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8773F1" w14:textId="77777777" w:rsidR="00D11F39" w:rsidRDefault="003F2DAA">
      <w:pPr>
        <w:pStyle w:val="Nadpis4"/>
        <w:numPr>
          <w:ilvl w:val="0"/>
          <w:numId w:val="0"/>
        </w:numPr>
        <w:ind w:left="-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2729CF" wp14:editId="6A7BC336">
                <wp:simplePos x="0" y="0"/>
                <wp:positionH relativeFrom="margin">
                  <wp:posOffset>-508635</wp:posOffset>
                </wp:positionH>
                <wp:positionV relativeFrom="page">
                  <wp:posOffset>1704975</wp:posOffset>
                </wp:positionV>
                <wp:extent cx="6123600" cy="2600325"/>
                <wp:effectExtent l="0" t="0" r="0" b="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D11F39" w14:paraId="74374D44" w14:textId="77777777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EF67BD8" w14:textId="77777777" w:rsidR="00D11F39" w:rsidRDefault="003F2DAA">
                                  <w:pPr>
                                    <w:pStyle w:val="Documentdataleadtext"/>
                                  </w:pPr>
                                  <w:r>
                                    <w:t>Objednatel</w:t>
                                  </w:r>
                                </w:p>
                                <w:p w14:paraId="20F9D3FA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t>SAKO BRNO A.S.</w:t>
                                  </w:r>
                                </w:p>
                                <w:p w14:paraId="2B45F4BD" w14:textId="77777777" w:rsidR="00D11F39" w:rsidRDefault="00D11F39">
                                  <w:pPr>
                                    <w:pStyle w:val="Documentdataleadtext"/>
                                  </w:pPr>
                                </w:p>
                                <w:p w14:paraId="35CAC51C" w14:textId="77777777" w:rsidR="00D11F39" w:rsidRDefault="003F2DAA">
                                  <w:pPr>
                                    <w:pStyle w:val="Documentdataleadtext"/>
                                  </w:pPr>
                                  <w:r>
                                    <w:t>Projekt</w:t>
                                  </w:r>
                                </w:p>
                                <w:p w14:paraId="3EF8A3D4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t>Vysoce účinné zařízení na kombinovanou výrobu elektrické energie a tepla z obnovitelných zdrojů (OHB II – linka K1)</w:t>
                                  </w:r>
                                </w:p>
                                <w:p w14:paraId="63B1E1FE" w14:textId="77777777" w:rsidR="00D11F39" w:rsidRDefault="003F2DAA">
                                  <w:pPr>
                                    <w:pStyle w:val="Documentdataleadtext"/>
                                  </w:pPr>
                                  <w:bookmarkStart w:id="0" w:name="LAN_Date_2"/>
                                  <w:r>
                                    <w:t>Datum</w:t>
                                  </w:r>
                                  <w:bookmarkEnd w:id="0"/>
                                </w:p>
                                <w:p w14:paraId="3A37AF48" w14:textId="24647945" w:rsidR="00D11F39" w:rsidRDefault="002C0A88">
                                  <w:pPr>
                                    <w:pStyle w:val="Documentdatatext"/>
                                  </w:pPr>
                                  <w:r>
                                    <w:t xml:space="preserve">Únor </w:t>
                                  </w:r>
                                  <w:r w:rsidR="003F2DAA">
                                    <w:t>202</w:t>
                                  </w:r>
                                  <w:r>
                                    <w:t>3</w:t>
                                  </w:r>
                                </w:p>
                                <w:p w14:paraId="054C271D" w14:textId="77777777" w:rsidR="00D11F39" w:rsidRDefault="00D11F39">
                                  <w:pPr>
                                    <w:pStyle w:val="Documentdataleadtext"/>
                                  </w:pPr>
                                </w:p>
                                <w:p w14:paraId="558541BA" w14:textId="77777777" w:rsidR="00D11F39" w:rsidRDefault="00D11F39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089C1B99" w14:textId="77777777" w:rsidR="00D11F39" w:rsidRDefault="00D11F39"/>
                          <w:p w14:paraId="67DB73A7" w14:textId="77777777" w:rsidR="00D11F39" w:rsidRDefault="00D11F39"/>
                          <w:p w14:paraId="68F0BAE9" w14:textId="77777777" w:rsidR="00D11F39" w:rsidRDefault="00D11F39"/>
                          <w:p w14:paraId="763F7666" w14:textId="77777777" w:rsidR="00D11F39" w:rsidRDefault="00D11F3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729CF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40.05pt;margin-top:134.25pt;width:482.15pt;height:2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D11F39" w14:paraId="74374D44" w14:textId="77777777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EF67BD8" w14:textId="77777777" w:rsidR="00D11F39" w:rsidRDefault="003F2DAA">
                            <w:pPr>
                              <w:pStyle w:val="Documentdataleadtext"/>
                            </w:pPr>
                            <w:r>
                              <w:t>Objednatel</w:t>
                            </w:r>
                          </w:p>
                          <w:p w14:paraId="20F9D3FA" w14:textId="77777777" w:rsidR="00D11F39" w:rsidRDefault="003F2DAA">
                            <w:pPr>
                              <w:pStyle w:val="Documentdatatext"/>
                            </w:pPr>
                            <w:r>
                              <w:t>SAKO BRNO A.S.</w:t>
                            </w:r>
                          </w:p>
                          <w:p w14:paraId="2B45F4BD" w14:textId="77777777" w:rsidR="00D11F39" w:rsidRDefault="00D11F39">
                            <w:pPr>
                              <w:pStyle w:val="Documentdataleadtext"/>
                            </w:pPr>
                          </w:p>
                          <w:p w14:paraId="35CAC51C" w14:textId="77777777" w:rsidR="00D11F39" w:rsidRDefault="003F2DAA">
                            <w:pPr>
                              <w:pStyle w:val="Documentdataleadtext"/>
                            </w:pPr>
                            <w:r>
                              <w:t>Projekt</w:t>
                            </w:r>
                          </w:p>
                          <w:p w14:paraId="3EF8A3D4" w14:textId="77777777" w:rsidR="00D11F39" w:rsidRDefault="003F2DAA">
                            <w:pPr>
                              <w:pStyle w:val="Documentdatatext"/>
                            </w:pPr>
                            <w:r>
                              <w:t>Vysoce účinné zařízení na kombinovanou výrobu elektrické energie a tepla z obnovitelných zdrojů (OHB II – linka K1)</w:t>
                            </w:r>
                          </w:p>
                          <w:p w14:paraId="63B1E1FE" w14:textId="77777777" w:rsidR="00D11F39" w:rsidRDefault="003F2DAA">
                            <w:pPr>
                              <w:pStyle w:val="Documentdataleadtext"/>
                            </w:pPr>
                            <w:bookmarkStart w:id="1" w:name="LAN_Date_2"/>
                            <w:r>
                              <w:t>Datum</w:t>
                            </w:r>
                            <w:bookmarkEnd w:id="1"/>
                          </w:p>
                          <w:p w14:paraId="3A37AF48" w14:textId="24647945" w:rsidR="00D11F39" w:rsidRDefault="002C0A88">
                            <w:pPr>
                              <w:pStyle w:val="Documentdatatext"/>
                            </w:pPr>
                            <w:r>
                              <w:t xml:space="preserve">Únor </w:t>
                            </w:r>
                            <w:r w:rsidR="003F2DAA">
                              <w:t>202</w:t>
                            </w:r>
                            <w:r>
                              <w:t>3</w:t>
                            </w:r>
                          </w:p>
                          <w:p w14:paraId="054C271D" w14:textId="77777777" w:rsidR="00D11F39" w:rsidRDefault="00D11F39">
                            <w:pPr>
                              <w:pStyle w:val="Documentdataleadtext"/>
                            </w:pPr>
                          </w:p>
                          <w:p w14:paraId="558541BA" w14:textId="77777777" w:rsidR="00D11F39" w:rsidRDefault="00D11F39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089C1B99" w14:textId="77777777" w:rsidR="00D11F39" w:rsidRDefault="00D11F39"/>
                    <w:p w14:paraId="67DB73A7" w14:textId="77777777" w:rsidR="00D11F39" w:rsidRDefault="00D11F39"/>
                    <w:p w14:paraId="68F0BAE9" w14:textId="77777777" w:rsidR="00D11F39" w:rsidRDefault="00D11F39"/>
                    <w:p w14:paraId="763F7666" w14:textId="77777777" w:rsidR="00D11F39" w:rsidRDefault="00D11F39"/>
                  </w:txbxContent>
                </v:textbox>
                <w10:wrap anchorx="margin" anchory="page"/>
              </v:shape>
            </w:pict>
          </mc:Fallback>
        </mc:AlternateContent>
      </w:r>
    </w:p>
    <w:p w14:paraId="3B77CE6D" w14:textId="77777777" w:rsidR="00D11F39" w:rsidRDefault="00D11F39"/>
    <w:p w14:paraId="7E36F852" w14:textId="77777777" w:rsidR="00D11F39" w:rsidRDefault="003F2DAA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FCE6BB" wp14:editId="092C4DEF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D11F39" w14:paraId="3FE4A98B" w14:textId="77777777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1935A7" w14:textId="77777777" w:rsidR="00D11F39" w:rsidRDefault="003F2DAA">
                                  <w:pPr>
                                    <w:pStyle w:val="Documentdataleadtext"/>
                                  </w:pPr>
                                  <w:bookmarkStart w:id="2" w:name="LAN_Intendedfor"/>
                                  <w:r>
                                    <w:t>Určeno pro</w:t>
                                  </w:r>
                                  <w:bookmarkEnd w:id="2"/>
                                </w:p>
                                <w:p w14:paraId="362C427A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[Text]</w:instrText>
                                  </w:r>
                                  <w:bookmarkStart w:id="3" w:name="LAN_Text_12"/>
                                  <w:bookmarkEnd w:id="3"/>
                                  <w:r>
                                    <w:fldChar w:fldCharType="end"/>
                                  </w:r>
                                </w:p>
                                <w:p w14:paraId="5AFF10FE" w14:textId="77777777" w:rsidR="00D11F39" w:rsidRDefault="00D11F39">
                                  <w:pPr>
                                    <w:pStyle w:val="Documentdataleadtext"/>
                                  </w:pPr>
                                </w:p>
                                <w:p w14:paraId="063BD5D7" w14:textId="77777777" w:rsidR="00D11F39" w:rsidRDefault="003F2DAA">
                                  <w:pPr>
                                    <w:pStyle w:val="Documentdataleadtext"/>
                                  </w:pPr>
                                  <w:bookmarkStart w:id="4" w:name="LAN_Documenttype_2"/>
                                  <w:r>
                                    <w:t>Typ dokumentu</w:t>
                                  </w:r>
                                  <w:bookmarkEnd w:id="4"/>
                                </w:p>
                                <w:p w14:paraId="40874C5B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[Text]</w:instrText>
                                  </w:r>
                                  <w:bookmarkStart w:id="5" w:name="LAN_Text_13"/>
                                  <w:bookmarkEnd w:id="5"/>
                                  <w:r>
                                    <w:fldChar w:fldCharType="end"/>
                                  </w:r>
                                </w:p>
                                <w:p w14:paraId="21892231" w14:textId="77777777" w:rsidR="00D11F39" w:rsidRDefault="00D11F39">
                                  <w:pPr>
                                    <w:pStyle w:val="Documentdataleadtext"/>
                                  </w:pPr>
                                </w:p>
                                <w:p w14:paraId="24F17131" w14:textId="77777777" w:rsidR="00D11F39" w:rsidRDefault="003F2DAA">
                                  <w:pPr>
                                    <w:pStyle w:val="Documentdataleadtext"/>
                                  </w:pPr>
                                  <w:bookmarkStart w:id="6" w:name="LAN_Date_1"/>
                                  <w:r>
                                    <w:t>Datum</w:t>
                                  </w:r>
                                  <w:bookmarkEnd w:id="6"/>
                                </w:p>
                                <w:p w14:paraId="5D9031E7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"[Měsíc, rok]"</w:instrText>
                                  </w:r>
                                  <w:bookmarkStart w:id="7" w:name="LAN_MonthYear_1"/>
                                  <w:bookmarkEnd w:id="7"/>
                                  <w:r>
                                    <w:fldChar w:fldCharType="end"/>
                                  </w:r>
                                </w:p>
                                <w:p w14:paraId="7FD7413B" w14:textId="77777777" w:rsidR="00D11F39" w:rsidRDefault="00D11F39">
                                  <w:pPr>
                                    <w:pStyle w:val="Documentdataleadtext"/>
                                  </w:pPr>
                                </w:p>
                                <w:p w14:paraId="7FEE7E39" w14:textId="77777777" w:rsidR="00D11F39" w:rsidRDefault="003F2DAA">
                                  <w:pPr>
                                    <w:pStyle w:val="Documentdatalead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"[Volitelně 1 - Pokud není žádný volitelný text nezbytný, nezapomeňte tato pole smazat]"</w:instrText>
                                  </w:r>
                                  <w:bookmarkStart w:id="8" w:name="LAN_Optional"/>
                                  <w:bookmarkStart w:id="9" w:name="LAN_RememberDelete_6"/>
                                  <w:bookmarkEnd w:id="8"/>
                                  <w:bookmarkEnd w:id="9"/>
                                  <w:r>
                                    <w:fldChar w:fldCharType="end"/>
                                  </w:r>
                                </w:p>
                                <w:p w14:paraId="7B6D5268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0" w:name="LAN_Text_14"/>
                                  <w:bookmarkStart w:id="11" w:name="LAN_RememberDelete_7"/>
                                  <w:bookmarkEnd w:id="10"/>
                                  <w:bookmarkEnd w:id="11"/>
                                  <w:r>
                                    <w:fldChar w:fldCharType="end"/>
                                  </w:r>
                                </w:p>
                                <w:p w14:paraId="2BFF49CE" w14:textId="77777777" w:rsidR="00D11F39" w:rsidRDefault="00D11F39">
                                  <w:pPr>
                                    <w:pStyle w:val="Documentdataleadtext"/>
                                  </w:pPr>
                                </w:p>
                                <w:p w14:paraId="7BBF3E92" w14:textId="77777777" w:rsidR="00D11F39" w:rsidRDefault="003F2DAA">
                                  <w:pPr>
                                    <w:pStyle w:val="Documentdatalead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"[Volitelně 2 - Pokud není žádný volitelný text nezbytný, nezapomeňte tato pole smazat]"</w:instrText>
                                  </w:r>
                                  <w:bookmarkStart w:id="12" w:name="LAN_Optional_1"/>
                                  <w:bookmarkStart w:id="13" w:name="LAN_RememberDelete_8"/>
                                  <w:bookmarkEnd w:id="12"/>
                                  <w:bookmarkEnd w:id="13"/>
                                  <w:r>
                                    <w:fldChar w:fldCharType="end"/>
                                  </w:r>
                                </w:p>
                                <w:p w14:paraId="72D065F7" w14:textId="77777777" w:rsidR="00D11F39" w:rsidRDefault="003F2DAA">
                                  <w:pPr>
                                    <w:pStyle w:val="Documentdatatext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4" w:name="LAN_Text_15"/>
                                  <w:bookmarkStart w:id="15" w:name="LAN_RememberDelete_9"/>
                                  <w:bookmarkEnd w:id="14"/>
                                  <w:bookmarkEnd w:id="15"/>
                                  <w:r>
                                    <w:fldChar w:fldCharType="end"/>
                                  </w:r>
                                </w:p>
                              </w:tc>
                            </w:tr>
                            <w:tr w:rsidR="00D11F39" w14:paraId="10F34757" w14:textId="77777777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2491A3B" w14:textId="77777777" w:rsidR="00D11F39" w:rsidRDefault="007A574A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3F2DAA">
                                        <w:t>ČÁST II.d</w:t>
                                      </w:r>
                                    </w:sdtContent>
                                  </w:sdt>
                                  <w:r w:rsidR="003F2DAA">
                                    <w:t xml:space="preserve"> </w:t>
                                  </w:r>
                                </w:p>
                                <w:p w14:paraId="09801005" w14:textId="77777777" w:rsidR="00D11F39" w:rsidRDefault="007A574A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3F2DAA">
                                        <w:t>Ceny a platební podmínky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60049EEF" w14:textId="77777777" w:rsidR="00D11F39" w:rsidRDefault="00D11F3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CE6BB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D11F39" w14:paraId="3FE4A98B" w14:textId="77777777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1935A7" w14:textId="77777777" w:rsidR="00D11F39" w:rsidRDefault="003F2DAA">
                            <w:pPr>
                              <w:pStyle w:val="Documentdataleadtext"/>
                            </w:pPr>
                            <w:bookmarkStart w:id="16" w:name="LAN_Intendedfor"/>
                            <w:r>
                              <w:t>Určeno pro</w:t>
                            </w:r>
                            <w:bookmarkEnd w:id="16"/>
                          </w:p>
                          <w:p w14:paraId="362C427A" w14:textId="77777777" w:rsidR="00D11F39" w:rsidRDefault="003F2DAA">
                            <w:pPr>
                              <w:pStyle w:val="Documentdata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[Text]</w:instrText>
                            </w:r>
                            <w:bookmarkStart w:id="17" w:name="LAN_Text_12"/>
                            <w:bookmarkEnd w:id="17"/>
                            <w:r>
                              <w:fldChar w:fldCharType="end"/>
                            </w:r>
                          </w:p>
                          <w:p w14:paraId="5AFF10FE" w14:textId="77777777" w:rsidR="00D11F39" w:rsidRDefault="00D11F39">
                            <w:pPr>
                              <w:pStyle w:val="Documentdataleadtext"/>
                            </w:pPr>
                          </w:p>
                          <w:p w14:paraId="063BD5D7" w14:textId="77777777" w:rsidR="00D11F39" w:rsidRDefault="003F2DAA">
                            <w:pPr>
                              <w:pStyle w:val="Documentdataleadtext"/>
                            </w:pPr>
                            <w:bookmarkStart w:id="18" w:name="LAN_Documenttype_2"/>
                            <w:r>
                              <w:t>Typ dokumentu</w:t>
                            </w:r>
                            <w:bookmarkEnd w:id="18"/>
                          </w:p>
                          <w:p w14:paraId="40874C5B" w14:textId="77777777" w:rsidR="00D11F39" w:rsidRDefault="003F2DAA">
                            <w:pPr>
                              <w:pStyle w:val="Documentdata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[Text]</w:instrText>
                            </w:r>
                            <w:bookmarkStart w:id="19" w:name="LAN_Text_13"/>
                            <w:bookmarkEnd w:id="19"/>
                            <w:r>
                              <w:fldChar w:fldCharType="end"/>
                            </w:r>
                          </w:p>
                          <w:p w14:paraId="21892231" w14:textId="77777777" w:rsidR="00D11F39" w:rsidRDefault="00D11F39">
                            <w:pPr>
                              <w:pStyle w:val="Documentdataleadtext"/>
                            </w:pPr>
                          </w:p>
                          <w:p w14:paraId="24F17131" w14:textId="77777777" w:rsidR="00D11F39" w:rsidRDefault="003F2DAA">
                            <w:pPr>
                              <w:pStyle w:val="Documentdataleadtext"/>
                            </w:pPr>
                            <w:bookmarkStart w:id="20" w:name="LAN_Date_1"/>
                            <w:r>
                              <w:t>Datum</w:t>
                            </w:r>
                            <w:bookmarkEnd w:id="20"/>
                          </w:p>
                          <w:p w14:paraId="5D9031E7" w14:textId="77777777" w:rsidR="00D11F39" w:rsidRDefault="003F2DAA">
                            <w:pPr>
                              <w:pStyle w:val="Documentdata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"[Měsíc, rok]"</w:instrText>
                            </w:r>
                            <w:bookmarkStart w:id="21" w:name="LAN_MonthYear_1"/>
                            <w:bookmarkEnd w:id="21"/>
                            <w:r>
                              <w:fldChar w:fldCharType="end"/>
                            </w:r>
                          </w:p>
                          <w:p w14:paraId="7FD7413B" w14:textId="77777777" w:rsidR="00D11F39" w:rsidRDefault="00D11F39">
                            <w:pPr>
                              <w:pStyle w:val="Documentdataleadtext"/>
                            </w:pPr>
                          </w:p>
                          <w:p w14:paraId="7FEE7E39" w14:textId="77777777" w:rsidR="00D11F39" w:rsidRDefault="003F2DAA">
                            <w:pPr>
                              <w:pStyle w:val="Documentdatalead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"[Volitelně 1 - Pokud není žádný volitelný text nezbytný, nezapomeňte tato pole smazat]"</w:instrText>
                            </w:r>
                            <w:bookmarkStart w:id="22" w:name="LAN_Optional"/>
                            <w:bookmarkStart w:id="23" w:name="LAN_RememberDelete_6"/>
                            <w:bookmarkEnd w:id="22"/>
                            <w:bookmarkEnd w:id="23"/>
                            <w:r>
                              <w:fldChar w:fldCharType="end"/>
                            </w:r>
                          </w:p>
                          <w:p w14:paraId="7B6D5268" w14:textId="77777777" w:rsidR="00D11F39" w:rsidRDefault="003F2DAA">
                            <w:pPr>
                              <w:pStyle w:val="Documentdata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"[Text - Pokud není žádný volitelný text nezbytný, nezapomeňte tato pole smazat]"</w:instrText>
                            </w:r>
                            <w:bookmarkStart w:id="24" w:name="LAN_Text_14"/>
                            <w:bookmarkStart w:id="25" w:name="LAN_RememberDelete_7"/>
                            <w:bookmarkEnd w:id="24"/>
                            <w:bookmarkEnd w:id="25"/>
                            <w:r>
                              <w:fldChar w:fldCharType="end"/>
                            </w:r>
                          </w:p>
                          <w:p w14:paraId="2BFF49CE" w14:textId="77777777" w:rsidR="00D11F39" w:rsidRDefault="00D11F39">
                            <w:pPr>
                              <w:pStyle w:val="Documentdataleadtext"/>
                            </w:pPr>
                          </w:p>
                          <w:p w14:paraId="7BBF3E92" w14:textId="77777777" w:rsidR="00D11F39" w:rsidRDefault="003F2DAA">
                            <w:pPr>
                              <w:pStyle w:val="Documentdatalead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"[Volitelně 2 - Pokud není žádný volitelný text nezbytný, nezapomeňte tato pole smazat]"</w:instrText>
                            </w:r>
                            <w:bookmarkStart w:id="26" w:name="LAN_Optional_1"/>
                            <w:bookmarkStart w:id="27" w:name="LAN_RememberDelete_8"/>
                            <w:bookmarkEnd w:id="26"/>
                            <w:bookmarkEnd w:id="27"/>
                            <w:r>
                              <w:fldChar w:fldCharType="end"/>
                            </w:r>
                          </w:p>
                          <w:p w14:paraId="72D065F7" w14:textId="77777777" w:rsidR="00D11F39" w:rsidRDefault="003F2DAA">
                            <w:pPr>
                              <w:pStyle w:val="Documentdatatext"/>
                            </w:pPr>
                            <w:r>
                              <w:fldChar w:fldCharType="begin"/>
                            </w:r>
                            <w:r>
                              <w:instrText xml:space="preserve"> MACROBUTTON NoName "[Text - Pokud není žádný volitelný text nezbytný, nezapomeňte tato pole smazat]"</w:instrText>
                            </w:r>
                            <w:bookmarkStart w:id="28" w:name="LAN_Text_15"/>
                            <w:bookmarkStart w:id="29" w:name="LAN_RememberDelete_9"/>
                            <w:bookmarkEnd w:id="28"/>
                            <w:bookmarkEnd w:id="29"/>
                            <w:r>
                              <w:fldChar w:fldCharType="end"/>
                            </w:r>
                          </w:p>
                        </w:tc>
                      </w:tr>
                      <w:tr w:rsidR="00D11F39" w14:paraId="10F34757" w14:textId="77777777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2491A3B" w14:textId="77777777" w:rsidR="00D11F39" w:rsidRDefault="007A574A">
                            <w:pPr>
                              <w:pStyle w:val="FrontpageHeading1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3F2DAA">
                                  <w:t>ČÁST II.d</w:t>
                                </w:r>
                              </w:sdtContent>
                            </w:sdt>
                            <w:r w:rsidR="003F2DAA">
                              <w:t xml:space="preserve"> </w:t>
                            </w:r>
                          </w:p>
                          <w:p w14:paraId="09801005" w14:textId="77777777" w:rsidR="00D11F39" w:rsidRDefault="007A574A">
                            <w:pPr>
                              <w:pStyle w:val="FrontpageHeading2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3F2DAA">
                                  <w:t>Ceny a platební podmínky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60049EEF" w14:textId="77777777" w:rsidR="00D11F39" w:rsidRDefault="00D11F39"/>
                  </w:txbxContent>
                </v:textbox>
                <w10:wrap anchorx="margin" anchory="page"/>
              </v:shape>
            </w:pict>
          </mc:Fallback>
        </mc:AlternateContent>
      </w:r>
    </w:p>
    <w:p w14:paraId="1DE161FE" w14:textId="77777777" w:rsidR="00D11F39" w:rsidRDefault="00D11F39"/>
    <w:p w14:paraId="6A791F05" w14:textId="77777777" w:rsidR="00D11F39" w:rsidRDefault="00D11F39"/>
    <w:p w14:paraId="43A7E32D" w14:textId="77777777" w:rsidR="00D11F39" w:rsidRDefault="003F2DAA">
      <w:pPr>
        <w:sectPr w:rsidR="00D11F39">
          <w:headerReference w:type="even" r:id="rId11"/>
          <w:headerReference w:type="default" r:id="rId12"/>
          <w:footerReference w:type="even" r:id="rId13"/>
          <w:footerReference w:type="default" r:id="rId14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3B66D92" wp14:editId="08961FCE">
            <wp:simplePos x="0" y="0"/>
            <wp:positionH relativeFrom="column">
              <wp:posOffset>-191770</wp:posOffset>
            </wp:positionH>
            <wp:positionV relativeFrom="paragraph">
              <wp:posOffset>3295063</wp:posOffset>
            </wp:positionV>
            <wp:extent cx="5689600" cy="4025265"/>
            <wp:effectExtent l="0" t="0" r="635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AKO_Front_page_Cropped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4025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4EEA4C" wp14:editId="287F0B86">
                <wp:simplePos x="0" y="0"/>
                <wp:positionH relativeFrom="margin">
                  <wp:posOffset>-365197</wp:posOffset>
                </wp:positionH>
                <wp:positionV relativeFrom="margin">
                  <wp:posOffset>2647926</wp:posOffset>
                </wp:positionV>
                <wp:extent cx="6123305" cy="5814204"/>
                <wp:effectExtent l="0" t="0" r="0" b="0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581420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D11F39" w14:paraId="41887263" w14:textId="77777777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646A0F03" w14:textId="77777777" w:rsidR="00D11F39" w:rsidRDefault="007A574A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3F2DAA">
                                        <w:t>ČÁST II.d</w:t>
                                      </w:r>
                                    </w:sdtContent>
                                  </w:sdt>
                                </w:p>
                                <w:p w14:paraId="53CED9DA" w14:textId="77777777" w:rsidR="00D11F39" w:rsidRDefault="007A574A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3F2DAA">
                                        <w:t>Ceny a platební podmínky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D11F39" w14:paraId="4D775168" w14:textId="77777777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2A9912E9" w14:textId="77777777" w:rsidR="00D11F39" w:rsidRDefault="00D11F39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D11F39" w14:paraId="04B0D9F9" w14:textId="77777777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57AD7AC" w14:textId="77777777" w:rsidR="00D11F39" w:rsidRDefault="00D11F39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0FA6DBEF" w14:textId="77777777" w:rsidR="00D11F39" w:rsidRDefault="00D11F3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EEA4C" id="Coverpage_Image" o:spid="_x0000_s1028" type="#_x0000_t202" style="position:absolute;margin-left:-28.75pt;margin-top:208.5pt;width:482.15pt;height:457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D11F39" w14:paraId="41887263" w14:textId="77777777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646A0F03" w14:textId="77777777" w:rsidR="00D11F39" w:rsidRDefault="007A574A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3F2DAA">
                                  <w:t>ČÁST II.d</w:t>
                                </w:r>
                              </w:sdtContent>
                            </w:sdt>
                          </w:p>
                          <w:p w14:paraId="53CED9DA" w14:textId="77777777" w:rsidR="00D11F39" w:rsidRDefault="007A574A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3F2DAA">
                                  <w:t>Ceny a platební podmínky</w:t>
                                </w:r>
                              </w:sdtContent>
                            </w:sdt>
                          </w:p>
                        </w:tc>
                      </w:tr>
                      <w:tr w:rsidR="00D11F39" w14:paraId="4D775168" w14:textId="77777777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2A9912E9" w14:textId="77777777" w:rsidR="00D11F39" w:rsidRDefault="00D11F39">
                            <w:pPr>
                              <w:suppressOverlap/>
                            </w:pPr>
                          </w:p>
                        </w:tc>
                      </w:tr>
                      <w:tr w:rsidR="00D11F39" w14:paraId="04B0D9F9" w14:textId="77777777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57AD7AC" w14:textId="77777777" w:rsidR="00D11F39" w:rsidRDefault="00D11F39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0FA6DBEF" w14:textId="77777777" w:rsidR="00D11F39" w:rsidRDefault="00D11F39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D11F39" w14:paraId="23E7E469" w14:textId="77777777">
        <w:trPr>
          <w:trHeight w:val="3341"/>
        </w:trPr>
        <w:tc>
          <w:tcPr>
            <w:tcW w:w="7201" w:type="dxa"/>
          </w:tcPr>
          <w:sdt>
            <w:sdtPr>
              <w:alias w:val="Název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1AC2FF74" w14:textId="77777777" w:rsidR="00D11F39" w:rsidRDefault="003F2DAA">
                <w:pPr>
                  <w:pStyle w:val="Template-ReftoFrontpageheading2"/>
                </w:pPr>
                <w:r>
                  <w:t>ČÁST II.d</w:t>
                </w:r>
              </w:p>
            </w:sdtContent>
          </w:sdt>
          <w:p w14:paraId="45CED145" w14:textId="77777777" w:rsidR="00D11F39" w:rsidRDefault="007A574A">
            <w:pPr>
              <w:pStyle w:val="Template-ReftoFrontpageheading2"/>
            </w:pPr>
            <w:sdt>
              <w:sdtPr>
                <w:alias w:val="Předmět: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3F2DAA">
                  <w:t>Ceny a platební podmínky</w:t>
                </w:r>
              </w:sdtContent>
            </w:sdt>
          </w:p>
          <w:p w14:paraId="2A3F0C86" w14:textId="77777777" w:rsidR="00D11F39" w:rsidRDefault="00D11F39"/>
          <w:p w14:paraId="4FD03CF5" w14:textId="77777777" w:rsidR="00D11F39" w:rsidRDefault="00D11F39"/>
          <w:p w14:paraId="02BF5966" w14:textId="77777777" w:rsidR="00D11F39" w:rsidRDefault="00D11F39"/>
          <w:p w14:paraId="01D56218" w14:textId="77777777" w:rsidR="00D11F39" w:rsidRDefault="00D11F39"/>
          <w:p w14:paraId="7220E37F" w14:textId="77777777" w:rsidR="00D11F39" w:rsidRDefault="00D11F39"/>
          <w:p w14:paraId="72C4797D" w14:textId="77777777" w:rsidR="00D11F39" w:rsidRDefault="00D11F39"/>
          <w:p w14:paraId="76759A6E" w14:textId="77777777" w:rsidR="00D11F39" w:rsidRDefault="00D11F39"/>
          <w:p w14:paraId="18B26F11" w14:textId="77777777" w:rsidR="00D11F39" w:rsidRDefault="00D11F39">
            <w:pPr>
              <w:rPr>
                <w:rFonts w:eastAsia="Times New Roman" w:cs="Times New Roman"/>
                <w:b/>
                <w:caps/>
                <w:noProof/>
                <w:color w:val="009DE0"/>
                <w:sz w:val="22"/>
                <w:szCs w:val="24"/>
              </w:rPr>
            </w:pPr>
          </w:p>
          <w:p w14:paraId="105B9175" w14:textId="77777777" w:rsidR="00D11F39" w:rsidRDefault="003F2DAA">
            <w:pPr>
              <w:tabs>
                <w:tab w:val="left" w:pos="5325"/>
              </w:tabs>
            </w:pPr>
            <w:r>
              <w:tab/>
            </w:r>
          </w:p>
        </w:tc>
      </w:tr>
    </w:tbl>
    <w:p w14:paraId="12325EBF" w14:textId="77777777" w:rsidR="00D11F39" w:rsidRDefault="00D11F39"/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D11F39" w14:paraId="396AC422" w14:textId="77777777">
        <w:tc>
          <w:tcPr>
            <w:tcW w:w="6804" w:type="dxa"/>
          </w:tcPr>
          <w:p w14:paraId="31698D9E" w14:textId="77777777" w:rsidR="00D11F39" w:rsidRDefault="00D11F39">
            <w:pPr>
              <w:pStyle w:val="Template-Disclaimer"/>
            </w:pPr>
            <w:bookmarkStart w:id="31" w:name="OFF_ReportDisclaimer"/>
            <w:bookmarkEnd w:id="31"/>
          </w:p>
        </w:tc>
      </w:tr>
    </w:tbl>
    <w:tbl>
      <w:tblPr>
        <w:tblStyle w:val="Mkatabulky"/>
        <w:tblpPr w:leftFromText="141" w:rightFromText="141" w:vertAnchor="text" w:horzAnchor="page" w:tblpX="1198" w:tblpY="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D11F39" w14:paraId="5539EF56" w14:textId="77777777">
        <w:trPr>
          <w:trHeight w:val="227"/>
        </w:trPr>
        <w:tc>
          <w:tcPr>
            <w:tcW w:w="1164" w:type="dxa"/>
          </w:tcPr>
          <w:p w14:paraId="4FF32F1B" w14:textId="77777777" w:rsidR="00D11F39" w:rsidRDefault="003F2DAA">
            <w:pPr>
              <w:pStyle w:val="DocumentInfo"/>
            </w:pPr>
            <w:bookmarkStart w:id="32" w:name="LAN_ProjectName"/>
            <w:bookmarkStart w:id="33" w:name="_Hlk496170930"/>
            <w:r>
              <w:t>Název projektu</w:t>
            </w:r>
            <w:bookmarkEnd w:id="32"/>
          </w:p>
        </w:tc>
        <w:tc>
          <w:tcPr>
            <w:tcW w:w="6037" w:type="dxa"/>
          </w:tcPr>
          <w:p w14:paraId="3F630815" w14:textId="77777777" w:rsidR="00D11F39" w:rsidRDefault="007A574A">
            <w:pPr>
              <w:pStyle w:val="DocumentInfo-Bold"/>
            </w:pPr>
            <w:sdt>
              <w:sdtPr>
                <w:alias w:val="Název projektu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050EAC7B4EC64FC4A166B009AE02C54E"/>
                </w:placeholder>
              </w:sdtPr>
              <w:sdtEndPr/>
              <w:sdtContent>
                <w:r w:rsidR="003F2DAA">
                  <w:t>Vysoce účinné zařízení na kombinovanou výrobu elektrické energie a tepla z obnovitelných zdrojů (OHB II – linka K1)</w:t>
                </w:r>
              </w:sdtContent>
            </w:sdt>
          </w:p>
        </w:tc>
      </w:tr>
      <w:tr w:rsidR="00D11F39" w14:paraId="7F59663B" w14:textId="77777777">
        <w:trPr>
          <w:trHeight w:val="227"/>
        </w:trPr>
        <w:tc>
          <w:tcPr>
            <w:tcW w:w="1164" w:type="dxa"/>
          </w:tcPr>
          <w:p w14:paraId="2A9F8AB0" w14:textId="77777777" w:rsidR="00D11F39" w:rsidRDefault="003F2DAA">
            <w:pPr>
              <w:pStyle w:val="DocumentInfo"/>
            </w:pPr>
            <w:bookmarkStart w:id="34" w:name="LAN_Version"/>
            <w:r>
              <w:t>Verze</w:t>
            </w:r>
            <w:bookmarkEnd w:id="34"/>
          </w:p>
        </w:tc>
        <w:tc>
          <w:tcPr>
            <w:tcW w:w="6037" w:type="dxa"/>
          </w:tcPr>
          <w:p w14:paraId="4598509D" w14:textId="53409639" w:rsidR="00D11F39" w:rsidRDefault="007A574A">
            <w:pPr>
              <w:pStyle w:val="DocumentInfo-Bold"/>
            </w:pPr>
            <w:sdt>
              <w:sdtPr>
                <w:alias w:val="Verze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20B2DB03DE184003B68EEAE74499BE41"/>
                </w:placeholder>
              </w:sdtPr>
              <w:sdtEndPr/>
              <w:sdtContent>
                <w:r w:rsidR="00227557">
                  <w:t>6</w:t>
                </w:r>
              </w:sdtContent>
            </w:sdt>
          </w:p>
        </w:tc>
      </w:tr>
      <w:tr w:rsidR="00D11F39" w14:paraId="6766F32E" w14:textId="77777777">
        <w:trPr>
          <w:trHeight w:val="227"/>
        </w:trPr>
        <w:tc>
          <w:tcPr>
            <w:tcW w:w="1164" w:type="dxa"/>
          </w:tcPr>
          <w:p w14:paraId="23B3E56A" w14:textId="77777777" w:rsidR="00D11F39" w:rsidRDefault="003F2DAA">
            <w:pPr>
              <w:pStyle w:val="DocumentInfo"/>
            </w:pPr>
            <w:bookmarkStart w:id="35" w:name="LAN_Date"/>
            <w:r>
              <w:t>Datum</w:t>
            </w:r>
            <w:bookmarkEnd w:id="35"/>
          </w:p>
        </w:tc>
        <w:tc>
          <w:tcPr>
            <w:tcW w:w="6037" w:type="dxa"/>
          </w:tcPr>
          <w:p w14:paraId="4774D046" w14:textId="6FCFE730" w:rsidR="00D11F39" w:rsidRDefault="003F2DAA">
            <w:pPr>
              <w:pStyle w:val="DocumentInfo-Bold"/>
              <w:rPr>
                <w:sz w:val="18"/>
              </w:rPr>
            </w:pPr>
            <w:r>
              <w:t>202</w:t>
            </w:r>
            <w:r w:rsidR="002C0A88">
              <w:t>3</w:t>
            </w:r>
            <w:r>
              <w:t>-</w:t>
            </w:r>
            <w:r w:rsidR="002C0A88">
              <w:t>2</w:t>
            </w:r>
            <w:r>
              <w:t>-</w:t>
            </w:r>
            <w:r w:rsidR="00227557">
              <w:t>15</w:t>
            </w:r>
          </w:p>
        </w:tc>
      </w:tr>
      <w:tr w:rsidR="00D11F39" w14:paraId="26227831" w14:textId="77777777">
        <w:trPr>
          <w:trHeight w:val="227"/>
        </w:trPr>
        <w:tc>
          <w:tcPr>
            <w:tcW w:w="1164" w:type="dxa"/>
          </w:tcPr>
          <w:p w14:paraId="738C1F2C" w14:textId="77777777" w:rsidR="00D11F39" w:rsidRDefault="003F2DAA">
            <w:pPr>
              <w:pStyle w:val="DocumentInfo"/>
            </w:pPr>
            <w:r>
              <w:t xml:space="preserve">Dokumentace </w:t>
            </w:r>
          </w:p>
        </w:tc>
        <w:tc>
          <w:tcPr>
            <w:tcW w:w="6037" w:type="dxa"/>
          </w:tcPr>
          <w:p w14:paraId="6194D7AA" w14:textId="4EB658D7" w:rsidR="00D11F39" w:rsidRDefault="007A574A">
            <w:pPr>
              <w:pStyle w:val="DocumentInfo-Bold"/>
            </w:pPr>
            <w:sdt>
              <w:sdtPr>
                <w:rPr>
                  <w:bCs/>
                </w:rPr>
                <w:alias w:val="Kategorie"/>
                <w:tag w:val=""/>
                <w:id w:val="924838313"/>
                <w:placeholder>
                  <w:docPart w:val="0DB5F324DFDF4503A717432DFBAFB387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/>
              <w:sdtContent>
                <w:r w:rsidR="003F2DAA">
                  <w:rPr>
                    <w:bCs/>
                  </w:rPr>
                  <w:t>Zadávací dokumentace – Část II – Ustanovení smlouvy</w:t>
                </w:r>
              </w:sdtContent>
            </w:sdt>
            <w:r w:rsidR="003F2DAA">
              <w:t xml:space="preserve"> </w:t>
            </w:r>
            <w:r w:rsidR="003F2DAA">
              <w:fldChar w:fldCharType="begin"/>
            </w:r>
            <w:r w:rsidR="003F2DAA">
              <w:instrText xml:space="preserve"> DOCPROPERTY  Folder_Code  \* MERGEFORMAT </w:instrText>
            </w:r>
            <w:r w:rsidR="003F2DAA">
              <w:fldChar w:fldCharType="end"/>
            </w:r>
            <w:r w:rsidR="003F2DAA">
              <w:fldChar w:fldCharType="begin"/>
            </w:r>
            <w:r w:rsidR="003F2DAA">
              <w:instrText xml:space="preserve"> DOCPROPERTY  Document_FileName  \* MERGEFORMAT </w:instrText>
            </w:r>
            <w:r w:rsidR="003F2DAA">
              <w:fldChar w:fldCharType="end"/>
            </w:r>
          </w:p>
        </w:tc>
      </w:tr>
      <w:bookmarkEnd w:id="33"/>
    </w:tbl>
    <w:p w14:paraId="1369A4B4" w14:textId="77777777" w:rsidR="00D11F39" w:rsidRDefault="00D11F39"/>
    <w:p w14:paraId="56E04A02" w14:textId="77777777" w:rsidR="00D11F39" w:rsidRDefault="00D11F39"/>
    <w:p w14:paraId="7584068A" w14:textId="77777777" w:rsidR="00D11F39" w:rsidRDefault="00D11F39"/>
    <w:p w14:paraId="64FBD7D6" w14:textId="77777777" w:rsidR="00D11F39" w:rsidRDefault="00D11F39"/>
    <w:p w14:paraId="2C9428C0" w14:textId="77777777" w:rsidR="00D11F39" w:rsidRDefault="00D11F39">
      <w:pPr>
        <w:sectPr w:rsidR="00D11F39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D11F39" w14:paraId="7383C7B8" w14:textId="77777777">
        <w:trPr>
          <w:trHeight w:hRule="exact" w:val="2892"/>
        </w:trPr>
        <w:tc>
          <w:tcPr>
            <w:tcW w:w="8791" w:type="dxa"/>
          </w:tcPr>
          <w:p w14:paraId="4AEC18D4" w14:textId="77777777" w:rsidR="00D11F39" w:rsidRDefault="003F2DAA">
            <w:pPr>
              <w:pStyle w:val="Nadpisobsahu"/>
              <w:ind w:left="53"/>
            </w:pPr>
            <w:bookmarkStart w:id="59" w:name="LAN_Contents"/>
            <w:r>
              <w:lastRenderedPageBreak/>
              <w:t>Obsah</w:t>
            </w:r>
            <w:bookmarkEnd w:id="59"/>
          </w:p>
          <w:p w14:paraId="5E815701" w14:textId="77777777" w:rsidR="00D11F39" w:rsidRDefault="00D11F39"/>
          <w:p w14:paraId="22F3A0F9" w14:textId="77777777" w:rsidR="00D11F39" w:rsidRDefault="00D11F39"/>
          <w:p w14:paraId="7773419A" w14:textId="77777777" w:rsidR="00D11F39" w:rsidRDefault="00D11F39"/>
          <w:p w14:paraId="1BA8A649" w14:textId="77777777" w:rsidR="00D11F39" w:rsidRDefault="00D11F39"/>
          <w:p w14:paraId="30000361" w14:textId="77777777" w:rsidR="00D11F39" w:rsidRDefault="00D11F39"/>
          <w:p w14:paraId="0B8E774F" w14:textId="77777777" w:rsidR="00D11F39" w:rsidRDefault="003F2DAA">
            <w:pPr>
              <w:tabs>
                <w:tab w:val="left" w:pos="2385"/>
              </w:tabs>
            </w:pPr>
            <w:r>
              <w:tab/>
            </w:r>
          </w:p>
        </w:tc>
      </w:tr>
    </w:tbl>
    <w:p w14:paraId="2191DCA0" w14:textId="77777777" w:rsidR="00D11F39" w:rsidRDefault="00D11F39"/>
    <w:bookmarkStart w:id="60" w:name="_Hlk493157594"/>
    <w:p w14:paraId="73C9A67C" w14:textId="08A4920B" w:rsidR="00D11F39" w:rsidRDefault="003F2DAA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r>
        <w:rPr>
          <w:caps/>
        </w:rPr>
        <w:fldChar w:fldCharType="begin"/>
      </w:r>
      <w:r>
        <w:instrText xml:space="preserve"> TOC \o "1-3" \h \z \u </w:instrText>
      </w:r>
      <w:r>
        <w:rPr>
          <w:caps/>
        </w:rPr>
        <w:fldChar w:fldCharType="separate"/>
      </w:r>
      <w:hyperlink w:anchor="_Toc66953157" w:history="1">
        <w:r>
          <w:rPr>
            <w:rStyle w:val="Hypertextovodkaz"/>
            <w:rFonts w:eastAsiaTheme="majorEastAsia"/>
            <w:noProof/>
          </w:rPr>
          <w:t>1.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>
          <w:rPr>
            <w:rStyle w:val="Hypertextovodkaz"/>
            <w:rFonts w:eastAsiaTheme="majorEastAsia"/>
            <w:noProof/>
          </w:rPr>
          <w:t>Cena Díla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_Toc66953157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A574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A04E460" w14:textId="013AA7D0" w:rsidR="00D11F39" w:rsidRDefault="007A574A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58" w:history="1">
        <w:r w:rsidR="003F2DAA">
          <w:rPr>
            <w:rStyle w:val="Hypertextovodkaz"/>
            <w:rFonts w:eastAsiaTheme="majorEastAsia"/>
            <w:noProof/>
          </w:rPr>
          <w:t>2.</w:t>
        </w:r>
        <w:r w:rsidR="003F2DA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Specifikace ceny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_Toc66953158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3F2DAA">
          <w:rPr>
            <w:noProof/>
            <w:webHidden/>
          </w:rPr>
          <w:fldChar w:fldCharType="end"/>
        </w:r>
      </w:hyperlink>
    </w:p>
    <w:p w14:paraId="48B9FE22" w14:textId="58EC64C3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59" w:history="1">
        <w:r w:rsidR="003F2DAA">
          <w:rPr>
            <w:rStyle w:val="Hypertextovodkaz"/>
            <w:rFonts w:eastAsiaTheme="majorEastAsia"/>
            <w:noProof/>
          </w:rPr>
          <w:t>2.1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Obecně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_Toc66953159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3F2DAA">
          <w:rPr>
            <w:noProof/>
            <w:webHidden/>
          </w:rPr>
          <w:fldChar w:fldCharType="end"/>
        </w:r>
      </w:hyperlink>
    </w:p>
    <w:p w14:paraId="22572E3A" w14:textId="30133EA3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0" w:history="1">
        <w:r w:rsidR="003F2DAA">
          <w:rPr>
            <w:rStyle w:val="Hypertextovodkaz"/>
            <w:rFonts w:eastAsiaTheme="majorEastAsia"/>
            <w:noProof/>
          </w:rPr>
          <w:t>2.2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Měna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_Toc66953160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3F2DAA">
          <w:rPr>
            <w:noProof/>
            <w:webHidden/>
          </w:rPr>
          <w:fldChar w:fldCharType="end"/>
        </w:r>
      </w:hyperlink>
    </w:p>
    <w:p w14:paraId="059532AD" w14:textId="33AF7EA9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1" w:history="1">
        <w:r w:rsidR="003F2DAA">
          <w:rPr>
            <w:rStyle w:val="Hypertextovodkaz"/>
            <w:rFonts w:eastAsiaTheme="majorEastAsia"/>
            <w:noProof/>
          </w:rPr>
          <w:t>2.3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Daně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_Toc66953161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3F2DAA">
          <w:rPr>
            <w:noProof/>
            <w:webHidden/>
          </w:rPr>
          <w:fldChar w:fldCharType="end"/>
        </w:r>
      </w:hyperlink>
    </w:p>
    <w:p w14:paraId="47C5D4E3" w14:textId="45A0C271" w:rsidR="00D11F39" w:rsidRDefault="007A574A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62" w:history="1">
        <w:r w:rsidR="003F2DAA">
          <w:rPr>
            <w:rStyle w:val="Hypertextovodkaz"/>
            <w:rFonts w:eastAsiaTheme="majorEastAsia"/>
            <w:noProof/>
          </w:rPr>
          <w:t>3.</w:t>
        </w:r>
        <w:r w:rsidR="003F2DA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Platební harmonogram a fakturace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_Toc66953162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3F2DAA">
          <w:rPr>
            <w:noProof/>
            <w:webHidden/>
          </w:rPr>
          <w:fldChar w:fldCharType="end"/>
        </w:r>
      </w:hyperlink>
    </w:p>
    <w:p w14:paraId="0B84F198" w14:textId="765A1692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3" w:history="1">
        <w:r w:rsidR="003F2DAA">
          <w:rPr>
            <w:rStyle w:val="Hypertextovodkaz"/>
            <w:rFonts w:eastAsiaTheme="majorEastAsia"/>
            <w:noProof/>
          </w:rPr>
          <w:t>3.1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Fakturace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_Toc66953163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3F2DAA">
          <w:rPr>
            <w:noProof/>
            <w:webHidden/>
          </w:rPr>
          <w:fldChar w:fldCharType="end"/>
        </w:r>
      </w:hyperlink>
    </w:p>
    <w:p w14:paraId="063501A1" w14:textId="7AFEF7D7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4" w:history="1">
        <w:r w:rsidR="003F2DAA">
          <w:rPr>
            <w:rStyle w:val="Hypertextovodkaz"/>
            <w:rFonts w:eastAsiaTheme="majorEastAsia"/>
            <w:noProof/>
          </w:rPr>
          <w:t>3.2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Zasílání faktur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_Toc66953164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3F2DAA">
          <w:rPr>
            <w:noProof/>
            <w:webHidden/>
          </w:rPr>
          <w:fldChar w:fldCharType="end"/>
        </w:r>
      </w:hyperlink>
    </w:p>
    <w:p w14:paraId="3A8C33D0" w14:textId="45F9CB1F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5" w:history="1">
        <w:r w:rsidR="003F2DAA">
          <w:rPr>
            <w:rStyle w:val="Hypertextovodkaz"/>
            <w:rFonts w:eastAsiaTheme="majorEastAsia"/>
            <w:noProof/>
          </w:rPr>
          <w:t>3.3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Platební harmonogram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_Toc66953165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3F2DAA">
          <w:rPr>
            <w:noProof/>
            <w:webHidden/>
          </w:rPr>
          <w:fldChar w:fldCharType="end"/>
        </w:r>
      </w:hyperlink>
    </w:p>
    <w:p w14:paraId="2FAC807D" w14:textId="5B2E12A4" w:rsidR="00D11F39" w:rsidRDefault="007A574A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66" w:history="1">
        <w:r w:rsidR="003F2DAA">
          <w:rPr>
            <w:rStyle w:val="Hypertextovodkaz"/>
            <w:rFonts w:eastAsiaTheme="majorEastAsia"/>
            <w:noProof/>
          </w:rPr>
          <w:t>4.</w:t>
        </w:r>
        <w:r w:rsidR="003F2DA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Souhnr Ceny Díla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_Toc66953166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F2DAA">
          <w:rPr>
            <w:noProof/>
            <w:webHidden/>
          </w:rPr>
          <w:fldChar w:fldCharType="end"/>
        </w:r>
      </w:hyperlink>
    </w:p>
    <w:p w14:paraId="07CA11A8" w14:textId="10002289" w:rsidR="00D11F39" w:rsidRDefault="007A574A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953167" w:history="1">
        <w:r w:rsidR="003F2DAA">
          <w:rPr>
            <w:rStyle w:val="Hypertextovodkaz"/>
            <w:rFonts w:eastAsiaTheme="majorEastAsia"/>
            <w:noProof/>
          </w:rPr>
          <w:t>5.</w:t>
        </w:r>
        <w:r w:rsidR="003F2DA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Specifikace Ceny Díla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_Toc66953167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3F2DAA">
          <w:rPr>
            <w:noProof/>
            <w:webHidden/>
          </w:rPr>
          <w:fldChar w:fldCharType="end"/>
        </w:r>
      </w:hyperlink>
    </w:p>
    <w:p w14:paraId="6E141021" w14:textId="6D41B67F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8" w:history="1">
        <w:r w:rsidR="003F2DAA">
          <w:rPr>
            <w:rStyle w:val="Hypertextovodkaz"/>
            <w:rFonts w:eastAsiaTheme="majorEastAsia"/>
            <w:noProof/>
          </w:rPr>
          <w:t>5.1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Rozsah Díla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_Toc66953168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3F2DAA">
          <w:rPr>
            <w:noProof/>
            <w:webHidden/>
          </w:rPr>
          <w:fldChar w:fldCharType="end"/>
        </w:r>
      </w:hyperlink>
    </w:p>
    <w:p w14:paraId="12BBA160" w14:textId="47F1E241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69" w:history="1">
        <w:r w:rsidR="003F2DAA">
          <w:rPr>
            <w:rStyle w:val="Hypertextovodkaz"/>
            <w:rFonts w:eastAsiaTheme="majorEastAsia"/>
            <w:noProof/>
          </w:rPr>
          <w:t>5.2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Opce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_Toc66953169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3F2DAA">
          <w:rPr>
            <w:noProof/>
            <w:webHidden/>
          </w:rPr>
          <w:fldChar w:fldCharType="end"/>
        </w:r>
      </w:hyperlink>
    </w:p>
    <w:p w14:paraId="432A9C31" w14:textId="7E0283F8" w:rsidR="00D11F39" w:rsidRDefault="007A574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6953170" w:history="1">
        <w:r w:rsidR="003F2DAA">
          <w:rPr>
            <w:rStyle w:val="Hypertextovodkaz"/>
            <w:rFonts w:eastAsiaTheme="majorEastAsia"/>
            <w:noProof/>
          </w:rPr>
          <w:t>5.3</w:t>
        </w:r>
        <w:r w:rsidR="003F2DAA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F2DAA">
          <w:rPr>
            <w:rStyle w:val="Hypertextovodkaz"/>
            <w:rFonts w:eastAsiaTheme="majorEastAsia"/>
            <w:noProof/>
          </w:rPr>
          <w:t>Jednotkové ceny dalších opcí</w:t>
        </w:r>
        <w:r w:rsidR="003F2DAA">
          <w:rPr>
            <w:noProof/>
            <w:webHidden/>
          </w:rPr>
          <w:tab/>
        </w:r>
        <w:r w:rsidR="003F2DAA">
          <w:rPr>
            <w:noProof/>
            <w:webHidden/>
          </w:rPr>
          <w:fldChar w:fldCharType="begin"/>
        </w:r>
        <w:r w:rsidR="003F2DAA">
          <w:rPr>
            <w:noProof/>
            <w:webHidden/>
          </w:rPr>
          <w:instrText xml:space="preserve"> PAGEREF _Toc66953170 \h </w:instrText>
        </w:r>
        <w:r w:rsidR="003F2DAA">
          <w:rPr>
            <w:noProof/>
            <w:webHidden/>
          </w:rPr>
        </w:r>
        <w:r w:rsidR="003F2DAA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3F2DAA">
          <w:rPr>
            <w:noProof/>
            <w:webHidden/>
          </w:rPr>
          <w:fldChar w:fldCharType="end"/>
        </w:r>
      </w:hyperlink>
    </w:p>
    <w:p w14:paraId="54B6E61B" w14:textId="77777777" w:rsidR="00D11F39" w:rsidRDefault="003F2DAA">
      <w:r>
        <w:fldChar w:fldCharType="end"/>
      </w:r>
      <w:bookmarkEnd w:id="60"/>
    </w:p>
    <w:p w14:paraId="07A67FA4" w14:textId="77777777" w:rsidR="00D11F39" w:rsidRDefault="00D11F39">
      <w:pPr>
        <w:sectPr w:rsidR="00D11F39">
          <w:headerReference w:type="even" r:id="rId20"/>
          <w:headerReference w:type="default" r:id="rId21"/>
          <w:footerReference w:type="default" r:id="rId22"/>
          <w:headerReference w:type="first" r:id="rId23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197B6449" w14:textId="77777777" w:rsidR="00D11F39" w:rsidRDefault="003F2DAA">
      <w:pPr>
        <w:pStyle w:val="Nadpis1"/>
      </w:pPr>
      <w:bookmarkStart w:id="62" w:name="_Toc384641590"/>
      <w:bookmarkStart w:id="63" w:name="_Toc384640048"/>
      <w:bookmarkStart w:id="64" w:name="_Toc66953157"/>
      <w:r>
        <w:lastRenderedPageBreak/>
        <w:t xml:space="preserve">Cena </w:t>
      </w:r>
      <w:bookmarkEnd w:id="62"/>
      <w:bookmarkEnd w:id="63"/>
      <w:r>
        <w:t>Díla</w:t>
      </w:r>
      <w:bookmarkEnd w:id="64"/>
    </w:p>
    <w:p w14:paraId="2DC316B8" w14:textId="35629883" w:rsidR="00D11F39" w:rsidRDefault="003F2DAA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 xml:space="preserve">Cena Díla dle čl. 26 Smlouvy činí částku ve výši </w:t>
      </w:r>
      <w:bookmarkStart w:id="65" w:name="_Hlk66890762"/>
      <w:r>
        <w:t>_________________ Kč bez DPH</w:t>
      </w:r>
      <w:r w:rsidR="000D0138">
        <w:t xml:space="preserve">, která vedle skutečností ve Smlouvě stanovených zahrnuje </w:t>
      </w:r>
      <w:r w:rsidR="001269CF">
        <w:t xml:space="preserve">také </w:t>
      </w:r>
      <w:r w:rsidR="000D0138">
        <w:t>cenu opcí uvedených v této příloze.</w:t>
      </w:r>
      <w:r>
        <w:t xml:space="preserve"> </w:t>
      </w:r>
      <w:bookmarkStart w:id="66" w:name="_Hlk108384721"/>
      <w:r>
        <w:rPr>
          <w:i/>
          <w:iCs/>
          <w:color w:val="FF0000"/>
        </w:rPr>
        <w:t>[</w:t>
      </w:r>
      <w:r>
        <w:rPr>
          <w:i/>
          <w:iCs/>
          <w:color w:val="FF0000"/>
          <w:highlight w:val="yellow"/>
        </w:rPr>
        <w:t>ZHOTOVITEL DOPLNÍ V </w:t>
      </w:r>
      <w:r w:rsidR="00445BA0">
        <w:rPr>
          <w:i/>
          <w:iCs/>
          <w:color w:val="FF0000"/>
          <w:highlight w:val="yellow"/>
        </w:rPr>
        <w:t>KONEČNÉ</w:t>
      </w:r>
      <w:r>
        <w:rPr>
          <w:i/>
          <w:iCs/>
          <w:color w:val="FF0000"/>
          <w:highlight w:val="yellow"/>
        </w:rPr>
        <w:t xml:space="preserve"> NABÍDCE</w:t>
      </w:r>
      <w:r w:rsidR="00C617CC">
        <w:rPr>
          <w:i/>
          <w:iCs/>
          <w:color w:val="FF0000"/>
          <w:highlight w:val="yellow"/>
        </w:rPr>
        <w:t xml:space="preserve">, </w:t>
      </w:r>
      <w:r w:rsidR="001269CF" w:rsidRPr="001269CF">
        <w:rPr>
          <w:i/>
          <w:iCs/>
          <w:color w:val="FF0000"/>
          <w:highlight w:val="yellow"/>
        </w:rPr>
        <w:t>přičemž</w:t>
      </w:r>
      <w:r w:rsidR="001269CF" w:rsidRPr="00194C10">
        <w:rPr>
          <w:i/>
          <w:iCs/>
          <w:color w:val="FF0000"/>
          <w:highlight w:val="yellow"/>
        </w:rPr>
        <w:t xml:space="preserve"> </w:t>
      </w:r>
      <w:r w:rsidR="00627D72">
        <w:rPr>
          <w:i/>
          <w:iCs/>
          <w:color w:val="FF0000"/>
          <w:highlight w:val="yellow"/>
        </w:rPr>
        <w:t xml:space="preserve">zadavatel nepředpokládá, že </w:t>
      </w:r>
      <w:r w:rsidR="001269CF" w:rsidRPr="00194C10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tato hodnota </w:t>
      </w:r>
      <w:r w:rsidR="00627D72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>překročí</w:t>
      </w:r>
      <w:r w:rsidR="00445BA0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 hodnotu Ceny Díla před slevou podle postupu dle odst. 26.13 Smlouvy </w:t>
      </w:r>
      <w:r w:rsidR="00783C1D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>(</w:t>
      </w:r>
      <w:r w:rsidR="00445BA0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zahrnující také cenu opcí uvedených v této </w:t>
      </w:r>
      <w:r w:rsidR="00783C1D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>příloze)</w:t>
      </w:r>
      <w:r w:rsidR="00445BA0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, </w:t>
      </w:r>
      <w:r w:rsidR="00627D72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ve výši </w:t>
      </w:r>
      <w:r w:rsidR="00445BA0" w:rsidRPr="00227557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4,753 mld. Kč. Překročení této hodnoty může znamenat zrušení zadávacího řízení na veřejnou zakázku. Současně s touto podmínkou navíc platí, že hodnota </w:t>
      </w:r>
      <w:r w:rsidR="001269CF" w:rsidRPr="00194C10">
        <w:rPr>
          <w:rStyle w:val="cf01"/>
          <w:rFonts w:asciiTheme="minorHAnsi" w:hAnsiTheme="minorHAnsi"/>
          <w:i/>
          <w:iCs/>
          <w:color w:val="FF0000"/>
          <w:highlight w:val="yellow"/>
        </w:rPr>
        <w:t>nepřekročí hodnotu Ceny Díla, která by znamenala u hodnotícího kritéria K1. Celková finanční výhodnost určeného vyplněním části 0.d Závazný vzor ekonomického modelu vypočtenou čistou současnou hodnotu menší než -3,</w:t>
      </w:r>
      <w:r w:rsidR="002C0A88">
        <w:rPr>
          <w:rStyle w:val="cf01"/>
          <w:rFonts w:asciiTheme="minorHAnsi" w:hAnsiTheme="minorHAnsi"/>
          <w:i/>
          <w:iCs/>
          <w:color w:val="FF0000"/>
          <w:highlight w:val="yellow"/>
        </w:rPr>
        <w:t>607</w:t>
      </w:r>
      <w:r w:rsidR="001269CF" w:rsidRPr="00194C10">
        <w:rPr>
          <w:rStyle w:val="cf01"/>
          <w:rFonts w:asciiTheme="minorHAnsi" w:hAnsiTheme="minorHAnsi"/>
          <w:i/>
          <w:iCs/>
          <w:color w:val="FF0000"/>
          <w:highlight w:val="yellow"/>
        </w:rPr>
        <w:t xml:space="preserve"> mld. Kč</w:t>
      </w:r>
      <w:r>
        <w:rPr>
          <w:i/>
          <w:iCs/>
          <w:color w:val="FF0000"/>
          <w:highlight w:val="yellow"/>
        </w:rPr>
        <w:t xml:space="preserve">; v rámci </w:t>
      </w:r>
      <w:r w:rsidR="00382D3B">
        <w:rPr>
          <w:i/>
          <w:iCs/>
          <w:color w:val="FF0000"/>
          <w:highlight w:val="yellow"/>
        </w:rPr>
        <w:t>konečné</w:t>
      </w:r>
      <w:r w:rsidR="000D0138">
        <w:rPr>
          <w:i/>
          <w:iCs/>
          <w:color w:val="FF0000"/>
          <w:highlight w:val="yellow"/>
        </w:rPr>
        <w:t xml:space="preserve"> </w:t>
      </w:r>
      <w:r>
        <w:rPr>
          <w:i/>
          <w:iCs/>
          <w:color w:val="FF0000"/>
          <w:highlight w:val="yellow"/>
        </w:rPr>
        <w:t>nabídky Zhotovitel tuto cenu vyčíslí dle níže uvedeného, tj. provede propočet části Ceny Díla, která nebude hrazena v EUR, na Kč. Dále vyčíslí slevu dle odst. 26.13 Smlouvy níže</w:t>
      </w:r>
      <w:r>
        <w:rPr>
          <w:i/>
          <w:iCs/>
          <w:color w:val="FF0000"/>
        </w:rPr>
        <w:t>]</w:t>
      </w:r>
      <w:bookmarkEnd w:id="65"/>
      <w:bookmarkEnd w:id="66"/>
      <w:r>
        <w:t xml:space="preserve"> </w:t>
      </w:r>
    </w:p>
    <w:p w14:paraId="304B4E49" w14:textId="77777777" w:rsidR="00D11F39" w:rsidRDefault="003F2DAA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 xml:space="preserve">Jestliže Objednatel uplatní vyhrazenou změnu dne odst. 26.13 Smlouvy, pak se za Cenu Díla považuje částka uvedená v předchozím odstavci a snížená o slevu určenou postupem dle odst. 26.13 Smlouvy a touto přílohou, která je vyčíslena níže. Taková částka je Cenou Díla dle odst. 26.1 Smlouvy a z ní: </w:t>
      </w:r>
    </w:p>
    <w:p w14:paraId="54071E42" w14:textId="10C0D7C0" w:rsidR="00D11F39" w:rsidRDefault="003F2DAA">
      <w:pPr>
        <w:pStyle w:val="Odstavecseseznamem"/>
        <w:numPr>
          <w:ilvl w:val="0"/>
          <w:numId w:val="45"/>
        </w:num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 xml:space="preserve">část Ceny Díla v Kč činí: _________________ </w:t>
      </w:r>
      <w:r>
        <w:rPr>
          <w:i/>
          <w:iCs/>
          <w:color w:val="FF0000"/>
        </w:rPr>
        <w:t>[</w:t>
      </w:r>
      <w:r>
        <w:rPr>
          <w:i/>
          <w:iCs/>
          <w:color w:val="FF0000"/>
          <w:highlight w:val="yellow"/>
        </w:rPr>
        <w:t>ZHOTOVITEL V</w:t>
      </w:r>
      <w:r w:rsidR="000D0138">
        <w:rPr>
          <w:i/>
          <w:iCs/>
          <w:color w:val="FF0000"/>
          <w:highlight w:val="yellow"/>
        </w:rPr>
        <w:t> </w:t>
      </w:r>
      <w:r w:rsidR="00445BA0">
        <w:rPr>
          <w:i/>
          <w:iCs/>
          <w:color w:val="FF0000"/>
          <w:highlight w:val="yellow"/>
        </w:rPr>
        <w:t>KONEČNÉ</w:t>
      </w:r>
      <w:r>
        <w:rPr>
          <w:i/>
          <w:iCs/>
          <w:color w:val="FF0000"/>
          <w:highlight w:val="yellow"/>
        </w:rPr>
        <w:t xml:space="preserve"> NABÍDCE PROVEDE VÝPOČET TÉTO ČÁSTI CENY DÍLA POSTUPEM UVEDENÝM NÍŽE</w:t>
      </w:r>
      <w:r>
        <w:rPr>
          <w:i/>
          <w:iCs/>
          <w:color w:val="FF0000"/>
        </w:rPr>
        <w:t>]</w:t>
      </w:r>
      <w:r>
        <w:t xml:space="preserve"> Kč bez DPH*;    </w:t>
      </w:r>
    </w:p>
    <w:p w14:paraId="3020BEB7" w14:textId="77777777" w:rsidR="00D11F39" w:rsidRDefault="00D11F39">
      <w:pPr>
        <w:pStyle w:val="Odstavecseseznamem"/>
        <w:autoSpaceDE w:val="0"/>
        <w:autoSpaceDN w:val="0"/>
        <w:adjustRightInd w:val="0"/>
        <w:spacing w:line="240" w:lineRule="atLeast"/>
        <w:ind w:left="714" w:right="181"/>
        <w:contextualSpacing w:val="0"/>
        <w:jc w:val="both"/>
      </w:pPr>
    </w:p>
    <w:p w14:paraId="73414C2B" w14:textId="32B9A869" w:rsidR="00D11F39" w:rsidRDefault="003F2DAA">
      <w:pPr>
        <w:pStyle w:val="Odstavecseseznamem"/>
        <w:numPr>
          <w:ilvl w:val="0"/>
          <w:numId w:val="44"/>
        </w:num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>část Ceny Díla v EUR činí:</w:t>
      </w:r>
      <w:r w:rsidR="00C617CC">
        <w:t xml:space="preserve"> 82.170.000,-</w:t>
      </w:r>
      <w:r>
        <w:t xml:space="preserve"> EUR bez DPH.</w:t>
      </w:r>
    </w:p>
    <w:p w14:paraId="2B13F7B9" w14:textId="51219280" w:rsidR="00D11F39" w:rsidRDefault="003F2DAA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 xml:space="preserve">* pro účely stanovení celkové Ceny Díla v Kč po uplatnění vyhrazené změny Objednatele hradit část Ceny Díla v EUR dle odst. 26.13 Smlouvy se pro přepočet části Ceny Díla v EUR na Kč použije kurz České národní banky </w:t>
      </w:r>
      <w:r w:rsidRPr="00C807B0">
        <w:t>_______________</w:t>
      </w:r>
      <w:r>
        <w:t xml:space="preserve"> </w:t>
      </w:r>
      <w:r>
        <w:rPr>
          <w:i/>
          <w:iCs/>
          <w:color w:val="FF0000"/>
        </w:rPr>
        <w:t>[</w:t>
      </w:r>
      <w:r>
        <w:rPr>
          <w:i/>
          <w:iCs/>
          <w:color w:val="FF0000"/>
          <w:highlight w:val="yellow"/>
        </w:rPr>
        <w:t xml:space="preserve">ZHOTOVITEL DOPLNÍ </w:t>
      </w:r>
      <w:r w:rsidR="00445BA0">
        <w:rPr>
          <w:i/>
          <w:iCs/>
          <w:color w:val="FF0000"/>
          <w:highlight w:val="yellow"/>
        </w:rPr>
        <w:t>KONEČNÉ</w:t>
      </w:r>
      <w:r>
        <w:rPr>
          <w:i/>
          <w:iCs/>
          <w:color w:val="FF0000"/>
          <w:highlight w:val="yellow"/>
        </w:rPr>
        <w:t xml:space="preserve"> </w:t>
      </w:r>
      <w:r w:rsidRPr="000D0138">
        <w:rPr>
          <w:i/>
          <w:iCs/>
          <w:color w:val="FF0000"/>
          <w:highlight w:val="yellow"/>
        </w:rPr>
        <w:t>NABÍDCE</w:t>
      </w:r>
      <w:r w:rsidR="000D0138" w:rsidRPr="00194C10">
        <w:rPr>
          <w:i/>
          <w:iCs/>
          <w:color w:val="FF0000"/>
          <w:highlight w:val="yellow"/>
        </w:rPr>
        <w:t xml:space="preserve"> S OHLED</w:t>
      </w:r>
      <w:r w:rsidR="000D0138" w:rsidRPr="000D0138">
        <w:rPr>
          <w:i/>
          <w:iCs/>
          <w:color w:val="FF0000"/>
          <w:highlight w:val="yellow"/>
        </w:rPr>
        <w:t>E</w:t>
      </w:r>
      <w:r w:rsidR="000D0138" w:rsidRPr="00194C10">
        <w:rPr>
          <w:i/>
          <w:iCs/>
          <w:color w:val="FF0000"/>
          <w:highlight w:val="yellow"/>
        </w:rPr>
        <w:t>M NA DOPLNĚNÝ OBJEM FINANCOVÁNÍ V EUR</w:t>
      </w:r>
      <w:r w:rsidRPr="00194C10">
        <w:rPr>
          <w:i/>
          <w:iCs/>
          <w:color w:val="FF0000"/>
          <w:highlight w:val="yellow"/>
        </w:rPr>
        <w:t xml:space="preserve"> </w:t>
      </w:r>
      <w:r w:rsidRPr="000D0138">
        <w:rPr>
          <w:i/>
          <w:iCs/>
          <w:color w:val="FF0000"/>
          <w:highlight w:val="yellow"/>
        </w:rPr>
        <w:t xml:space="preserve">A </w:t>
      </w:r>
      <w:r>
        <w:rPr>
          <w:i/>
          <w:iCs/>
          <w:color w:val="FF0000"/>
          <w:highlight w:val="yellow"/>
        </w:rPr>
        <w:t>NÁSLEDNĚ VE FINÁLNÍ NABÍDCE</w:t>
      </w:r>
      <w:r>
        <w:rPr>
          <w:i/>
          <w:iCs/>
          <w:color w:val="FF0000"/>
        </w:rPr>
        <w:t>]</w:t>
      </w:r>
      <w:r>
        <w:t xml:space="preserve">, který je stanoven jako průměr kurzů devizového trhu EUR/Kč vyhlášených Českou národní bankou v období 10ti pracovních dní před podáním finální nabídky Zhotovitele do Zadávacího řízení. </w:t>
      </w:r>
    </w:p>
    <w:p w14:paraId="38132F7A" w14:textId="3F953C12" w:rsidR="00D11F39" w:rsidRDefault="003F2DAA">
      <w:pPr>
        <w:autoSpaceDE w:val="0"/>
        <w:autoSpaceDN w:val="0"/>
        <w:adjustRightInd w:val="0"/>
        <w:spacing w:line="240" w:lineRule="atLeast"/>
        <w:ind w:right="181"/>
        <w:jc w:val="both"/>
      </w:pPr>
      <w:r>
        <w:t xml:space="preserve">Bude-li část Ceny Díla hrazena v EUR, poskytne Zhotovitel slevu Ceny Díla určenou postupem dle odst. 26.13 Smlouvy ve výši ______________ </w:t>
      </w:r>
      <w:r>
        <w:rPr>
          <w:i/>
          <w:iCs/>
          <w:color w:val="FF0000"/>
        </w:rPr>
        <w:t>[</w:t>
      </w:r>
      <w:r>
        <w:rPr>
          <w:i/>
          <w:iCs/>
          <w:color w:val="FF0000"/>
          <w:highlight w:val="yellow"/>
        </w:rPr>
        <w:t>ZHOTOVITEL DOPLNÍ V</w:t>
      </w:r>
      <w:r w:rsidR="000D0138">
        <w:rPr>
          <w:i/>
          <w:iCs/>
          <w:color w:val="FF0000"/>
          <w:highlight w:val="yellow"/>
        </w:rPr>
        <w:t> </w:t>
      </w:r>
      <w:r w:rsidR="00445BA0">
        <w:rPr>
          <w:i/>
          <w:iCs/>
          <w:color w:val="FF0000"/>
          <w:highlight w:val="yellow"/>
        </w:rPr>
        <w:t>KONEČNÉ</w:t>
      </w:r>
      <w:r>
        <w:rPr>
          <w:i/>
          <w:iCs/>
          <w:color w:val="FF0000"/>
          <w:highlight w:val="yellow"/>
        </w:rPr>
        <w:t xml:space="preserve"> </w:t>
      </w:r>
      <w:r w:rsidRPr="001269CF">
        <w:rPr>
          <w:i/>
          <w:iCs/>
          <w:color w:val="FF0000"/>
          <w:highlight w:val="yellow"/>
        </w:rPr>
        <w:t>NABÍDCE</w:t>
      </w:r>
      <w:r w:rsidR="000D0138" w:rsidRPr="00194C10">
        <w:rPr>
          <w:i/>
          <w:iCs/>
          <w:color w:val="FF0000"/>
          <w:highlight w:val="yellow"/>
        </w:rPr>
        <w:t xml:space="preserve"> S OHLEDEM NA DOLNĚNÝ OBJEM FINANCOVÁNÍ V EUR</w:t>
      </w:r>
      <w:r>
        <w:rPr>
          <w:i/>
          <w:iCs/>
          <w:color w:val="FF0000"/>
        </w:rPr>
        <w:t xml:space="preserve">] </w:t>
      </w:r>
      <w:r>
        <w:t xml:space="preserve">Kč bez DPH. Pro účely přepočtu slevy na Kč Zhotovitel použije kurz České národní banky uvedený </w:t>
      </w:r>
      <w:r w:rsidR="00E40616">
        <w:t>výše</w:t>
      </w:r>
      <w:r>
        <w:t xml:space="preserve">, který je stanoven jako průměr kurzů devizového trhu EUR/Kč vyhlášených Českou národní bankou v období 10ti pracovních dní před podáním finální nabídky Zhotovitele do Zadávacího řízení;  </w:t>
      </w:r>
    </w:p>
    <w:p w14:paraId="531128CC" w14:textId="77777777" w:rsidR="00D11F39" w:rsidRDefault="00D11F39">
      <w:pPr>
        <w:pStyle w:val="Odstavecseseznamem"/>
        <w:autoSpaceDE w:val="0"/>
        <w:autoSpaceDN w:val="0"/>
        <w:adjustRightInd w:val="0"/>
        <w:spacing w:line="240" w:lineRule="atLeast"/>
        <w:ind w:left="714" w:right="181"/>
        <w:contextualSpacing w:val="0"/>
        <w:jc w:val="both"/>
      </w:pPr>
    </w:p>
    <w:p w14:paraId="5456ECE7" w14:textId="77777777" w:rsidR="00D11F39" w:rsidRDefault="003F2DAA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 xml:space="preserve">Zhotovitel se zavazuje dodržet níže uvedený harmonogram plateb. </w:t>
      </w:r>
    </w:p>
    <w:p w14:paraId="25CB4F1C" w14:textId="77777777" w:rsidR="00D11F39" w:rsidRDefault="003F2DAA">
      <w:pPr>
        <w:autoSpaceDE w:val="0"/>
        <w:autoSpaceDN w:val="0"/>
        <w:adjustRightInd w:val="0"/>
        <w:spacing w:afterLines="100" w:after="240" w:line="240" w:lineRule="atLeast"/>
        <w:ind w:right="179"/>
        <w:jc w:val="both"/>
      </w:pPr>
      <w:r>
        <w:t xml:space="preserve">Jestliže Objednatel neuplatní vyhrazenou změnu dle odst. 26.13 Smlouvy, bude skutečná procentuální výše jednotlivých plateb dle platebního harmonogramu uvedeného v článku 3.3 této přílohy stanovena jako polovina součtu uvedených procentních hodnot plateb v Kč a EUR v článku 3.3  Platební harmonogram.  </w:t>
      </w:r>
    </w:p>
    <w:p w14:paraId="03A69BF3" w14:textId="77777777" w:rsidR="00D11F39" w:rsidRDefault="003F2DAA">
      <w:pPr>
        <w:spacing w:afterLines="100" w:after="240" w:line="240" w:lineRule="atLeast"/>
        <w:jc w:val="both"/>
      </w:pPr>
      <w:r>
        <w:t xml:space="preserve">Zhotovitel zaručuje, že do své Nabídky zahrnul v popsaném rozsahu veškeré náklady spojené se svým závazkem provést Dílo řádně a včas. </w:t>
      </w:r>
    </w:p>
    <w:p w14:paraId="29B9644A" w14:textId="77777777" w:rsidR="00D11F39" w:rsidRDefault="003F2DAA">
      <w:pPr>
        <w:spacing w:afterLines="100" w:after="240" w:line="240" w:lineRule="atLeast"/>
        <w:jc w:val="both"/>
      </w:pPr>
      <w:r>
        <w:t xml:space="preserve">Zhotovitel potvrzuje, že Cena Díla zahrnuje veškeré náklady na provedení Díla dle Smlouvy, a to zejména za návrh, provedení stavebních prací, nepředvídané události, náklady na dodávku a instalaci zařízení, náklady na nestavební činnosti. </w:t>
      </w:r>
    </w:p>
    <w:p w14:paraId="48492866" w14:textId="77777777" w:rsidR="00D11F39" w:rsidRDefault="003F2DAA">
      <w:pPr>
        <w:spacing w:afterLines="100" w:after="240" w:line="240" w:lineRule="atLeast"/>
        <w:jc w:val="both"/>
      </w:pPr>
      <w:r>
        <w:t>Zhotovitel zaručuje, že je schopen realizovat Dílo v potřebné kvalitě a v plném souladu s jeho Nabídkou.</w:t>
      </w:r>
    </w:p>
    <w:p w14:paraId="399FAFC4" w14:textId="77777777" w:rsidR="00D11F39" w:rsidRDefault="00D11F39">
      <w:pPr>
        <w:spacing w:afterLines="100" w:after="240" w:line="240" w:lineRule="atLeast"/>
        <w:jc w:val="both"/>
        <w:rPr>
          <w:lang w:val="bg-BG"/>
        </w:rPr>
      </w:pPr>
    </w:p>
    <w:p w14:paraId="3E26BC75" w14:textId="77777777" w:rsidR="00D11F39" w:rsidRDefault="003F2DAA">
      <w:pPr>
        <w:pStyle w:val="Nadpis1"/>
      </w:pPr>
      <w:bookmarkStart w:id="67" w:name="_Toc384640049"/>
      <w:bookmarkStart w:id="68" w:name="_Toc66953158"/>
      <w:r>
        <w:t>Specifikace ceny</w:t>
      </w:r>
      <w:bookmarkEnd w:id="67"/>
      <w:bookmarkEnd w:id="68"/>
    </w:p>
    <w:p w14:paraId="6F18AE91" w14:textId="77777777" w:rsidR="00D11F39" w:rsidRDefault="003F2DAA">
      <w:pPr>
        <w:pStyle w:val="Nadpis2"/>
      </w:pPr>
      <w:bookmarkStart w:id="69" w:name="_Toc280607098"/>
      <w:bookmarkStart w:id="70" w:name="_Toc280607608"/>
      <w:bookmarkStart w:id="71" w:name="_Toc384640050"/>
      <w:bookmarkStart w:id="72" w:name="_Toc66953159"/>
      <w:r>
        <w:t>Obecně</w:t>
      </w:r>
      <w:bookmarkEnd w:id="69"/>
      <w:bookmarkEnd w:id="70"/>
      <w:bookmarkEnd w:id="71"/>
      <w:bookmarkEnd w:id="72"/>
    </w:p>
    <w:p w14:paraId="20EDD741" w14:textId="77777777" w:rsidR="00D11F39" w:rsidRDefault="003F2DAA">
      <w:pPr>
        <w:pStyle w:val="Body"/>
        <w:spacing w:after="240"/>
        <w:jc w:val="both"/>
      </w:pPr>
      <w:r>
        <w:t>Cena Díla se považuje za úplnou platbu za provedení celého Díla Zhotovitelem.</w:t>
      </w:r>
    </w:p>
    <w:p w14:paraId="5F67A5B7" w14:textId="77777777" w:rsidR="00D11F39" w:rsidRDefault="003F2DAA">
      <w:pPr>
        <w:pStyle w:val="Body"/>
        <w:spacing w:after="240"/>
        <w:jc w:val="both"/>
      </w:pPr>
      <w:r>
        <w:t>Zhotovitel nese plnou odpovědnost za zahrnutí veškerých příslušných nákladových položek, včetně krytí jemu uložených povinností a odpovědností ve Smlouvě a na základě Smlouvy, a to včetně svého vlastního zisku.</w:t>
      </w:r>
    </w:p>
    <w:p w14:paraId="264D33CD" w14:textId="77777777" w:rsidR="00D11F39" w:rsidRDefault="003F2DAA">
      <w:pPr>
        <w:pStyle w:val="Body"/>
        <w:spacing w:after="240"/>
        <w:jc w:val="both"/>
      </w:pPr>
      <w:r>
        <w:t xml:space="preserve">Cena Díla je pevnou paušální částkou, která bude upravována pouze dle ujednání dle odst. 26.1.1. až 26.1.3 Smlouvy.  </w:t>
      </w:r>
    </w:p>
    <w:p w14:paraId="7AC8FC89" w14:textId="266F37AB" w:rsidR="00D11F39" w:rsidRDefault="003F2DAA">
      <w:pPr>
        <w:pStyle w:val="Body"/>
        <w:spacing w:after="240"/>
        <w:jc w:val="both"/>
      </w:pPr>
      <w:r>
        <w:t>Specifikace Ceny Díla a zvláštní opce</w:t>
      </w:r>
      <w:r w:rsidR="00C617CC">
        <w:t>, které tvoří část Ceny Díla,</w:t>
      </w:r>
      <w:r>
        <w:t xml:space="preserve"> jsou uvedeny v této části II.d. </w:t>
      </w:r>
      <w:r>
        <w:rPr>
          <w:i/>
        </w:rPr>
        <w:t>Ceny a platební podmínky.</w:t>
      </w:r>
      <w:r>
        <w:t xml:space="preserve"> Všechny ceny zahrnují balení, přepravu, daně, pojištění, instalaci, uvedení do provozu, zkušební provoz a školení jakožto součást Díla.</w:t>
      </w:r>
    </w:p>
    <w:p w14:paraId="0B8D1566" w14:textId="77777777" w:rsidR="00D11F39" w:rsidRDefault="003F2DAA">
      <w:pPr>
        <w:pStyle w:val="Body"/>
        <w:spacing w:after="240"/>
        <w:jc w:val="both"/>
      </w:pPr>
      <w:r>
        <w:t>Specifikace ceny představuje veškeré položky splatné za realizaci Díla. Náklady, které Zhotovitel nezbytně vynaloží na splnění svých smluvních povinností a které nejsou konkrétně uvedeny, budou považovány za zahrnuté do cen.</w:t>
      </w:r>
    </w:p>
    <w:p w14:paraId="3E7AA6D2" w14:textId="77777777" w:rsidR="00D11F39" w:rsidRDefault="003F2DAA">
      <w:pPr>
        <w:pStyle w:val="Nadpis2"/>
      </w:pPr>
      <w:bookmarkStart w:id="73" w:name="_Toc384640053"/>
      <w:bookmarkStart w:id="74" w:name="_Toc66953160"/>
      <w:r>
        <w:t>Měna</w:t>
      </w:r>
      <w:bookmarkEnd w:id="73"/>
      <w:bookmarkEnd w:id="74"/>
    </w:p>
    <w:p w14:paraId="025EAC0C" w14:textId="77777777" w:rsidR="00D11F39" w:rsidRDefault="003F2DAA">
      <w:pPr>
        <w:pStyle w:val="Body"/>
        <w:spacing w:after="240"/>
        <w:jc w:val="both"/>
      </w:pPr>
      <w:r>
        <w:t>Všechny ceny a platby budou uváděny v českých korunách (Kč) a Eurech (EUR).</w:t>
      </w:r>
    </w:p>
    <w:p w14:paraId="04FAEF1A" w14:textId="77777777" w:rsidR="00D11F39" w:rsidRDefault="003F2DAA">
      <w:pPr>
        <w:pStyle w:val="Nadpis2"/>
      </w:pPr>
      <w:bookmarkStart w:id="75" w:name="_Toc280607100"/>
      <w:bookmarkStart w:id="76" w:name="_Toc280607610"/>
      <w:bookmarkStart w:id="77" w:name="_Toc384640054"/>
      <w:bookmarkStart w:id="78" w:name="_Toc66953161"/>
      <w:r>
        <w:t>Daně</w:t>
      </w:r>
      <w:bookmarkEnd w:id="75"/>
      <w:bookmarkEnd w:id="76"/>
      <w:bookmarkEnd w:id="77"/>
      <w:bookmarkEnd w:id="78"/>
    </w:p>
    <w:p w14:paraId="29B36867" w14:textId="77777777" w:rsidR="00D11F39" w:rsidRDefault="003F2DAA">
      <w:pPr>
        <w:pStyle w:val="Body"/>
        <w:spacing w:after="240"/>
        <w:jc w:val="both"/>
      </w:pPr>
      <w:r>
        <w:t>Zhotovitel zajistí, aby Objednateli nebyly fakturovány žádné poplatky a daně, jakými jsou např.  dovozní daň, cla.</w:t>
      </w:r>
    </w:p>
    <w:p w14:paraId="62B90B7A" w14:textId="77777777" w:rsidR="00D11F39" w:rsidRDefault="003F2DAA">
      <w:pPr>
        <w:rPr>
          <w:rFonts w:eastAsiaTheme="majorEastAsia" w:cstheme="majorBidi"/>
          <w:b/>
          <w:bCs/>
          <w:caps/>
          <w:color w:val="009DE0" w:themeColor="text2"/>
          <w:sz w:val="28"/>
          <w:szCs w:val="28"/>
        </w:rPr>
      </w:pPr>
      <w:bookmarkStart w:id="79" w:name="_Toc384640055"/>
      <w:r>
        <w:br w:type="page"/>
      </w:r>
    </w:p>
    <w:p w14:paraId="6FFA30A1" w14:textId="77777777" w:rsidR="00D11F39" w:rsidRDefault="003F2DAA">
      <w:pPr>
        <w:pStyle w:val="Nadpis1"/>
      </w:pPr>
      <w:bookmarkStart w:id="80" w:name="_Toc66953162"/>
      <w:r>
        <w:lastRenderedPageBreak/>
        <w:t>Platební harmonogram a fakturace</w:t>
      </w:r>
      <w:bookmarkEnd w:id="80"/>
    </w:p>
    <w:p w14:paraId="6C2888D2" w14:textId="77777777" w:rsidR="00D11F39" w:rsidRDefault="003F2DAA">
      <w:pPr>
        <w:pStyle w:val="Nadpis2"/>
      </w:pPr>
      <w:bookmarkStart w:id="81" w:name="_Toc66953163"/>
      <w:r>
        <w:t>Fakturace</w:t>
      </w:r>
      <w:bookmarkEnd w:id="81"/>
    </w:p>
    <w:p w14:paraId="6A15D5B3" w14:textId="77777777" w:rsidR="00D11F39" w:rsidRDefault="003F2DAA">
      <w:r>
        <w:t>Fakturace bude probíhat samostatně s ohledem na:</w:t>
      </w:r>
    </w:p>
    <w:p w14:paraId="62B42624" w14:textId="77777777" w:rsidR="00D11F39" w:rsidRDefault="003F2DAA">
      <w:pPr>
        <w:pStyle w:val="Odstavecseseznamem"/>
        <w:numPr>
          <w:ilvl w:val="0"/>
          <w:numId w:val="41"/>
        </w:numPr>
      </w:pPr>
      <w:r>
        <w:t>Platby za milníky</w:t>
      </w:r>
    </w:p>
    <w:p w14:paraId="3428256B" w14:textId="77777777" w:rsidR="00D11F39" w:rsidRDefault="003F2DAA">
      <w:pPr>
        <w:pStyle w:val="Odstavecseseznamem"/>
        <w:numPr>
          <w:ilvl w:val="0"/>
          <w:numId w:val="41"/>
        </w:numPr>
      </w:pPr>
      <w:r>
        <w:t>Žádosti o změnu</w:t>
      </w:r>
    </w:p>
    <w:p w14:paraId="03305AC2" w14:textId="77777777" w:rsidR="00D11F39" w:rsidRDefault="00D11F39"/>
    <w:p w14:paraId="711672A1" w14:textId="77777777" w:rsidR="00D11F39" w:rsidRDefault="003F2DAA">
      <w:pPr>
        <w:pStyle w:val="Nadpis2"/>
      </w:pPr>
      <w:bookmarkStart w:id="82" w:name="_Toc66953164"/>
      <w:r>
        <w:t>Zasílání faktur</w:t>
      </w:r>
      <w:bookmarkEnd w:id="82"/>
    </w:p>
    <w:p w14:paraId="05388680" w14:textId="77777777" w:rsidR="00D11F39" w:rsidRDefault="003F2DAA">
      <w:pPr>
        <w:tabs>
          <w:tab w:val="left" w:pos="2520"/>
        </w:tabs>
        <w:spacing w:line="276" w:lineRule="auto"/>
      </w:pPr>
      <w:r>
        <w:t>Faktury budou zasílány v elektronické podobě &lt;</w:t>
      </w:r>
      <w:r>
        <w:rPr>
          <w:i/>
          <w:iCs/>
        </w:rPr>
        <w:t>formát souboru bude určen</w:t>
      </w:r>
      <w:r>
        <w:t>&gt; . Fakturace se bude řídit obecnými daňovými pravidly platnými v České republice a bude označena:</w:t>
      </w:r>
    </w:p>
    <w:p w14:paraId="648C9837" w14:textId="77777777" w:rsidR="00D11F39" w:rsidRDefault="00D11F39">
      <w:pPr>
        <w:tabs>
          <w:tab w:val="left" w:pos="2520"/>
        </w:tabs>
        <w:spacing w:line="276" w:lineRule="auto"/>
      </w:pPr>
    </w:p>
    <w:p w14:paraId="00B86D45" w14:textId="77777777" w:rsidR="00D11F39" w:rsidRDefault="003F2DAA">
      <w:pPr>
        <w:tabs>
          <w:tab w:val="left" w:pos="2520"/>
        </w:tabs>
        <w:spacing w:line="276" w:lineRule="auto"/>
      </w:pPr>
      <w:r>
        <w:t>EAN číslo</w:t>
      </w:r>
      <w:r>
        <w:tab/>
        <w:t xml:space="preserve">:  </w:t>
      </w:r>
      <w:r>
        <w:rPr>
          <w:i/>
        </w:rPr>
        <w:t>&lt;EAN Number&gt;</w:t>
      </w:r>
    </w:p>
    <w:p w14:paraId="3E44AA23" w14:textId="77777777" w:rsidR="00D11F39" w:rsidRDefault="003F2DAA">
      <w:pPr>
        <w:tabs>
          <w:tab w:val="left" w:pos="2520"/>
        </w:tabs>
        <w:spacing w:line="276" w:lineRule="auto"/>
      </w:pPr>
      <w:r>
        <w:t>Referenční č. Smlouvy</w:t>
      </w:r>
      <w:r>
        <w:tab/>
        <w:t xml:space="preserve">:  </w:t>
      </w:r>
      <w:r>
        <w:rPr>
          <w:i/>
        </w:rPr>
        <w:t>&lt;Contract Reference&gt;</w:t>
      </w:r>
    </w:p>
    <w:p w14:paraId="6B3FD1C9" w14:textId="77777777" w:rsidR="00D11F39" w:rsidRDefault="003F2DAA">
      <w:pPr>
        <w:tabs>
          <w:tab w:val="left" w:pos="2520"/>
        </w:tabs>
        <w:spacing w:line="276" w:lineRule="auto"/>
      </w:pPr>
      <w:r>
        <w:t>Zakázkové číslo</w:t>
      </w:r>
      <w:r>
        <w:tab/>
        <w:t xml:space="preserve">:  </w:t>
      </w:r>
      <w:r>
        <w:rPr>
          <w:i/>
        </w:rPr>
        <w:t>&lt;Order Number&gt;</w:t>
      </w:r>
    </w:p>
    <w:p w14:paraId="0A6005DB" w14:textId="77777777" w:rsidR="00D11F39" w:rsidRDefault="003F2DAA">
      <w:pPr>
        <w:tabs>
          <w:tab w:val="left" w:pos="2520"/>
        </w:tabs>
        <w:spacing w:after="230" w:line="276" w:lineRule="auto"/>
      </w:pPr>
      <w:r>
        <w:t>Název Smlouvy</w:t>
      </w:r>
      <w:r>
        <w:tab/>
        <w:t xml:space="preserve">:  </w:t>
      </w:r>
      <w:r>
        <w:rPr>
          <w:i/>
        </w:rPr>
        <w:t>&lt;Contract Name&gt;</w:t>
      </w:r>
    </w:p>
    <w:p w14:paraId="20CD6386" w14:textId="77777777" w:rsidR="00D11F39" w:rsidRDefault="003F2DAA">
      <w:pPr>
        <w:pStyle w:val="Nadpis2"/>
      </w:pPr>
      <w:bookmarkStart w:id="83" w:name="_Toc66953165"/>
      <w:r>
        <w:t>Platební harmonogram</w:t>
      </w:r>
      <w:bookmarkEnd w:id="83"/>
    </w:p>
    <w:p w14:paraId="026FD1AB" w14:textId="77777777" w:rsidR="00D11F39" w:rsidRDefault="003F2DAA">
      <w:r>
        <w:t>Platební harmonogram a harmonogram jistot a záruk, které má Zhotovitel poskytnout v souladu s čl. 26 Smlouvy, je uveden níže.</w:t>
      </w:r>
    </w:p>
    <w:p w14:paraId="16CB3343" w14:textId="77777777" w:rsidR="00D11F39" w:rsidRDefault="00D11F39"/>
    <w:p w14:paraId="0C7A5648" w14:textId="77777777" w:rsidR="00D11F39" w:rsidRDefault="003F2DAA">
      <w:r>
        <w:t>První faktura za platbu č.1 může být předložena nejdříve poté, co Objednatel obdrží a akceptuje:</w:t>
      </w:r>
    </w:p>
    <w:p w14:paraId="4C4CB078" w14:textId="77777777" w:rsidR="00D11F39" w:rsidRDefault="003F2DAA">
      <w:pPr>
        <w:pStyle w:val="Seznamsodrkami"/>
        <w:numPr>
          <w:ilvl w:val="0"/>
          <w:numId w:val="44"/>
        </w:numPr>
      </w:pPr>
      <w:r>
        <w:t>Podepsanou Smlouvu oběma smluvními stranami</w:t>
      </w:r>
    </w:p>
    <w:p w14:paraId="351ABACB" w14:textId="77777777" w:rsidR="00D11F39" w:rsidRDefault="003F2DAA">
      <w:pPr>
        <w:pStyle w:val="Seznamsodrkami"/>
        <w:numPr>
          <w:ilvl w:val="0"/>
          <w:numId w:val="44"/>
        </w:numPr>
      </w:pPr>
      <w:r>
        <w:t>Jistotu za provedení Díla (poskytnuta v souladu s požadavky stanovenými v čl. 29 Smlouvy)</w:t>
      </w:r>
    </w:p>
    <w:p w14:paraId="5D7CD75C" w14:textId="77777777" w:rsidR="00D11F39" w:rsidRDefault="003F2DAA">
      <w:pPr>
        <w:pStyle w:val="Seznamsodrkami"/>
        <w:numPr>
          <w:ilvl w:val="0"/>
          <w:numId w:val="44"/>
        </w:numPr>
      </w:pPr>
      <w:r>
        <w:t>Předložení pojistné smlouvy k pojištění profesní odpovědnosti Zhotovitele dle čl. 30 Smlouvy</w:t>
      </w:r>
    </w:p>
    <w:p w14:paraId="195EC78E" w14:textId="77777777" w:rsidR="00D11F39" w:rsidRDefault="003F2DAA">
      <w:pPr>
        <w:pStyle w:val="Seznamsodrkami"/>
        <w:numPr>
          <w:ilvl w:val="0"/>
          <w:numId w:val="44"/>
        </w:numPr>
      </w:pPr>
      <w:r>
        <w:t>Podrobný harmonogram Zhotovitele</w:t>
      </w:r>
    </w:p>
    <w:p w14:paraId="641A51F9" w14:textId="77777777" w:rsidR="00D11F39" w:rsidRDefault="003F2DAA">
      <w:pPr>
        <w:pStyle w:val="Seznamsodrkami"/>
        <w:numPr>
          <w:ilvl w:val="0"/>
          <w:numId w:val="44"/>
        </w:numPr>
      </w:pPr>
      <w:r>
        <w:t xml:space="preserve">Organizační plán projektu Zhotovitele a plán zajištění bezpečnosti a ochrany zdraví s ohledem na Dílo (plán BOZP Zhotovitele) </w:t>
      </w:r>
    </w:p>
    <w:p w14:paraId="60C7B0EB" w14:textId="77777777" w:rsidR="00D11F39" w:rsidRDefault="003F2DAA">
      <w:pPr>
        <w:pStyle w:val="Seznamsodrkami"/>
        <w:numPr>
          <w:ilvl w:val="0"/>
          <w:numId w:val="44"/>
        </w:numPr>
      </w:pPr>
      <w:r>
        <w:t>Manuál zajištění kvality Zhotovitele</w:t>
      </w:r>
    </w:p>
    <w:p w14:paraId="67DB240D" w14:textId="77777777" w:rsidR="00D11F39" w:rsidRDefault="003F2DAA">
      <w:pPr>
        <w:pStyle w:val="Seznamsodrkami"/>
        <w:numPr>
          <w:ilvl w:val="0"/>
          <w:numId w:val="44"/>
        </w:numPr>
      </w:pPr>
      <w:r>
        <w:t>Plán dokumentace Zhotovitele</w:t>
      </w:r>
    </w:p>
    <w:p w14:paraId="5D02EA27" w14:textId="77777777" w:rsidR="00D11F39" w:rsidRDefault="003F2DAA">
      <w:pPr>
        <w:pStyle w:val="Seznamsodrkami"/>
        <w:numPr>
          <w:ilvl w:val="0"/>
          <w:numId w:val="44"/>
        </w:numPr>
      </w:pPr>
      <w:r>
        <w:t xml:space="preserve">Plán zajištění shody (CE-plán) Zhotovitele </w:t>
      </w:r>
    </w:p>
    <w:p w14:paraId="53DDB56E" w14:textId="77777777" w:rsidR="00D11F39" w:rsidRDefault="003F2DAA">
      <w:pPr>
        <w:pStyle w:val="Seznamsodrkami"/>
        <w:numPr>
          <w:ilvl w:val="0"/>
          <w:numId w:val="44"/>
        </w:numPr>
      </w:pPr>
      <w:r>
        <w:t xml:space="preserve">Plán personálního zajištění Zhotovitele (nasazení pracovníků) </w:t>
      </w:r>
    </w:p>
    <w:p w14:paraId="7B861FF0" w14:textId="77777777" w:rsidR="00D11F39" w:rsidRDefault="003F2DAA">
      <w:pPr>
        <w:pStyle w:val="Seznamsodrkami"/>
        <w:numPr>
          <w:ilvl w:val="0"/>
          <w:numId w:val="44"/>
        </w:numPr>
      </w:pPr>
      <w:r>
        <w:t>Plán Staveniště Zhotovitele</w:t>
      </w:r>
    </w:p>
    <w:p w14:paraId="6384385D" w14:textId="77777777" w:rsidR="00D11F39" w:rsidRDefault="003F2DAA">
      <w:pPr>
        <w:pStyle w:val="Seznamsodrkami"/>
        <w:numPr>
          <w:ilvl w:val="0"/>
          <w:numId w:val="44"/>
        </w:numPr>
      </w:pPr>
      <w:r>
        <w:t>Vzor měsíční zprávy Zhotovitele</w:t>
      </w:r>
    </w:p>
    <w:bookmarkEnd w:id="79"/>
    <w:p w14:paraId="6273437D" w14:textId="77777777" w:rsidR="00D11F39" w:rsidRDefault="00D11F39">
      <w:pPr>
        <w:pStyle w:val="Normal-Bullet"/>
        <w:tabs>
          <w:tab w:val="clear" w:pos="567"/>
        </w:tabs>
        <w:ind w:left="0" w:firstLine="0"/>
        <w:jc w:val="both"/>
      </w:pPr>
    </w:p>
    <w:tbl>
      <w:tblPr>
        <w:tblW w:w="995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152"/>
        <w:gridCol w:w="1134"/>
        <w:gridCol w:w="4394"/>
        <w:gridCol w:w="2552"/>
      </w:tblGrid>
      <w:tr w:rsidR="00D11F39" w14:paraId="59DDE993" w14:textId="77777777">
        <w:tc>
          <w:tcPr>
            <w:tcW w:w="720" w:type="dxa"/>
            <w:shd w:val="clear" w:color="auto" w:fill="E6E6E6"/>
          </w:tcPr>
          <w:p w14:paraId="7AF10E57" w14:textId="77777777" w:rsidR="00D11F39" w:rsidRDefault="003F2DAA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lastRenderedPageBreak/>
              <w:t>Platba</w:t>
            </w:r>
          </w:p>
          <w:p w14:paraId="0CC00A15" w14:textId="77777777" w:rsidR="00D11F39" w:rsidRDefault="00D11F39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</w:p>
          <w:p w14:paraId="3E4F7F73" w14:textId="77777777" w:rsidR="00D11F39" w:rsidRDefault="003F2DAA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č.</w:t>
            </w:r>
          </w:p>
        </w:tc>
        <w:tc>
          <w:tcPr>
            <w:tcW w:w="1152" w:type="dxa"/>
            <w:shd w:val="clear" w:color="auto" w:fill="E6E6E6"/>
          </w:tcPr>
          <w:p w14:paraId="0AD944FC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Procento </w:t>
            </w:r>
            <w:r>
              <w:rPr>
                <w:bCs/>
              </w:rPr>
              <w:t xml:space="preserve">podílu </w:t>
            </w:r>
            <w:r>
              <w:rPr>
                <w:rFonts w:eastAsia="Times New Roman" w:cs="Times New Roman"/>
                <w:lang w:eastAsia="da-DK"/>
              </w:rPr>
              <w:t>Ceny Díla v Kč</w:t>
            </w:r>
          </w:p>
        </w:tc>
        <w:tc>
          <w:tcPr>
            <w:tcW w:w="1134" w:type="dxa"/>
            <w:shd w:val="clear" w:color="auto" w:fill="E6E6E6"/>
          </w:tcPr>
          <w:p w14:paraId="4C3821BB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Procento </w:t>
            </w:r>
            <w:r>
              <w:rPr>
                <w:bCs/>
              </w:rPr>
              <w:t xml:space="preserve">podílu </w:t>
            </w:r>
            <w:r>
              <w:rPr>
                <w:rFonts w:eastAsia="Times New Roman" w:cs="Times New Roman"/>
                <w:lang w:eastAsia="da-DK"/>
              </w:rPr>
              <w:t>Ceny Díla v EUR</w:t>
            </w:r>
          </w:p>
        </w:tc>
        <w:tc>
          <w:tcPr>
            <w:tcW w:w="4394" w:type="dxa"/>
            <w:shd w:val="clear" w:color="auto" w:fill="E6E6E6"/>
          </w:tcPr>
          <w:p w14:paraId="2072E6E4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Podmínky milníku pro platbu</w:t>
            </w:r>
          </w:p>
        </w:tc>
        <w:tc>
          <w:tcPr>
            <w:tcW w:w="2552" w:type="dxa"/>
            <w:shd w:val="clear" w:color="auto" w:fill="E6E6E6"/>
          </w:tcPr>
          <w:p w14:paraId="73107824" w14:textId="77777777" w:rsidR="00D11F39" w:rsidRDefault="003F2DAA">
            <w:pPr>
              <w:keepNext/>
              <w:keepLines/>
              <w:widowControl w:val="0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Záruky Zhotovitele (vystavené nebo snížené)</w:t>
            </w:r>
          </w:p>
        </w:tc>
      </w:tr>
      <w:tr w:rsidR="00D11F39" w14:paraId="051B14D5" w14:textId="77777777">
        <w:tc>
          <w:tcPr>
            <w:tcW w:w="720" w:type="dxa"/>
          </w:tcPr>
          <w:p w14:paraId="315686D8" w14:textId="77777777" w:rsidR="00D11F39" w:rsidRDefault="003F2DAA">
            <w:pPr>
              <w:keepNext/>
              <w:keepLines/>
              <w:widowControl w:val="0"/>
              <w:ind w:left="-108" w:right="-10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52" w:type="dxa"/>
            <w:vAlign w:val="center"/>
          </w:tcPr>
          <w:p w14:paraId="5F7FC929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30%</w:t>
            </w:r>
          </w:p>
        </w:tc>
        <w:tc>
          <w:tcPr>
            <w:tcW w:w="1134" w:type="dxa"/>
            <w:vAlign w:val="center"/>
          </w:tcPr>
          <w:p w14:paraId="445508AE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30%</w:t>
            </w:r>
          </w:p>
        </w:tc>
        <w:tc>
          <w:tcPr>
            <w:tcW w:w="4394" w:type="dxa"/>
          </w:tcPr>
          <w:p w14:paraId="0D3ACC70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Finanční uzavření a po splnění požadavků pro platbu č. 1 dle odst. 3.3 této přílohy a uplynutí 3 měsíců ode Dne účinnosti a, jestliže Objednatel v této lhůtě nevypoví Smlouvu dle odst. 32.13 a 32.14 Smlouvy nebo nedá pokyn k přerušení provádění Díla dle odst. 32.15 Smlouvy.</w:t>
            </w:r>
          </w:p>
          <w:p w14:paraId="23C19445" w14:textId="77777777" w:rsidR="00D11F39" w:rsidRDefault="00D11F39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</w:p>
          <w:p w14:paraId="5461DBA7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Přeruší-li Objednatel provádění Díla pokynem podle odst. 32.15 Smlouvy, je podmínkou pro platbu dle tohoto milníku obdržení pokynu Objednatele k obnovení provádění Díla dle odst. 32.15 Smlouvy.</w:t>
            </w:r>
          </w:p>
        </w:tc>
        <w:tc>
          <w:tcPr>
            <w:tcW w:w="2552" w:type="dxa"/>
          </w:tcPr>
          <w:p w14:paraId="49348589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Jistota za provedení Díla ve výši 10% Ceny Díla </w:t>
            </w:r>
          </w:p>
          <w:p w14:paraId="7EF3B9E0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+</w:t>
            </w:r>
          </w:p>
          <w:p w14:paraId="672EAFCC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Záruky za platbu ve zbylé celkové výši platby č. 1 (po odečtení jistoty za provedení Díla) v souvisejícím reálném poměru měn (Kč / EUR), přičemž tento poměr se odvíjí od toho, v jaké části bude platba dle tohoto milníku zaplacena v Kč a v jakém bude zaplacena v EUR </w:t>
            </w:r>
          </w:p>
        </w:tc>
      </w:tr>
      <w:tr w:rsidR="00D11F39" w14:paraId="0CF98320" w14:textId="77777777">
        <w:tc>
          <w:tcPr>
            <w:tcW w:w="720" w:type="dxa"/>
          </w:tcPr>
          <w:p w14:paraId="7AFADC2F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52" w:type="dxa"/>
          </w:tcPr>
          <w:p w14:paraId="04DDE8BF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1134" w:type="dxa"/>
          </w:tcPr>
          <w:p w14:paraId="503689A1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0%</w:t>
            </w:r>
          </w:p>
        </w:tc>
        <w:tc>
          <w:tcPr>
            <w:tcW w:w="4394" w:type="dxa"/>
          </w:tcPr>
          <w:p w14:paraId="574ABFB3" w14:textId="1AFE9A3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Zahájení betonářských prací v místě Staveniště a dodání Objednatelem schválených revidovatelných projektových a konstrukční dat LD3,</w:t>
            </w:r>
            <w:r w:rsidR="00F94BBD">
              <w:rPr>
                <w:sz w:val="16"/>
                <w:szCs w:val="16"/>
              </w:rPr>
              <w:t xml:space="preserve"> CD3,</w:t>
            </w:r>
            <w:r>
              <w:rPr>
                <w:sz w:val="16"/>
                <w:szCs w:val="16"/>
              </w:rPr>
              <w:t xml:space="preserve"> MD1, AD1 a ED1 dle Smlouvy. </w:t>
            </w:r>
          </w:p>
          <w:p w14:paraId="69A92A8A" w14:textId="77777777" w:rsidR="00D11F39" w:rsidRDefault="00D11F39">
            <w:pPr>
              <w:keepNext/>
              <w:keepLines/>
              <w:widowControl w:val="0"/>
              <w:rPr>
                <w:sz w:val="16"/>
                <w:szCs w:val="16"/>
              </w:rPr>
            </w:pPr>
          </w:p>
          <w:p w14:paraId="19D1DB48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Podmíněno vystavením a poskytnutím schválené záruky za platbu v souladu se Smlouvou. </w:t>
            </w:r>
          </w:p>
        </w:tc>
        <w:tc>
          <w:tcPr>
            <w:tcW w:w="2552" w:type="dxa"/>
            <w:vAlign w:val="center"/>
          </w:tcPr>
          <w:p w14:paraId="22D62942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Záruka za platbu ve výši a měně platby č. 2</w:t>
            </w:r>
          </w:p>
        </w:tc>
      </w:tr>
      <w:tr w:rsidR="00D11F39" w14:paraId="6093CD62" w14:textId="77777777">
        <w:tc>
          <w:tcPr>
            <w:tcW w:w="720" w:type="dxa"/>
          </w:tcPr>
          <w:p w14:paraId="5B28144D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152" w:type="dxa"/>
          </w:tcPr>
          <w:p w14:paraId="2B9FB839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1134" w:type="dxa"/>
          </w:tcPr>
          <w:p w14:paraId="296B2BEA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0%</w:t>
            </w:r>
          </w:p>
        </w:tc>
        <w:tc>
          <w:tcPr>
            <w:tcW w:w="4394" w:type="dxa"/>
          </w:tcPr>
          <w:p w14:paraId="0F80753F" w14:textId="1A30FCFC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Dokončení základů kotle a bunkru v místě Staveniště a dodání Objednatelem schválených revidovatelných projektových a konstrukční dat LD4,</w:t>
            </w:r>
            <w:r w:rsidR="00F94BBD">
              <w:rPr>
                <w:sz w:val="16"/>
                <w:szCs w:val="16"/>
              </w:rPr>
              <w:t xml:space="preserve"> CD4,</w:t>
            </w:r>
            <w:r>
              <w:rPr>
                <w:sz w:val="16"/>
                <w:szCs w:val="16"/>
              </w:rPr>
              <w:t xml:space="preserve"> MD2, AD2 a ED2 dle Smlouvy. </w:t>
            </w:r>
          </w:p>
          <w:p w14:paraId="4E1E9F11" w14:textId="77777777" w:rsidR="00D11F39" w:rsidRDefault="00D11F39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</w:p>
          <w:p w14:paraId="07C93D53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Podmíněno vystavením a poskytnutím schválené záruky za platbu v souladu se Smlouvou.</w:t>
            </w:r>
          </w:p>
        </w:tc>
        <w:tc>
          <w:tcPr>
            <w:tcW w:w="2552" w:type="dxa"/>
            <w:vAlign w:val="center"/>
          </w:tcPr>
          <w:p w14:paraId="4E424D14" w14:textId="77777777" w:rsidR="00D11F39" w:rsidRDefault="003F2DAA">
            <w:pPr>
              <w:keepNext/>
              <w:keepLines/>
              <w:widowControl w:val="0"/>
              <w:rPr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Záruka za platbu ve výši a měně platby č. 3</w:t>
            </w:r>
          </w:p>
        </w:tc>
      </w:tr>
      <w:tr w:rsidR="00D11F39" w14:paraId="2C2DF1AE" w14:textId="77777777">
        <w:tc>
          <w:tcPr>
            <w:tcW w:w="720" w:type="dxa"/>
          </w:tcPr>
          <w:p w14:paraId="213B0FA1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152" w:type="dxa"/>
          </w:tcPr>
          <w:p w14:paraId="71D363F5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20%</w:t>
            </w:r>
          </w:p>
        </w:tc>
        <w:tc>
          <w:tcPr>
            <w:tcW w:w="1134" w:type="dxa"/>
          </w:tcPr>
          <w:p w14:paraId="55AEB15A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0%</w:t>
            </w:r>
          </w:p>
        </w:tc>
        <w:tc>
          <w:tcPr>
            <w:tcW w:w="4394" w:type="dxa"/>
          </w:tcPr>
          <w:p w14:paraId="29D6B392" w14:textId="48983848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Dokončení betonářských prací v místě Staveniště a dodání Objednatelem schválených revidovatelných projektových a konstrukční dat LD5,</w:t>
            </w:r>
            <w:r w:rsidR="00F94BBD">
              <w:rPr>
                <w:sz w:val="16"/>
                <w:szCs w:val="16"/>
              </w:rPr>
              <w:t xml:space="preserve"> CD5,</w:t>
            </w:r>
            <w:r>
              <w:rPr>
                <w:sz w:val="16"/>
                <w:szCs w:val="16"/>
              </w:rPr>
              <w:t xml:space="preserve"> MD3, AD3 a ED3 dle Smlouvy.</w:t>
            </w:r>
          </w:p>
          <w:p w14:paraId="2CB3B4C4" w14:textId="77777777" w:rsidR="00D11F39" w:rsidRDefault="00D11F39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  <w:p w14:paraId="052A9D0C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A současně zahájení Stavby definované jako milník, kdy dojde k výstavbě ocelové konstrukce kotle a čištění spalin až do nejvyšší výškové úrovně roštu a kdy mohou dále nepřetržitě probíhat další stavební Práce. </w:t>
            </w:r>
          </w:p>
          <w:p w14:paraId="4ED780AB" w14:textId="77777777" w:rsidR="00D11F39" w:rsidRDefault="00D11F39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  <w:p w14:paraId="3C6FF983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Podmíněno vystavením a poskytnutím schválené záruky za platbu v souladu se Smlouvou.</w:t>
            </w:r>
          </w:p>
        </w:tc>
        <w:tc>
          <w:tcPr>
            <w:tcW w:w="2552" w:type="dxa"/>
            <w:vAlign w:val="center"/>
          </w:tcPr>
          <w:p w14:paraId="2EC3E4D1" w14:textId="77777777" w:rsidR="00D11F39" w:rsidRDefault="003F2DAA">
            <w:pPr>
              <w:rPr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Záruka za platbu ve výši a měně platby č. 4</w:t>
            </w:r>
          </w:p>
        </w:tc>
      </w:tr>
      <w:tr w:rsidR="00D11F39" w14:paraId="58C17E4F" w14:textId="77777777">
        <w:tc>
          <w:tcPr>
            <w:tcW w:w="720" w:type="dxa"/>
          </w:tcPr>
          <w:p w14:paraId="799D6C2F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152" w:type="dxa"/>
          </w:tcPr>
          <w:p w14:paraId="274C4E52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1134" w:type="dxa"/>
          </w:tcPr>
          <w:p w14:paraId="35657462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4394" w:type="dxa"/>
          </w:tcPr>
          <w:p w14:paraId="102EB037" w14:textId="77777777" w:rsidR="00D11F39" w:rsidRDefault="003F2DAA">
            <w:pPr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Ukončení dodávky hlavních komponent (tj. kotel, turbína, generátor, transformátory, kondenzátory a čerpadla kondenzátu, absorbér, tkaninový filtr, spalinový ventilátor) na Staveniště.</w:t>
            </w:r>
          </w:p>
          <w:p w14:paraId="6A2AF4EF" w14:textId="77777777" w:rsidR="00D11F39" w:rsidRDefault="00D11F39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</w:tc>
        <w:tc>
          <w:tcPr>
            <w:tcW w:w="2552" w:type="dxa"/>
          </w:tcPr>
          <w:p w14:paraId="0D03758E" w14:textId="77777777" w:rsidR="00D11F39" w:rsidRDefault="00D11F39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</w:p>
        </w:tc>
      </w:tr>
      <w:tr w:rsidR="00D11F39" w14:paraId="3AEE8E7D" w14:textId="77777777">
        <w:tc>
          <w:tcPr>
            <w:tcW w:w="720" w:type="dxa"/>
          </w:tcPr>
          <w:p w14:paraId="12177F9C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6</w:t>
            </w:r>
          </w:p>
        </w:tc>
        <w:tc>
          <w:tcPr>
            <w:tcW w:w="1152" w:type="dxa"/>
          </w:tcPr>
          <w:p w14:paraId="2A872E28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0%</w:t>
            </w:r>
          </w:p>
        </w:tc>
        <w:tc>
          <w:tcPr>
            <w:tcW w:w="1134" w:type="dxa"/>
          </w:tcPr>
          <w:p w14:paraId="1F028DFF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4394" w:type="dxa"/>
          </w:tcPr>
          <w:p w14:paraId="400E44D5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Ukončení těžké Montáže, včetně úspěšných výsledků provedení tlakové zkoušky kotle a umístění všech hlavních komponent na jejich základy (tj. turbína, generátor, transformátory, kondenzátory a čerpadla kondenzátu, absorbér, tkaninový filtr, spalinový ventilátor) včetně demontáže montážních jeřábů. </w:t>
            </w:r>
          </w:p>
        </w:tc>
        <w:tc>
          <w:tcPr>
            <w:tcW w:w="2552" w:type="dxa"/>
          </w:tcPr>
          <w:p w14:paraId="7E736702" w14:textId="77777777" w:rsidR="00D11F39" w:rsidRDefault="003F2DAA">
            <w:pPr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Uvolnění záruk za platby č. 1, 2 a 3.</w:t>
            </w:r>
          </w:p>
          <w:p w14:paraId="2C43AA71" w14:textId="77777777" w:rsidR="00D11F39" w:rsidRDefault="00D11F39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rPr>
                <w:sz w:val="16"/>
                <w:szCs w:val="16"/>
              </w:rPr>
            </w:pPr>
          </w:p>
        </w:tc>
      </w:tr>
      <w:tr w:rsidR="00D11F39" w14:paraId="1BE29A05" w14:textId="77777777">
        <w:tc>
          <w:tcPr>
            <w:tcW w:w="720" w:type="dxa"/>
          </w:tcPr>
          <w:p w14:paraId="6CDD184A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152" w:type="dxa"/>
          </w:tcPr>
          <w:p w14:paraId="78F9C8A3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0%</w:t>
            </w:r>
          </w:p>
        </w:tc>
        <w:tc>
          <w:tcPr>
            <w:tcW w:w="1134" w:type="dxa"/>
          </w:tcPr>
          <w:p w14:paraId="21931BDD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20%</w:t>
            </w:r>
          </w:p>
        </w:tc>
        <w:tc>
          <w:tcPr>
            <w:tcW w:w="4394" w:type="dxa"/>
          </w:tcPr>
          <w:p w14:paraId="23A0B07F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Dodání kompletního a Objednatelem odsouhlaseného návodu k obsluze a údržbě dle Smlouvy a ukončení Montáže podle části III, přílohy A11 Požadavek Objednatele.</w:t>
            </w:r>
          </w:p>
        </w:tc>
        <w:tc>
          <w:tcPr>
            <w:tcW w:w="2552" w:type="dxa"/>
          </w:tcPr>
          <w:p w14:paraId="669FCF5A" w14:textId="77777777" w:rsidR="00D11F39" w:rsidRDefault="00D11F39">
            <w:pPr>
              <w:rPr>
                <w:sz w:val="16"/>
                <w:szCs w:val="16"/>
              </w:rPr>
            </w:pPr>
          </w:p>
        </w:tc>
      </w:tr>
      <w:tr w:rsidR="00D11F39" w14:paraId="5AB6C879" w14:textId="77777777">
        <w:tc>
          <w:tcPr>
            <w:tcW w:w="720" w:type="dxa"/>
          </w:tcPr>
          <w:p w14:paraId="5F3B81FD" w14:textId="77777777" w:rsidR="00D11F39" w:rsidRDefault="003F2DA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152" w:type="dxa"/>
          </w:tcPr>
          <w:p w14:paraId="08F6AE64" w14:textId="77777777" w:rsidR="00D11F39" w:rsidRDefault="003F2DA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0%</w:t>
            </w:r>
          </w:p>
        </w:tc>
        <w:tc>
          <w:tcPr>
            <w:tcW w:w="1134" w:type="dxa"/>
          </w:tcPr>
          <w:p w14:paraId="7A8CDFE2" w14:textId="630A5457" w:rsidR="00D11F39" w:rsidRDefault="00E40616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  <w:r w:rsidR="003F2DAA">
              <w:rPr>
                <w:sz w:val="16"/>
                <w:szCs w:val="16"/>
              </w:rPr>
              <w:t>%</w:t>
            </w:r>
          </w:p>
        </w:tc>
        <w:tc>
          <w:tcPr>
            <w:tcW w:w="4394" w:type="dxa"/>
          </w:tcPr>
          <w:p w14:paraId="0975CBBA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Úspěšné první zapálení komunálního odpadu a zahájení provozu Linky, kdy dochází ke kontinuálnímu spalování Odpadu.</w:t>
            </w:r>
          </w:p>
        </w:tc>
        <w:tc>
          <w:tcPr>
            <w:tcW w:w="2552" w:type="dxa"/>
          </w:tcPr>
          <w:p w14:paraId="07156455" w14:textId="77777777" w:rsidR="00D11F39" w:rsidRDefault="00D11F39">
            <w:pPr>
              <w:rPr>
                <w:sz w:val="16"/>
                <w:szCs w:val="16"/>
              </w:rPr>
            </w:pPr>
          </w:p>
        </w:tc>
      </w:tr>
      <w:tr w:rsidR="00D11F39" w14:paraId="6E38D784" w14:textId="77777777">
        <w:tc>
          <w:tcPr>
            <w:tcW w:w="720" w:type="dxa"/>
          </w:tcPr>
          <w:p w14:paraId="3135C19E" w14:textId="77777777" w:rsidR="00D11F39" w:rsidRDefault="003F2DA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152" w:type="dxa"/>
          </w:tcPr>
          <w:p w14:paraId="7651A74E" w14:textId="77777777" w:rsidR="00D11F39" w:rsidRDefault="003F2DA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1134" w:type="dxa"/>
          </w:tcPr>
          <w:p w14:paraId="358C6488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4394" w:type="dxa"/>
          </w:tcPr>
          <w:p w14:paraId="65F97F5C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Zahájení Zkušebního provozu včetně dodání Objednatelem schváleného kompletního a finálního návodu k provozu a údržbě dle Smlouvy.</w:t>
            </w:r>
          </w:p>
        </w:tc>
        <w:tc>
          <w:tcPr>
            <w:tcW w:w="2552" w:type="dxa"/>
          </w:tcPr>
          <w:p w14:paraId="2F97D0FA" w14:textId="77777777" w:rsidR="00D11F39" w:rsidRDefault="003F2DA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Uvolnění záruky za platbu č. 4</w:t>
            </w:r>
          </w:p>
        </w:tc>
      </w:tr>
      <w:tr w:rsidR="00D11F39" w14:paraId="61D695C6" w14:textId="77777777">
        <w:tc>
          <w:tcPr>
            <w:tcW w:w="720" w:type="dxa"/>
          </w:tcPr>
          <w:p w14:paraId="15B0D4D9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152" w:type="dxa"/>
          </w:tcPr>
          <w:p w14:paraId="3BE23FE8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10%</w:t>
            </w:r>
          </w:p>
        </w:tc>
        <w:tc>
          <w:tcPr>
            <w:tcW w:w="1134" w:type="dxa"/>
          </w:tcPr>
          <w:p w14:paraId="71BA6E29" w14:textId="4586D48D" w:rsidR="00D11F39" w:rsidRDefault="00E40616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="003F2DAA">
              <w:rPr>
                <w:sz w:val="16"/>
                <w:szCs w:val="16"/>
              </w:rPr>
              <w:t>0%</w:t>
            </w:r>
          </w:p>
        </w:tc>
        <w:tc>
          <w:tcPr>
            <w:tcW w:w="4394" w:type="dxa"/>
          </w:tcPr>
          <w:p w14:paraId="182114A8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Podepsání protokolu o Předběžném předání Díla  </w:t>
            </w:r>
          </w:p>
        </w:tc>
        <w:tc>
          <w:tcPr>
            <w:tcW w:w="2552" w:type="dxa"/>
          </w:tcPr>
          <w:p w14:paraId="48222AF3" w14:textId="77777777" w:rsidR="00D11F39" w:rsidRDefault="00D11F39">
            <w:pPr>
              <w:rPr>
                <w:sz w:val="16"/>
                <w:szCs w:val="16"/>
              </w:rPr>
            </w:pPr>
          </w:p>
        </w:tc>
      </w:tr>
      <w:tr w:rsidR="00D11F39" w14:paraId="4D14CC77" w14:textId="77777777">
        <w:tc>
          <w:tcPr>
            <w:tcW w:w="720" w:type="dxa"/>
          </w:tcPr>
          <w:p w14:paraId="003CC38C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152" w:type="dxa"/>
          </w:tcPr>
          <w:p w14:paraId="36267394" w14:textId="77777777" w:rsidR="00D11F39" w:rsidRDefault="00D11F39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</w:tcPr>
          <w:p w14:paraId="7C2CC490" w14:textId="77777777" w:rsidR="00D11F39" w:rsidRDefault="00D11F39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</w:tc>
        <w:tc>
          <w:tcPr>
            <w:tcW w:w="4394" w:type="dxa"/>
          </w:tcPr>
          <w:p w14:paraId="5C7DC1B2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Vystavení potvrzení o průběhu Garanční doby dle čl. 17 Smlouvy a uplynutí Garanční doby</w:t>
            </w:r>
          </w:p>
        </w:tc>
        <w:tc>
          <w:tcPr>
            <w:tcW w:w="2552" w:type="dxa"/>
          </w:tcPr>
          <w:p w14:paraId="5F7CAD64" w14:textId="77777777" w:rsidR="00D11F39" w:rsidRDefault="003F2DA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Jistota za provedení Díla snížena na 5% z Ceny Díla</w:t>
            </w:r>
          </w:p>
        </w:tc>
      </w:tr>
      <w:tr w:rsidR="00D11F39" w14:paraId="43394F95" w14:textId="77777777">
        <w:tc>
          <w:tcPr>
            <w:tcW w:w="720" w:type="dxa"/>
          </w:tcPr>
          <w:p w14:paraId="31F4C3BA" w14:textId="77777777" w:rsidR="00D11F39" w:rsidRDefault="003F2DAA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152" w:type="dxa"/>
          </w:tcPr>
          <w:p w14:paraId="16058FE3" w14:textId="77777777" w:rsidR="00D11F39" w:rsidRDefault="00D11F39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</w:tcPr>
          <w:p w14:paraId="6E6DBEB8" w14:textId="77777777" w:rsidR="00D11F39" w:rsidRDefault="00D11F39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</w:tc>
        <w:tc>
          <w:tcPr>
            <w:tcW w:w="4394" w:type="dxa"/>
          </w:tcPr>
          <w:p w14:paraId="033A8F16" w14:textId="77777777" w:rsidR="00D11F39" w:rsidRDefault="003F2DAA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Konec 5leté záruční lhůty (stavební část)</w:t>
            </w:r>
          </w:p>
        </w:tc>
        <w:tc>
          <w:tcPr>
            <w:tcW w:w="2552" w:type="dxa"/>
          </w:tcPr>
          <w:p w14:paraId="788FE461" w14:textId="77777777" w:rsidR="00D11F39" w:rsidRDefault="003F2DA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Uvolnění Jistoty za provedení Díla .</w:t>
            </w:r>
          </w:p>
        </w:tc>
      </w:tr>
    </w:tbl>
    <w:p w14:paraId="08AED8BB" w14:textId="77777777" w:rsidR="00D11F39" w:rsidRDefault="00D11F39">
      <w:pPr>
        <w:pStyle w:val="Nadpis1"/>
        <w:numPr>
          <w:ilvl w:val="0"/>
          <w:numId w:val="0"/>
        </w:numPr>
      </w:pPr>
      <w:bookmarkStart w:id="84" w:name="_Toc280567731"/>
      <w:bookmarkStart w:id="85" w:name="_Toc384640056"/>
    </w:p>
    <w:p w14:paraId="36BD29FE" w14:textId="77777777" w:rsidR="00D11F39" w:rsidRDefault="003F2DAA">
      <w:pPr>
        <w:pStyle w:val="Nadpis1"/>
      </w:pPr>
      <w:bookmarkStart w:id="86" w:name="_Toc66953166"/>
      <w:r>
        <w:t>SouhRrN Ceny D</w:t>
      </w:r>
      <w:bookmarkEnd w:id="84"/>
      <w:bookmarkEnd w:id="85"/>
      <w:r>
        <w:t>íla</w:t>
      </w:r>
      <w:bookmarkEnd w:id="86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473"/>
        <w:gridCol w:w="4473"/>
      </w:tblGrid>
      <w:tr w:rsidR="00D11F39" w14:paraId="7AF8DC34" w14:textId="77777777">
        <w:tc>
          <w:tcPr>
            <w:tcW w:w="4473" w:type="dxa"/>
          </w:tcPr>
          <w:p w14:paraId="1200C79F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before="31" w:line="204" w:lineRule="auto"/>
              <w:rPr>
                <w:spacing w:val="-3"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Popis</w:t>
            </w:r>
          </w:p>
          <w:p w14:paraId="42F6EA24" w14:textId="77777777" w:rsidR="00D11F39" w:rsidRDefault="00D11F39"/>
        </w:tc>
        <w:tc>
          <w:tcPr>
            <w:tcW w:w="4473" w:type="dxa"/>
          </w:tcPr>
          <w:p w14:paraId="15813694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before="31" w:line="204" w:lineRule="auto"/>
              <w:rPr>
                <w:spacing w:val="-3"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Souhrn Ceny Díla</w:t>
            </w:r>
          </w:p>
          <w:p w14:paraId="19179AE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spacing w:line="204" w:lineRule="auto"/>
              <w:rPr>
                <w:spacing w:val="-3"/>
                <w:sz w:val="16"/>
                <w:szCs w:val="16"/>
              </w:rPr>
            </w:pPr>
          </w:p>
          <w:p w14:paraId="399DEF7A" w14:textId="77777777" w:rsidR="00D11F39" w:rsidRDefault="003F2DAA">
            <w:r>
              <w:rPr>
                <w:sz w:val="16"/>
                <w:szCs w:val="16"/>
              </w:rPr>
              <w:t>V českých korunách (Kč) bez DPH.</w:t>
            </w:r>
          </w:p>
        </w:tc>
      </w:tr>
      <w:tr w:rsidR="00D11F39" w14:paraId="10E63830" w14:textId="77777777">
        <w:trPr>
          <w:trHeight w:val="663"/>
        </w:trPr>
        <w:tc>
          <w:tcPr>
            <w:tcW w:w="4473" w:type="dxa"/>
            <w:vAlign w:val="center"/>
          </w:tcPr>
          <w:p w14:paraId="3824C2A2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spalovací systém/kotel, poz. 1 až 17</w:t>
            </w:r>
          </w:p>
        </w:tc>
        <w:tc>
          <w:tcPr>
            <w:tcW w:w="4473" w:type="dxa"/>
            <w:vAlign w:val="center"/>
          </w:tcPr>
          <w:p w14:paraId="754B918C" w14:textId="77777777" w:rsidR="00D11F39" w:rsidRDefault="00D11F39"/>
          <w:p w14:paraId="6F1B99BF" w14:textId="77777777" w:rsidR="00D11F39" w:rsidRDefault="00D11F39"/>
        </w:tc>
      </w:tr>
      <w:tr w:rsidR="00D11F39" w14:paraId="534870B5" w14:textId="77777777">
        <w:trPr>
          <w:trHeight w:val="663"/>
        </w:trPr>
        <w:tc>
          <w:tcPr>
            <w:tcW w:w="4473" w:type="dxa"/>
            <w:vAlign w:val="center"/>
          </w:tcPr>
          <w:p w14:paraId="6B065064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systém čištění spalin, poz. 20 až 25</w:t>
            </w:r>
          </w:p>
        </w:tc>
        <w:tc>
          <w:tcPr>
            <w:tcW w:w="4473" w:type="dxa"/>
          </w:tcPr>
          <w:p w14:paraId="6C470D0D" w14:textId="77777777" w:rsidR="00D11F39" w:rsidRDefault="00D11F39">
            <w:pPr>
              <w:pStyle w:val="Zkladntext"/>
              <w:spacing w:after="0"/>
              <w:rPr>
                <w:sz w:val="16"/>
                <w:szCs w:val="16"/>
              </w:rPr>
            </w:pPr>
          </w:p>
          <w:p w14:paraId="7CCCAE52" w14:textId="77777777" w:rsidR="00D11F39" w:rsidRDefault="00D11F39">
            <w:pPr>
              <w:pStyle w:val="Zkladntext"/>
              <w:spacing w:after="0"/>
              <w:rPr>
                <w:sz w:val="16"/>
                <w:szCs w:val="16"/>
              </w:rPr>
            </w:pPr>
          </w:p>
        </w:tc>
      </w:tr>
      <w:tr w:rsidR="00D11F39" w14:paraId="53E4AFFE" w14:textId="77777777">
        <w:trPr>
          <w:trHeight w:val="663"/>
        </w:trPr>
        <w:tc>
          <w:tcPr>
            <w:tcW w:w="4473" w:type="dxa"/>
            <w:vAlign w:val="center"/>
          </w:tcPr>
          <w:p w14:paraId="1D189F68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parní turbína, poz. 30 až 36</w:t>
            </w:r>
          </w:p>
        </w:tc>
        <w:tc>
          <w:tcPr>
            <w:tcW w:w="4473" w:type="dxa"/>
          </w:tcPr>
          <w:p w14:paraId="54A80F7A" w14:textId="77777777" w:rsidR="00D11F39" w:rsidRDefault="00D11F39"/>
          <w:p w14:paraId="4E66AC16" w14:textId="77777777" w:rsidR="00D11F39" w:rsidRDefault="00D11F39"/>
        </w:tc>
      </w:tr>
      <w:tr w:rsidR="00D11F39" w14:paraId="65F90315" w14:textId="77777777">
        <w:trPr>
          <w:trHeight w:val="663"/>
        </w:trPr>
        <w:tc>
          <w:tcPr>
            <w:tcW w:w="4473" w:type="dxa"/>
            <w:vAlign w:val="center"/>
          </w:tcPr>
          <w:p w14:paraId="0740819D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kondenzátní systém, poz. 40 až 42</w:t>
            </w:r>
          </w:p>
        </w:tc>
        <w:tc>
          <w:tcPr>
            <w:tcW w:w="4473" w:type="dxa"/>
          </w:tcPr>
          <w:p w14:paraId="50B90B72" w14:textId="77777777" w:rsidR="00D11F39" w:rsidRDefault="00D11F39"/>
        </w:tc>
      </w:tr>
      <w:tr w:rsidR="00D11F39" w14:paraId="4E9EC33D" w14:textId="77777777">
        <w:trPr>
          <w:trHeight w:val="663"/>
        </w:trPr>
        <w:tc>
          <w:tcPr>
            <w:tcW w:w="4473" w:type="dxa"/>
            <w:vAlign w:val="center"/>
          </w:tcPr>
          <w:p w14:paraId="1CF82156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systém dálkového vytápění, poz. 50 až 51</w:t>
            </w:r>
          </w:p>
        </w:tc>
        <w:tc>
          <w:tcPr>
            <w:tcW w:w="4473" w:type="dxa"/>
          </w:tcPr>
          <w:p w14:paraId="76239883" w14:textId="77777777" w:rsidR="00D11F39" w:rsidRDefault="00D11F39"/>
        </w:tc>
      </w:tr>
      <w:tr w:rsidR="00D11F39" w14:paraId="7B919B4F" w14:textId="77777777">
        <w:trPr>
          <w:trHeight w:val="663"/>
        </w:trPr>
        <w:tc>
          <w:tcPr>
            <w:tcW w:w="4473" w:type="dxa"/>
            <w:vAlign w:val="center"/>
          </w:tcPr>
          <w:p w14:paraId="3BB4D97F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generátor, poz. 60 až 63</w:t>
            </w:r>
          </w:p>
        </w:tc>
        <w:tc>
          <w:tcPr>
            <w:tcW w:w="4473" w:type="dxa"/>
          </w:tcPr>
          <w:p w14:paraId="2408AAEA" w14:textId="77777777" w:rsidR="00D11F39" w:rsidRDefault="00D11F39"/>
        </w:tc>
      </w:tr>
      <w:tr w:rsidR="00D11F39" w14:paraId="2E28D464" w14:textId="77777777">
        <w:trPr>
          <w:trHeight w:val="663"/>
        </w:trPr>
        <w:tc>
          <w:tcPr>
            <w:tcW w:w="4473" w:type="dxa"/>
            <w:vAlign w:val="center"/>
          </w:tcPr>
          <w:p w14:paraId="1C0030C5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pomocná zařízení, poz. 70 až 72</w:t>
            </w:r>
          </w:p>
        </w:tc>
        <w:tc>
          <w:tcPr>
            <w:tcW w:w="4473" w:type="dxa"/>
          </w:tcPr>
          <w:p w14:paraId="4E5BADD6" w14:textId="77777777" w:rsidR="00D11F39" w:rsidRDefault="00D11F39"/>
        </w:tc>
      </w:tr>
      <w:tr w:rsidR="00D11F39" w14:paraId="02664234" w14:textId="77777777">
        <w:trPr>
          <w:trHeight w:val="663"/>
        </w:trPr>
        <w:tc>
          <w:tcPr>
            <w:tcW w:w="4473" w:type="dxa"/>
            <w:vAlign w:val="center"/>
          </w:tcPr>
          <w:p w14:paraId="6F68DE83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elektro zařízení, poz. 80 až 93</w:t>
            </w:r>
          </w:p>
        </w:tc>
        <w:tc>
          <w:tcPr>
            <w:tcW w:w="4473" w:type="dxa"/>
          </w:tcPr>
          <w:p w14:paraId="252D2DCB" w14:textId="77777777" w:rsidR="00D11F39" w:rsidRDefault="00D11F39"/>
          <w:p w14:paraId="5142954B" w14:textId="77777777" w:rsidR="00D11F39" w:rsidRDefault="00D11F39"/>
        </w:tc>
      </w:tr>
      <w:tr w:rsidR="00D11F39" w14:paraId="565CFDC5" w14:textId="77777777">
        <w:trPr>
          <w:trHeight w:val="663"/>
        </w:trPr>
        <w:tc>
          <w:tcPr>
            <w:tcW w:w="4473" w:type="dxa"/>
            <w:vAlign w:val="center"/>
          </w:tcPr>
          <w:p w14:paraId="28068435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Mezisoučet, řídicí a monitorovací systém (CMS), poz. 100 až 111</w:t>
            </w:r>
          </w:p>
        </w:tc>
        <w:tc>
          <w:tcPr>
            <w:tcW w:w="4473" w:type="dxa"/>
          </w:tcPr>
          <w:p w14:paraId="1D0AAB64" w14:textId="77777777" w:rsidR="00D11F39" w:rsidRDefault="00D11F39"/>
          <w:p w14:paraId="3D5DE668" w14:textId="77777777" w:rsidR="00D11F39" w:rsidRDefault="00D11F39"/>
        </w:tc>
      </w:tr>
      <w:tr w:rsidR="00D11F39" w14:paraId="04EC0566" w14:textId="77777777">
        <w:trPr>
          <w:trHeight w:val="663"/>
        </w:trPr>
        <w:tc>
          <w:tcPr>
            <w:tcW w:w="4473" w:type="dxa"/>
            <w:vAlign w:val="center"/>
          </w:tcPr>
          <w:p w14:paraId="48804E2D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práce a standardní projekty, poz. 130 až 135</w:t>
            </w:r>
          </w:p>
        </w:tc>
        <w:tc>
          <w:tcPr>
            <w:tcW w:w="4473" w:type="dxa"/>
          </w:tcPr>
          <w:p w14:paraId="7D43E57E" w14:textId="77777777" w:rsidR="00D11F39" w:rsidRDefault="00D11F39"/>
          <w:p w14:paraId="30C8081D" w14:textId="77777777" w:rsidR="00D11F39" w:rsidRDefault="00D11F39"/>
        </w:tc>
      </w:tr>
      <w:tr w:rsidR="00D11F39" w14:paraId="050D06C8" w14:textId="77777777">
        <w:trPr>
          <w:trHeight w:val="663"/>
        </w:trPr>
        <w:tc>
          <w:tcPr>
            <w:tcW w:w="4473" w:type="dxa"/>
            <w:vAlign w:val="center"/>
          </w:tcPr>
          <w:p w14:paraId="6D97CAC1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různá zařízení, poz. 140 až 145</w:t>
            </w:r>
          </w:p>
        </w:tc>
        <w:tc>
          <w:tcPr>
            <w:tcW w:w="4473" w:type="dxa"/>
          </w:tcPr>
          <w:p w14:paraId="734A50DC" w14:textId="77777777" w:rsidR="00D11F39" w:rsidRDefault="00D11F39">
            <w:pPr>
              <w:pStyle w:val="Zkladntext"/>
              <w:spacing w:after="0"/>
              <w:rPr>
                <w:sz w:val="16"/>
                <w:szCs w:val="16"/>
              </w:rPr>
            </w:pPr>
          </w:p>
        </w:tc>
      </w:tr>
      <w:tr w:rsidR="00D11F39" w14:paraId="1E39FC63" w14:textId="77777777">
        <w:trPr>
          <w:trHeight w:val="663"/>
        </w:trPr>
        <w:tc>
          <w:tcPr>
            <w:tcW w:w="4473" w:type="dxa"/>
            <w:vAlign w:val="center"/>
          </w:tcPr>
          <w:p w14:paraId="5FC9C7B3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spotřebně díly, poz. 150</w:t>
            </w:r>
          </w:p>
        </w:tc>
        <w:tc>
          <w:tcPr>
            <w:tcW w:w="4473" w:type="dxa"/>
          </w:tcPr>
          <w:p w14:paraId="5AFEFBD6" w14:textId="77777777" w:rsidR="00D11F39" w:rsidRDefault="00D11F39"/>
          <w:p w14:paraId="03102A78" w14:textId="77777777" w:rsidR="00D11F39" w:rsidRDefault="00D11F39"/>
        </w:tc>
      </w:tr>
      <w:tr w:rsidR="00D11F39" w14:paraId="2030618C" w14:textId="77777777">
        <w:trPr>
          <w:trHeight w:val="663"/>
        </w:trPr>
        <w:tc>
          <w:tcPr>
            <w:tcW w:w="4473" w:type="dxa"/>
            <w:vAlign w:val="center"/>
          </w:tcPr>
          <w:p w14:paraId="31941DB0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náhradní díly, poz. 160</w:t>
            </w:r>
          </w:p>
        </w:tc>
        <w:tc>
          <w:tcPr>
            <w:tcW w:w="4473" w:type="dxa"/>
          </w:tcPr>
          <w:p w14:paraId="1A43AA81" w14:textId="77777777" w:rsidR="00D11F39" w:rsidRDefault="00D11F39"/>
          <w:p w14:paraId="30F0C7DE" w14:textId="77777777" w:rsidR="00D11F39" w:rsidRDefault="00D11F39"/>
        </w:tc>
      </w:tr>
      <w:tr w:rsidR="00D11F39" w14:paraId="49D56B81" w14:textId="77777777">
        <w:trPr>
          <w:trHeight w:val="663"/>
        </w:trPr>
        <w:tc>
          <w:tcPr>
            <w:tcW w:w="4473" w:type="dxa"/>
            <w:vAlign w:val="center"/>
          </w:tcPr>
          <w:p w14:paraId="7B1AFFCA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provedení projektu, dokumentace a Dočasné Práce, poz. 170 až 185</w:t>
            </w:r>
          </w:p>
        </w:tc>
        <w:tc>
          <w:tcPr>
            <w:tcW w:w="4473" w:type="dxa"/>
          </w:tcPr>
          <w:p w14:paraId="55D3D09B" w14:textId="77777777" w:rsidR="00D11F39" w:rsidRDefault="00D11F39"/>
          <w:p w14:paraId="39F6BDA0" w14:textId="77777777" w:rsidR="00D11F39" w:rsidRDefault="00D11F39"/>
        </w:tc>
      </w:tr>
      <w:tr w:rsidR="00D11F39" w14:paraId="2419A52F" w14:textId="77777777">
        <w:trPr>
          <w:trHeight w:val="663"/>
        </w:trPr>
        <w:tc>
          <w:tcPr>
            <w:tcW w:w="4473" w:type="dxa"/>
            <w:vAlign w:val="center"/>
          </w:tcPr>
          <w:p w14:paraId="1B8A1F8A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101, poz. 190 až 198</w:t>
            </w:r>
          </w:p>
        </w:tc>
        <w:tc>
          <w:tcPr>
            <w:tcW w:w="4473" w:type="dxa"/>
            <w:vAlign w:val="center"/>
          </w:tcPr>
          <w:p w14:paraId="1CE8A549" w14:textId="77777777" w:rsidR="00D11F39" w:rsidRDefault="00D11F39"/>
        </w:tc>
      </w:tr>
      <w:tr w:rsidR="00D11F39" w14:paraId="11A50862" w14:textId="77777777">
        <w:trPr>
          <w:trHeight w:val="663"/>
        </w:trPr>
        <w:tc>
          <w:tcPr>
            <w:tcW w:w="4473" w:type="dxa"/>
            <w:vAlign w:val="center"/>
          </w:tcPr>
          <w:p w14:paraId="06E2B061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102, poz. 200 až 208</w:t>
            </w:r>
          </w:p>
        </w:tc>
        <w:tc>
          <w:tcPr>
            <w:tcW w:w="4473" w:type="dxa"/>
            <w:vAlign w:val="center"/>
          </w:tcPr>
          <w:p w14:paraId="41952479" w14:textId="77777777" w:rsidR="00D11F39" w:rsidRDefault="00D11F39"/>
        </w:tc>
      </w:tr>
      <w:tr w:rsidR="00D11F39" w14:paraId="715EE683" w14:textId="77777777">
        <w:trPr>
          <w:trHeight w:val="663"/>
        </w:trPr>
        <w:tc>
          <w:tcPr>
            <w:tcW w:w="4473" w:type="dxa"/>
            <w:vAlign w:val="center"/>
          </w:tcPr>
          <w:p w14:paraId="033F4397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103, poz. 210 až 218</w:t>
            </w:r>
          </w:p>
        </w:tc>
        <w:tc>
          <w:tcPr>
            <w:tcW w:w="4473" w:type="dxa"/>
            <w:vAlign w:val="center"/>
          </w:tcPr>
          <w:p w14:paraId="2D109CDF" w14:textId="77777777" w:rsidR="00D11F39" w:rsidRDefault="00D11F39"/>
        </w:tc>
      </w:tr>
      <w:tr w:rsidR="00D11F39" w14:paraId="6C30E02E" w14:textId="77777777">
        <w:trPr>
          <w:trHeight w:val="663"/>
        </w:trPr>
        <w:tc>
          <w:tcPr>
            <w:tcW w:w="4473" w:type="dxa"/>
            <w:vAlign w:val="center"/>
          </w:tcPr>
          <w:p w14:paraId="60BE15B7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106, poz. 220 až 228</w:t>
            </w:r>
          </w:p>
        </w:tc>
        <w:tc>
          <w:tcPr>
            <w:tcW w:w="4473" w:type="dxa"/>
            <w:vAlign w:val="center"/>
          </w:tcPr>
          <w:p w14:paraId="7753FD7F" w14:textId="77777777" w:rsidR="00D11F39" w:rsidRDefault="00D11F39"/>
        </w:tc>
      </w:tr>
      <w:tr w:rsidR="00D11F39" w14:paraId="17AEDF85" w14:textId="77777777">
        <w:trPr>
          <w:trHeight w:val="663"/>
        </w:trPr>
        <w:tc>
          <w:tcPr>
            <w:tcW w:w="4473" w:type="dxa"/>
            <w:vAlign w:val="center"/>
          </w:tcPr>
          <w:p w14:paraId="2A15260B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411, poz. 230 až 238</w:t>
            </w:r>
          </w:p>
        </w:tc>
        <w:tc>
          <w:tcPr>
            <w:tcW w:w="4473" w:type="dxa"/>
            <w:vAlign w:val="center"/>
          </w:tcPr>
          <w:p w14:paraId="08614C0A" w14:textId="77777777" w:rsidR="00D11F39" w:rsidRDefault="00D11F39"/>
        </w:tc>
      </w:tr>
      <w:tr w:rsidR="00D11F39" w14:paraId="34C1C38E" w14:textId="77777777">
        <w:trPr>
          <w:trHeight w:val="663"/>
        </w:trPr>
        <w:tc>
          <w:tcPr>
            <w:tcW w:w="4473" w:type="dxa"/>
            <w:vAlign w:val="center"/>
          </w:tcPr>
          <w:p w14:paraId="2AC1BA86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501, poz. 240 až 248</w:t>
            </w:r>
          </w:p>
        </w:tc>
        <w:tc>
          <w:tcPr>
            <w:tcW w:w="4473" w:type="dxa"/>
            <w:vAlign w:val="center"/>
          </w:tcPr>
          <w:p w14:paraId="651D6BE9" w14:textId="77777777" w:rsidR="00D11F39" w:rsidRDefault="00D11F39"/>
        </w:tc>
      </w:tr>
      <w:tr w:rsidR="00D11F39" w14:paraId="387863CF" w14:textId="77777777">
        <w:trPr>
          <w:trHeight w:val="663"/>
        </w:trPr>
        <w:tc>
          <w:tcPr>
            <w:tcW w:w="4473" w:type="dxa"/>
            <w:vAlign w:val="center"/>
          </w:tcPr>
          <w:p w14:paraId="0877E65F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SO 502, poz. 250 až 258</w:t>
            </w:r>
          </w:p>
        </w:tc>
        <w:tc>
          <w:tcPr>
            <w:tcW w:w="4473" w:type="dxa"/>
            <w:vAlign w:val="center"/>
          </w:tcPr>
          <w:p w14:paraId="7ACD7E6F" w14:textId="77777777" w:rsidR="00D11F39" w:rsidRDefault="00D11F39"/>
        </w:tc>
      </w:tr>
      <w:tr w:rsidR="00D11F39" w14:paraId="2DAE019D" w14:textId="77777777">
        <w:trPr>
          <w:trHeight w:val="663"/>
        </w:trPr>
        <w:tc>
          <w:tcPr>
            <w:tcW w:w="4473" w:type="dxa"/>
            <w:vAlign w:val="center"/>
          </w:tcPr>
          <w:p w14:paraId="7D99BCDC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stavební konstrukce - ostatní, poz. 260 až 267</w:t>
            </w:r>
          </w:p>
        </w:tc>
        <w:tc>
          <w:tcPr>
            <w:tcW w:w="4473" w:type="dxa"/>
            <w:vAlign w:val="center"/>
          </w:tcPr>
          <w:p w14:paraId="0DEF3AC3" w14:textId="77777777" w:rsidR="00D11F39" w:rsidRDefault="00D11F39"/>
        </w:tc>
      </w:tr>
      <w:tr w:rsidR="00D11F39" w14:paraId="1AF88A11" w14:textId="77777777">
        <w:trPr>
          <w:trHeight w:val="663"/>
        </w:trPr>
        <w:tc>
          <w:tcPr>
            <w:tcW w:w="4473" w:type="dxa"/>
            <w:vAlign w:val="center"/>
          </w:tcPr>
          <w:p w14:paraId="0780B569" w14:textId="77777777" w:rsidR="00D11F39" w:rsidRDefault="003F2DAA">
            <w:pPr>
              <w:pStyle w:val="Zkladntext"/>
              <w:spacing w:after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Mezisoučet, náklady na zajištění, poz. 280 až 282</w:t>
            </w:r>
          </w:p>
        </w:tc>
        <w:tc>
          <w:tcPr>
            <w:tcW w:w="4473" w:type="dxa"/>
            <w:vAlign w:val="center"/>
          </w:tcPr>
          <w:p w14:paraId="6FBC3AA8" w14:textId="77777777" w:rsidR="00D11F39" w:rsidRDefault="00D11F39"/>
          <w:p w14:paraId="2323441B" w14:textId="77777777" w:rsidR="00D11F39" w:rsidRDefault="00D11F39"/>
        </w:tc>
      </w:tr>
      <w:tr w:rsidR="00D11F39" w14:paraId="52E2C1AB" w14:textId="77777777">
        <w:trPr>
          <w:trHeight w:val="663"/>
        </w:trPr>
        <w:tc>
          <w:tcPr>
            <w:tcW w:w="4473" w:type="dxa"/>
            <w:vAlign w:val="center"/>
          </w:tcPr>
          <w:p w14:paraId="4BD561E0" w14:textId="77777777" w:rsidR="00D11F39" w:rsidRDefault="003F2DAA">
            <w:pPr>
              <w:pStyle w:val="Zkladntext"/>
              <w:spacing w:after="0"/>
              <w:rPr>
                <w:b/>
                <w:bCs/>
                <w:sz w:val="16"/>
                <w:szCs w:val="16"/>
              </w:rPr>
            </w:pPr>
            <w:r>
              <w:rPr>
                <w:rFonts w:eastAsia="Times New Roman" w:cs="Times New Roman"/>
                <w:b/>
                <w:bCs/>
                <w:szCs w:val="24"/>
                <w:lang w:eastAsia="da-DK"/>
              </w:rPr>
              <w:t>Cena Díla</w:t>
            </w:r>
            <w:r>
              <w:rPr>
                <w:b/>
                <w:bCs/>
                <w:sz w:val="16"/>
                <w:szCs w:val="16"/>
              </w:rPr>
              <w:t>, poz. 290</w:t>
            </w:r>
          </w:p>
        </w:tc>
        <w:tc>
          <w:tcPr>
            <w:tcW w:w="4473" w:type="dxa"/>
            <w:vAlign w:val="center"/>
          </w:tcPr>
          <w:p w14:paraId="5418B4F3" w14:textId="77777777" w:rsidR="00D11F39" w:rsidRDefault="00D11F39"/>
        </w:tc>
      </w:tr>
      <w:tr w:rsidR="00D11F39" w14:paraId="2815BF25" w14:textId="77777777">
        <w:trPr>
          <w:trHeight w:val="663"/>
        </w:trPr>
        <w:tc>
          <w:tcPr>
            <w:tcW w:w="8946" w:type="dxa"/>
            <w:gridSpan w:val="2"/>
          </w:tcPr>
          <w:p w14:paraId="602C8C78" w14:textId="77777777" w:rsidR="00D11F39" w:rsidRDefault="003F2DAA">
            <w:r>
              <w:rPr>
                <w:b/>
                <w:sz w:val="16"/>
                <w:szCs w:val="16"/>
              </w:rPr>
              <w:t>slovy (Kč)</w:t>
            </w:r>
          </w:p>
        </w:tc>
      </w:tr>
    </w:tbl>
    <w:p w14:paraId="6552C954" w14:textId="77777777" w:rsidR="00D11F39" w:rsidRDefault="00D11F39">
      <w:pPr>
        <w:pStyle w:val="Nadpis1"/>
        <w:numPr>
          <w:ilvl w:val="0"/>
          <w:numId w:val="0"/>
        </w:numPr>
      </w:pPr>
      <w:bookmarkStart w:id="87" w:name="_Toc152906730"/>
      <w:bookmarkStart w:id="88" w:name="_Toc181001071"/>
      <w:bookmarkStart w:id="89" w:name="_Toc182890421"/>
      <w:bookmarkStart w:id="90" w:name="_Toc279577744"/>
      <w:bookmarkStart w:id="91" w:name="_Toc280567733"/>
      <w:bookmarkStart w:id="92" w:name="_Toc384640057"/>
    </w:p>
    <w:p w14:paraId="34028205" w14:textId="77777777" w:rsidR="00D11F39" w:rsidRDefault="003F2DAA">
      <w:pPr>
        <w:pStyle w:val="Nadpis1"/>
      </w:pPr>
      <w:bookmarkStart w:id="93" w:name="_Toc66953167"/>
      <w:r>
        <w:t>Specifikace Ceny Díla</w:t>
      </w:r>
      <w:bookmarkEnd w:id="93"/>
      <w:r>
        <w:t xml:space="preserve"> </w:t>
      </w:r>
      <w:bookmarkEnd w:id="87"/>
      <w:bookmarkEnd w:id="88"/>
      <w:bookmarkEnd w:id="89"/>
      <w:bookmarkEnd w:id="90"/>
      <w:bookmarkEnd w:id="91"/>
      <w:bookmarkEnd w:id="92"/>
    </w:p>
    <w:p w14:paraId="5F42BFDF" w14:textId="77777777" w:rsidR="00D11F39" w:rsidRDefault="003F2DAA">
      <w:r>
        <w:t xml:space="preserve">Specifikace ceny je stanovena jako pevná cena během celé doby trvání Smlouvy uváděná v českých korunách (Kč) bez DPH. </w:t>
      </w:r>
    </w:p>
    <w:p w14:paraId="1EC7C7D9" w14:textId="77777777" w:rsidR="00D11F39" w:rsidRDefault="00D11F39"/>
    <w:p w14:paraId="714A90A4" w14:textId="77777777" w:rsidR="00D11F39" w:rsidRDefault="00D11F39"/>
    <w:p w14:paraId="549BE85A" w14:textId="77777777" w:rsidR="00D11F39" w:rsidRDefault="003F2DAA">
      <w:pPr>
        <w:pStyle w:val="Nadpis2"/>
      </w:pPr>
      <w:bookmarkStart w:id="94" w:name="_Toc152906731"/>
      <w:bookmarkStart w:id="95" w:name="_Toc182890422"/>
      <w:bookmarkStart w:id="96" w:name="_Toc279577745"/>
      <w:bookmarkStart w:id="97" w:name="_Toc280567734"/>
      <w:bookmarkStart w:id="98" w:name="_Toc384640058"/>
      <w:bookmarkStart w:id="99" w:name="_Toc66953168"/>
      <w:r>
        <w:t>Rozsah Díla</w:t>
      </w:r>
      <w:bookmarkEnd w:id="94"/>
      <w:bookmarkEnd w:id="95"/>
      <w:bookmarkEnd w:id="96"/>
      <w:bookmarkEnd w:id="97"/>
      <w:bookmarkEnd w:id="98"/>
      <w:bookmarkEnd w:id="99"/>
    </w:p>
    <w:p w14:paraId="7C2D9970" w14:textId="77777777" w:rsidR="00D11F39" w:rsidRDefault="00D11F39">
      <w:pPr>
        <w:pStyle w:val="Zkladntext"/>
        <w:spacing w:after="0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0"/>
        <w:gridCol w:w="6017"/>
        <w:gridCol w:w="1980"/>
      </w:tblGrid>
      <w:tr w:rsidR="00D11F39" w14:paraId="63D25A1B" w14:textId="77777777">
        <w:tc>
          <w:tcPr>
            <w:tcW w:w="930" w:type="dxa"/>
          </w:tcPr>
          <w:p w14:paraId="7C64483B" w14:textId="77777777" w:rsidR="00D11F39" w:rsidRDefault="00D11F39">
            <w:pPr>
              <w:keepLines/>
              <w:rPr>
                <w:b/>
              </w:rPr>
            </w:pPr>
          </w:p>
        </w:tc>
        <w:tc>
          <w:tcPr>
            <w:tcW w:w="6017" w:type="dxa"/>
            <w:tcBorders>
              <w:bottom w:val="single" w:sz="6" w:space="0" w:color="auto"/>
            </w:tcBorders>
          </w:tcPr>
          <w:p w14:paraId="2E340B07" w14:textId="77777777" w:rsidR="00D11F39" w:rsidRDefault="003F2DAA">
            <w:pPr>
              <w:keepLines/>
              <w:rPr>
                <w:b/>
                <w:spacing w:val="-3"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Spalovací systém/kotel s pomocným zařízením</w:t>
            </w:r>
          </w:p>
        </w:tc>
        <w:tc>
          <w:tcPr>
            <w:tcW w:w="1980" w:type="dxa"/>
          </w:tcPr>
          <w:p w14:paraId="1D97CE4E" w14:textId="77777777" w:rsidR="00D11F39" w:rsidRDefault="00D11F39">
            <w:pPr>
              <w:keepLines/>
              <w:rPr>
                <w:b/>
              </w:rPr>
            </w:pPr>
          </w:p>
        </w:tc>
      </w:tr>
      <w:tr w:rsidR="00D11F39" w14:paraId="589E8D65" w14:textId="77777777">
        <w:tc>
          <w:tcPr>
            <w:tcW w:w="930" w:type="dxa"/>
          </w:tcPr>
          <w:p w14:paraId="17D79A7F" w14:textId="77777777" w:rsidR="00D11F39" w:rsidRDefault="003F2DAA">
            <w:pPr>
              <w:keepLines/>
            </w:pPr>
            <w:r>
              <w:t>1</w:t>
            </w:r>
          </w:p>
        </w:tc>
        <w:tc>
          <w:tcPr>
            <w:tcW w:w="6017" w:type="dxa"/>
          </w:tcPr>
          <w:p w14:paraId="454EC810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>Spalovací systém s násypkou se vstupním skluzem, hydraulickým uzávěrem, podávacím systémem, roštem včetně pohonů roštu, kryty a podpěrnými ocelovými konstrukcemi, skluzem a vynašečem škváry, výsypkami propadu, přepravou propadu na vynašeč škváry.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7A5DE40D" w14:textId="77777777" w:rsidR="00D11F39" w:rsidRDefault="00D11F39">
            <w:pPr>
              <w:keepLines/>
              <w:jc w:val="right"/>
            </w:pPr>
          </w:p>
          <w:p w14:paraId="7F02C98B" w14:textId="77777777" w:rsidR="00D11F39" w:rsidRDefault="00D11F39">
            <w:pPr>
              <w:keepLines/>
              <w:jc w:val="right"/>
            </w:pPr>
          </w:p>
          <w:p w14:paraId="28FADF65" w14:textId="77777777" w:rsidR="00D11F39" w:rsidRDefault="00D11F39">
            <w:pPr>
              <w:keepLines/>
              <w:jc w:val="right"/>
            </w:pPr>
          </w:p>
          <w:p w14:paraId="3B58EFF2" w14:textId="77777777" w:rsidR="00D11F39" w:rsidRDefault="00D11F39">
            <w:pPr>
              <w:keepLines/>
              <w:jc w:val="right"/>
            </w:pPr>
          </w:p>
          <w:p w14:paraId="5DF9F0F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7ACCDD5" w14:textId="77777777">
        <w:tc>
          <w:tcPr>
            <w:tcW w:w="930" w:type="dxa"/>
          </w:tcPr>
          <w:p w14:paraId="55A34F14" w14:textId="77777777" w:rsidR="00D11F39" w:rsidRDefault="00D11F39">
            <w:pPr>
              <w:keepLines/>
            </w:pPr>
          </w:p>
          <w:p w14:paraId="751DA7FA" w14:textId="77777777" w:rsidR="00D11F39" w:rsidRDefault="003F2DAA">
            <w:pPr>
              <w:keepLines/>
            </w:pPr>
            <w:r>
              <w:t>2</w:t>
            </w:r>
          </w:p>
        </w:tc>
        <w:tc>
          <w:tcPr>
            <w:tcW w:w="6017" w:type="dxa"/>
          </w:tcPr>
          <w:p w14:paraId="0DC20960" w14:textId="77777777" w:rsidR="00D11F39" w:rsidRDefault="00D11F39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67EE5C8C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>Zařízení v násypce a ve vstupním skluzu ve formě detekčního systému klenby, systému generování signálu přívodu odpadu založeného na mikrovlnném systému a automatického systému odstraňování klenby.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4" w:space="0" w:color="auto"/>
            </w:tcBorders>
          </w:tcPr>
          <w:p w14:paraId="3E615B4C" w14:textId="77777777" w:rsidR="00D11F39" w:rsidRDefault="00D11F39">
            <w:pPr>
              <w:keepLines/>
              <w:jc w:val="right"/>
            </w:pPr>
          </w:p>
          <w:p w14:paraId="37F856CA" w14:textId="77777777" w:rsidR="00D11F39" w:rsidRDefault="00D11F39">
            <w:pPr>
              <w:keepLines/>
              <w:jc w:val="right"/>
            </w:pPr>
          </w:p>
          <w:p w14:paraId="4D26579A" w14:textId="77777777" w:rsidR="00D11F39" w:rsidRDefault="00D11F39">
            <w:pPr>
              <w:keepLines/>
              <w:jc w:val="right"/>
            </w:pPr>
          </w:p>
          <w:p w14:paraId="52FB8F1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BD9273B" w14:textId="77777777">
        <w:tc>
          <w:tcPr>
            <w:tcW w:w="930" w:type="dxa"/>
          </w:tcPr>
          <w:p w14:paraId="5B611681" w14:textId="77777777" w:rsidR="00D11F39" w:rsidRDefault="00D11F39">
            <w:pPr>
              <w:keepLines/>
            </w:pPr>
          </w:p>
        </w:tc>
        <w:tc>
          <w:tcPr>
            <w:tcW w:w="6017" w:type="dxa"/>
          </w:tcPr>
          <w:p w14:paraId="36A9408F" w14:textId="77777777" w:rsidR="00D11F39" w:rsidRDefault="00D11F39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161E84CB" w14:textId="77777777" w:rsidR="00D11F39" w:rsidRDefault="00D11F39">
            <w:pPr>
              <w:keepLines/>
            </w:pPr>
          </w:p>
        </w:tc>
      </w:tr>
      <w:tr w:rsidR="00D11F39" w14:paraId="79D302D3" w14:textId="77777777">
        <w:tc>
          <w:tcPr>
            <w:tcW w:w="930" w:type="dxa"/>
          </w:tcPr>
          <w:p w14:paraId="44C2C0D9" w14:textId="77777777" w:rsidR="00D11F39" w:rsidRDefault="003F2DAA">
            <w:pPr>
              <w:keepLines/>
            </w:pPr>
            <w:r>
              <w:t>3</w:t>
            </w:r>
          </w:p>
        </w:tc>
        <w:tc>
          <w:tcPr>
            <w:tcW w:w="6017" w:type="dxa"/>
          </w:tcPr>
          <w:p w14:paraId="7E6D2A6E" w14:textId="77777777" w:rsidR="00D11F39" w:rsidRDefault="003F2DAA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  <w:r>
              <w:t>Systémy pro spalovací a chladicí vzduch, včetně ventilátorů primárního, sekundárního a chladicího vzduchu, ohříváků vzduchu, potrubí, řídicích systémů a nezbytných zařízení pro snížení hladin hluku.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3D01C9DA" w14:textId="77777777" w:rsidR="00D11F39" w:rsidRDefault="00D11F39">
            <w:pPr>
              <w:keepLines/>
              <w:jc w:val="right"/>
            </w:pPr>
          </w:p>
          <w:p w14:paraId="08A98ED5" w14:textId="77777777" w:rsidR="00D11F39" w:rsidRDefault="00D11F39">
            <w:pPr>
              <w:keepLines/>
              <w:jc w:val="right"/>
            </w:pPr>
          </w:p>
          <w:p w14:paraId="6BD944AA" w14:textId="77777777" w:rsidR="00D11F39" w:rsidRDefault="00D11F39">
            <w:pPr>
              <w:keepLines/>
              <w:jc w:val="right"/>
            </w:pPr>
          </w:p>
          <w:p w14:paraId="092C0BF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2B7CABC" w14:textId="77777777">
        <w:tc>
          <w:tcPr>
            <w:tcW w:w="930" w:type="dxa"/>
          </w:tcPr>
          <w:p w14:paraId="2F205689" w14:textId="77777777" w:rsidR="00D11F39" w:rsidRDefault="00D11F39">
            <w:pPr>
              <w:keepLines/>
            </w:pPr>
          </w:p>
          <w:p w14:paraId="06A47F3E" w14:textId="77777777" w:rsidR="00D11F39" w:rsidRDefault="003F2DAA">
            <w:pPr>
              <w:keepLines/>
            </w:pPr>
            <w:r>
              <w:t>4</w:t>
            </w:r>
          </w:p>
        </w:tc>
        <w:tc>
          <w:tcPr>
            <w:tcW w:w="6017" w:type="dxa"/>
          </w:tcPr>
          <w:p w14:paraId="6FB22D36" w14:textId="77777777" w:rsidR="00D11F39" w:rsidRDefault="00D11F39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217D5998" w14:textId="77777777" w:rsidR="00D11F39" w:rsidRDefault="003F2DAA">
            <w:pPr>
              <w:pStyle w:val="Normal-Bullet"/>
              <w:tabs>
                <w:tab w:val="clear" w:pos="567"/>
              </w:tabs>
            </w:pPr>
            <w:r>
              <w:t>Kompletní hydraulická stanice s čerpacími systémy.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60E2E220" w14:textId="77777777" w:rsidR="00D11F39" w:rsidRDefault="00D11F39">
            <w:pPr>
              <w:keepLines/>
              <w:jc w:val="right"/>
            </w:pPr>
          </w:p>
          <w:p w14:paraId="7B09D18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CA38B90" w14:textId="77777777">
        <w:tc>
          <w:tcPr>
            <w:tcW w:w="930" w:type="dxa"/>
          </w:tcPr>
          <w:p w14:paraId="1FE96C09" w14:textId="77777777" w:rsidR="00D11F39" w:rsidRDefault="00D11F39">
            <w:pPr>
              <w:keepLines/>
            </w:pPr>
          </w:p>
          <w:p w14:paraId="58E251A9" w14:textId="77777777" w:rsidR="00D11F39" w:rsidRDefault="003F2DAA">
            <w:pPr>
              <w:keepLines/>
            </w:pPr>
            <w:r>
              <w:t>5</w:t>
            </w:r>
          </w:p>
        </w:tc>
        <w:tc>
          <w:tcPr>
            <w:tcW w:w="6017" w:type="dxa"/>
          </w:tcPr>
          <w:p w14:paraId="7D63A9AA" w14:textId="77777777" w:rsidR="00D11F39" w:rsidRDefault="00D11F39">
            <w:pPr>
              <w:pStyle w:val="RamBullet1"/>
              <w:numPr>
                <w:ilvl w:val="0"/>
                <w:numId w:val="0"/>
              </w:numPr>
              <w:spacing w:line="240" w:lineRule="atLeast"/>
            </w:pPr>
          </w:p>
          <w:p w14:paraId="7370E6D3" w14:textId="77777777" w:rsidR="00D11F39" w:rsidRDefault="003F2DAA">
            <w:pPr>
              <w:pStyle w:val="Normal-Bullet"/>
              <w:tabs>
                <w:tab w:val="clear" w:pos="567"/>
              </w:tabs>
            </w:pPr>
            <w:r>
              <w:t>Kompletní systém pro pomocné/najížděcí plynové hořáky.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4D542776" w14:textId="77777777" w:rsidR="00D11F39" w:rsidRDefault="00D11F39">
            <w:pPr>
              <w:keepLines/>
              <w:jc w:val="right"/>
            </w:pPr>
          </w:p>
          <w:p w14:paraId="307AA89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24515D9" w14:textId="77777777">
        <w:tc>
          <w:tcPr>
            <w:tcW w:w="930" w:type="dxa"/>
          </w:tcPr>
          <w:p w14:paraId="592E0F2B" w14:textId="77777777" w:rsidR="00D11F39" w:rsidRDefault="00D11F39">
            <w:pPr>
              <w:keepLines/>
            </w:pPr>
          </w:p>
          <w:p w14:paraId="5708C833" w14:textId="77777777" w:rsidR="00D11F39" w:rsidRDefault="003F2DAA">
            <w:pPr>
              <w:keepLines/>
            </w:pPr>
            <w:r>
              <w:t>6</w:t>
            </w:r>
          </w:p>
        </w:tc>
        <w:tc>
          <w:tcPr>
            <w:tcW w:w="6017" w:type="dxa"/>
          </w:tcPr>
          <w:p w14:paraId="06F535BB" w14:textId="77777777" w:rsidR="00D11F39" w:rsidRDefault="00D11F39"/>
          <w:p w14:paraId="081AFB50" w14:textId="77777777" w:rsidR="00D11F39" w:rsidRDefault="003F2DAA">
            <w:r>
              <w:t>Instalace plně automatického vodního vstřikovacího systému pro čištění 1. a 2. tahu kotle.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4" w:space="0" w:color="auto"/>
            </w:tcBorders>
          </w:tcPr>
          <w:p w14:paraId="0E27DE45" w14:textId="77777777" w:rsidR="00D11F39" w:rsidRDefault="00D11F39">
            <w:pPr>
              <w:jc w:val="right"/>
            </w:pPr>
          </w:p>
          <w:p w14:paraId="2A86A501" w14:textId="77777777" w:rsidR="00D11F39" w:rsidRDefault="00D11F39">
            <w:pPr>
              <w:jc w:val="right"/>
            </w:pPr>
          </w:p>
          <w:p w14:paraId="0A74EA16" w14:textId="77777777" w:rsidR="00D11F39" w:rsidRDefault="003F2DAA">
            <w:pPr>
              <w:jc w:val="right"/>
            </w:pPr>
            <w:r>
              <w:t>Kč</w:t>
            </w:r>
          </w:p>
        </w:tc>
      </w:tr>
      <w:tr w:rsidR="00D11F39" w14:paraId="1F48CBCE" w14:textId="77777777">
        <w:trPr>
          <w:trHeight w:val="1066"/>
        </w:trPr>
        <w:tc>
          <w:tcPr>
            <w:tcW w:w="930" w:type="dxa"/>
          </w:tcPr>
          <w:p w14:paraId="6F640716" w14:textId="77777777" w:rsidR="00D11F39" w:rsidRDefault="00D11F39"/>
          <w:p w14:paraId="6B70CE5A" w14:textId="77777777" w:rsidR="00D11F39" w:rsidRDefault="003F2DAA">
            <w:r>
              <w:t>7</w:t>
            </w:r>
          </w:p>
        </w:tc>
        <w:tc>
          <w:tcPr>
            <w:tcW w:w="6017" w:type="dxa"/>
          </w:tcPr>
          <w:p w14:paraId="61A93A2B" w14:textId="77777777" w:rsidR="00D11F39" w:rsidRDefault="00D11F39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34297DFB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>Kotel s vertikálními radiačními tahy a horizontálním konvekčním tahem včetně integrovaného horního bubnu, automatického systému čištění nánosů a nosných ocelových konstrukcí, jakož i zařízení pro odtah vzduchu, odluhu, odvodnění kotle apod.</w:t>
            </w: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36D2D16A" w14:textId="77777777" w:rsidR="00D11F39" w:rsidRDefault="00D11F39">
            <w:pPr>
              <w:keepLines/>
              <w:jc w:val="right"/>
            </w:pPr>
          </w:p>
          <w:p w14:paraId="50B89112" w14:textId="77777777" w:rsidR="00D11F39" w:rsidRDefault="00D11F39">
            <w:pPr>
              <w:keepLines/>
              <w:jc w:val="right"/>
            </w:pPr>
          </w:p>
          <w:p w14:paraId="53A236E8" w14:textId="77777777" w:rsidR="00D11F39" w:rsidRDefault="00D11F39">
            <w:pPr>
              <w:keepLines/>
              <w:jc w:val="right"/>
            </w:pPr>
          </w:p>
          <w:p w14:paraId="1121342E" w14:textId="77777777" w:rsidR="00D11F39" w:rsidRDefault="00D11F39">
            <w:pPr>
              <w:keepLines/>
              <w:jc w:val="right"/>
            </w:pPr>
          </w:p>
          <w:p w14:paraId="41DB90A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19D6D80" w14:textId="77777777">
        <w:trPr>
          <w:trHeight w:val="247"/>
        </w:trPr>
        <w:tc>
          <w:tcPr>
            <w:tcW w:w="930" w:type="dxa"/>
          </w:tcPr>
          <w:p w14:paraId="46BF6AB6" w14:textId="77777777" w:rsidR="00D11F39" w:rsidRDefault="00D11F39"/>
          <w:p w14:paraId="386DAFE5" w14:textId="77777777" w:rsidR="00D11F39" w:rsidRDefault="003F2DAA">
            <w:r>
              <w:t>8</w:t>
            </w:r>
          </w:p>
        </w:tc>
        <w:tc>
          <w:tcPr>
            <w:tcW w:w="6017" w:type="dxa"/>
          </w:tcPr>
          <w:p w14:paraId="6301AD9F" w14:textId="77777777" w:rsidR="00D11F39" w:rsidRDefault="00D11F39">
            <w:pPr>
              <w:pStyle w:val="RamBullet1"/>
              <w:numPr>
                <w:ilvl w:val="0"/>
                <w:numId w:val="0"/>
              </w:numPr>
              <w:spacing w:line="240" w:lineRule="atLeast"/>
            </w:pPr>
          </w:p>
          <w:p w14:paraId="526E86E6" w14:textId="77777777" w:rsidR="00D11F39" w:rsidRDefault="003F2DAA">
            <w:pPr>
              <w:pStyle w:val="RamBullet1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  <w:r>
              <w:t>SNCR systém pro redukci NOx včetně čerpadel, potrubí atd.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6" w:space="0" w:color="auto"/>
            </w:tcBorders>
          </w:tcPr>
          <w:p w14:paraId="753A1319" w14:textId="77777777" w:rsidR="00D11F39" w:rsidRDefault="00D11F39">
            <w:pPr>
              <w:keepLines/>
              <w:jc w:val="right"/>
            </w:pPr>
          </w:p>
          <w:p w14:paraId="4FFB955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DB55C06" w14:textId="77777777">
        <w:tc>
          <w:tcPr>
            <w:tcW w:w="930" w:type="dxa"/>
          </w:tcPr>
          <w:p w14:paraId="0F7E65C6" w14:textId="77777777" w:rsidR="00D11F39" w:rsidRDefault="00D11F39">
            <w:pPr>
              <w:keepLines/>
            </w:pPr>
          </w:p>
          <w:p w14:paraId="7F131F17" w14:textId="77777777" w:rsidR="00D11F39" w:rsidRDefault="003F2DAA">
            <w:pPr>
              <w:keepLines/>
            </w:pPr>
            <w:r>
              <w:t>9</w:t>
            </w:r>
          </w:p>
        </w:tc>
        <w:tc>
          <w:tcPr>
            <w:tcW w:w="6017" w:type="dxa"/>
          </w:tcPr>
          <w:p w14:paraId="1B9CA99C" w14:textId="77777777" w:rsidR="00D11F39" w:rsidRDefault="00D11F39">
            <w:pPr>
              <w:keepLines/>
            </w:pPr>
          </w:p>
          <w:p w14:paraId="64238549" w14:textId="77777777" w:rsidR="00D11F39" w:rsidRDefault="003F2DAA">
            <w:pPr>
              <w:keepLines/>
            </w:pPr>
            <w:r>
              <w:t>Kompletní systém pro demi vodu včetně nádrže na demi vodu, čerpadel, připojení potrubí do Stávajícího zařízení a přívodu demi vody do napájecí nádrže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4" w:space="0" w:color="auto"/>
            </w:tcBorders>
          </w:tcPr>
          <w:p w14:paraId="41BD2387" w14:textId="77777777" w:rsidR="00D11F39" w:rsidRDefault="00D11F39">
            <w:pPr>
              <w:keepLines/>
              <w:jc w:val="right"/>
            </w:pPr>
          </w:p>
          <w:p w14:paraId="1008BC00" w14:textId="77777777" w:rsidR="00D11F39" w:rsidRDefault="00D11F39">
            <w:pPr>
              <w:keepLines/>
              <w:jc w:val="right"/>
            </w:pPr>
          </w:p>
          <w:p w14:paraId="3A210A31" w14:textId="77777777" w:rsidR="00D11F39" w:rsidRDefault="00D11F39">
            <w:pPr>
              <w:keepLines/>
              <w:jc w:val="right"/>
            </w:pPr>
          </w:p>
          <w:p w14:paraId="2090CA8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61D6807" w14:textId="77777777">
        <w:tc>
          <w:tcPr>
            <w:tcW w:w="930" w:type="dxa"/>
          </w:tcPr>
          <w:p w14:paraId="619855FA" w14:textId="77777777" w:rsidR="00D11F39" w:rsidRDefault="00D11F39">
            <w:pPr>
              <w:keepLines/>
            </w:pPr>
          </w:p>
          <w:p w14:paraId="2C274524" w14:textId="77777777" w:rsidR="00D11F39" w:rsidRDefault="003F2DAA">
            <w:pPr>
              <w:keepLines/>
            </w:pPr>
            <w:r>
              <w:t>10</w:t>
            </w:r>
          </w:p>
        </w:tc>
        <w:tc>
          <w:tcPr>
            <w:tcW w:w="6017" w:type="dxa"/>
          </w:tcPr>
          <w:p w14:paraId="79945070" w14:textId="77777777" w:rsidR="00D11F39" w:rsidRDefault="00D11F39">
            <w:pPr>
              <w:keepLines/>
            </w:pPr>
          </w:p>
          <w:p w14:paraId="49DEDB23" w14:textId="77777777" w:rsidR="00D11F39" w:rsidRDefault="003F2DAA">
            <w:pPr>
              <w:keepLines/>
            </w:pPr>
            <w:r>
              <w:t>Napájecí nádrž/odplyňovák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0589B0B3" w14:textId="77777777" w:rsidR="00D11F39" w:rsidRDefault="00D11F39">
            <w:pPr>
              <w:keepLines/>
              <w:jc w:val="right"/>
            </w:pPr>
          </w:p>
          <w:p w14:paraId="0E4C747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380D22C" w14:textId="77777777">
        <w:tc>
          <w:tcPr>
            <w:tcW w:w="930" w:type="dxa"/>
          </w:tcPr>
          <w:p w14:paraId="512CAA1C" w14:textId="77777777" w:rsidR="00D11F39" w:rsidRDefault="00D11F39"/>
          <w:p w14:paraId="3986DEA5" w14:textId="77777777" w:rsidR="00D11F39" w:rsidRDefault="003F2DAA">
            <w:r>
              <w:t>11</w:t>
            </w:r>
          </w:p>
        </w:tc>
        <w:tc>
          <w:tcPr>
            <w:tcW w:w="6017" w:type="dxa"/>
          </w:tcPr>
          <w:p w14:paraId="06183E0E" w14:textId="77777777" w:rsidR="00D11F39" w:rsidRDefault="00D11F39"/>
          <w:p w14:paraId="6B1157F4" w14:textId="77777777" w:rsidR="00D11F39" w:rsidRDefault="003F2DAA">
            <w:r>
              <w:t>Parní redukční stanice tlaku včetně potrubí vedoucího od potrubí ostré páry do napájecí nádrže/odplyňováku, a to  včetně regulačního ventilu pro regulaci teploty v napájecí nádrži/odplyňováku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6" w:space="0" w:color="auto"/>
            </w:tcBorders>
          </w:tcPr>
          <w:p w14:paraId="136826AD" w14:textId="77777777" w:rsidR="00D11F39" w:rsidRDefault="00D11F39">
            <w:pPr>
              <w:keepLines/>
              <w:jc w:val="right"/>
            </w:pPr>
          </w:p>
          <w:p w14:paraId="1DA07837" w14:textId="77777777" w:rsidR="00D11F39" w:rsidRDefault="00D11F39">
            <w:pPr>
              <w:jc w:val="right"/>
            </w:pPr>
          </w:p>
          <w:p w14:paraId="3030A6C1" w14:textId="77777777" w:rsidR="00D11F39" w:rsidRDefault="00D11F39">
            <w:pPr>
              <w:jc w:val="right"/>
            </w:pPr>
          </w:p>
          <w:p w14:paraId="557A0C9C" w14:textId="77777777" w:rsidR="00D11F39" w:rsidRDefault="00D11F39">
            <w:pPr>
              <w:jc w:val="right"/>
            </w:pPr>
          </w:p>
          <w:p w14:paraId="464295FD" w14:textId="77777777" w:rsidR="00D11F39" w:rsidRDefault="003F2DAA">
            <w:pPr>
              <w:jc w:val="right"/>
            </w:pPr>
            <w:r>
              <w:t>Kč</w:t>
            </w:r>
          </w:p>
        </w:tc>
      </w:tr>
      <w:tr w:rsidR="00D11F39" w14:paraId="498370AC" w14:textId="77777777">
        <w:tc>
          <w:tcPr>
            <w:tcW w:w="930" w:type="dxa"/>
          </w:tcPr>
          <w:p w14:paraId="000B8B80" w14:textId="77777777" w:rsidR="00D11F39" w:rsidRDefault="00D11F39"/>
          <w:p w14:paraId="55F352BD" w14:textId="77777777" w:rsidR="00D11F39" w:rsidRDefault="003F2DAA">
            <w:r>
              <w:t>12</w:t>
            </w:r>
          </w:p>
        </w:tc>
        <w:tc>
          <w:tcPr>
            <w:tcW w:w="6017" w:type="dxa"/>
          </w:tcPr>
          <w:p w14:paraId="72BA0110" w14:textId="77777777" w:rsidR="00D11F39" w:rsidRDefault="00D11F39"/>
          <w:p w14:paraId="64C7B992" w14:textId="77777777" w:rsidR="00D11F39" w:rsidRDefault="003F2DAA">
            <w:r>
              <w:t>Dvě elektricky poháněná čerpadla napájecí vody a jedno napájecí čerpadlo poháněné dieselovým motorem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14:paraId="5D27127E" w14:textId="77777777" w:rsidR="00D11F39" w:rsidRDefault="00D11F39">
            <w:pPr>
              <w:jc w:val="right"/>
            </w:pPr>
          </w:p>
          <w:p w14:paraId="3EFD60A9" w14:textId="77777777" w:rsidR="00D11F39" w:rsidRDefault="00D11F39">
            <w:pPr>
              <w:jc w:val="right"/>
            </w:pPr>
          </w:p>
          <w:p w14:paraId="19721B06" w14:textId="77777777" w:rsidR="00D11F39" w:rsidRDefault="003F2DAA">
            <w:pPr>
              <w:jc w:val="right"/>
            </w:pPr>
            <w:r>
              <w:t>Kč</w:t>
            </w:r>
          </w:p>
        </w:tc>
      </w:tr>
      <w:tr w:rsidR="00D11F39" w14:paraId="78D090C8" w14:textId="77777777">
        <w:tc>
          <w:tcPr>
            <w:tcW w:w="930" w:type="dxa"/>
          </w:tcPr>
          <w:p w14:paraId="528658DD" w14:textId="77777777" w:rsidR="00D11F39" w:rsidRDefault="00D11F39">
            <w:pPr>
              <w:keepNext/>
              <w:keepLines/>
              <w:widowControl w:val="0"/>
            </w:pPr>
          </w:p>
          <w:p w14:paraId="070C0316" w14:textId="77777777" w:rsidR="00D11F39" w:rsidRDefault="003F2DAA">
            <w:pPr>
              <w:keepNext/>
              <w:keepLines/>
              <w:widowControl w:val="0"/>
            </w:pPr>
            <w:r>
              <w:t>13</w:t>
            </w:r>
          </w:p>
        </w:tc>
        <w:tc>
          <w:tcPr>
            <w:tcW w:w="6017" w:type="dxa"/>
          </w:tcPr>
          <w:p w14:paraId="72DF0C93" w14:textId="77777777" w:rsidR="00D11F39" w:rsidRDefault="00D11F39">
            <w:pPr>
              <w:keepNext/>
              <w:keepLines/>
              <w:widowControl w:val="0"/>
            </w:pPr>
          </w:p>
          <w:p w14:paraId="71F25C55" w14:textId="77777777" w:rsidR="00D11F39" w:rsidRDefault="003F2DAA">
            <w:pPr>
              <w:keepNext/>
              <w:keepLines/>
              <w:widowControl w:val="0"/>
            </w:pPr>
            <w:r>
              <w:t>Stanice pro odběr vzorků (vzorkovače) včetně chladicích systémů, měřících zařízení atd. pro monitorování chemie vody. Zařízení pro automatické dávkování chemikálií do parovodního cyklu pro úpravu kotelní vody.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79CD2FA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4FAAD0FF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72095AF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81B4C9D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A570E67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00C0B85D" w14:textId="77777777">
        <w:tc>
          <w:tcPr>
            <w:tcW w:w="930" w:type="dxa"/>
          </w:tcPr>
          <w:p w14:paraId="744F4329" w14:textId="77777777" w:rsidR="00D11F39" w:rsidRDefault="00D11F39">
            <w:pPr>
              <w:keepNext/>
              <w:keepLines/>
              <w:widowControl w:val="0"/>
            </w:pPr>
          </w:p>
          <w:p w14:paraId="1FD07B80" w14:textId="77777777" w:rsidR="00D11F39" w:rsidRDefault="003F2DAA">
            <w:pPr>
              <w:keepNext/>
              <w:keepLines/>
              <w:widowControl w:val="0"/>
            </w:pPr>
            <w:r>
              <w:t>14</w:t>
            </w:r>
          </w:p>
        </w:tc>
        <w:tc>
          <w:tcPr>
            <w:tcW w:w="6017" w:type="dxa"/>
          </w:tcPr>
          <w:p w14:paraId="1C1E9DDE" w14:textId="77777777" w:rsidR="00D11F39" w:rsidRDefault="00D11F39">
            <w:pPr>
              <w:pStyle w:val="RamBullet1"/>
              <w:keepNext/>
              <w:keepLines/>
              <w:widowControl w:val="0"/>
              <w:numPr>
                <w:ilvl w:val="0"/>
                <w:numId w:val="0"/>
              </w:numPr>
              <w:spacing w:line="240" w:lineRule="atLeast"/>
              <w:rPr>
                <w:szCs w:val="18"/>
              </w:rPr>
            </w:pPr>
          </w:p>
          <w:p w14:paraId="5D9B023F" w14:textId="77777777" w:rsidR="00D11F39" w:rsidRDefault="003F2DAA">
            <w:pPr>
              <w:keepNext/>
              <w:keepLines/>
              <w:widowControl w:val="0"/>
            </w:pPr>
            <w:r>
              <w:t>Měření koncentrace spalin pro sledování provozu kotle a systému SNCR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6" w:space="0" w:color="auto"/>
            </w:tcBorders>
          </w:tcPr>
          <w:p w14:paraId="1EB2185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15D435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1EDF444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02DEA8F4" w14:textId="77777777">
        <w:tc>
          <w:tcPr>
            <w:tcW w:w="930" w:type="dxa"/>
          </w:tcPr>
          <w:p w14:paraId="7C6D6B39" w14:textId="77777777" w:rsidR="00D11F39" w:rsidRDefault="00D11F39">
            <w:pPr>
              <w:keepLines/>
            </w:pPr>
          </w:p>
          <w:p w14:paraId="0CB766B1" w14:textId="77777777" w:rsidR="00D11F39" w:rsidRDefault="003F2DAA">
            <w:pPr>
              <w:keepLines/>
            </w:pPr>
            <w:r>
              <w:t>15</w:t>
            </w:r>
          </w:p>
        </w:tc>
        <w:tc>
          <w:tcPr>
            <w:tcW w:w="6017" w:type="dxa"/>
          </w:tcPr>
          <w:p w14:paraId="72EB526A" w14:textId="77777777" w:rsidR="00D11F39" w:rsidRDefault="00D11F39">
            <w:pPr>
              <w:keepLines/>
            </w:pPr>
          </w:p>
          <w:p w14:paraId="48C59C9A" w14:textId="77777777" w:rsidR="00D11F39" w:rsidRDefault="003F2DAA">
            <w:pPr>
              <w:keepLines/>
            </w:pPr>
            <w:r>
              <w:t>Potrubí ve parovodním cyklu s ventily, instrumentaci, měřiči atd.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60158F98" w14:textId="77777777" w:rsidR="00D11F39" w:rsidRDefault="00D11F39">
            <w:pPr>
              <w:keepLines/>
              <w:jc w:val="right"/>
            </w:pPr>
          </w:p>
          <w:p w14:paraId="36329748" w14:textId="77777777" w:rsidR="00D11F39" w:rsidRDefault="00D11F39">
            <w:pPr>
              <w:keepLines/>
              <w:jc w:val="right"/>
            </w:pPr>
          </w:p>
          <w:p w14:paraId="4DE26F8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46C26B9" w14:textId="77777777">
        <w:tc>
          <w:tcPr>
            <w:tcW w:w="930" w:type="dxa"/>
          </w:tcPr>
          <w:p w14:paraId="3304509D" w14:textId="77777777" w:rsidR="00D11F39" w:rsidRDefault="00D11F39">
            <w:pPr>
              <w:keepLines/>
            </w:pPr>
          </w:p>
          <w:p w14:paraId="479564D0" w14:textId="77777777" w:rsidR="00D11F39" w:rsidRDefault="003F2DAA">
            <w:pPr>
              <w:keepLines/>
            </w:pPr>
            <w:r>
              <w:t>16</w:t>
            </w:r>
          </w:p>
        </w:tc>
        <w:tc>
          <w:tcPr>
            <w:tcW w:w="6017" w:type="dxa"/>
          </w:tcPr>
          <w:p w14:paraId="49495EDF" w14:textId="77777777" w:rsidR="00D11F39" w:rsidRDefault="00D11F39"/>
          <w:p w14:paraId="1EC96CA7" w14:textId="77777777" w:rsidR="00D11F39" w:rsidRDefault="003F2DAA">
            <w:pPr>
              <w:keepLines/>
            </w:pPr>
            <w:r>
              <w:t>Systémy pro manipulaci a dopravu škváry a popele.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3059FBC4" w14:textId="77777777" w:rsidR="00D11F39" w:rsidRDefault="00D11F39">
            <w:pPr>
              <w:jc w:val="right"/>
            </w:pPr>
          </w:p>
          <w:p w14:paraId="071C516B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1ED6466" w14:textId="77777777">
        <w:tc>
          <w:tcPr>
            <w:tcW w:w="930" w:type="dxa"/>
          </w:tcPr>
          <w:p w14:paraId="24167188" w14:textId="77777777" w:rsidR="00D11F39" w:rsidRDefault="00D11F39">
            <w:pPr>
              <w:keepLines/>
            </w:pPr>
          </w:p>
          <w:p w14:paraId="0C0E3E95" w14:textId="77777777" w:rsidR="00D11F39" w:rsidRDefault="003F2DAA">
            <w:pPr>
              <w:keepLines/>
            </w:pPr>
            <w:r>
              <w:t>17</w:t>
            </w:r>
          </w:p>
        </w:tc>
        <w:tc>
          <w:tcPr>
            <w:tcW w:w="6017" w:type="dxa"/>
          </w:tcPr>
          <w:p w14:paraId="19839B3F" w14:textId="77777777" w:rsidR="00D11F39" w:rsidRDefault="00D11F39">
            <w:pPr>
              <w:keepLines/>
            </w:pPr>
          </w:p>
          <w:p w14:paraId="68E76D71" w14:textId="77777777" w:rsidR="00D11F39" w:rsidRDefault="003F2DAA">
            <w:pPr>
              <w:keepLines/>
            </w:pPr>
            <w:r>
              <w:t>Jiné (jak je uvedeno níže).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115E72AD" w14:textId="77777777" w:rsidR="00D11F39" w:rsidRDefault="00D11F39">
            <w:pPr>
              <w:keepLines/>
              <w:jc w:val="right"/>
            </w:pPr>
          </w:p>
          <w:p w14:paraId="6F621C8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F13FF6E" w14:textId="77777777">
        <w:tc>
          <w:tcPr>
            <w:tcW w:w="930" w:type="dxa"/>
          </w:tcPr>
          <w:p w14:paraId="2B31728D" w14:textId="77777777" w:rsidR="00D11F39" w:rsidRDefault="00D11F39">
            <w:pPr>
              <w:keepLines/>
              <w:rPr>
                <w:b/>
              </w:rPr>
            </w:pPr>
          </w:p>
          <w:p w14:paraId="2304485E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6017" w:type="dxa"/>
          </w:tcPr>
          <w:p w14:paraId="7658FA03" w14:textId="77777777" w:rsidR="00D11F39" w:rsidRDefault="00D11F39">
            <w:pPr>
              <w:keepLines/>
              <w:rPr>
                <w:b/>
              </w:rPr>
            </w:pPr>
          </w:p>
          <w:p w14:paraId="4E7C4A50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Mezisoučet, spalovací systém/kotel (suma 1-17)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113BB768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3AF7CA2D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4D3B0C0E" w14:textId="77777777" w:rsidR="00D11F39" w:rsidRDefault="00D11F39">
      <w:pPr>
        <w:ind w:firstLine="993"/>
        <w:rPr>
          <w:b/>
          <w:sz w:val="20"/>
          <w:szCs w:val="20"/>
        </w:rPr>
      </w:pPr>
      <w:bookmarkStart w:id="100" w:name="OLE_LINK1"/>
      <w:bookmarkStart w:id="101" w:name="OLE_LINK2"/>
    </w:p>
    <w:p w14:paraId="6D4A60E8" w14:textId="77777777" w:rsidR="00D11F39" w:rsidRDefault="00D11F39">
      <w:pPr>
        <w:ind w:firstLine="993"/>
        <w:rPr>
          <w:b/>
          <w:sz w:val="20"/>
          <w:szCs w:val="20"/>
        </w:rPr>
      </w:pPr>
    </w:p>
    <w:p w14:paraId="59748CBB" w14:textId="77777777" w:rsidR="00D11F39" w:rsidRDefault="003F2DAA">
      <w:pPr>
        <w:ind w:firstLine="993"/>
        <w:rPr>
          <w:b/>
          <w:sz w:val="20"/>
          <w:szCs w:val="20"/>
        </w:rPr>
      </w:pPr>
      <w:r>
        <w:rPr>
          <w:b/>
          <w:sz w:val="20"/>
          <w:szCs w:val="20"/>
        </w:rPr>
        <w:t>Čištění spalin</w:t>
      </w:r>
    </w:p>
    <w:bookmarkEnd w:id="100"/>
    <w:bookmarkEnd w:id="101"/>
    <w:tbl>
      <w:tblPr>
        <w:tblW w:w="8931" w:type="dxa"/>
        <w:tblLook w:val="00A0" w:firstRow="1" w:lastRow="0" w:firstColumn="1" w:lastColumn="0" w:noHBand="0" w:noVBand="0"/>
      </w:tblPr>
      <w:tblGrid>
        <w:gridCol w:w="946"/>
        <w:gridCol w:w="6000"/>
        <w:gridCol w:w="1985"/>
      </w:tblGrid>
      <w:tr w:rsidR="00D11F39" w14:paraId="4D044F43" w14:textId="77777777">
        <w:trPr>
          <w:trHeight w:val="280"/>
        </w:trPr>
        <w:tc>
          <w:tcPr>
            <w:tcW w:w="946" w:type="dxa"/>
          </w:tcPr>
          <w:p w14:paraId="6747C3DD" w14:textId="77777777" w:rsidR="00D11F39" w:rsidRDefault="00D11F39">
            <w:pPr>
              <w:pStyle w:val="Body"/>
              <w:spacing w:afterLines="0"/>
            </w:pPr>
          </w:p>
          <w:p w14:paraId="4731DEA2" w14:textId="77777777" w:rsidR="00D11F39" w:rsidRDefault="003F2DAA">
            <w:pPr>
              <w:pStyle w:val="Body"/>
              <w:spacing w:afterLines="0"/>
            </w:pPr>
            <w:r>
              <w:t>20</w:t>
            </w:r>
          </w:p>
        </w:tc>
        <w:tc>
          <w:tcPr>
            <w:tcW w:w="6000" w:type="dxa"/>
            <w:tcBorders>
              <w:top w:val="single" w:sz="4" w:space="0" w:color="auto"/>
            </w:tcBorders>
          </w:tcPr>
          <w:p w14:paraId="5F36D586" w14:textId="77777777" w:rsidR="00D11F39" w:rsidRDefault="00D11F39">
            <w:pPr>
              <w:pStyle w:val="Body"/>
              <w:spacing w:afterLines="0"/>
            </w:pPr>
          </w:p>
          <w:p w14:paraId="55AA6C5D" w14:textId="77777777" w:rsidR="00D11F39" w:rsidRDefault="003F2DAA">
            <w:pPr>
              <w:pStyle w:val="Body"/>
              <w:spacing w:afterLines="0"/>
            </w:pPr>
            <w:r>
              <w:t>Absorbér a textilní filtr včetně všech pomocných systémů.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060C2134" w14:textId="77777777" w:rsidR="00D11F39" w:rsidRDefault="00D11F39">
            <w:pPr>
              <w:pStyle w:val="Body"/>
              <w:spacing w:afterLines="0"/>
              <w:jc w:val="right"/>
            </w:pPr>
          </w:p>
          <w:p w14:paraId="1A626D35" w14:textId="77777777" w:rsidR="00D11F39" w:rsidRDefault="003F2DAA">
            <w:pPr>
              <w:pStyle w:val="Body"/>
              <w:tabs>
                <w:tab w:val="center" w:pos="1065"/>
              </w:tabs>
              <w:spacing w:afterLines="0"/>
              <w:jc w:val="right"/>
            </w:pPr>
            <w:r>
              <w:t>Kč</w:t>
            </w:r>
          </w:p>
        </w:tc>
      </w:tr>
      <w:tr w:rsidR="00D11F39" w14:paraId="6DC2A328" w14:textId="77777777">
        <w:tc>
          <w:tcPr>
            <w:tcW w:w="946" w:type="dxa"/>
          </w:tcPr>
          <w:p w14:paraId="3961A258" w14:textId="77777777" w:rsidR="00D11F39" w:rsidRDefault="00D11F39">
            <w:pPr>
              <w:pStyle w:val="Body"/>
              <w:spacing w:afterLines="0"/>
            </w:pPr>
          </w:p>
          <w:p w14:paraId="719DDE1C" w14:textId="77777777" w:rsidR="00D11F39" w:rsidRDefault="003F2DAA">
            <w:pPr>
              <w:pStyle w:val="Body"/>
              <w:spacing w:afterLines="0"/>
            </w:pPr>
            <w:r>
              <w:t>21</w:t>
            </w:r>
          </w:p>
        </w:tc>
        <w:tc>
          <w:tcPr>
            <w:tcW w:w="6000" w:type="dxa"/>
          </w:tcPr>
          <w:p w14:paraId="505ED7B3" w14:textId="77777777" w:rsidR="00D11F39" w:rsidRDefault="00D11F39">
            <w:pPr>
              <w:pStyle w:val="Body"/>
              <w:spacing w:afterLines="0"/>
            </w:pPr>
          </w:p>
          <w:p w14:paraId="6185CDDC" w14:textId="77777777" w:rsidR="00D11F39" w:rsidRDefault="003F2DAA">
            <w:pPr>
              <w:pStyle w:val="Body"/>
              <w:spacing w:afterLines="0"/>
            </w:pPr>
            <w:r>
              <w:t>Spalinový ventilátor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653756F9" w14:textId="77777777" w:rsidR="00D11F39" w:rsidRDefault="00D11F39">
            <w:pPr>
              <w:pStyle w:val="Body"/>
              <w:spacing w:afterLines="0"/>
              <w:jc w:val="right"/>
            </w:pPr>
          </w:p>
          <w:p w14:paraId="1710776F" w14:textId="77777777" w:rsidR="00D11F39" w:rsidRDefault="003F2DAA">
            <w:pPr>
              <w:pStyle w:val="Body"/>
              <w:spacing w:afterLines="0"/>
              <w:jc w:val="right"/>
            </w:pPr>
            <w:r>
              <w:t>Kč</w:t>
            </w:r>
          </w:p>
        </w:tc>
      </w:tr>
      <w:tr w:rsidR="00D11F39" w14:paraId="1948F246" w14:textId="77777777">
        <w:tc>
          <w:tcPr>
            <w:tcW w:w="946" w:type="dxa"/>
          </w:tcPr>
          <w:p w14:paraId="5EFA1A75" w14:textId="77777777" w:rsidR="00D11F39" w:rsidRDefault="00D11F39">
            <w:pPr>
              <w:pStyle w:val="Body"/>
              <w:spacing w:afterLines="0"/>
            </w:pPr>
          </w:p>
          <w:p w14:paraId="3BD5EE1E" w14:textId="77777777" w:rsidR="00D11F39" w:rsidRDefault="003F2DAA">
            <w:pPr>
              <w:pStyle w:val="Body"/>
              <w:spacing w:afterLines="0"/>
            </w:pPr>
            <w:r>
              <w:t>22</w:t>
            </w:r>
          </w:p>
        </w:tc>
        <w:tc>
          <w:tcPr>
            <w:tcW w:w="6000" w:type="dxa"/>
          </w:tcPr>
          <w:p w14:paraId="191CD928" w14:textId="77777777" w:rsidR="00D11F39" w:rsidRDefault="00D11F39">
            <w:pPr>
              <w:pStyle w:val="Body"/>
              <w:spacing w:afterLines="0"/>
            </w:pPr>
          </w:p>
          <w:p w14:paraId="02C3885C" w14:textId="77777777" w:rsidR="00D11F39" w:rsidRDefault="003F2DAA">
            <w:pPr>
              <w:pStyle w:val="Body"/>
              <w:spacing w:afterLines="0"/>
            </w:pPr>
            <w:r>
              <w:t>Systém kontinuálního měření emisí a měření surového plynu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2252E713" w14:textId="77777777" w:rsidR="00D11F39" w:rsidRDefault="00D11F39">
            <w:pPr>
              <w:pStyle w:val="Body"/>
              <w:spacing w:afterLines="0"/>
              <w:jc w:val="right"/>
            </w:pPr>
          </w:p>
          <w:p w14:paraId="6177797A" w14:textId="77777777" w:rsidR="00D11F39" w:rsidRDefault="00D11F39">
            <w:pPr>
              <w:pStyle w:val="Body"/>
              <w:spacing w:afterLines="0"/>
              <w:jc w:val="right"/>
            </w:pPr>
          </w:p>
          <w:p w14:paraId="3F7C294B" w14:textId="77777777" w:rsidR="00D11F39" w:rsidRDefault="003F2DAA">
            <w:pPr>
              <w:pStyle w:val="Body"/>
              <w:spacing w:afterLines="0"/>
              <w:jc w:val="right"/>
            </w:pPr>
            <w:r>
              <w:t>Kč</w:t>
            </w:r>
          </w:p>
        </w:tc>
      </w:tr>
      <w:tr w:rsidR="00D11F39" w14:paraId="1AB22849" w14:textId="77777777">
        <w:tc>
          <w:tcPr>
            <w:tcW w:w="946" w:type="dxa"/>
          </w:tcPr>
          <w:p w14:paraId="1E831A9C" w14:textId="77777777" w:rsidR="00D11F39" w:rsidRDefault="00D11F39">
            <w:pPr>
              <w:pStyle w:val="Body"/>
              <w:spacing w:afterLines="0"/>
            </w:pPr>
          </w:p>
          <w:p w14:paraId="26A08879" w14:textId="77777777" w:rsidR="00D11F39" w:rsidRDefault="003F2DAA">
            <w:pPr>
              <w:pStyle w:val="Body"/>
              <w:spacing w:afterLines="0"/>
            </w:pPr>
            <w:r>
              <w:t>23</w:t>
            </w:r>
          </w:p>
        </w:tc>
        <w:tc>
          <w:tcPr>
            <w:tcW w:w="6000" w:type="dxa"/>
          </w:tcPr>
          <w:p w14:paraId="77A04D77" w14:textId="77777777" w:rsidR="00D11F39" w:rsidRDefault="00D11F39">
            <w:pPr>
              <w:pStyle w:val="Body"/>
              <w:spacing w:afterLines="0"/>
            </w:pPr>
          </w:p>
          <w:p w14:paraId="5BC8C152" w14:textId="77777777" w:rsidR="00D11F39" w:rsidRDefault="003F2DAA">
            <w:pPr>
              <w:pStyle w:val="Body"/>
              <w:spacing w:afterLines="0"/>
            </w:pPr>
            <w:r>
              <w:t>Komín a spalinovody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3FAD40A1" w14:textId="77777777" w:rsidR="00D11F39" w:rsidRDefault="00D11F39">
            <w:pPr>
              <w:pStyle w:val="Body"/>
              <w:spacing w:afterLines="0"/>
              <w:jc w:val="right"/>
            </w:pPr>
          </w:p>
          <w:p w14:paraId="74953228" w14:textId="77777777" w:rsidR="00D11F39" w:rsidRDefault="003F2DAA">
            <w:pPr>
              <w:pStyle w:val="Body"/>
              <w:spacing w:afterLines="0"/>
              <w:jc w:val="right"/>
            </w:pPr>
            <w:r>
              <w:t>Kč</w:t>
            </w:r>
          </w:p>
        </w:tc>
      </w:tr>
      <w:tr w:rsidR="00D11F39" w14:paraId="37D63B72" w14:textId="77777777">
        <w:tc>
          <w:tcPr>
            <w:tcW w:w="946" w:type="dxa"/>
          </w:tcPr>
          <w:p w14:paraId="3FC046D2" w14:textId="77777777" w:rsidR="00D11F39" w:rsidRDefault="00D11F39">
            <w:pPr>
              <w:pStyle w:val="Body"/>
              <w:spacing w:afterLines="0"/>
            </w:pPr>
          </w:p>
          <w:p w14:paraId="4E69B902" w14:textId="77777777" w:rsidR="00D11F39" w:rsidRDefault="003F2DAA">
            <w:pPr>
              <w:pStyle w:val="Body"/>
              <w:spacing w:afterLines="0"/>
            </w:pPr>
            <w:r>
              <w:t>24</w:t>
            </w:r>
          </w:p>
        </w:tc>
        <w:tc>
          <w:tcPr>
            <w:tcW w:w="6000" w:type="dxa"/>
          </w:tcPr>
          <w:p w14:paraId="48EB6FF2" w14:textId="77777777" w:rsidR="00D11F39" w:rsidRDefault="00D11F39">
            <w:pPr>
              <w:pStyle w:val="Body"/>
              <w:spacing w:afterLines="0"/>
            </w:pPr>
          </w:p>
          <w:p w14:paraId="0B32782D" w14:textId="77777777" w:rsidR="00D11F39" w:rsidRDefault="003F2DAA">
            <w:pPr>
              <w:pStyle w:val="Body"/>
              <w:spacing w:afterLines="0"/>
            </w:pPr>
            <w:r>
              <w:t>Zásobní sila a nádrže včetně všech pomocných systémů.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2A3900FC" w14:textId="77777777" w:rsidR="00D11F39" w:rsidRDefault="00D11F39">
            <w:pPr>
              <w:pStyle w:val="Body"/>
              <w:spacing w:afterLines="0"/>
              <w:jc w:val="right"/>
            </w:pPr>
          </w:p>
          <w:p w14:paraId="67E78495" w14:textId="77777777" w:rsidR="00D11F39" w:rsidRDefault="003F2DAA">
            <w:pPr>
              <w:pStyle w:val="Body"/>
              <w:spacing w:afterLines="0"/>
              <w:jc w:val="right"/>
            </w:pPr>
            <w:r>
              <w:t>Kč</w:t>
            </w:r>
          </w:p>
        </w:tc>
      </w:tr>
      <w:tr w:rsidR="00D11F39" w14:paraId="67CE289A" w14:textId="77777777">
        <w:tc>
          <w:tcPr>
            <w:tcW w:w="946" w:type="dxa"/>
          </w:tcPr>
          <w:p w14:paraId="30B34CCC" w14:textId="77777777" w:rsidR="00D11F39" w:rsidRDefault="00D11F39">
            <w:pPr>
              <w:pStyle w:val="Body"/>
              <w:spacing w:afterLines="0"/>
            </w:pPr>
          </w:p>
          <w:p w14:paraId="6995F36A" w14:textId="77777777" w:rsidR="00D11F39" w:rsidRDefault="003F2DAA">
            <w:pPr>
              <w:pStyle w:val="Body"/>
              <w:spacing w:afterLines="0"/>
            </w:pPr>
            <w:r>
              <w:t>25</w:t>
            </w:r>
          </w:p>
        </w:tc>
        <w:tc>
          <w:tcPr>
            <w:tcW w:w="6000" w:type="dxa"/>
          </w:tcPr>
          <w:p w14:paraId="38A82A63" w14:textId="77777777" w:rsidR="00D11F39" w:rsidRDefault="00D11F39">
            <w:pPr>
              <w:pStyle w:val="Body"/>
              <w:spacing w:afterLines="0"/>
            </w:pPr>
          </w:p>
          <w:p w14:paraId="266EDBA1" w14:textId="77777777" w:rsidR="00D11F39" w:rsidRDefault="003F2DAA">
            <w:pPr>
              <w:pStyle w:val="Body"/>
              <w:spacing w:afterLines="0"/>
            </w:pPr>
            <w:r>
              <w:t>Jiné (jak je uvedeno níže).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05EC63CB" w14:textId="77777777" w:rsidR="00D11F39" w:rsidRDefault="00D11F39">
            <w:pPr>
              <w:pStyle w:val="Body"/>
              <w:spacing w:afterLines="0"/>
              <w:jc w:val="right"/>
            </w:pPr>
          </w:p>
          <w:p w14:paraId="58BD0DFB" w14:textId="77777777" w:rsidR="00D11F39" w:rsidRDefault="003F2DAA">
            <w:pPr>
              <w:pStyle w:val="Body"/>
              <w:spacing w:afterLines="0"/>
              <w:jc w:val="right"/>
            </w:pPr>
            <w:r>
              <w:t>Kč</w:t>
            </w:r>
          </w:p>
        </w:tc>
      </w:tr>
      <w:tr w:rsidR="00D11F39" w14:paraId="7DDDC73F" w14:textId="77777777">
        <w:tc>
          <w:tcPr>
            <w:tcW w:w="946" w:type="dxa"/>
          </w:tcPr>
          <w:p w14:paraId="6AF894A7" w14:textId="77777777" w:rsidR="00D11F39" w:rsidRDefault="00D11F39">
            <w:pPr>
              <w:pStyle w:val="Body"/>
              <w:spacing w:afterLines="0"/>
              <w:rPr>
                <w:b/>
              </w:rPr>
            </w:pPr>
          </w:p>
          <w:p w14:paraId="5D6BBC68" w14:textId="77777777" w:rsidR="00D11F39" w:rsidRDefault="003F2DAA">
            <w:pPr>
              <w:pStyle w:val="Body"/>
              <w:spacing w:afterLines="0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6000" w:type="dxa"/>
          </w:tcPr>
          <w:p w14:paraId="0927D7CC" w14:textId="77777777" w:rsidR="00D11F39" w:rsidRDefault="00D11F39">
            <w:pPr>
              <w:pStyle w:val="Body"/>
              <w:spacing w:afterLines="0"/>
              <w:rPr>
                <w:b/>
              </w:rPr>
            </w:pPr>
          </w:p>
          <w:p w14:paraId="588E63CE" w14:textId="77777777" w:rsidR="00D11F39" w:rsidRDefault="003F2DAA">
            <w:pPr>
              <w:pStyle w:val="Body"/>
              <w:spacing w:afterLines="0"/>
              <w:rPr>
                <w:b/>
              </w:rPr>
            </w:pPr>
            <w:r>
              <w:rPr>
                <w:b/>
              </w:rPr>
              <w:t>Mezisoučet, systém čištění spalin (suma 20-25)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6997C69A" w14:textId="77777777" w:rsidR="00D11F39" w:rsidRDefault="00D11F39">
            <w:pPr>
              <w:pStyle w:val="Body"/>
              <w:spacing w:afterLines="0"/>
              <w:jc w:val="right"/>
              <w:rPr>
                <w:b/>
              </w:rPr>
            </w:pPr>
          </w:p>
          <w:p w14:paraId="7EAAE9F1" w14:textId="77777777" w:rsidR="00D11F39" w:rsidRDefault="003F2DAA">
            <w:pPr>
              <w:pStyle w:val="Body"/>
              <w:spacing w:afterLines="0"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4031B01A" w14:textId="77777777" w:rsidR="00D11F39" w:rsidRDefault="00D11F39">
      <w:pPr>
        <w:pStyle w:val="Zkladntext"/>
        <w:spacing w:after="0"/>
      </w:pPr>
    </w:p>
    <w:p w14:paraId="4D3DA4CB" w14:textId="77777777" w:rsidR="00D11F39" w:rsidRDefault="00D11F39">
      <w:pPr>
        <w:pStyle w:val="Zkladntext"/>
        <w:spacing w:after="0"/>
      </w:pPr>
    </w:p>
    <w:tbl>
      <w:tblPr>
        <w:tblW w:w="893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58"/>
        <w:gridCol w:w="5988"/>
        <w:gridCol w:w="1985"/>
      </w:tblGrid>
      <w:tr w:rsidR="00D11F39" w14:paraId="46E100A3" w14:textId="77777777">
        <w:tc>
          <w:tcPr>
            <w:tcW w:w="958" w:type="dxa"/>
          </w:tcPr>
          <w:p w14:paraId="50E7E74C" w14:textId="77777777" w:rsidR="00D11F39" w:rsidRDefault="00D11F39">
            <w:pPr>
              <w:keepLines/>
              <w:rPr>
                <w:b/>
              </w:rPr>
            </w:pPr>
          </w:p>
        </w:tc>
        <w:tc>
          <w:tcPr>
            <w:tcW w:w="5988" w:type="dxa"/>
            <w:tcBorders>
              <w:bottom w:val="single" w:sz="6" w:space="0" w:color="auto"/>
            </w:tcBorders>
          </w:tcPr>
          <w:p w14:paraId="6BA1297F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>Parní turbína</w:t>
            </w:r>
          </w:p>
        </w:tc>
        <w:tc>
          <w:tcPr>
            <w:tcW w:w="1985" w:type="dxa"/>
            <w:vAlign w:val="bottom"/>
          </w:tcPr>
          <w:p w14:paraId="20C1D3A4" w14:textId="77777777" w:rsidR="00D11F39" w:rsidRDefault="00D11F39">
            <w:pPr>
              <w:keepLines/>
              <w:rPr>
                <w:b/>
              </w:rPr>
            </w:pPr>
          </w:p>
        </w:tc>
      </w:tr>
      <w:tr w:rsidR="00D11F39" w14:paraId="28FF70C4" w14:textId="77777777">
        <w:tc>
          <w:tcPr>
            <w:tcW w:w="958" w:type="dxa"/>
          </w:tcPr>
          <w:p w14:paraId="40E240AF" w14:textId="77777777" w:rsidR="00D11F39" w:rsidRDefault="003F2DAA">
            <w:pPr>
              <w:keepLines/>
            </w:pPr>
            <w:r>
              <w:t>30</w:t>
            </w:r>
          </w:p>
        </w:tc>
        <w:tc>
          <w:tcPr>
            <w:tcW w:w="5988" w:type="dxa"/>
          </w:tcPr>
          <w:p w14:paraId="42D860C0" w14:textId="77777777" w:rsidR="00D11F39" w:rsidRDefault="003F2DAA">
            <w:pPr>
              <w:tabs>
                <w:tab w:val="left" w:pos="360"/>
              </w:tabs>
            </w:pPr>
            <w:r>
              <w:t>Kompletní parní protitlaká turbína s neregulovaným a/nebo regulovaným odběrem.</w:t>
            </w:r>
          </w:p>
        </w:tc>
        <w:tc>
          <w:tcPr>
            <w:tcW w:w="1985" w:type="dxa"/>
            <w:vAlign w:val="bottom"/>
          </w:tcPr>
          <w:p w14:paraId="0204842A" w14:textId="77777777" w:rsidR="00D11F39" w:rsidRDefault="00D11F39">
            <w:pPr>
              <w:keepLines/>
              <w:jc w:val="right"/>
            </w:pPr>
          </w:p>
          <w:p w14:paraId="024EEDA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E05DBEB" w14:textId="77777777">
        <w:tc>
          <w:tcPr>
            <w:tcW w:w="958" w:type="dxa"/>
          </w:tcPr>
          <w:p w14:paraId="6A95E4EA" w14:textId="77777777" w:rsidR="00D11F39" w:rsidRDefault="00D11F39">
            <w:pPr>
              <w:keepLines/>
            </w:pPr>
          </w:p>
          <w:p w14:paraId="137BD5C7" w14:textId="77777777" w:rsidR="00D11F39" w:rsidRDefault="003F2DAA">
            <w:pPr>
              <w:keepLines/>
            </w:pPr>
            <w:r>
              <w:t>31</w:t>
            </w:r>
          </w:p>
        </w:tc>
        <w:tc>
          <w:tcPr>
            <w:tcW w:w="5988" w:type="dxa"/>
          </w:tcPr>
          <w:p w14:paraId="10C4F4EF" w14:textId="77777777" w:rsidR="00D11F39" w:rsidRDefault="00D11F39">
            <w:pPr>
              <w:keepLines/>
            </w:pPr>
          </w:p>
          <w:p w14:paraId="6EF52CCB" w14:textId="77777777" w:rsidR="00D11F39" w:rsidRDefault="003F2DAA">
            <w:pPr>
              <w:keepLines/>
              <w:rPr>
                <w:spacing w:val="-3"/>
              </w:rPr>
            </w:pPr>
            <w:r>
              <w:t>Spojky a redukční převodovka mezi parní turbínou a generátorem (pokud je to nutné).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6" w:space="0" w:color="auto"/>
            </w:tcBorders>
            <w:vAlign w:val="bottom"/>
          </w:tcPr>
          <w:p w14:paraId="4EC45BE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1EE7108" w14:textId="77777777">
        <w:tc>
          <w:tcPr>
            <w:tcW w:w="958" w:type="dxa"/>
          </w:tcPr>
          <w:p w14:paraId="21D2B903" w14:textId="77777777" w:rsidR="00D11F39" w:rsidRDefault="00D11F39"/>
          <w:p w14:paraId="2C107E7C" w14:textId="77777777" w:rsidR="00D11F39" w:rsidRDefault="003F2DAA">
            <w:r>
              <w:t>32</w:t>
            </w:r>
          </w:p>
        </w:tc>
        <w:tc>
          <w:tcPr>
            <w:tcW w:w="5988" w:type="dxa"/>
          </w:tcPr>
          <w:p w14:paraId="0FD11F16" w14:textId="77777777" w:rsidR="00D11F39" w:rsidRDefault="00D11F39"/>
          <w:p w14:paraId="64A23FC5" w14:textId="77777777" w:rsidR="00D11F39" w:rsidRDefault="003F2DAA">
            <w:r>
              <w:t>Prováděcí projekt, dohled a kontrola rozměrů tykající se betonového turbínového stolu</w:t>
            </w:r>
          </w:p>
        </w:tc>
        <w:tc>
          <w:tcPr>
            <w:tcW w:w="1985" w:type="dxa"/>
            <w:tcBorders>
              <w:top w:val="single" w:sz="6" w:space="0" w:color="auto"/>
            </w:tcBorders>
            <w:vAlign w:val="bottom"/>
          </w:tcPr>
          <w:p w14:paraId="3F754BEC" w14:textId="77777777" w:rsidR="00D11F39" w:rsidRDefault="003F2DAA">
            <w:pPr>
              <w:jc w:val="right"/>
            </w:pPr>
            <w:r>
              <w:t>Kč</w:t>
            </w:r>
          </w:p>
        </w:tc>
      </w:tr>
      <w:tr w:rsidR="00D11F39" w14:paraId="11A7E890" w14:textId="77777777">
        <w:tc>
          <w:tcPr>
            <w:tcW w:w="958" w:type="dxa"/>
          </w:tcPr>
          <w:p w14:paraId="037300A6" w14:textId="77777777" w:rsidR="00D11F39" w:rsidRDefault="00D11F39">
            <w:pPr>
              <w:keepLines/>
            </w:pPr>
          </w:p>
          <w:p w14:paraId="6DEC9161" w14:textId="77777777" w:rsidR="00D11F39" w:rsidRDefault="003F2DAA">
            <w:pPr>
              <w:keepLines/>
            </w:pPr>
            <w:r>
              <w:t>33</w:t>
            </w:r>
          </w:p>
        </w:tc>
        <w:tc>
          <w:tcPr>
            <w:tcW w:w="5988" w:type="dxa"/>
          </w:tcPr>
          <w:p w14:paraId="27923578" w14:textId="77777777" w:rsidR="00D11F39" w:rsidRDefault="00D11F39">
            <w:pPr>
              <w:keepLines/>
            </w:pPr>
          </w:p>
          <w:p w14:paraId="2F1A008E" w14:textId="77777777" w:rsidR="00D11F39" w:rsidRDefault="003F2DAA">
            <w:pPr>
              <w:keepLines/>
            </w:pPr>
            <w:r>
              <w:t>Podpůrný systém betonového turbínového stolu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6" w:space="0" w:color="auto"/>
            </w:tcBorders>
          </w:tcPr>
          <w:p w14:paraId="139417C3" w14:textId="77777777" w:rsidR="00D11F39" w:rsidRDefault="00D11F39">
            <w:pPr>
              <w:keepLines/>
              <w:jc w:val="right"/>
            </w:pPr>
          </w:p>
          <w:p w14:paraId="336054F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6865482" w14:textId="77777777">
        <w:tc>
          <w:tcPr>
            <w:tcW w:w="958" w:type="dxa"/>
          </w:tcPr>
          <w:p w14:paraId="7191A092" w14:textId="77777777" w:rsidR="00D11F39" w:rsidRDefault="00D11F39">
            <w:pPr>
              <w:keepLines/>
            </w:pPr>
          </w:p>
          <w:p w14:paraId="7AC9ED15" w14:textId="77777777" w:rsidR="00D11F39" w:rsidRDefault="003F2DAA">
            <w:pPr>
              <w:keepLines/>
            </w:pPr>
            <w:r>
              <w:t>34</w:t>
            </w:r>
          </w:p>
        </w:tc>
        <w:tc>
          <w:tcPr>
            <w:tcW w:w="5988" w:type="dxa"/>
          </w:tcPr>
          <w:p w14:paraId="2F993C23" w14:textId="77777777" w:rsidR="00D11F39" w:rsidRDefault="00D11F39">
            <w:pPr>
              <w:keepLines/>
            </w:pPr>
          </w:p>
          <w:p w14:paraId="24A4C7C9" w14:textId="77777777" w:rsidR="00D11F39" w:rsidRDefault="003F2DAA">
            <w:pPr>
              <w:keepLines/>
            </w:pPr>
            <w:r>
              <w:t>Veškerá potřebná vnitřní propojení a pomocná zařízení, včetně zařízení na konzervaci suchým vzduchem.</w:t>
            </w:r>
          </w:p>
        </w:tc>
        <w:tc>
          <w:tcPr>
            <w:tcW w:w="1985" w:type="dxa"/>
            <w:tcBorders>
              <w:top w:val="single" w:sz="6" w:space="0" w:color="auto"/>
              <w:bottom w:val="single" w:sz="4" w:space="0" w:color="auto"/>
            </w:tcBorders>
            <w:vAlign w:val="bottom"/>
          </w:tcPr>
          <w:p w14:paraId="60911EEB" w14:textId="77777777" w:rsidR="00D11F39" w:rsidRDefault="00D11F39">
            <w:pPr>
              <w:keepLines/>
              <w:jc w:val="right"/>
            </w:pPr>
          </w:p>
          <w:p w14:paraId="3A5C005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1DE6D32" w14:textId="77777777">
        <w:tc>
          <w:tcPr>
            <w:tcW w:w="958" w:type="dxa"/>
          </w:tcPr>
          <w:p w14:paraId="1A64FAF0" w14:textId="77777777" w:rsidR="00D11F39" w:rsidRDefault="00D11F39">
            <w:pPr>
              <w:keepLines/>
            </w:pPr>
          </w:p>
          <w:p w14:paraId="2EFB7878" w14:textId="77777777" w:rsidR="00D11F39" w:rsidRDefault="003F2DAA">
            <w:pPr>
              <w:keepLines/>
            </w:pPr>
            <w:r>
              <w:t>35</w:t>
            </w:r>
          </w:p>
        </w:tc>
        <w:tc>
          <w:tcPr>
            <w:tcW w:w="5988" w:type="dxa"/>
          </w:tcPr>
          <w:p w14:paraId="00495EAD" w14:textId="77777777" w:rsidR="00D11F39" w:rsidRDefault="00D11F39">
            <w:pPr>
              <w:keepLines/>
            </w:pPr>
          </w:p>
          <w:p w14:paraId="19C1C67A" w14:textId="77777777" w:rsidR="00D11F39" w:rsidRDefault="003F2DAA">
            <w:pPr>
              <w:keepLines/>
            </w:pPr>
            <w:r>
              <w:t>Veškerá potřebná instrumentace a měřicí zařízení pro bezpečný provoz a řízení Linky.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9E7EF9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8520826" w14:textId="77777777">
        <w:tc>
          <w:tcPr>
            <w:tcW w:w="958" w:type="dxa"/>
          </w:tcPr>
          <w:p w14:paraId="1D0FC2DA" w14:textId="77777777" w:rsidR="00D11F39" w:rsidRDefault="003F2DAA">
            <w:pPr>
              <w:keepNext/>
              <w:keepLines/>
            </w:pPr>
            <w:r>
              <w:t>36</w:t>
            </w:r>
          </w:p>
        </w:tc>
        <w:tc>
          <w:tcPr>
            <w:tcW w:w="5988" w:type="dxa"/>
          </w:tcPr>
          <w:p w14:paraId="00B2D4B4" w14:textId="77777777" w:rsidR="00D11F39" w:rsidRDefault="003F2DAA">
            <w:pPr>
              <w:keepNext/>
              <w:tabs>
                <w:tab w:val="left" w:pos="360"/>
              </w:tabs>
            </w:pPr>
            <w:r>
              <w:t>Dodatečná zařízení, mimo jiné:</w:t>
            </w:r>
          </w:p>
          <w:p w14:paraId="6796B702" w14:textId="77777777" w:rsidR="00D11F39" w:rsidRDefault="003F2DAA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Parní síto, všechny ventily a instrumentaci potřebnou na přívodním potrubí ostré páry k zajištění bezpečného provozu a řízení turbíny.</w:t>
            </w:r>
          </w:p>
          <w:p w14:paraId="1BF7BBB8" w14:textId="77777777" w:rsidR="00D11F39" w:rsidRDefault="003F2DAA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Základní rám(y) pro parní turbínu, převodovku a generátor.</w:t>
            </w:r>
          </w:p>
          <w:p w14:paraId="09E947AE" w14:textId="77777777" w:rsidR="00D11F39" w:rsidRDefault="003F2DAA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Všechny ocelové díly nezbytné pro montáž betonového stolu turbíny včetně základových šroubů a všech požadovaných odlitých dílů.</w:t>
            </w:r>
          </w:p>
          <w:p w14:paraId="556F9CC6" w14:textId="77777777" w:rsidR="00D11F39" w:rsidRDefault="003F2DAA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Natáčedlo</w:t>
            </w:r>
          </w:p>
          <w:p w14:paraId="35DE4B78" w14:textId="77777777" w:rsidR="00D11F39" w:rsidRDefault="003F2DAA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Kompletní odvodnění a systém podtlaku.</w:t>
            </w:r>
          </w:p>
          <w:p w14:paraId="2C0217E2" w14:textId="77777777" w:rsidR="00D11F39" w:rsidRDefault="003F2DAA">
            <w:pPr>
              <w:keepNext/>
              <w:widowControl w:val="0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Systém mazacího a regulačního oleje, a to včetně nádrže(nádrží) na olej, chladičů, filtrů, odlučovače oleje, čerpadel včetně motorů a proplachovacího oleje a první náplně mazacího oleje a regulačního oleje</w:t>
            </w:r>
          </w:p>
          <w:p w14:paraId="675AF20C" w14:textId="77777777" w:rsidR="00D11F39" w:rsidRDefault="003F2DAA">
            <w:pPr>
              <w:pStyle w:val="RamBullet1"/>
              <w:numPr>
                <w:ilvl w:val="0"/>
                <w:numId w:val="36"/>
              </w:numPr>
              <w:spacing w:line="240" w:lineRule="atLeast"/>
              <w:ind w:left="357" w:hanging="357"/>
            </w:pPr>
            <w:r>
              <w:t>Trysky pro připojení zařízení pro konzervaci suchým vzduchem.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7049200" w14:textId="77777777" w:rsidR="00D11F39" w:rsidRDefault="00D11F39">
            <w:pPr>
              <w:keepNext/>
              <w:keepLines/>
              <w:jc w:val="right"/>
            </w:pPr>
          </w:p>
          <w:p w14:paraId="7561C318" w14:textId="77777777" w:rsidR="00D11F39" w:rsidRDefault="00D11F39">
            <w:pPr>
              <w:keepNext/>
              <w:keepLines/>
              <w:jc w:val="right"/>
            </w:pPr>
          </w:p>
          <w:p w14:paraId="4286594B" w14:textId="77777777" w:rsidR="00D11F39" w:rsidRDefault="00D11F39">
            <w:pPr>
              <w:keepNext/>
              <w:keepLines/>
              <w:jc w:val="right"/>
            </w:pPr>
          </w:p>
          <w:p w14:paraId="371C698A" w14:textId="77777777" w:rsidR="00D11F39" w:rsidRDefault="00D11F39">
            <w:pPr>
              <w:keepNext/>
              <w:keepLines/>
              <w:jc w:val="right"/>
            </w:pPr>
          </w:p>
          <w:p w14:paraId="58099E0F" w14:textId="77777777" w:rsidR="00D11F39" w:rsidRDefault="00D11F39">
            <w:pPr>
              <w:keepNext/>
              <w:keepLines/>
              <w:jc w:val="right"/>
            </w:pPr>
          </w:p>
          <w:p w14:paraId="040197DE" w14:textId="77777777" w:rsidR="00D11F39" w:rsidRDefault="00D11F39">
            <w:pPr>
              <w:keepNext/>
              <w:keepLines/>
              <w:jc w:val="right"/>
            </w:pPr>
          </w:p>
          <w:p w14:paraId="4C2BE123" w14:textId="77777777" w:rsidR="00D11F39" w:rsidRDefault="00D11F39">
            <w:pPr>
              <w:keepNext/>
              <w:keepLines/>
              <w:jc w:val="right"/>
            </w:pPr>
          </w:p>
          <w:p w14:paraId="4A68CC1D" w14:textId="77777777" w:rsidR="00D11F39" w:rsidRDefault="00D11F39">
            <w:pPr>
              <w:keepNext/>
              <w:keepLines/>
              <w:jc w:val="right"/>
            </w:pPr>
          </w:p>
          <w:p w14:paraId="316B4A8E" w14:textId="77777777" w:rsidR="00D11F39" w:rsidRDefault="00D11F39">
            <w:pPr>
              <w:keepNext/>
              <w:keepLines/>
              <w:jc w:val="right"/>
            </w:pPr>
          </w:p>
          <w:p w14:paraId="7C17F124" w14:textId="77777777" w:rsidR="00D11F39" w:rsidRDefault="00D11F39">
            <w:pPr>
              <w:keepNext/>
              <w:keepLines/>
              <w:jc w:val="right"/>
            </w:pPr>
          </w:p>
          <w:p w14:paraId="3D8ADDD3" w14:textId="77777777" w:rsidR="00D11F39" w:rsidRDefault="00D11F39">
            <w:pPr>
              <w:keepNext/>
              <w:keepLines/>
              <w:jc w:val="right"/>
            </w:pPr>
          </w:p>
          <w:p w14:paraId="136CC949" w14:textId="77777777" w:rsidR="00D11F39" w:rsidRDefault="00D11F39">
            <w:pPr>
              <w:keepNext/>
              <w:keepLines/>
              <w:jc w:val="right"/>
            </w:pPr>
          </w:p>
          <w:p w14:paraId="4F72C2FF" w14:textId="77777777" w:rsidR="00D11F39" w:rsidRDefault="00D11F39">
            <w:pPr>
              <w:keepNext/>
              <w:keepLines/>
              <w:jc w:val="right"/>
            </w:pPr>
          </w:p>
          <w:p w14:paraId="00AF8370" w14:textId="77777777" w:rsidR="00D11F39" w:rsidRDefault="003F2DAA">
            <w:pPr>
              <w:keepNext/>
              <w:keepLines/>
              <w:jc w:val="right"/>
            </w:pPr>
            <w:r>
              <w:t>Kč</w:t>
            </w:r>
          </w:p>
        </w:tc>
      </w:tr>
      <w:tr w:rsidR="00D11F39" w14:paraId="55057804" w14:textId="77777777">
        <w:tc>
          <w:tcPr>
            <w:tcW w:w="958" w:type="dxa"/>
          </w:tcPr>
          <w:p w14:paraId="2E0F76F1" w14:textId="77777777" w:rsidR="00D11F39" w:rsidRDefault="00D11F39">
            <w:pPr>
              <w:keepLines/>
              <w:rPr>
                <w:b/>
              </w:rPr>
            </w:pPr>
          </w:p>
        </w:tc>
        <w:tc>
          <w:tcPr>
            <w:tcW w:w="5988" w:type="dxa"/>
            <w:vAlign w:val="center"/>
          </w:tcPr>
          <w:p w14:paraId="2252D864" w14:textId="77777777" w:rsidR="00D11F39" w:rsidRDefault="00D11F39">
            <w:pPr>
              <w:keepLines/>
              <w:rPr>
                <w:b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  <w:vAlign w:val="bottom"/>
          </w:tcPr>
          <w:p w14:paraId="5F4429D3" w14:textId="77777777" w:rsidR="00D11F39" w:rsidRDefault="00D11F39">
            <w:pPr>
              <w:keepLines/>
              <w:jc w:val="right"/>
              <w:rPr>
                <w:b/>
              </w:rPr>
            </w:pPr>
          </w:p>
        </w:tc>
      </w:tr>
      <w:tr w:rsidR="00D11F39" w14:paraId="0277403B" w14:textId="77777777">
        <w:tc>
          <w:tcPr>
            <w:tcW w:w="958" w:type="dxa"/>
          </w:tcPr>
          <w:p w14:paraId="4DDA0EAA" w14:textId="77777777" w:rsidR="00D11F39" w:rsidRDefault="00D11F39">
            <w:pPr>
              <w:keepLines/>
              <w:rPr>
                <w:b/>
              </w:rPr>
            </w:pPr>
          </w:p>
          <w:p w14:paraId="41716819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37</w:t>
            </w:r>
          </w:p>
        </w:tc>
        <w:tc>
          <w:tcPr>
            <w:tcW w:w="5988" w:type="dxa"/>
            <w:vAlign w:val="center"/>
          </w:tcPr>
          <w:p w14:paraId="36B366D7" w14:textId="77777777" w:rsidR="00D11F39" w:rsidRDefault="00D11F39">
            <w:pPr>
              <w:keepLines/>
              <w:rPr>
                <w:b/>
              </w:rPr>
            </w:pPr>
          </w:p>
          <w:p w14:paraId="1B7D2531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Mezisoučet, parní turbína (suma 30-36)</w:t>
            </w:r>
          </w:p>
        </w:tc>
        <w:tc>
          <w:tcPr>
            <w:tcW w:w="1985" w:type="dxa"/>
            <w:tcBorders>
              <w:bottom w:val="single" w:sz="6" w:space="0" w:color="auto"/>
            </w:tcBorders>
            <w:vAlign w:val="bottom"/>
          </w:tcPr>
          <w:p w14:paraId="2B088F89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33E7D985" w14:textId="77777777" w:rsidR="00D11F39" w:rsidRDefault="00D11F39">
      <w:pPr>
        <w:pStyle w:val="Zkladntext"/>
        <w:spacing w:after="0"/>
      </w:pPr>
    </w:p>
    <w:p w14:paraId="6090A519" w14:textId="77777777" w:rsidR="00D11F39" w:rsidRDefault="00D11F39">
      <w:pPr>
        <w:pStyle w:val="Zkladntext"/>
        <w:spacing w:after="0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66"/>
        <w:gridCol w:w="5945"/>
        <w:gridCol w:w="2016"/>
      </w:tblGrid>
      <w:tr w:rsidR="00D11F39" w14:paraId="51BD0FB7" w14:textId="77777777">
        <w:tc>
          <w:tcPr>
            <w:tcW w:w="966" w:type="dxa"/>
          </w:tcPr>
          <w:p w14:paraId="281AA280" w14:textId="77777777" w:rsidR="00D11F39" w:rsidRDefault="003F2DAA">
            <w:pPr>
              <w:keepLines/>
              <w:rPr>
                <w:b/>
              </w:rPr>
            </w:pPr>
            <w:r>
              <w:br w:type="page"/>
            </w:r>
            <w:r>
              <w:tab/>
            </w:r>
          </w:p>
        </w:tc>
        <w:tc>
          <w:tcPr>
            <w:tcW w:w="5945" w:type="dxa"/>
            <w:tcBorders>
              <w:bottom w:val="single" w:sz="6" w:space="0" w:color="auto"/>
            </w:tcBorders>
          </w:tcPr>
          <w:p w14:paraId="20D8C9FD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 xml:space="preserve">Kondenzátní systém </w:t>
            </w:r>
          </w:p>
        </w:tc>
        <w:tc>
          <w:tcPr>
            <w:tcW w:w="2016" w:type="dxa"/>
            <w:vAlign w:val="bottom"/>
          </w:tcPr>
          <w:p w14:paraId="37C9BF4F" w14:textId="77777777" w:rsidR="00D11F39" w:rsidRDefault="00D11F39">
            <w:pPr>
              <w:keepLines/>
              <w:rPr>
                <w:b/>
              </w:rPr>
            </w:pPr>
          </w:p>
        </w:tc>
      </w:tr>
      <w:tr w:rsidR="00D11F39" w14:paraId="349A82BF" w14:textId="77777777">
        <w:tc>
          <w:tcPr>
            <w:tcW w:w="966" w:type="dxa"/>
          </w:tcPr>
          <w:p w14:paraId="5D10CD66" w14:textId="77777777" w:rsidR="00D11F39" w:rsidRDefault="003F2DAA">
            <w:pPr>
              <w:keepLines/>
            </w:pPr>
            <w:r>
              <w:t>40</w:t>
            </w:r>
          </w:p>
        </w:tc>
        <w:tc>
          <w:tcPr>
            <w:tcW w:w="5945" w:type="dxa"/>
          </w:tcPr>
          <w:p w14:paraId="68A4ADCD" w14:textId="77777777" w:rsidR="00D11F39" w:rsidRDefault="003F2DAA">
            <w:pPr>
              <w:keepLines/>
            </w:pPr>
            <w:r>
              <w:t>Kompletní kondenzátní systém včetně:</w:t>
            </w:r>
          </w:p>
          <w:p w14:paraId="10AC72F5" w14:textId="77777777" w:rsidR="00D11F39" w:rsidRDefault="003F2DAA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>
              <w:t>Kondenzátní potrubí z topného kondenzátoru a čerpadel kondenzátu.</w:t>
            </w:r>
          </w:p>
          <w:p w14:paraId="42C2E08B" w14:textId="77777777" w:rsidR="00D11F39" w:rsidRDefault="003F2DAA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>
              <w:t>Kompletní sady čerpadel na kondenzát, každá s kapacitou 2 x 100% pro každý kondenzátor, včetně všech potřebných potrubí a ventilů včetně instrumentace pro čerpání kondenzátu z kondenzátorů do napájecí nádrže/odplyňováku</w:t>
            </w:r>
          </w:p>
          <w:p w14:paraId="492D0F89" w14:textId="77777777" w:rsidR="00D11F39" w:rsidRDefault="003F2DAA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>
              <w:t>Regulační ventily kondenzátu pro všechny provozní režimy.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60B9C8D8" w14:textId="77777777" w:rsidR="00D11F39" w:rsidRDefault="00D11F39">
            <w:pPr>
              <w:keepLines/>
              <w:jc w:val="right"/>
            </w:pPr>
          </w:p>
          <w:p w14:paraId="525AEAA6" w14:textId="77777777" w:rsidR="00D11F39" w:rsidRDefault="00D11F39">
            <w:pPr>
              <w:keepLines/>
              <w:jc w:val="right"/>
            </w:pPr>
          </w:p>
          <w:p w14:paraId="04E8B687" w14:textId="77777777" w:rsidR="00D11F39" w:rsidRDefault="00D11F39">
            <w:pPr>
              <w:keepLines/>
              <w:jc w:val="right"/>
            </w:pPr>
          </w:p>
          <w:p w14:paraId="6EAF12CF" w14:textId="77777777" w:rsidR="00D11F39" w:rsidRDefault="00D11F39">
            <w:pPr>
              <w:keepLines/>
              <w:jc w:val="right"/>
            </w:pPr>
          </w:p>
          <w:p w14:paraId="4D719120" w14:textId="77777777" w:rsidR="00D11F39" w:rsidRDefault="00D11F39">
            <w:pPr>
              <w:keepLines/>
              <w:jc w:val="right"/>
            </w:pPr>
          </w:p>
          <w:p w14:paraId="18D95145" w14:textId="77777777" w:rsidR="00D11F39" w:rsidRDefault="00D11F39">
            <w:pPr>
              <w:keepLines/>
              <w:jc w:val="right"/>
            </w:pPr>
          </w:p>
          <w:p w14:paraId="640F72F8" w14:textId="77777777" w:rsidR="00D11F39" w:rsidRDefault="00D11F39">
            <w:pPr>
              <w:keepLines/>
              <w:jc w:val="right"/>
            </w:pPr>
          </w:p>
          <w:p w14:paraId="3FBA890F" w14:textId="77777777" w:rsidR="00D11F39" w:rsidRDefault="00D11F39">
            <w:pPr>
              <w:keepLines/>
              <w:jc w:val="right"/>
            </w:pPr>
          </w:p>
          <w:p w14:paraId="7228CCAD" w14:textId="77777777" w:rsidR="00D11F39" w:rsidRDefault="00D11F39">
            <w:pPr>
              <w:keepLines/>
              <w:jc w:val="right"/>
            </w:pPr>
          </w:p>
          <w:p w14:paraId="22410CF3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3E5C587" w14:textId="77777777">
        <w:tc>
          <w:tcPr>
            <w:tcW w:w="966" w:type="dxa"/>
          </w:tcPr>
          <w:p w14:paraId="2696A345" w14:textId="77777777" w:rsidR="00D11F39" w:rsidRDefault="003F2DAA">
            <w:pPr>
              <w:keepLines/>
            </w:pPr>
            <w:r>
              <w:t>41</w:t>
            </w:r>
          </w:p>
        </w:tc>
        <w:tc>
          <w:tcPr>
            <w:tcW w:w="5945" w:type="dxa"/>
          </w:tcPr>
          <w:p w14:paraId="7C024549" w14:textId="77777777" w:rsidR="00D11F39" w:rsidRDefault="003F2DAA">
            <w:pPr>
              <w:keepLines/>
              <w:rPr>
                <w:spacing w:val="-3"/>
              </w:rPr>
            </w:pPr>
            <w:r>
              <w:t xml:space="preserve">Vysokotlaký systém vstřikování vody do by-passové stanice turbíny včetně ovládacích a uzavíracích </w:t>
            </w:r>
            <w:r>
              <w:noBreakHyphen/>
              <w:t xml:space="preserve"> ventilů, sít atd.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</w:tcPr>
          <w:p w14:paraId="7E28FCB3" w14:textId="77777777" w:rsidR="00D11F39" w:rsidRDefault="00D11F39">
            <w:pPr>
              <w:keepLines/>
              <w:jc w:val="right"/>
            </w:pPr>
          </w:p>
          <w:p w14:paraId="0573508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A616D6A" w14:textId="77777777">
        <w:tc>
          <w:tcPr>
            <w:tcW w:w="966" w:type="dxa"/>
          </w:tcPr>
          <w:p w14:paraId="10D7AE80" w14:textId="77777777" w:rsidR="00D11F39" w:rsidRDefault="003F2DAA">
            <w:pPr>
              <w:keepNext/>
              <w:keepLines/>
              <w:widowControl w:val="0"/>
            </w:pPr>
            <w:r>
              <w:t>42</w:t>
            </w:r>
          </w:p>
        </w:tc>
        <w:tc>
          <w:tcPr>
            <w:tcW w:w="5945" w:type="dxa"/>
          </w:tcPr>
          <w:p w14:paraId="3D4E31E7" w14:textId="77777777" w:rsidR="00D11F39" w:rsidRDefault="003F2DAA">
            <w:pPr>
              <w:keepNext/>
              <w:keepLines/>
              <w:widowControl w:val="0"/>
              <w:tabs>
                <w:tab w:val="left" w:pos="360"/>
              </w:tabs>
            </w:pPr>
            <w:r>
              <w:t>Kompletní topné kondenzátory (také by-passový kondenzátor) se všemi potřebnými přípojkami páry, topné vody a instrumentací.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BDD36BE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08A1054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BA169B6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26849FEF" w14:textId="77777777">
        <w:trPr>
          <w:trHeight w:val="457"/>
        </w:trPr>
        <w:tc>
          <w:tcPr>
            <w:tcW w:w="966" w:type="dxa"/>
          </w:tcPr>
          <w:p w14:paraId="06AF76EB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  <w:p w14:paraId="1471CF25" w14:textId="77777777" w:rsidR="00D11F39" w:rsidRDefault="003F2DAA">
            <w:pPr>
              <w:keepNext/>
              <w:keepLines/>
              <w:widowControl w:val="0"/>
              <w:rPr>
                <w:b/>
              </w:rPr>
            </w:pPr>
            <w:r>
              <w:rPr>
                <w:b/>
              </w:rPr>
              <w:t>43</w:t>
            </w:r>
          </w:p>
        </w:tc>
        <w:tc>
          <w:tcPr>
            <w:tcW w:w="5945" w:type="dxa"/>
          </w:tcPr>
          <w:p w14:paraId="6D2473A3" w14:textId="77777777" w:rsidR="00D11F39" w:rsidRDefault="00D11F39">
            <w:pPr>
              <w:keepNext/>
              <w:keepLines/>
              <w:widowControl w:val="0"/>
              <w:tabs>
                <w:tab w:val="left" w:pos="360"/>
              </w:tabs>
              <w:rPr>
                <w:b/>
                <w:lang w:val="en-US"/>
              </w:rPr>
            </w:pPr>
          </w:p>
          <w:p w14:paraId="2A753312" w14:textId="77777777" w:rsidR="00D11F39" w:rsidRDefault="003F2DAA">
            <w:pPr>
              <w:keepNext/>
              <w:keepLines/>
              <w:widowControl w:val="0"/>
              <w:tabs>
                <w:tab w:val="left" w:pos="360"/>
              </w:tabs>
              <w:rPr>
                <w:b/>
              </w:rPr>
            </w:pPr>
            <w:r>
              <w:rPr>
                <w:b/>
                <w:szCs w:val="22"/>
              </w:rPr>
              <w:t xml:space="preserve">Mezisoučet, Kondenzátní systém </w:t>
            </w:r>
            <w:r>
              <w:rPr>
                <w:b/>
              </w:rPr>
              <w:t>(suma 40-42)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6D3500F1" w14:textId="77777777" w:rsidR="00D11F39" w:rsidRDefault="00D11F39">
            <w:pPr>
              <w:keepNext/>
              <w:keepLines/>
              <w:widowControl w:val="0"/>
              <w:jc w:val="right"/>
              <w:rPr>
                <w:b/>
                <w:lang w:val="en-US"/>
              </w:rPr>
            </w:pPr>
          </w:p>
          <w:p w14:paraId="257221BA" w14:textId="77777777" w:rsidR="00D11F39" w:rsidRDefault="003F2DAA">
            <w:pPr>
              <w:keepNext/>
              <w:keepLines/>
              <w:widowControl w:val="0"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48F8529D" w14:textId="77777777" w:rsidR="00D11F39" w:rsidRDefault="00D11F39">
      <w:pPr>
        <w:pStyle w:val="Zkladntext"/>
        <w:spacing w:after="0"/>
      </w:pPr>
    </w:p>
    <w:p w14:paraId="7986331D" w14:textId="77777777" w:rsidR="00D11F39" w:rsidRDefault="00D11F39">
      <w:pPr>
        <w:pStyle w:val="Zkladntext"/>
        <w:spacing w:after="0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66"/>
        <w:gridCol w:w="5945"/>
        <w:gridCol w:w="2016"/>
      </w:tblGrid>
      <w:tr w:rsidR="00D11F39" w14:paraId="7739FA29" w14:textId="77777777">
        <w:tc>
          <w:tcPr>
            <w:tcW w:w="966" w:type="dxa"/>
          </w:tcPr>
          <w:p w14:paraId="2C63D6D3" w14:textId="77777777" w:rsidR="00D11F39" w:rsidRDefault="003F2DAA">
            <w:pPr>
              <w:keepLines/>
              <w:rPr>
                <w:b/>
              </w:rPr>
            </w:pPr>
            <w:r>
              <w:tab/>
            </w:r>
          </w:p>
        </w:tc>
        <w:tc>
          <w:tcPr>
            <w:tcW w:w="5945" w:type="dxa"/>
            <w:tcBorders>
              <w:bottom w:val="single" w:sz="6" w:space="0" w:color="auto"/>
            </w:tcBorders>
          </w:tcPr>
          <w:p w14:paraId="0D3516BA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 xml:space="preserve">Systém dálkového vytápění </w:t>
            </w:r>
          </w:p>
        </w:tc>
        <w:tc>
          <w:tcPr>
            <w:tcW w:w="2016" w:type="dxa"/>
            <w:vAlign w:val="bottom"/>
          </w:tcPr>
          <w:p w14:paraId="48B58847" w14:textId="77777777" w:rsidR="00D11F39" w:rsidRDefault="00D11F39">
            <w:pPr>
              <w:keepLines/>
              <w:rPr>
                <w:b/>
              </w:rPr>
            </w:pPr>
          </w:p>
        </w:tc>
      </w:tr>
      <w:tr w:rsidR="00D11F39" w14:paraId="617F3D82" w14:textId="77777777">
        <w:tc>
          <w:tcPr>
            <w:tcW w:w="966" w:type="dxa"/>
          </w:tcPr>
          <w:p w14:paraId="063EE618" w14:textId="77777777" w:rsidR="00D11F39" w:rsidRDefault="003F2DAA">
            <w:pPr>
              <w:keepLines/>
            </w:pPr>
            <w:r>
              <w:t>50</w:t>
            </w:r>
          </w:p>
        </w:tc>
        <w:tc>
          <w:tcPr>
            <w:tcW w:w="5945" w:type="dxa"/>
          </w:tcPr>
          <w:p w14:paraId="360DC91D" w14:textId="77777777" w:rsidR="00D11F39" w:rsidRDefault="003F2DAA">
            <w:pPr>
              <w:keepLines/>
            </w:pPr>
            <w:r>
              <w:t>Kompletní systém dálkového vytápění:</w:t>
            </w:r>
          </w:p>
          <w:p w14:paraId="49E91F52" w14:textId="77777777" w:rsidR="00D11F39" w:rsidRDefault="003F2DAA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>
              <w:t>Výstupní a vratní potrubí topné vody z topného kondenzátoru do stávající HVS včetně zemních prací, položení, potrubních mostů atd.</w:t>
            </w:r>
          </w:p>
          <w:p w14:paraId="0F637910" w14:textId="77777777" w:rsidR="00D11F39" w:rsidRDefault="003F2DAA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>
              <w:t>Rezervní systém udržování tlaku a celkové regulace dálkového vytápění.</w:t>
            </w:r>
          </w:p>
          <w:p w14:paraId="76282058" w14:textId="77777777" w:rsidR="00D11F39" w:rsidRDefault="003F2DAA">
            <w:pPr>
              <w:widowControl w:val="0"/>
              <w:numPr>
                <w:ilvl w:val="0"/>
                <w:numId w:val="37"/>
              </w:numPr>
              <w:tabs>
                <w:tab w:val="left" w:pos="360"/>
              </w:tabs>
              <w:spacing w:line="280" w:lineRule="atLeast"/>
            </w:pPr>
            <w:r>
              <w:lastRenderedPageBreak/>
              <w:t>Instalace měření energie na všech jednotkách výroby tepla a všech jednotkách spotřeby tepla systému dálkového vytápění.</w:t>
            </w:r>
          </w:p>
          <w:p w14:paraId="7C6DBF62" w14:textId="77777777" w:rsidR="00D11F39" w:rsidRDefault="003F2DAA">
            <w:pPr>
              <w:pStyle w:val="Odstavecseseznamem"/>
              <w:widowControl w:val="0"/>
              <w:numPr>
                <w:ilvl w:val="0"/>
                <w:numId w:val="37"/>
              </w:numPr>
            </w:pPr>
            <w:r>
              <w:t>Veškeré potřebné potrubí, podpěry potrubí, izolace, ventily, instrumentace, odvzdušňovací a odvodňovací zařízení.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195416B4" w14:textId="77777777" w:rsidR="00D11F39" w:rsidRDefault="00D11F39">
            <w:pPr>
              <w:keepLines/>
              <w:jc w:val="right"/>
            </w:pPr>
          </w:p>
          <w:p w14:paraId="49F7B3DC" w14:textId="77777777" w:rsidR="00D11F39" w:rsidRDefault="00D11F39">
            <w:pPr>
              <w:keepLines/>
              <w:jc w:val="right"/>
            </w:pPr>
          </w:p>
          <w:p w14:paraId="3EBBC8CD" w14:textId="77777777" w:rsidR="00D11F39" w:rsidRDefault="00D11F39">
            <w:pPr>
              <w:keepLines/>
              <w:jc w:val="right"/>
            </w:pPr>
          </w:p>
          <w:p w14:paraId="45133E0F" w14:textId="77777777" w:rsidR="00D11F39" w:rsidRDefault="00D11F39">
            <w:pPr>
              <w:keepLines/>
              <w:jc w:val="right"/>
            </w:pPr>
          </w:p>
          <w:p w14:paraId="0E409A45" w14:textId="77777777" w:rsidR="00D11F39" w:rsidRDefault="00D11F39">
            <w:pPr>
              <w:keepLines/>
              <w:jc w:val="right"/>
            </w:pPr>
          </w:p>
          <w:p w14:paraId="5F6B1438" w14:textId="77777777" w:rsidR="00D11F39" w:rsidRDefault="00D11F39">
            <w:pPr>
              <w:keepLines/>
              <w:jc w:val="right"/>
            </w:pPr>
          </w:p>
          <w:p w14:paraId="29F3894D" w14:textId="77777777" w:rsidR="00D11F39" w:rsidRDefault="00D11F39">
            <w:pPr>
              <w:keepLines/>
              <w:jc w:val="right"/>
            </w:pPr>
          </w:p>
          <w:p w14:paraId="7EE72A75" w14:textId="77777777" w:rsidR="00D11F39" w:rsidRDefault="00D11F39">
            <w:pPr>
              <w:keepLines/>
              <w:jc w:val="right"/>
            </w:pPr>
          </w:p>
          <w:p w14:paraId="0554C265" w14:textId="77777777" w:rsidR="00D11F39" w:rsidRDefault="00D11F39">
            <w:pPr>
              <w:keepLines/>
              <w:jc w:val="right"/>
            </w:pPr>
          </w:p>
          <w:p w14:paraId="1FB241C9" w14:textId="77777777" w:rsidR="00D11F39" w:rsidRDefault="00D11F39">
            <w:pPr>
              <w:keepLines/>
              <w:jc w:val="right"/>
            </w:pPr>
          </w:p>
          <w:p w14:paraId="14926C20" w14:textId="77777777" w:rsidR="00D11F39" w:rsidRDefault="00D11F39">
            <w:pPr>
              <w:keepLines/>
              <w:jc w:val="right"/>
            </w:pPr>
          </w:p>
          <w:p w14:paraId="504AD2A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200EC6E" w14:textId="77777777">
        <w:tc>
          <w:tcPr>
            <w:tcW w:w="966" w:type="dxa"/>
          </w:tcPr>
          <w:p w14:paraId="696787F4" w14:textId="77777777" w:rsidR="00D11F39" w:rsidRDefault="00D11F39">
            <w:pPr>
              <w:keepLines/>
            </w:pPr>
          </w:p>
          <w:p w14:paraId="43D792C7" w14:textId="77777777" w:rsidR="00D11F39" w:rsidRDefault="003F2DAA">
            <w:pPr>
              <w:keepLines/>
            </w:pPr>
            <w:r>
              <w:t>51</w:t>
            </w:r>
          </w:p>
        </w:tc>
        <w:tc>
          <w:tcPr>
            <w:tcW w:w="5945" w:type="dxa"/>
          </w:tcPr>
          <w:p w14:paraId="4026AECA" w14:textId="77777777" w:rsidR="00D11F39" w:rsidRDefault="00D11F39">
            <w:pPr>
              <w:keepLines/>
            </w:pPr>
          </w:p>
          <w:p w14:paraId="270C54B3" w14:textId="77777777" w:rsidR="00D11F39" w:rsidRDefault="003F2DAA">
            <w:pPr>
              <w:keepLines/>
            </w:pPr>
            <w:r>
              <w:t>Letní chladiče (suché chladiče) včetně výměníku tepla a oběhových čerpadel.</w:t>
            </w:r>
          </w:p>
          <w:p w14:paraId="1F1A1E49" w14:textId="77777777" w:rsidR="00D11F39" w:rsidRDefault="003F2DAA">
            <w:pPr>
              <w:pStyle w:val="Odstavecseseznamem"/>
              <w:keepLines/>
              <w:numPr>
                <w:ilvl w:val="0"/>
                <w:numId w:val="43"/>
              </w:numPr>
              <w:rPr>
                <w:spacing w:val="-3"/>
              </w:rPr>
            </w:pPr>
            <w:r>
              <w:t>veškeré potřebné potrubí, podpěry potrubí, izolace, ventily, přístrojové vybavení, odvzdušňovací a odvodňovací zařízení, naplnění glykolem.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</w:tcPr>
          <w:p w14:paraId="4808A665" w14:textId="77777777" w:rsidR="00D11F39" w:rsidRDefault="00D11F39">
            <w:pPr>
              <w:keepLines/>
              <w:jc w:val="right"/>
            </w:pPr>
          </w:p>
          <w:p w14:paraId="0EE43C4C" w14:textId="77777777" w:rsidR="00D11F39" w:rsidRDefault="00D11F39">
            <w:pPr>
              <w:keepLines/>
              <w:jc w:val="right"/>
            </w:pPr>
          </w:p>
          <w:p w14:paraId="64E9EDA6" w14:textId="77777777" w:rsidR="00D11F39" w:rsidRDefault="00D11F39">
            <w:pPr>
              <w:keepLines/>
              <w:jc w:val="right"/>
            </w:pPr>
          </w:p>
          <w:p w14:paraId="7D4EE26D" w14:textId="77777777" w:rsidR="00D11F39" w:rsidRDefault="00D11F39">
            <w:pPr>
              <w:keepLines/>
              <w:jc w:val="right"/>
            </w:pPr>
          </w:p>
          <w:p w14:paraId="565169BB" w14:textId="77777777" w:rsidR="00D11F39" w:rsidRDefault="00D11F39">
            <w:pPr>
              <w:keepLines/>
              <w:jc w:val="right"/>
            </w:pPr>
          </w:p>
          <w:p w14:paraId="0C5207C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300BCDD" w14:textId="77777777">
        <w:trPr>
          <w:trHeight w:val="457"/>
        </w:trPr>
        <w:tc>
          <w:tcPr>
            <w:tcW w:w="966" w:type="dxa"/>
          </w:tcPr>
          <w:p w14:paraId="387B05F6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  <w:p w14:paraId="62A08B94" w14:textId="77777777" w:rsidR="00D11F39" w:rsidRDefault="003F2DAA">
            <w:pPr>
              <w:keepNext/>
              <w:keepLines/>
              <w:widowControl w:val="0"/>
              <w:rPr>
                <w:b/>
              </w:rPr>
            </w:pPr>
            <w:r>
              <w:rPr>
                <w:b/>
              </w:rPr>
              <w:t>52</w:t>
            </w:r>
          </w:p>
        </w:tc>
        <w:tc>
          <w:tcPr>
            <w:tcW w:w="5945" w:type="dxa"/>
          </w:tcPr>
          <w:p w14:paraId="4417851B" w14:textId="77777777" w:rsidR="00D11F39" w:rsidRDefault="00D11F39">
            <w:pPr>
              <w:keepNext/>
              <w:keepLines/>
              <w:widowControl w:val="0"/>
              <w:tabs>
                <w:tab w:val="left" w:pos="360"/>
              </w:tabs>
              <w:rPr>
                <w:b/>
              </w:rPr>
            </w:pPr>
          </w:p>
          <w:p w14:paraId="555A3C91" w14:textId="77777777" w:rsidR="00D11F39" w:rsidRDefault="003F2DAA">
            <w:pPr>
              <w:keepNext/>
              <w:keepLines/>
              <w:widowControl w:val="0"/>
              <w:tabs>
                <w:tab w:val="left" w:pos="360"/>
              </w:tabs>
              <w:rPr>
                <w:b/>
              </w:rPr>
            </w:pPr>
            <w:r>
              <w:rPr>
                <w:b/>
                <w:szCs w:val="22"/>
              </w:rPr>
              <w:t xml:space="preserve">Mezisoučet, systém dálkového vytápění </w:t>
            </w:r>
            <w:r>
              <w:rPr>
                <w:b/>
              </w:rPr>
              <w:t>(suma 50-51)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bottom"/>
          </w:tcPr>
          <w:p w14:paraId="01D265C4" w14:textId="77777777" w:rsidR="00D11F39" w:rsidRDefault="00D11F39">
            <w:pPr>
              <w:keepNext/>
              <w:keepLines/>
              <w:widowControl w:val="0"/>
              <w:jc w:val="right"/>
              <w:rPr>
                <w:b/>
              </w:rPr>
            </w:pPr>
          </w:p>
          <w:p w14:paraId="7F96B092" w14:textId="77777777" w:rsidR="00D11F39" w:rsidRDefault="003F2DAA">
            <w:pPr>
              <w:keepNext/>
              <w:keepLines/>
              <w:widowControl w:val="0"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5E5A4360" w14:textId="77777777" w:rsidR="00D11F39" w:rsidRDefault="00D11F39">
      <w:pPr>
        <w:pStyle w:val="Zkladntext"/>
        <w:spacing w:after="0"/>
      </w:pPr>
    </w:p>
    <w:p w14:paraId="47D79297" w14:textId="77777777" w:rsidR="00D11F39" w:rsidRDefault="00D11F39">
      <w:pPr>
        <w:pStyle w:val="Zkladntext"/>
        <w:spacing w:after="0"/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0"/>
        <w:gridCol w:w="5981"/>
        <w:gridCol w:w="1985"/>
      </w:tblGrid>
      <w:tr w:rsidR="00D11F39" w14:paraId="1AB5E991" w14:textId="77777777">
        <w:tc>
          <w:tcPr>
            <w:tcW w:w="930" w:type="dxa"/>
          </w:tcPr>
          <w:p w14:paraId="341F8718" w14:textId="77777777" w:rsidR="00D11F39" w:rsidRDefault="003F2DAA">
            <w:pPr>
              <w:keepLines/>
              <w:rPr>
                <w:b/>
              </w:rPr>
            </w:pPr>
            <w:r>
              <w:br w:type="page"/>
            </w:r>
            <w:r>
              <w:br w:type="page"/>
            </w:r>
            <w:r>
              <w:br w:type="page"/>
            </w:r>
          </w:p>
        </w:tc>
        <w:tc>
          <w:tcPr>
            <w:tcW w:w="5981" w:type="dxa"/>
            <w:tcBorders>
              <w:bottom w:val="single" w:sz="4" w:space="0" w:color="auto"/>
            </w:tcBorders>
          </w:tcPr>
          <w:p w14:paraId="388E6E33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>Generátor</w:t>
            </w:r>
          </w:p>
        </w:tc>
        <w:tc>
          <w:tcPr>
            <w:tcW w:w="1985" w:type="dxa"/>
          </w:tcPr>
          <w:p w14:paraId="4B266322" w14:textId="77777777" w:rsidR="00D11F39" w:rsidRDefault="00D11F39">
            <w:pPr>
              <w:keepLines/>
              <w:rPr>
                <w:b/>
              </w:rPr>
            </w:pPr>
          </w:p>
        </w:tc>
      </w:tr>
      <w:tr w:rsidR="00D11F39" w14:paraId="16A0CE0B" w14:textId="77777777">
        <w:tc>
          <w:tcPr>
            <w:tcW w:w="930" w:type="dxa"/>
          </w:tcPr>
          <w:p w14:paraId="4FCE2DD3" w14:textId="77777777" w:rsidR="00D11F39" w:rsidRDefault="003F2DAA">
            <w:pPr>
              <w:keepLines/>
            </w:pPr>
            <w:r>
              <w:t>60</w:t>
            </w:r>
          </w:p>
        </w:tc>
        <w:tc>
          <w:tcPr>
            <w:tcW w:w="5981" w:type="dxa"/>
            <w:tcBorders>
              <w:top w:val="single" w:sz="4" w:space="0" w:color="auto"/>
            </w:tcBorders>
          </w:tcPr>
          <w:p w14:paraId="33C0E2CD" w14:textId="77777777" w:rsidR="00D11F39" w:rsidRDefault="003F2DAA">
            <w:pPr>
              <w:rPr>
                <w:spacing w:val="-3"/>
              </w:rPr>
            </w:pPr>
            <w:r>
              <w:t>Kompletní 3 fázový synchronní generátoru 6,3 kV pro připojení k parní turbíně, včetně budicího a AVR zařízení, ovládacího panelu a měřicího zařízení, chladicího a mazacího zařízení, atd.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09C9A293" w14:textId="77777777" w:rsidR="00D11F39" w:rsidRDefault="00D11F39">
            <w:pPr>
              <w:keepLines/>
              <w:jc w:val="right"/>
            </w:pPr>
          </w:p>
          <w:p w14:paraId="176E9B8D" w14:textId="77777777" w:rsidR="00D11F39" w:rsidRDefault="00D11F39">
            <w:pPr>
              <w:keepLines/>
              <w:jc w:val="right"/>
            </w:pPr>
          </w:p>
          <w:p w14:paraId="095221E7" w14:textId="77777777" w:rsidR="00D11F39" w:rsidRDefault="00D11F39">
            <w:pPr>
              <w:keepLines/>
              <w:jc w:val="right"/>
            </w:pPr>
          </w:p>
          <w:p w14:paraId="2EEB5EC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1B15FFB" w14:textId="77777777">
        <w:tc>
          <w:tcPr>
            <w:tcW w:w="930" w:type="dxa"/>
          </w:tcPr>
          <w:p w14:paraId="320D413B" w14:textId="77777777" w:rsidR="00D11F39" w:rsidRDefault="00D11F39">
            <w:pPr>
              <w:keepLines/>
            </w:pPr>
          </w:p>
          <w:p w14:paraId="418C47FB" w14:textId="77777777" w:rsidR="00D11F39" w:rsidRDefault="003F2DAA">
            <w:pPr>
              <w:keepLines/>
            </w:pPr>
            <w:r>
              <w:t>61</w:t>
            </w:r>
          </w:p>
        </w:tc>
        <w:tc>
          <w:tcPr>
            <w:tcW w:w="5981" w:type="dxa"/>
          </w:tcPr>
          <w:p w14:paraId="3DB22FF7" w14:textId="77777777" w:rsidR="00D11F39" w:rsidRDefault="00D11F39">
            <w:pPr>
              <w:rPr>
                <w:spacing w:val="-3"/>
              </w:rPr>
            </w:pPr>
          </w:p>
          <w:p w14:paraId="77E6F104" w14:textId="77777777" w:rsidR="00D11F39" w:rsidRDefault="003F2DAA">
            <w:pPr>
              <w:rPr>
                <w:spacing w:val="-3"/>
              </w:rPr>
            </w:pPr>
            <w:r>
              <w:t>Neutrálního uzemnění včetně kabelu mezi generátorem a skříní nuly generátoru.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71B921EF" w14:textId="77777777" w:rsidR="00D11F39" w:rsidRDefault="00D11F39">
            <w:pPr>
              <w:keepLines/>
              <w:jc w:val="right"/>
            </w:pPr>
          </w:p>
          <w:p w14:paraId="6657B4D9" w14:textId="77777777" w:rsidR="00D11F39" w:rsidRDefault="00D11F39">
            <w:pPr>
              <w:keepLines/>
              <w:jc w:val="right"/>
            </w:pPr>
          </w:p>
          <w:p w14:paraId="4DC1DFB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0D84DC5" w14:textId="77777777">
        <w:tc>
          <w:tcPr>
            <w:tcW w:w="930" w:type="dxa"/>
          </w:tcPr>
          <w:p w14:paraId="2CBBDF80" w14:textId="77777777" w:rsidR="00D11F39" w:rsidRDefault="00D11F39">
            <w:pPr>
              <w:keepLines/>
            </w:pPr>
          </w:p>
          <w:p w14:paraId="3E79F7A2" w14:textId="77777777" w:rsidR="00D11F39" w:rsidRDefault="003F2DAA">
            <w:pPr>
              <w:keepLines/>
            </w:pPr>
            <w:r>
              <w:t>62</w:t>
            </w:r>
          </w:p>
        </w:tc>
        <w:tc>
          <w:tcPr>
            <w:tcW w:w="5981" w:type="dxa"/>
          </w:tcPr>
          <w:p w14:paraId="681DDC4A" w14:textId="77777777" w:rsidR="00D11F39" w:rsidRDefault="00D11F39">
            <w:pPr>
              <w:rPr>
                <w:spacing w:val="-3"/>
              </w:rPr>
            </w:pPr>
          </w:p>
          <w:p w14:paraId="5C98E5F0" w14:textId="77777777" w:rsidR="00D11F39" w:rsidRDefault="003F2DAA">
            <w:pPr>
              <w:rPr>
                <w:spacing w:val="-3"/>
              </w:rPr>
            </w:pPr>
            <w:r>
              <w:t>Kompletní instalace NN kabelů a kabelů řízení a regulace včetně nízkonapěťových kabelů, řídicích a měřicích kabelů, kabelových tras, svorkovnic a dalších instalačních materiálů.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70BA06F8" w14:textId="77777777" w:rsidR="00D11F39" w:rsidRDefault="00D11F39">
            <w:pPr>
              <w:keepLines/>
              <w:jc w:val="right"/>
            </w:pPr>
          </w:p>
          <w:p w14:paraId="2BAA4FAE" w14:textId="77777777" w:rsidR="00D11F39" w:rsidRDefault="00D11F39">
            <w:pPr>
              <w:keepLines/>
              <w:jc w:val="right"/>
            </w:pPr>
          </w:p>
          <w:p w14:paraId="3FBF9C27" w14:textId="77777777" w:rsidR="00D11F39" w:rsidRDefault="00D11F39">
            <w:pPr>
              <w:keepLines/>
              <w:jc w:val="right"/>
            </w:pPr>
          </w:p>
          <w:p w14:paraId="34D66B1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5B94EF9" w14:textId="77777777">
        <w:tc>
          <w:tcPr>
            <w:tcW w:w="930" w:type="dxa"/>
          </w:tcPr>
          <w:p w14:paraId="252C3950" w14:textId="77777777" w:rsidR="00D11F39" w:rsidRDefault="00D11F39">
            <w:pPr>
              <w:keepLines/>
            </w:pPr>
          </w:p>
          <w:p w14:paraId="2C9F7520" w14:textId="77777777" w:rsidR="00D11F39" w:rsidRDefault="003F2DAA">
            <w:pPr>
              <w:keepLines/>
            </w:pPr>
            <w:r>
              <w:t>63</w:t>
            </w:r>
          </w:p>
        </w:tc>
        <w:tc>
          <w:tcPr>
            <w:tcW w:w="5981" w:type="dxa"/>
          </w:tcPr>
          <w:p w14:paraId="7C5D15E7" w14:textId="77777777" w:rsidR="00D11F39" w:rsidRDefault="00D11F39">
            <w:pPr>
              <w:rPr>
                <w:spacing w:val="-3"/>
              </w:rPr>
            </w:pPr>
          </w:p>
          <w:p w14:paraId="1A1E317C" w14:textId="77777777" w:rsidR="00D11F39" w:rsidRDefault="003F2DAA">
            <w:pPr>
              <w:keepLines/>
              <w:rPr>
                <w:spacing w:val="-3"/>
              </w:rPr>
            </w:pPr>
            <w:r>
              <w:t>Kompletní uzemňovací systém s uzemňovacím vodičem, ochrannými vodiči a pospojením generátoru a zařízení, vč. hlavní uzemňovacích přípojnic atd.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135D318D" w14:textId="77777777" w:rsidR="00D11F39" w:rsidRDefault="00D11F39">
            <w:pPr>
              <w:keepLines/>
              <w:jc w:val="right"/>
            </w:pPr>
          </w:p>
          <w:p w14:paraId="794296FB" w14:textId="77777777" w:rsidR="00D11F39" w:rsidRDefault="00D11F39">
            <w:pPr>
              <w:keepLines/>
              <w:jc w:val="right"/>
            </w:pPr>
          </w:p>
          <w:p w14:paraId="0AA71432" w14:textId="77777777" w:rsidR="00D11F39" w:rsidRDefault="00D11F39">
            <w:pPr>
              <w:keepLines/>
              <w:jc w:val="right"/>
            </w:pPr>
          </w:p>
          <w:p w14:paraId="46BE832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19F439B" w14:textId="77777777">
        <w:trPr>
          <w:trHeight w:val="741"/>
        </w:trPr>
        <w:tc>
          <w:tcPr>
            <w:tcW w:w="930" w:type="dxa"/>
          </w:tcPr>
          <w:p w14:paraId="011772F7" w14:textId="77777777" w:rsidR="00D11F39" w:rsidRDefault="00D11F39">
            <w:pPr>
              <w:keepLines/>
              <w:rPr>
                <w:b/>
              </w:rPr>
            </w:pPr>
          </w:p>
          <w:p w14:paraId="7BA20C4C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64</w:t>
            </w:r>
          </w:p>
        </w:tc>
        <w:tc>
          <w:tcPr>
            <w:tcW w:w="5981" w:type="dxa"/>
          </w:tcPr>
          <w:p w14:paraId="12BEC403" w14:textId="77777777" w:rsidR="00D11F39" w:rsidRDefault="00D11F39">
            <w:pPr>
              <w:rPr>
                <w:b/>
                <w:spacing w:val="-3"/>
              </w:rPr>
            </w:pPr>
          </w:p>
          <w:p w14:paraId="3B72649B" w14:textId="77777777" w:rsidR="00D11F39" w:rsidRDefault="003F2DAA">
            <w:pPr>
              <w:rPr>
                <w:b/>
                <w:spacing w:val="-3"/>
              </w:rPr>
            </w:pPr>
            <w:r>
              <w:rPr>
                <w:b/>
              </w:rPr>
              <w:t>Mezisoučet, generátor (suma 60-63)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2E8A6D05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0F852313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55F15185" w14:textId="77777777" w:rsidR="00D11F39" w:rsidRDefault="00D11F39"/>
    <w:p w14:paraId="25D14EB6" w14:textId="77777777" w:rsidR="00D11F39" w:rsidRDefault="00D11F39"/>
    <w:tbl>
      <w:tblPr>
        <w:tblW w:w="8932" w:type="dxa"/>
        <w:tblInd w:w="-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27"/>
        <w:gridCol w:w="11"/>
        <w:gridCol w:w="14"/>
        <w:gridCol w:w="6279"/>
        <w:gridCol w:w="1701"/>
      </w:tblGrid>
      <w:tr w:rsidR="00D11F39" w14:paraId="725E9C34" w14:textId="77777777">
        <w:tc>
          <w:tcPr>
            <w:tcW w:w="927" w:type="dxa"/>
          </w:tcPr>
          <w:p w14:paraId="69C55091" w14:textId="77777777" w:rsidR="00D11F39" w:rsidRDefault="003F2DAA">
            <w:pPr>
              <w:keepLines/>
            </w:pPr>
            <w:r>
              <w:br w:type="page"/>
            </w:r>
          </w:p>
        </w:tc>
        <w:tc>
          <w:tcPr>
            <w:tcW w:w="6304" w:type="dxa"/>
            <w:gridSpan w:val="3"/>
            <w:tcBorders>
              <w:bottom w:val="single" w:sz="4" w:space="0" w:color="auto"/>
            </w:tcBorders>
          </w:tcPr>
          <w:p w14:paraId="51B0AA35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>Pomocná zařízení</w:t>
            </w:r>
          </w:p>
        </w:tc>
        <w:tc>
          <w:tcPr>
            <w:tcW w:w="1701" w:type="dxa"/>
          </w:tcPr>
          <w:p w14:paraId="017EA3CD" w14:textId="77777777" w:rsidR="00D11F39" w:rsidRDefault="00D11F39">
            <w:pPr>
              <w:keepLines/>
            </w:pPr>
          </w:p>
        </w:tc>
      </w:tr>
      <w:tr w:rsidR="00D11F39" w14:paraId="425A153B" w14:textId="77777777">
        <w:tc>
          <w:tcPr>
            <w:tcW w:w="927" w:type="dxa"/>
          </w:tcPr>
          <w:p w14:paraId="329B6197" w14:textId="77777777" w:rsidR="00D11F39" w:rsidRDefault="003F2DAA">
            <w:pPr>
              <w:keepLines/>
            </w:pPr>
            <w:r>
              <w:t>70</w:t>
            </w:r>
          </w:p>
        </w:tc>
        <w:tc>
          <w:tcPr>
            <w:tcW w:w="6304" w:type="dxa"/>
            <w:gridSpan w:val="3"/>
            <w:tcBorders>
              <w:top w:val="single" w:sz="4" w:space="0" w:color="auto"/>
            </w:tcBorders>
          </w:tcPr>
          <w:p w14:paraId="0DFBB60D" w14:textId="77777777" w:rsidR="00D11F39" w:rsidRDefault="003F2DAA">
            <w:pPr>
              <w:keepLines/>
              <w:rPr>
                <w:spacing w:val="-3"/>
              </w:rPr>
            </w:pPr>
            <w:r>
              <w:t>Kompletní systém chlazení komponent pro Linku, včetně chladičů vzduchu, cirkulačních čerpadel, expanzního systému, filtrů, uzavíracích a regulačních ventilů, potrubí atd., a to včetně úplného propojení se stávajícím systémem chlazení komponent pomocí absorpčního tepelného čerpadla.</w:t>
            </w:r>
          </w:p>
        </w:tc>
        <w:tc>
          <w:tcPr>
            <w:tcW w:w="1701" w:type="dxa"/>
          </w:tcPr>
          <w:p w14:paraId="0C83BC2F" w14:textId="77777777" w:rsidR="00D11F39" w:rsidRDefault="00D11F39">
            <w:pPr>
              <w:keepLines/>
              <w:jc w:val="right"/>
            </w:pPr>
          </w:p>
          <w:p w14:paraId="34D7180A" w14:textId="77777777" w:rsidR="00D11F39" w:rsidRDefault="00D11F39">
            <w:pPr>
              <w:keepLines/>
              <w:jc w:val="right"/>
            </w:pPr>
          </w:p>
          <w:p w14:paraId="3AC1FD9E" w14:textId="77777777" w:rsidR="00D11F39" w:rsidRDefault="00D11F39">
            <w:pPr>
              <w:keepLines/>
              <w:jc w:val="right"/>
            </w:pPr>
          </w:p>
          <w:p w14:paraId="3F2B62E7" w14:textId="77777777" w:rsidR="00D11F39" w:rsidRDefault="00D11F39">
            <w:pPr>
              <w:keepLines/>
              <w:jc w:val="right"/>
            </w:pPr>
          </w:p>
          <w:p w14:paraId="7E7DFCD9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624C58B" w14:textId="77777777">
        <w:tc>
          <w:tcPr>
            <w:tcW w:w="927" w:type="dxa"/>
          </w:tcPr>
          <w:p w14:paraId="14ED50C7" w14:textId="77777777" w:rsidR="00D11F39" w:rsidRDefault="00D11F39">
            <w:pPr>
              <w:keepLines/>
            </w:pPr>
          </w:p>
          <w:p w14:paraId="6F409BAF" w14:textId="77777777" w:rsidR="00D11F39" w:rsidRDefault="003F2DAA">
            <w:pPr>
              <w:keepLines/>
            </w:pPr>
            <w:r>
              <w:t>71</w:t>
            </w:r>
          </w:p>
        </w:tc>
        <w:tc>
          <w:tcPr>
            <w:tcW w:w="6304" w:type="dxa"/>
            <w:gridSpan w:val="3"/>
          </w:tcPr>
          <w:p w14:paraId="1CA18E06" w14:textId="77777777" w:rsidR="00D11F39" w:rsidRDefault="00D11F39"/>
          <w:p w14:paraId="7CD242FC" w14:textId="77777777" w:rsidR="00D11F39" w:rsidRDefault="003F2DAA">
            <w:r>
              <w:t xml:space="preserve">Systém distribuce stlačeného vzduchu. Kromě připojovacích bodů pro procesní vzduch a přístrojový vzduch požadovaných v rámci Díla musí Zhotovitel zahrnout dalších 50 připojovacích bodů pro procesní vzduch a přístrojový vzduch, které budou umístěny v jiných částech Linky. Systémy distribuce stlačeného vzduchu pro procesní vzduch a přístrojový vzduch musí být zajištěny jako </w:t>
            </w:r>
            <w:r>
              <w:lastRenderedPageBreak/>
              <w:t>samostatné kruhové systémy pro každou z obou kvalit stlačeného vzduchu.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2960B057" w14:textId="77777777" w:rsidR="00D11F39" w:rsidRDefault="00D11F39">
            <w:pPr>
              <w:keepLines/>
              <w:jc w:val="right"/>
            </w:pPr>
          </w:p>
          <w:p w14:paraId="7D59B791" w14:textId="77777777" w:rsidR="00D11F39" w:rsidRDefault="00D11F39">
            <w:pPr>
              <w:keepLines/>
              <w:jc w:val="right"/>
            </w:pPr>
          </w:p>
          <w:p w14:paraId="75E43E31" w14:textId="77777777" w:rsidR="00D11F39" w:rsidRDefault="00D11F39">
            <w:pPr>
              <w:keepLines/>
              <w:jc w:val="right"/>
            </w:pPr>
          </w:p>
          <w:p w14:paraId="5032DC34" w14:textId="77777777" w:rsidR="00D11F39" w:rsidRDefault="00D11F39">
            <w:pPr>
              <w:keepLines/>
              <w:jc w:val="right"/>
            </w:pPr>
          </w:p>
          <w:p w14:paraId="4A36A137" w14:textId="77777777" w:rsidR="00D11F39" w:rsidRDefault="00D11F39">
            <w:pPr>
              <w:keepLines/>
              <w:jc w:val="right"/>
            </w:pPr>
          </w:p>
          <w:p w14:paraId="2CD38B28" w14:textId="77777777" w:rsidR="00D11F39" w:rsidRDefault="00D11F39">
            <w:pPr>
              <w:keepLines/>
              <w:jc w:val="right"/>
            </w:pPr>
          </w:p>
          <w:p w14:paraId="4A8E3EA5" w14:textId="77777777" w:rsidR="00D11F39" w:rsidRDefault="00D11F39">
            <w:pPr>
              <w:keepLines/>
              <w:jc w:val="right"/>
            </w:pPr>
          </w:p>
          <w:p w14:paraId="4E0613DC" w14:textId="77777777" w:rsidR="00D11F39" w:rsidRDefault="00D11F39">
            <w:pPr>
              <w:keepLines/>
              <w:jc w:val="right"/>
            </w:pPr>
          </w:p>
          <w:p w14:paraId="5A34C98B" w14:textId="77777777" w:rsidR="00D11F39" w:rsidRDefault="003F2DAA">
            <w:pPr>
              <w:keepLines/>
              <w:jc w:val="right"/>
            </w:pPr>
            <w:r>
              <w:lastRenderedPageBreak/>
              <w:t>Kč</w:t>
            </w:r>
          </w:p>
        </w:tc>
      </w:tr>
      <w:tr w:rsidR="00D11F39" w14:paraId="4D5A0D31" w14:textId="77777777">
        <w:tc>
          <w:tcPr>
            <w:tcW w:w="927" w:type="dxa"/>
          </w:tcPr>
          <w:p w14:paraId="3BBB3C7D" w14:textId="77777777" w:rsidR="00D11F39" w:rsidRDefault="00D11F39">
            <w:pPr>
              <w:keepLines/>
            </w:pPr>
          </w:p>
          <w:p w14:paraId="190C5CD5" w14:textId="77777777" w:rsidR="00D11F39" w:rsidRDefault="003F2DAA">
            <w:pPr>
              <w:keepLines/>
            </w:pPr>
            <w:r>
              <w:t>72</w:t>
            </w:r>
          </w:p>
        </w:tc>
        <w:tc>
          <w:tcPr>
            <w:tcW w:w="6304" w:type="dxa"/>
            <w:gridSpan w:val="3"/>
          </w:tcPr>
          <w:p w14:paraId="0A520D8E" w14:textId="77777777" w:rsidR="00D11F39" w:rsidRDefault="00D11F39">
            <w:pPr>
              <w:pStyle w:val="Body"/>
              <w:spacing w:afterLines="0"/>
            </w:pPr>
          </w:p>
          <w:p w14:paraId="08DEC094" w14:textId="77777777" w:rsidR="00D11F39" w:rsidRDefault="003F2DAA">
            <w:pPr>
              <w:pStyle w:val="Body"/>
              <w:spacing w:afterLines="0"/>
            </w:pPr>
            <w:r>
              <w:t xml:space="preserve">Kompletní rozvody systému centrálního vysavače pro Linku včetně všech potrubí, přípojek a hadic. 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648EA5E3" w14:textId="77777777" w:rsidR="00D11F39" w:rsidRDefault="00D11F39">
            <w:pPr>
              <w:keepLines/>
              <w:jc w:val="right"/>
            </w:pPr>
          </w:p>
          <w:p w14:paraId="4F7ED12D" w14:textId="77777777" w:rsidR="00D11F39" w:rsidRDefault="00D11F39">
            <w:pPr>
              <w:keepLines/>
              <w:jc w:val="right"/>
            </w:pPr>
          </w:p>
          <w:p w14:paraId="4F2B91C6" w14:textId="77777777" w:rsidR="00D11F39" w:rsidRDefault="00D11F39">
            <w:pPr>
              <w:keepLines/>
              <w:jc w:val="right"/>
            </w:pPr>
          </w:p>
          <w:p w14:paraId="55843E6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2C10CFC" w14:textId="77777777">
        <w:tc>
          <w:tcPr>
            <w:tcW w:w="927" w:type="dxa"/>
          </w:tcPr>
          <w:p w14:paraId="12B8F79B" w14:textId="77777777" w:rsidR="00D11F39" w:rsidRDefault="00D11F39">
            <w:pPr>
              <w:keepLines/>
              <w:rPr>
                <w:b/>
              </w:rPr>
            </w:pPr>
          </w:p>
          <w:p w14:paraId="5CFFB0E0" w14:textId="77777777" w:rsidR="00D11F39" w:rsidRDefault="003F2DAA">
            <w:pPr>
              <w:keepLines/>
            </w:pPr>
            <w:r>
              <w:rPr>
                <w:b/>
              </w:rPr>
              <w:t>73</w:t>
            </w:r>
          </w:p>
        </w:tc>
        <w:tc>
          <w:tcPr>
            <w:tcW w:w="6304" w:type="dxa"/>
            <w:gridSpan w:val="3"/>
          </w:tcPr>
          <w:p w14:paraId="58316AB9" w14:textId="77777777" w:rsidR="00D11F39" w:rsidRDefault="00D11F39">
            <w:pPr>
              <w:rPr>
                <w:b/>
                <w:spacing w:val="-3"/>
              </w:rPr>
            </w:pPr>
          </w:p>
          <w:p w14:paraId="7AD823E1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rPr>
                <w:b/>
              </w:rPr>
              <w:t>Mezisoučet, pomocná zařízení (suma 70-72)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50E5656D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0B70D5A7" w14:textId="77777777" w:rsidR="00D11F39" w:rsidRDefault="003F2DAA">
            <w:pPr>
              <w:keepLines/>
              <w:jc w:val="right"/>
            </w:pPr>
            <w:r>
              <w:rPr>
                <w:b/>
              </w:rPr>
              <w:t>Kč</w:t>
            </w:r>
          </w:p>
        </w:tc>
      </w:tr>
      <w:tr w:rsidR="00D11F39" w14:paraId="032AEFCA" w14:textId="77777777">
        <w:tc>
          <w:tcPr>
            <w:tcW w:w="927" w:type="dxa"/>
          </w:tcPr>
          <w:p w14:paraId="431BE48E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  <w:bookmarkStart w:id="102" w:name="_Hlk66948174"/>
          </w:p>
        </w:tc>
        <w:tc>
          <w:tcPr>
            <w:tcW w:w="6304" w:type="dxa"/>
            <w:gridSpan w:val="3"/>
            <w:tcBorders>
              <w:bottom w:val="single" w:sz="6" w:space="0" w:color="auto"/>
            </w:tcBorders>
          </w:tcPr>
          <w:p w14:paraId="201C0098" w14:textId="77777777" w:rsidR="00D11F39" w:rsidRDefault="00D11F39">
            <w:pPr>
              <w:keepNext/>
              <w:keepLines/>
              <w:widowControl w:val="0"/>
              <w:tabs>
                <w:tab w:val="left" w:pos="0"/>
              </w:tabs>
              <w:rPr>
                <w:b/>
                <w:sz w:val="20"/>
                <w:szCs w:val="20"/>
              </w:rPr>
            </w:pPr>
          </w:p>
          <w:p w14:paraId="6D4F8C00" w14:textId="77777777" w:rsidR="00D11F39" w:rsidRDefault="00D11F39">
            <w:pPr>
              <w:keepNext/>
              <w:keepLines/>
              <w:widowControl w:val="0"/>
              <w:tabs>
                <w:tab w:val="left" w:pos="0"/>
              </w:tabs>
              <w:rPr>
                <w:b/>
                <w:sz w:val="20"/>
                <w:szCs w:val="20"/>
              </w:rPr>
            </w:pPr>
          </w:p>
          <w:p w14:paraId="1FBAD277" w14:textId="77777777" w:rsidR="00D11F39" w:rsidRDefault="003F2DAA">
            <w:pPr>
              <w:keepNext/>
              <w:keepLines/>
              <w:widowControl w:val="0"/>
              <w:tabs>
                <w:tab w:val="left" w:pos="0"/>
              </w:tabs>
              <w:rPr>
                <w:b/>
              </w:rPr>
            </w:pPr>
            <w:r>
              <w:rPr>
                <w:b/>
                <w:sz w:val="20"/>
                <w:szCs w:val="20"/>
              </w:rPr>
              <w:t>Elektrická zařízení</w:t>
            </w:r>
          </w:p>
        </w:tc>
        <w:tc>
          <w:tcPr>
            <w:tcW w:w="1701" w:type="dxa"/>
          </w:tcPr>
          <w:p w14:paraId="5D28D973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D11F39" w14:paraId="3897CE1F" w14:textId="77777777">
        <w:tc>
          <w:tcPr>
            <w:tcW w:w="927" w:type="dxa"/>
          </w:tcPr>
          <w:p w14:paraId="213DD826" w14:textId="77777777" w:rsidR="00D11F39" w:rsidRDefault="00D11F39">
            <w:pPr>
              <w:keepNext/>
              <w:keepLines/>
              <w:widowControl w:val="0"/>
            </w:pPr>
          </w:p>
          <w:p w14:paraId="5C99F363" w14:textId="77777777" w:rsidR="00D11F39" w:rsidRDefault="003F2DAA">
            <w:pPr>
              <w:keepNext/>
              <w:keepLines/>
              <w:widowControl w:val="0"/>
            </w:pPr>
            <w:r>
              <w:t>80</w:t>
            </w:r>
          </w:p>
        </w:tc>
        <w:tc>
          <w:tcPr>
            <w:tcW w:w="6304" w:type="dxa"/>
            <w:gridSpan w:val="3"/>
          </w:tcPr>
          <w:p w14:paraId="191AF5AF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3A4FF073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>
              <w:rPr>
                <w:sz w:val="18"/>
              </w:rPr>
              <w:t xml:space="preserve">Přidružený systém ochrany distribuční sítě - 22 kV včetně rozšíření stávajícího rozvaděče R2 o dvě pole. 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27C83642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46D64A95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5F81058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2C8A8F85" w14:textId="77777777">
        <w:tc>
          <w:tcPr>
            <w:tcW w:w="927" w:type="dxa"/>
          </w:tcPr>
          <w:p w14:paraId="32CB400C" w14:textId="77777777" w:rsidR="00D11F39" w:rsidRDefault="00D11F39">
            <w:pPr>
              <w:keepNext/>
              <w:keepLines/>
              <w:widowControl w:val="0"/>
            </w:pPr>
          </w:p>
          <w:p w14:paraId="3A64DC75" w14:textId="77777777" w:rsidR="00D11F39" w:rsidRDefault="003F2DAA">
            <w:pPr>
              <w:keepNext/>
              <w:keepLines/>
              <w:widowControl w:val="0"/>
            </w:pPr>
            <w:r>
              <w:t>81</w:t>
            </w:r>
          </w:p>
        </w:tc>
        <w:tc>
          <w:tcPr>
            <w:tcW w:w="6304" w:type="dxa"/>
            <w:gridSpan w:val="3"/>
          </w:tcPr>
          <w:p w14:paraId="4A6A5503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6C4C2C21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sz w:val="18"/>
              </w:rPr>
            </w:pPr>
            <w:r>
              <w:rPr>
                <w:sz w:val="18"/>
              </w:rPr>
              <w:t>Rozvaděč vypínače generátoru a přidružená ochrana generátoru a synchronizační systém.</w:t>
            </w:r>
          </w:p>
          <w:p w14:paraId="4145D83D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2F856584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B944C20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33932ED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4639CFD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9B874CB" w14:textId="77777777">
        <w:tc>
          <w:tcPr>
            <w:tcW w:w="927" w:type="dxa"/>
          </w:tcPr>
          <w:p w14:paraId="5AB0B3A9" w14:textId="77777777" w:rsidR="00D11F39" w:rsidRDefault="00D11F39">
            <w:pPr>
              <w:keepNext/>
              <w:keepLines/>
              <w:widowControl w:val="0"/>
            </w:pPr>
          </w:p>
          <w:p w14:paraId="47E94C23" w14:textId="77777777" w:rsidR="00D11F39" w:rsidRDefault="003F2DAA">
            <w:pPr>
              <w:keepNext/>
              <w:keepLines/>
              <w:widowControl w:val="0"/>
            </w:pPr>
            <w:r>
              <w:t>82</w:t>
            </w:r>
          </w:p>
        </w:tc>
        <w:tc>
          <w:tcPr>
            <w:tcW w:w="6304" w:type="dxa"/>
            <w:gridSpan w:val="3"/>
          </w:tcPr>
          <w:p w14:paraId="5C1AAA36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0600CF1C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>
              <w:rPr>
                <w:rFonts w:eastAsia="Calibri" w:cs="Arial"/>
                <w:noProof w:val="0"/>
                <w:sz w:val="18"/>
              </w:rPr>
              <w:t>Kompletní sestava výkonových transformátorů včetně pomocného zařízení, vedení kabelů, uzemnění a pospojování a instalačních materiálů včetně konstrukčního návrhu, výroby, správy, dodávky, instalace, FAT a SAT atd.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68161174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1A87665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6D2BFB5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E115360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B1B3872" w14:textId="77777777">
        <w:tc>
          <w:tcPr>
            <w:tcW w:w="927" w:type="dxa"/>
          </w:tcPr>
          <w:p w14:paraId="346597BE" w14:textId="77777777" w:rsidR="00D11F39" w:rsidRDefault="00D11F39">
            <w:pPr>
              <w:keepNext/>
              <w:keepLines/>
              <w:widowControl w:val="0"/>
            </w:pPr>
          </w:p>
          <w:p w14:paraId="387B2193" w14:textId="77777777" w:rsidR="00D11F39" w:rsidRDefault="003F2DAA">
            <w:pPr>
              <w:keepNext/>
              <w:keepLines/>
              <w:widowControl w:val="0"/>
            </w:pPr>
            <w:r>
              <w:t>83</w:t>
            </w:r>
          </w:p>
        </w:tc>
        <w:tc>
          <w:tcPr>
            <w:tcW w:w="6304" w:type="dxa"/>
            <w:gridSpan w:val="3"/>
          </w:tcPr>
          <w:p w14:paraId="66C3DE2A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032EE254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>
              <w:rPr>
                <w:rFonts w:eastAsia="Calibri" w:cs="Arial"/>
                <w:noProof w:val="0"/>
                <w:sz w:val="18"/>
              </w:rPr>
              <w:t>Kompletní sestava distribučních transformátorů včetně pomocného zařízení, vedení kabelů, uzemnění a pospojování a instalačních materiálů včetně konstrukčního návrhu, výroby, správy, dodávky, instalace, FAT a SAT atd.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38AD67AA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F6EB29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04C6F0F4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5F1671DE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54B929B1" w14:textId="77777777">
        <w:tc>
          <w:tcPr>
            <w:tcW w:w="927" w:type="dxa"/>
          </w:tcPr>
          <w:p w14:paraId="5E5175B5" w14:textId="77777777" w:rsidR="00D11F39" w:rsidRDefault="00D11F39">
            <w:pPr>
              <w:keepNext/>
              <w:keepLines/>
              <w:widowControl w:val="0"/>
            </w:pPr>
          </w:p>
          <w:p w14:paraId="761D8A2D" w14:textId="77777777" w:rsidR="00D11F39" w:rsidRDefault="003F2DAA">
            <w:pPr>
              <w:keepNext/>
              <w:keepLines/>
              <w:widowControl w:val="0"/>
            </w:pPr>
            <w:r>
              <w:t>84</w:t>
            </w:r>
          </w:p>
        </w:tc>
        <w:tc>
          <w:tcPr>
            <w:tcW w:w="6304" w:type="dxa"/>
            <w:gridSpan w:val="3"/>
          </w:tcPr>
          <w:p w14:paraId="664ACFFD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5F1A0FA0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  <w:r>
              <w:rPr>
                <w:sz w:val="18"/>
              </w:rPr>
              <w:t>MDB distribuční rozvaděče včetně konstrukčního návrhu, výroby, správy, dodávky, instalace, FAT a SAT atd.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05D64A7D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08F45D54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1AD10A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07654FF5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D85D1B7" w14:textId="77777777">
        <w:tc>
          <w:tcPr>
            <w:tcW w:w="927" w:type="dxa"/>
          </w:tcPr>
          <w:p w14:paraId="5E815446" w14:textId="77777777" w:rsidR="00D11F39" w:rsidRDefault="00D11F39">
            <w:pPr>
              <w:keepNext/>
              <w:keepLines/>
              <w:widowControl w:val="0"/>
            </w:pPr>
          </w:p>
          <w:p w14:paraId="228AEDA1" w14:textId="77777777" w:rsidR="00D11F39" w:rsidRDefault="003F2DAA">
            <w:pPr>
              <w:keepNext/>
              <w:keepLines/>
              <w:widowControl w:val="0"/>
            </w:pPr>
            <w:r>
              <w:t>85</w:t>
            </w:r>
          </w:p>
        </w:tc>
        <w:tc>
          <w:tcPr>
            <w:tcW w:w="6304" w:type="dxa"/>
            <w:gridSpan w:val="3"/>
          </w:tcPr>
          <w:p w14:paraId="46CAF80E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739AFE42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sz w:val="18"/>
              </w:rPr>
            </w:pPr>
            <w:r>
              <w:rPr>
                <w:sz w:val="18"/>
              </w:rPr>
              <w:t>Distribuční rozvaděče a MCC (Motor Control Center) včetně konstrukčního návrhu, výroby, správy, dodávky, instalace, FAT a SAT atd.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4" w:space="0" w:color="auto"/>
            </w:tcBorders>
          </w:tcPr>
          <w:p w14:paraId="1C192DA1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0CF83283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8B687D5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1E3F41A2" w14:textId="77777777">
        <w:trPr>
          <w:trHeight w:val="1324"/>
        </w:trPr>
        <w:tc>
          <w:tcPr>
            <w:tcW w:w="927" w:type="dxa"/>
          </w:tcPr>
          <w:p w14:paraId="11CB436F" w14:textId="77777777" w:rsidR="00D11F39" w:rsidRDefault="00D11F39">
            <w:pPr>
              <w:keepLines/>
            </w:pPr>
          </w:p>
          <w:p w14:paraId="3DE6A6CE" w14:textId="77777777" w:rsidR="00D11F39" w:rsidRDefault="00D11F39">
            <w:pPr>
              <w:keepLines/>
            </w:pPr>
          </w:p>
          <w:p w14:paraId="549A107D" w14:textId="77777777" w:rsidR="00D11F39" w:rsidRDefault="003F2DAA">
            <w:pPr>
              <w:keepLines/>
            </w:pPr>
            <w:r>
              <w:t>86</w:t>
            </w:r>
          </w:p>
        </w:tc>
        <w:tc>
          <w:tcPr>
            <w:tcW w:w="6304" w:type="dxa"/>
            <w:gridSpan w:val="3"/>
          </w:tcPr>
          <w:p w14:paraId="35777B94" w14:textId="77777777" w:rsidR="00D11F39" w:rsidRDefault="00D11F39">
            <w:pPr>
              <w:pStyle w:val="Zhlav"/>
              <w:keepLines/>
              <w:spacing w:line="240" w:lineRule="atLeast"/>
              <w:ind w:left="-33"/>
              <w:rPr>
                <w:caps/>
                <w:sz w:val="18"/>
              </w:rPr>
            </w:pPr>
          </w:p>
          <w:p w14:paraId="43CCB362" w14:textId="77777777" w:rsidR="00D11F39" w:rsidRDefault="00D11F39">
            <w:pPr>
              <w:pStyle w:val="Zhlav"/>
              <w:keepLines/>
              <w:spacing w:line="240" w:lineRule="atLeast"/>
              <w:ind w:left="-33"/>
              <w:rPr>
                <w:caps/>
                <w:sz w:val="18"/>
              </w:rPr>
            </w:pPr>
          </w:p>
          <w:p w14:paraId="1F0A8F8B" w14:textId="77777777" w:rsidR="00D11F39" w:rsidRDefault="003F2DAA">
            <w:pPr>
              <w:pStyle w:val="Zhlav"/>
              <w:keepLines/>
              <w:spacing w:line="240" w:lineRule="atLeast"/>
              <w:ind w:left="-33"/>
              <w:rPr>
                <w:sz w:val="18"/>
              </w:rPr>
            </w:pPr>
            <w:r>
              <w:rPr>
                <w:sz w:val="18"/>
              </w:rPr>
              <w:t>Systém nouzového generátoru včetně konstrukčního návrhu, výroby, správy, dodávky, instalace, FAT a SAT atd.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73319246" w14:textId="77777777" w:rsidR="00D11F39" w:rsidRDefault="00D11F39">
            <w:pPr>
              <w:keepLines/>
              <w:jc w:val="right"/>
            </w:pPr>
          </w:p>
          <w:p w14:paraId="4FC56BE8" w14:textId="77777777" w:rsidR="00D11F39" w:rsidRDefault="00D11F39">
            <w:pPr>
              <w:keepLines/>
              <w:jc w:val="right"/>
            </w:pPr>
          </w:p>
          <w:p w14:paraId="63C99372" w14:textId="77777777" w:rsidR="00D11F39" w:rsidRDefault="00D11F39">
            <w:pPr>
              <w:keepLines/>
              <w:jc w:val="right"/>
            </w:pPr>
          </w:p>
          <w:p w14:paraId="472A7965" w14:textId="77777777" w:rsidR="00D11F39" w:rsidRDefault="00D11F39">
            <w:pPr>
              <w:keepLines/>
              <w:jc w:val="right"/>
            </w:pPr>
          </w:p>
          <w:p w14:paraId="437FF0A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B8A6E61" w14:textId="77777777">
        <w:tc>
          <w:tcPr>
            <w:tcW w:w="927" w:type="dxa"/>
          </w:tcPr>
          <w:p w14:paraId="7BC5A1F7" w14:textId="77777777" w:rsidR="00D11F39" w:rsidRDefault="00D11F39">
            <w:pPr>
              <w:keepNext/>
              <w:keepLines/>
              <w:widowControl w:val="0"/>
            </w:pPr>
          </w:p>
          <w:p w14:paraId="67E370D2" w14:textId="77777777" w:rsidR="00D11F39" w:rsidRDefault="003F2DAA">
            <w:pPr>
              <w:keepNext/>
              <w:keepLines/>
              <w:widowControl w:val="0"/>
            </w:pPr>
            <w:r>
              <w:t>87</w:t>
            </w:r>
          </w:p>
        </w:tc>
        <w:tc>
          <w:tcPr>
            <w:tcW w:w="6304" w:type="dxa"/>
            <w:gridSpan w:val="3"/>
          </w:tcPr>
          <w:p w14:paraId="1B6C1E4E" w14:textId="77777777" w:rsidR="00D11F39" w:rsidRDefault="00D11F39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caps/>
                <w:sz w:val="18"/>
              </w:rPr>
            </w:pPr>
          </w:p>
          <w:p w14:paraId="1DD34D09" w14:textId="77777777" w:rsidR="00D11F39" w:rsidRDefault="003F2DAA">
            <w:pPr>
              <w:pStyle w:val="Zhlav"/>
              <w:keepNext/>
              <w:keepLines/>
              <w:widowControl w:val="0"/>
              <w:spacing w:line="240" w:lineRule="atLeast"/>
              <w:ind w:left="-33"/>
              <w:rPr>
                <w:sz w:val="18"/>
              </w:rPr>
            </w:pPr>
            <w:r>
              <w:rPr>
                <w:sz w:val="18"/>
              </w:rPr>
              <w:t>Systém zálohovaného napájení UPS včetně konstrukčního návrhu, výroby, správy, dodávky, instalace, FAT a SAT atd.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4E3F1CA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63BDA7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139A562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14B9570F" w14:textId="77777777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c>
          <w:tcPr>
            <w:tcW w:w="938" w:type="dxa"/>
            <w:gridSpan w:val="2"/>
          </w:tcPr>
          <w:p w14:paraId="48B9478B" w14:textId="77777777" w:rsidR="00D11F39" w:rsidRDefault="00D11F39">
            <w:pPr>
              <w:pStyle w:val="Body"/>
              <w:spacing w:afterLines="0"/>
            </w:pPr>
          </w:p>
          <w:p w14:paraId="06FA8434" w14:textId="77777777" w:rsidR="00D11F39" w:rsidRDefault="003F2DAA">
            <w:pPr>
              <w:pStyle w:val="Body"/>
              <w:spacing w:afterLines="0"/>
            </w:pPr>
            <w:r>
              <w:t>88</w:t>
            </w:r>
          </w:p>
        </w:tc>
        <w:tc>
          <w:tcPr>
            <w:tcW w:w="6293" w:type="dxa"/>
            <w:gridSpan w:val="2"/>
          </w:tcPr>
          <w:p w14:paraId="53AE7729" w14:textId="77777777" w:rsidR="00D11F39" w:rsidRDefault="00D11F39">
            <w:pPr>
              <w:pStyle w:val="Body"/>
              <w:spacing w:afterLines="0"/>
            </w:pPr>
          </w:p>
          <w:p w14:paraId="671E498B" w14:textId="77777777" w:rsidR="00D11F39" w:rsidRDefault="003F2DAA">
            <w:pPr>
              <w:pStyle w:val="Body"/>
              <w:spacing w:afterLines="0"/>
            </w:pPr>
            <w:r>
              <w:t>Bateriové systémy pro UPS.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0FF837AF" w14:textId="77777777" w:rsidR="00D11F39" w:rsidRDefault="00D11F39">
            <w:pPr>
              <w:pStyle w:val="Body"/>
              <w:spacing w:afterLines="0"/>
              <w:jc w:val="right"/>
            </w:pPr>
          </w:p>
          <w:p w14:paraId="407CF46A" w14:textId="77777777" w:rsidR="00D11F39" w:rsidRDefault="003F2DAA">
            <w:pPr>
              <w:pStyle w:val="Body"/>
              <w:tabs>
                <w:tab w:val="center" w:pos="1065"/>
              </w:tabs>
              <w:spacing w:afterLines="0"/>
              <w:jc w:val="right"/>
            </w:pPr>
            <w:r>
              <w:t>Kč</w:t>
            </w:r>
          </w:p>
        </w:tc>
      </w:tr>
      <w:tr w:rsidR="00D11F39" w14:paraId="375ADC51" w14:textId="77777777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trHeight w:val="1194"/>
        </w:trPr>
        <w:tc>
          <w:tcPr>
            <w:tcW w:w="938" w:type="dxa"/>
            <w:gridSpan w:val="2"/>
          </w:tcPr>
          <w:p w14:paraId="254D980B" w14:textId="77777777" w:rsidR="00D11F39" w:rsidRDefault="00D11F39">
            <w:pPr>
              <w:pStyle w:val="Body"/>
              <w:spacing w:afterLines="0"/>
            </w:pPr>
          </w:p>
          <w:p w14:paraId="2CCE9D50" w14:textId="77777777" w:rsidR="00D11F39" w:rsidRDefault="003F2DAA">
            <w:pPr>
              <w:pStyle w:val="Body"/>
              <w:spacing w:afterLines="0"/>
            </w:pPr>
            <w:r>
              <w:t>89</w:t>
            </w:r>
          </w:p>
        </w:tc>
        <w:tc>
          <w:tcPr>
            <w:tcW w:w="6293" w:type="dxa"/>
            <w:gridSpan w:val="2"/>
          </w:tcPr>
          <w:p w14:paraId="0D75CC33" w14:textId="77777777" w:rsidR="00D11F39" w:rsidRDefault="00D11F39">
            <w:pPr>
              <w:pStyle w:val="Body"/>
              <w:spacing w:afterLines="0"/>
            </w:pPr>
          </w:p>
          <w:p w14:paraId="7B277499" w14:textId="77777777" w:rsidR="00D11F39" w:rsidRDefault="003F2DAA">
            <w:pPr>
              <w:pStyle w:val="Body"/>
              <w:spacing w:afterLines="0"/>
            </w:pPr>
            <w:r>
              <w:t>Frekvenční měniče včetně konstrukčního návrhu, výroby, správy, dodávky, instalace, FAT a SAT atd.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33B11B00" w14:textId="77777777" w:rsidR="00D11F39" w:rsidRDefault="00D11F39">
            <w:pPr>
              <w:pStyle w:val="Body"/>
              <w:spacing w:afterLines="0"/>
              <w:jc w:val="right"/>
            </w:pPr>
          </w:p>
          <w:p w14:paraId="2C65ADF0" w14:textId="77777777" w:rsidR="00D11F39" w:rsidRDefault="00D11F39">
            <w:pPr>
              <w:pStyle w:val="Body"/>
              <w:spacing w:afterLines="0"/>
              <w:jc w:val="right"/>
            </w:pPr>
          </w:p>
          <w:p w14:paraId="53CE88FB" w14:textId="77777777" w:rsidR="00D11F39" w:rsidRDefault="00D11F39">
            <w:pPr>
              <w:pStyle w:val="Body"/>
              <w:spacing w:afterLines="0"/>
              <w:jc w:val="right"/>
            </w:pPr>
          </w:p>
          <w:p w14:paraId="3569F940" w14:textId="77777777" w:rsidR="00D11F39" w:rsidRDefault="00D11F39">
            <w:pPr>
              <w:pStyle w:val="Body"/>
              <w:spacing w:afterLines="0"/>
              <w:jc w:val="right"/>
            </w:pPr>
          </w:p>
          <w:p w14:paraId="3D8BCD97" w14:textId="77777777" w:rsidR="00D11F39" w:rsidRDefault="003F2DAA">
            <w:pPr>
              <w:pStyle w:val="Body"/>
              <w:spacing w:afterLines="0"/>
              <w:jc w:val="right"/>
            </w:pPr>
            <w:r>
              <w:t>Kč</w:t>
            </w:r>
          </w:p>
        </w:tc>
      </w:tr>
      <w:tr w:rsidR="00D11F39" w14:paraId="6BE5446F" w14:textId="77777777">
        <w:trPr>
          <w:trHeight w:val="508"/>
        </w:trPr>
        <w:tc>
          <w:tcPr>
            <w:tcW w:w="952" w:type="dxa"/>
            <w:gridSpan w:val="3"/>
          </w:tcPr>
          <w:p w14:paraId="33C2EDB0" w14:textId="77777777" w:rsidR="00D11F39" w:rsidRDefault="003F2DAA">
            <w:pPr>
              <w:keepLines/>
            </w:pPr>
            <w:r>
              <w:lastRenderedPageBreak/>
              <w:t>90</w:t>
            </w:r>
          </w:p>
        </w:tc>
        <w:tc>
          <w:tcPr>
            <w:tcW w:w="6279" w:type="dxa"/>
          </w:tcPr>
          <w:p w14:paraId="58253FBE" w14:textId="77777777" w:rsidR="00D11F39" w:rsidRDefault="003F2DAA">
            <w:pPr>
              <w:pStyle w:val="Zkladntext"/>
              <w:keepLines/>
              <w:spacing w:after="0"/>
            </w:pPr>
            <w:r>
              <w:t>Systém pohonu spalinového ventilátoru včetně frekvenčního měniče a napájecích kabelů včetně konstrukčního návrhu, výroby, správy, FAT, napájení, instalace, SAT atd.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280B4ED1" w14:textId="77777777" w:rsidR="00D11F39" w:rsidRDefault="00D11F39">
            <w:pPr>
              <w:keepLines/>
              <w:jc w:val="right"/>
            </w:pPr>
          </w:p>
          <w:p w14:paraId="54DB65E4" w14:textId="77777777" w:rsidR="00D11F39" w:rsidRDefault="00D11F39">
            <w:pPr>
              <w:keepLines/>
              <w:jc w:val="right"/>
            </w:pPr>
          </w:p>
          <w:p w14:paraId="7FE0BDFB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</w:tbl>
    <w:p w14:paraId="557F5913" w14:textId="77777777" w:rsidR="00D11F39" w:rsidRDefault="00D11F39"/>
    <w:tbl>
      <w:tblPr>
        <w:tblW w:w="8932" w:type="dxa"/>
        <w:tblInd w:w="-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43"/>
        <w:gridCol w:w="14"/>
        <w:gridCol w:w="6274"/>
        <w:gridCol w:w="1701"/>
      </w:tblGrid>
      <w:tr w:rsidR="00D11F39" w14:paraId="08E2B995" w14:textId="77777777">
        <w:trPr>
          <w:trHeight w:val="247"/>
        </w:trPr>
        <w:tc>
          <w:tcPr>
            <w:tcW w:w="957" w:type="dxa"/>
            <w:gridSpan w:val="2"/>
          </w:tcPr>
          <w:p w14:paraId="11890665" w14:textId="77777777" w:rsidR="00D11F39" w:rsidRDefault="003F2DAA">
            <w:pPr>
              <w:keepLines/>
            </w:pPr>
            <w:r>
              <w:t>91</w:t>
            </w:r>
          </w:p>
        </w:tc>
        <w:tc>
          <w:tcPr>
            <w:tcW w:w="6274" w:type="dxa"/>
          </w:tcPr>
          <w:p w14:paraId="50C71806" w14:textId="77777777" w:rsidR="00D11F39" w:rsidRDefault="003F2DAA">
            <w:pPr>
              <w:pStyle w:val="Zkladntext"/>
              <w:keepLines/>
              <w:spacing w:after="0"/>
            </w:pPr>
            <w:r>
              <w:t>Sada kompletních kabelových instalací 22kV-6kV-400V-230V, propojení rozvaděčů, bezpečných napájecích zdrojů ke koncovým spotřebičům v provozu, včetně vedení kabelů, uzemnění a pospojování a instalačních materiálů včetně konstrukčního návrhu, výroby, správy, funkčních zkoušek na straně dodavatele, dodávky, instalace, funkčních zkoušek na stavbě atd.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00F17507" w14:textId="77777777" w:rsidR="00D11F39" w:rsidRDefault="00D11F39">
            <w:pPr>
              <w:keepLines/>
              <w:jc w:val="right"/>
            </w:pPr>
          </w:p>
          <w:p w14:paraId="4A232EA9" w14:textId="77777777" w:rsidR="00D11F39" w:rsidRDefault="00D11F39">
            <w:pPr>
              <w:keepLines/>
              <w:jc w:val="right"/>
            </w:pPr>
          </w:p>
          <w:p w14:paraId="42C1EE2D" w14:textId="77777777" w:rsidR="00D11F39" w:rsidRDefault="00D11F39">
            <w:pPr>
              <w:keepLines/>
              <w:jc w:val="right"/>
            </w:pPr>
          </w:p>
          <w:p w14:paraId="24DAFF0E" w14:textId="77777777" w:rsidR="00D11F39" w:rsidRDefault="00D11F39">
            <w:pPr>
              <w:keepLines/>
              <w:jc w:val="right"/>
            </w:pPr>
          </w:p>
          <w:p w14:paraId="0077733D" w14:textId="77777777" w:rsidR="00D11F39" w:rsidRDefault="00D11F39">
            <w:pPr>
              <w:keepLines/>
              <w:jc w:val="right"/>
            </w:pPr>
          </w:p>
          <w:p w14:paraId="018C92A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08A0091" w14:textId="77777777">
        <w:trPr>
          <w:trHeight w:val="136"/>
        </w:trPr>
        <w:tc>
          <w:tcPr>
            <w:tcW w:w="957" w:type="dxa"/>
            <w:gridSpan w:val="2"/>
          </w:tcPr>
          <w:p w14:paraId="7CF64ED8" w14:textId="77777777" w:rsidR="00D11F39" w:rsidRDefault="00D11F39">
            <w:pPr>
              <w:keepLines/>
            </w:pPr>
          </w:p>
        </w:tc>
        <w:tc>
          <w:tcPr>
            <w:tcW w:w="6274" w:type="dxa"/>
          </w:tcPr>
          <w:p w14:paraId="103BB180" w14:textId="77777777" w:rsidR="00D11F39" w:rsidRDefault="00D11F39">
            <w:pPr>
              <w:pStyle w:val="Zkladntext"/>
              <w:keepLines/>
              <w:spacing w:after="0"/>
            </w:pPr>
          </w:p>
        </w:tc>
        <w:tc>
          <w:tcPr>
            <w:tcW w:w="1701" w:type="dxa"/>
            <w:tcBorders>
              <w:top w:val="single" w:sz="4" w:space="0" w:color="auto"/>
            </w:tcBorders>
          </w:tcPr>
          <w:p w14:paraId="5D152DC7" w14:textId="77777777" w:rsidR="00D11F39" w:rsidRDefault="00D11F39">
            <w:pPr>
              <w:keepLines/>
              <w:jc w:val="right"/>
            </w:pPr>
          </w:p>
        </w:tc>
      </w:tr>
      <w:tr w:rsidR="00D11F39" w14:paraId="3CC6C4B5" w14:textId="77777777">
        <w:trPr>
          <w:trHeight w:val="136"/>
        </w:trPr>
        <w:tc>
          <w:tcPr>
            <w:tcW w:w="957" w:type="dxa"/>
            <w:gridSpan w:val="2"/>
          </w:tcPr>
          <w:p w14:paraId="194462EA" w14:textId="77777777" w:rsidR="00D11F39" w:rsidRDefault="00D11F39">
            <w:pPr>
              <w:keepLines/>
            </w:pPr>
          </w:p>
          <w:p w14:paraId="6F93733C" w14:textId="77777777" w:rsidR="00D11F39" w:rsidRDefault="003F2DAA">
            <w:pPr>
              <w:keepLines/>
            </w:pPr>
            <w:r>
              <w:t>92</w:t>
            </w:r>
          </w:p>
        </w:tc>
        <w:tc>
          <w:tcPr>
            <w:tcW w:w="6274" w:type="dxa"/>
          </w:tcPr>
          <w:p w14:paraId="06B8C8E6" w14:textId="77777777" w:rsidR="00D11F39" w:rsidRDefault="00D11F39">
            <w:pPr>
              <w:pStyle w:val="Zkladntext"/>
              <w:keepLines/>
              <w:spacing w:after="0"/>
            </w:pPr>
          </w:p>
          <w:p w14:paraId="79FFDC05" w14:textId="77777777" w:rsidR="00D11F39" w:rsidRDefault="003F2DAA">
            <w:pPr>
              <w:pStyle w:val="Zkladntext"/>
              <w:keepLines/>
              <w:spacing w:after="0"/>
            </w:pPr>
            <w:r>
              <w:t>Sada kompletní instalace signálních a řídicích kabelů pro komunikaci s instrumentací a sběrnicemi včetně vedení kabelů, uzemnění a pospojování a instalačních materiálů. včetně konstrukčního návrhu, výroby, správy, funkčních zkoušek na straně dodavatele, dodávky, instalace, funkčních zkoušek na stavbě atd.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67A89C0F" w14:textId="77777777" w:rsidR="00D11F39" w:rsidRDefault="00D11F39">
            <w:pPr>
              <w:keepLines/>
              <w:jc w:val="right"/>
            </w:pPr>
          </w:p>
          <w:p w14:paraId="4A77C92F" w14:textId="77777777" w:rsidR="00D11F39" w:rsidRDefault="00D11F39">
            <w:pPr>
              <w:keepLines/>
              <w:jc w:val="right"/>
            </w:pPr>
          </w:p>
          <w:p w14:paraId="706DF2D4" w14:textId="77777777" w:rsidR="00D11F39" w:rsidRDefault="00D11F39">
            <w:pPr>
              <w:keepLines/>
              <w:jc w:val="right"/>
            </w:pPr>
          </w:p>
          <w:p w14:paraId="4509984A" w14:textId="77777777" w:rsidR="00D11F39" w:rsidRDefault="00D11F39">
            <w:pPr>
              <w:keepLines/>
              <w:jc w:val="right"/>
            </w:pPr>
          </w:p>
          <w:p w14:paraId="1C2430AB" w14:textId="77777777" w:rsidR="00D11F39" w:rsidRDefault="00D11F39">
            <w:pPr>
              <w:keepLines/>
              <w:jc w:val="right"/>
            </w:pPr>
          </w:p>
          <w:p w14:paraId="336BC52C" w14:textId="77777777" w:rsidR="00D11F39" w:rsidRDefault="00D11F39">
            <w:pPr>
              <w:keepLines/>
              <w:jc w:val="right"/>
            </w:pPr>
          </w:p>
          <w:p w14:paraId="4877F38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23A745D" w14:textId="77777777">
        <w:trPr>
          <w:trHeight w:val="658"/>
        </w:trPr>
        <w:tc>
          <w:tcPr>
            <w:tcW w:w="957" w:type="dxa"/>
            <w:gridSpan w:val="2"/>
          </w:tcPr>
          <w:p w14:paraId="307529D9" w14:textId="77777777" w:rsidR="00D11F39" w:rsidRDefault="00D11F39"/>
          <w:p w14:paraId="19D3385C" w14:textId="77777777" w:rsidR="00D11F39" w:rsidRDefault="003F2DAA">
            <w:r>
              <w:t>93</w:t>
            </w:r>
          </w:p>
        </w:tc>
        <w:tc>
          <w:tcPr>
            <w:tcW w:w="6274" w:type="dxa"/>
          </w:tcPr>
          <w:p w14:paraId="5725E2AF" w14:textId="77777777" w:rsidR="00D11F39" w:rsidRDefault="00D11F39">
            <w:pPr>
              <w:pStyle w:val="Zkladntext"/>
              <w:spacing w:after="0"/>
            </w:pPr>
          </w:p>
          <w:p w14:paraId="6376356E" w14:textId="77777777" w:rsidR="00D11F39" w:rsidRDefault="003F2DAA">
            <w:pPr>
              <w:pStyle w:val="Zkladntext"/>
              <w:spacing w:after="0"/>
            </w:pPr>
            <w:r>
              <w:t xml:space="preserve">Zemnění 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48EC9F57" w14:textId="77777777" w:rsidR="00D11F39" w:rsidRDefault="00D11F39">
            <w:pPr>
              <w:jc w:val="right"/>
            </w:pPr>
          </w:p>
          <w:p w14:paraId="38A9B967" w14:textId="77777777" w:rsidR="00D11F39" w:rsidRDefault="003F2DAA">
            <w:pPr>
              <w:jc w:val="right"/>
            </w:pPr>
            <w:r>
              <w:t>Kč</w:t>
            </w:r>
          </w:p>
        </w:tc>
      </w:tr>
      <w:tr w:rsidR="00D11F39" w14:paraId="7B3E947C" w14:textId="77777777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trHeight w:val="306"/>
        </w:trPr>
        <w:tc>
          <w:tcPr>
            <w:tcW w:w="943" w:type="dxa"/>
          </w:tcPr>
          <w:p w14:paraId="778F0CB7" w14:textId="77777777" w:rsidR="00D11F39" w:rsidRDefault="00D11F39">
            <w:pPr>
              <w:rPr>
                <w:b/>
              </w:rPr>
            </w:pPr>
          </w:p>
          <w:p w14:paraId="45E7CF20" w14:textId="77777777" w:rsidR="00D11F39" w:rsidRDefault="003F2DAA">
            <w:pPr>
              <w:rPr>
                <w:b/>
              </w:rPr>
            </w:pPr>
            <w:r>
              <w:rPr>
                <w:b/>
              </w:rPr>
              <w:t>94</w:t>
            </w:r>
          </w:p>
        </w:tc>
        <w:tc>
          <w:tcPr>
            <w:tcW w:w="6288" w:type="dxa"/>
            <w:gridSpan w:val="2"/>
          </w:tcPr>
          <w:p w14:paraId="6901E832" w14:textId="77777777" w:rsidR="00D11F39" w:rsidRDefault="00D11F39">
            <w:pPr>
              <w:widowControl w:val="0"/>
              <w:rPr>
                <w:b/>
              </w:rPr>
            </w:pPr>
          </w:p>
          <w:p w14:paraId="0935C3BF" w14:textId="77777777" w:rsidR="00D11F39" w:rsidRDefault="003F2DAA">
            <w:pPr>
              <w:widowControl w:val="0"/>
              <w:rPr>
                <w:b/>
              </w:rPr>
            </w:pPr>
            <w:r>
              <w:rPr>
                <w:b/>
              </w:rPr>
              <w:t>Mezisoučet, elektro zařízení (suma 80-93)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6EA33A58" w14:textId="77777777" w:rsidR="00D11F39" w:rsidRDefault="00D11F39">
            <w:pPr>
              <w:widowControl w:val="0"/>
              <w:jc w:val="right"/>
              <w:rPr>
                <w:b/>
              </w:rPr>
            </w:pPr>
          </w:p>
          <w:p w14:paraId="07023882" w14:textId="77777777" w:rsidR="00D11F39" w:rsidRDefault="003F2DAA">
            <w:pPr>
              <w:widowControl w:val="0"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  <w:bookmarkEnd w:id="102"/>
    </w:tbl>
    <w:p w14:paraId="2AD36145" w14:textId="77777777" w:rsidR="00D11F39" w:rsidRDefault="00D11F39"/>
    <w:tbl>
      <w:tblPr>
        <w:tblW w:w="8931" w:type="dxa"/>
        <w:tblBorders>
          <w:bottom w:val="single" w:sz="4" w:space="0" w:color="auto"/>
        </w:tblBorders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58"/>
        <w:gridCol w:w="6130"/>
        <w:gridCol w:w="1843"/>
      </w:tblGrid>
      <w:tr w:rsidR="00D11F39" w14:paraId="72131ADA" w14:textId="77777777">
        <w:tc>
          <w:tcPr>
            <w:tcW w:w="958" w:type="dxa"/>
          </w:tcPr>
          <w:p w14:paraId="0A47503D" w14:textId="77777777" w:rsidR="00D11F39" w:rsidRDefault="00D11F39">
            <w:pPr>
              <w:rPr>
                <w:b/>
              </w:rPr>
            </w:pPr>
          </w:p>
        </w:tc>
        <w:tc>
          <w:tcPr>
            <w:tcW w:w="6130" w:type="dxa"/>
            <w:tcBorders>
              <w:bottom w:val="single" w:sz="4" w:space="0" w:color="auto"/>
            </w:tcBorders>
            <w:vAlign w:val="bottom"/>
          </w:tcPr>
          <w:p w14:paraId="6CDDE22A" w14:textId="77777777" w:rsidR="00D11F39" w:rsidRDefault="00D11F39">
            <w:pPr>
              <w:keepNext/>
              <w:keepLines/>
              <w:widowControl w:val="0"/>
              <w:rPr>
                <w:b/>
                <w:spacing w:val="-3"/>
              </w:rPr>
            </w:pPr>
          </w:p>
          <w:p w14:paraId="173A5355" w14:textId="77777777" w:rsidR="00D11F39" w:rsidRDefault="003F2DAA">
            <w:pPr>
              <w:keepNext/>
              <w:keepLines/>
              <w:widowControl w:val="0"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>Řídicí a monitorovací systém (CMS)</w:t>
            </w:r>
          </w:p>
        </w:tc>
        <w:tc>
          <w:tcPr>
            <w:tcW w:w="1843" w:type="dxa"/>
            <w:tcBorders>
              <w:bottom w:val="nil"/>
            </w:tcBorders>
          </w:tcPr>
          <w:p w14:paraId="339B90E9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D11F39" w14:paraId="29456CDB" w14:textId="77777777">
        <w:tc>
          <w:tcPr>
            <w:tcW w:w="958" w:type="dxa"/>
            <w:tcBorders>
              <w:bottom w:val="nil"/>
            </w:tcBorders>
          </w:tcPr>
          <w:p w14:paraId="61F9FFB9" w14:textId="77777777" w:rsidR="00D11F39" w:rsidRDefault="003F2DAA">
            <w:pPr>
              <w:keepLines/>
            </w:pPr>
            <w:r>
              <w:t>100</w:t>
            </w:r>
          </w:p>
        </w:tc>
        <w:tc>
          <w:tcPr>
            <w:tcW w:w="6130" w:type="dxa"/>
            <w:tcBorders>
              <w:bottom w:val="nil"/>
            </w:tcBorders>
          </w:tcPr>
          <w:p w14:paraId="4ED45704" w14:textId="77777777" w:rsidR="00D11F39" w:rsidRDefault="003F2DAA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>
              <w:t>Řídicí jednotka a panely RIO (úroveň 1) vč. programování aplikací. Včetně nezbytného signálního rozhraní se Stávajícím zařízením.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31B0321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E53D82F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199830D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5BC300F4" w14:textId="77777777">
        <w:tc>
          <w:tcPr>
            <w:tcW w:w="958" w:type="dxa"/>
            <w:tcBorders>
              <w:bottom w:val="nil"/>
            </w:tcBorders>
          </w:tcPr>
          <w:p w14:paraId="676DCD05" w14:textId="77777777" w:rsidR="00D11F39" w:rsidRDefault="003F2DAA">
            <w:pPr>
              <w:keepLines/>
            </w:pPr>
            <w:r>
              <w:t>101</w:t>
            </w:r>
          </w:p>
        </w:tc>
        <w:tc>
          <w:tcPr>
            <w:tcW w:w="6130" w:type="dxa"/>
            <w:tcBorders>
              <w:top w:val="nil"/>
              <w:bottom w:val="nil"/>
            </w:tcBorders>
          </w:tcPr>
          <w:p w14:paraId="7A5F333F" w14:textId="77777777" w:rsidR="00D11F39" w:rsidRDefault="003F2DAA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>
              <w:t>Celkový CMS s vybavením pro úroveň 2 a 3 vč. programování aplikací a měření parametrů a licence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313DF073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03E294B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2CB48D37" w14:textId="77777777">
        <w:tc>
          <w:tcPr>
            <w:tcW w:w="958" w:type="dxa"/>
          </w:tcPr>
          <w:p w14:paraId="63088142" w14:textId="77777777" w:rsidR="00D11F39" w:rsidRDefault="003F2DAA">
            <w:pPr>
              <w:keepLines/>
            </w:pPr>
            <w:r>
              <w:t>102</w:t>
            </w:r>
          </w:p>
        </w:tc>
        <w:tc>
          <w:tcPr>
            <w:tcW w:w="6130" w:type="dxa"/>
          </w:tcPr>
          <w:p w14:paraId="58539B0A" w14:textId="77777777" w:rsidR="00D11F39" w:rsidRDefault="003F2DAA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>
              <w:t>Montáž/instalace RIO panelů /skříní a přidružených IO komunikačních modulů vč. RIO panelů/skříní a přidružených IO komunikačních modulů pro skříně MCC/ACC. Montáž/instalace CCTV kamer.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1A6FB536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4A87A5A5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50EA7A4A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4E62506F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404E3A61" w14:textId="77777777">
        <w:tc>
          <w:tcPr>
            <w:tcW w:w="958" w:type="dxa"/>
          </w:tcPr>
          <w:p w14:paraId="259A371F" w14:textId="77777777" w:rsidR="00D11F39" w:rsidRDefault="003F2DAA">
            <w:pPr>
              <w:keepLines/>
            </w:pPr>
            <w:r>
              <w:t>103</w:t>
            </w:r>
          </w:p>
        </w:tc>
        <w:tc>
          <w:tcPr>
            <w:tcW w:w="6130" w:type="dxa"/>
          </w:tcPr>
          <w:p w14:paraId="28416652" w14:textId="77777777" w:rsidR="00D11F39" w:rsidRDefault="003F2DAA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>
              <w:t>Dodávka, montáž a instalace veškerého vedení kabelů CMS, kabelových žebříků, kabelových lávek a kabelových kanálů. Pro všechna zařízení CMS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6FFF2B42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B2B6A28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B9438A7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9F0F0CD" w14:textId="77777777">
        <w:tc>
          <w:tcPr>
            <w:tcW w:w="958" w:type="dxa"/>
          </w:tcPr>
          <w:p w14:paraId="142281AB" w14:textId="77777777" w:rsidR="00D11F39" w:rsidRDefault="003F2DAA">
            <w:pPr>
              <w:keepLines/>
            </w:pPr>
            <w:r>
              <w:t>104</w:t>
            </w:r>
          </w:p>
        </w:tc>
        <w:tc>
          <w:tcPr>
            <w:tcW w:w="6130" w:type="dxa"/>
          </w:tcPr>
          <w:p w14:paraId="0AD53C37" w14:textId="77777777" w:rsidR="00D11F39" w:rsidRDefault="003F2DAA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>
              <w:t xml:space="preserve">Veškerá instrumentace, komponenty a inteligentní zařízení mimo CMS 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3173BB36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FE1C70E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539E4604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27C52FEA" w14:textId="77777777">
        <w:tc>
          <w:tcPr>
            <w:tcW w:w="958" w:type="dxa"/>
            <w:tcBorders>
              <w:bottom w:val="nil"/>
            </w:tcBorders>
          </w:tcPr>
          <w:p w14:paraId="2B52D126" w14:textId="77777777" w:rsidR="00D11F39" w:rsidRDefault="003F2DAA">
            <w:pPr>
              <w:keepLines/>
            </w:pPr>
            <w:r>
              <w:t>105</w:t>
            </w:r>
          </w:p>
        </w:tc>
        <w:tc>
          <w:tcPr>
            <w:tcW w:w="6130" w:type="dxa"/>
            <w:tcBorders>
              <w:bottom w:val="nil"/>
            </w:tcBorders>
          </w:tcPr>
          <w:p w14:paraId="232E6F34" w14:textId="77777777" w:rsidR="00D11F39" w:rsidRDefault="003F2DAA">
            <w:pPr>
              <w:pStyle w:val="Uddevalla-NormalBody"/>
              <w:keepNext/>
              <w:keepLines/>
              <w:widowControl w:val="0"/>
              <w:tabs>
                <w:tab w:val="left" w:pos="284"/>
              </w:tabs>
              <w:spacing w:afterLines="0" w:line="240" w:lineRule="atLeast"/>
              <w:ind w:left="0"/>
            </w:pPr>
            <w:r>
              <w:t>Sběrnicové komunikační kabely pro všechny přístroje, komponenty a inteligentní zařízení a signálové kabeláže mezi přístrojovými a komunikačními rozhraními.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476CF3E8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9D5F934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0C60546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</w:tbl>
    <w:p w14:paraId="52CBE38C" w14:textId="77777777" w:rsidR="00D11F39" w:rsidRDefault="00D11F39"/>
    <w:tbl>
      <w:tblPr>
        <w:tblW w:w="8931" w:type="dxa"/>
        <w:tblBorders>
          <w:bottom w:val="single" w:sz="4" w:space="0" w:color="auto"/>
        </w:tblBorders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58"/>
        <w:gridCol w:w="6130"/>
        <w:gridCol w:w="1843"/>
      </w:tblGrid>
      <w:tr w:rsidR="00D11F39" w14:paraId="0D766A86" w14:textId="77777777">
        <w:tc>
          <w:tcPr>
            <w:tcW w:w="958" w:type="dxa"/>
            <w:tcBorders>
              <w:top w:val="nil"/>
              <w:bottom w:val="nil"/>
            </w:tcBorders>
          </w:tcPr>
          <w:p w14:paraId="72E54CE5" w14:textId="77777777" w:rsidR="00D11F39" w:rsidRDefault="003F2DAA">
            <w:pPr>
              <w:keepLines/>
            </w:pPr>
            <w:r>
              <w:t>106</w:t>
            </w:r>
          </w:p>
        </w:tc>
        <w:tc>
          <w:tcPr>
            <w:tcW w:w="6130" w:type="dxa"/>
            <w:tcBorders>
              <w:top w:val="nil"/>
              <w:bottom w:val="nil"/>
            </w:tcBorders>
          </w:tcPr>
          <w:p w14:paraId="61C3E1A1" w14:textId="77777777" w:rsidR="00D11F39" w:rsidRDefault="003F2DAA">
            <w:pPr>
              <w:keepLines/>
            </w:pPr>
            <w:r>
              <w:t>Montáž/instalace veškeré instrumentace, komponent a inteligentních zařízení.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32B3C1D2" w14:textId="77777777" w:rsidR="00D11F39" w:rsidRDefault="00D11F39">
            <w:pPr>
              <w:keepLines/>
              <w:jc w:val="right"/>
            </w:pPr>
          </w:p>
          <w:p w14:paraId="351F511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82DC6E9" w14:textId="77777777">
        <w:tc>
          <w:tcPr>
            <w:tcW w:w="958" w:type="dxa"/>
            <w:tcBorders>
              <w:top w:val="nil"/>
            </w:tcBorders>
          </w:tcPr>
          <w:p w14:paraId="12E14CA2" w14:textId="77777777" w:rsidR="00D11F39" w:rsidRDefault="00D11F39">
            <w:pPr>
              <w:keepLines/>
            </w:pPr>
          </w:p>
          <w:p w14:paraId="68458DEF" w14:textId="77777777" w:rsidR="00D11F39" w:rsidRDefault="003F2DAA">
            <w:pPr>
              <w:keepLines/>
            </w:pPr>
            <w:r>
              <w:t>107</w:t>
            </w:r>
          </w:p>
        </w:tc>
        <w:tc>
          <w:tcPr>
            <w:tcW w:w="6130" w:type="dxa"/>
            <w:tcBorders>
              <w:top w:val="nil"/>
            </w:tcBorders>
          </w:tcPr>
          <w:p w14:paraId="4F62F4AC" w14:textId="77777777" w:rsidR="00D11F39" w:rsidRDefault="00D11F39">
            <w:pPr>
              <w:keepNext/>
              <w:keepLines/>
              <w:widowControl w:val="0"/>
            </w:pPr>
          </w:p>
          <w:p w14:paraId="22514513" w14:textId="77777777" w:rsidR="00D11F39" w:rsidRDefault="003F2DAA">
            <w:pPr>
              <w:keepNext/>
              <w:keepLines/>
              <w:widowControl w:val="0"/>
            </w:pPr>
            <w:r>
              <w:t>Všechny související práce včetně natažení sběrnicových a signálních kabelů, ukončení a veškerá nutná přizpůsobení kabelů.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22D3B488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EC19BF3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54888B3F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1552E527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4DA204E" w14:textId="77777777">
        <w:tc>
          <w:tcPr>
            <w:tcW w:w="958" w:type="dxa"/>
          </w:tcPr>
          <w:p w14:paraId="7F34A5E4" w14:textId="77777777" w:rsidR="00D11F39" w:rsidRDefault="00D11F39">
            <w:pPr>
              <w:keepLines/>
            </w:pPr>
          </w:p>
          <w:p w14:paraId="21CD2673" w14:textId="77777777" w:rsidR="00D11F39" w:rsidRDefault="003F2DAA">
            <w:pPr>
              <w:keepLines/>
            </w:pPr>
            <w:r>
              <w:t>108</w:t>
            </w:r>
          </w:p>
        </w:tc>
        <w:tc>
          <w:tcPr>
            <w:tcW w:w="6130" w:type="dxa"/>
          </w:tcPr>
          <w:p w14:paraId="5648BEC0" w14:textId="77777777" w:rsidR="00D11F39" w:rsidRDefault="00D11F39">
            <w:pPr>
              <w:keepNext/>
              <w:keepLines/>
              <w:widowControl w:val="0"/>
              <w:ind w:left="567" w:hanging="567"/>
            </w:pPr>
          </w:p>
          <w:p w14:paraId="3FCAB5B3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>Základní návrhové parametry programování celkového řídicího a monitorovacího systému (CMS).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5EA967B8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3FCF9ED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B0CCB25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071FC57C" w14:textId="77777777">
        <w:tc>
          <w:tcPr>
            <w:tcW w:w="958" w:type="dxa"/>
            <w:tcBorders>
              <w:bottom w:val="nil"/>
            </w:tcBorders>
          </w:tcPr>
          <w:p w14:paraId="6F1656AE" w14:textId="77777777" w:rsidR="00D11F39" w:rsidRDefault="00D11F39">
            <w:pPr>
              <w:keepLines/>
            </w:pPr>
          </w:p>
          <w:p w14:paraId="47084546" w14:textId="77777777" w:rsidR="00D11F39" w:rsidRDefault="003F2DAA">
            <w:pPr>
              <w:keepLines/>
            </w:pPr>
            <w:r>
              <w:t>109</w:t>
            </w:r>
          </w:p>
        </w:tc>
        <w:tc>
          <w:tcPr>
            <w:tcW w:w="6130" w:type="dxa"/>
            <w:tcBorders>
              <w:bottom w:val="nil"/>
            </w:tcBorders>
          </w:tcPr>
          <w:p w14:paraId="23567635" w14:textId="77777777" w:rsidR="00D11F39" w:rsidRDefault="00D11F39">
            <w:pPr>
              <w:keepNext/>
              <w:keepLines/>
              <w:widowControl w:val="0"/>
            </w:pPr>
          </w:p>
          <w:p w14:paraId="470198AF" w14:textId="77777777" w:rsidR="00D11F39" w:rsidRDefault="003F2DAA">
            <w:pPr>
              <w:keepNext/>
              <w:keepLines/>
              <w:widowControl w:val="0"/>
            </w:pPr>
            <w:r>
              <w:t>FAT a SAT včetně účasti a provedení všech testů nezbytných pro CMS.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234B4BB7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1AA472AA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1CFACAA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8D83B56" w14:textId="77777777">
        <w:tc>
          <w:tcPr>
            <w:tcW w:w="958" w:type="dxa"/>
            <w:tcBorders>
              <w:bottom w:val="nil"/>
            </w:tcBorders>
          </w:tcPr>
          <w:p w14:paraId="68E7E3B6" w14:textId="77777777" w:rsidR="00D11F39" w:rsidRDefault="00D11F39">
            <w:pPr>
              <w:keepLines/>
            </w:pPr>
          </w:p>
          <w:p w14:paraId="2317A9C4" w14:textId="77777777" w:rsidR="00D11F39" w:rsidRDefault="003F2DAA">
            <w:pPr>
              <w:keepLines/>
            </w:pPr>
            <w:r>
              <w:t>110</w:t>
            </w:r>
          </w:p>
        </w:tc>
        <w:tc>
          <w:tcPr>
            <w:tcW w:w="6130" w:type="dxa"/>
            <w:tcBorders>
              <w:bottom w:val="nil"/>
            </w:tcBorders>
          </w:tcPr>
          <w:p w14:paraId="5DD88637" w14:textId="77777777" w:rsidR="00D11F39" w:rsidRDefault="00D11F39">
            <w:pPr>
              <w:keepNext/>
              <w:keepLines/>
              <w:widowControl w:val="0"/>
            </w:pPr>
          </w:p>
          <w:p w14:paraId="56A1C6CB" w14:textId="77777777" w:rsidR="00D11F39" w:rsidRDefault="003F2DAA">
            <w:pPr>
              <w:keepNext/>
              <w:keepLines/>
              <w:widowControl w:val="0"/>
            </w:pPr>
            <w:r>
              <w:t xml:space="preserve">CCTV zařízení pro celé zařízení 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17543948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15264957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255B2F0" w14:textId="77777777">
        <w:trPr>
          <w:trHeight w:val="591"/>
        </w:trPr>
        <w:tc>
          <w:tcPr>
            <w:tcW w:w="958" w:type="dxa"/>
            <w:tcBorders>
              <w:top w:val="nil"/>
              <w:bottom w:val="nil"/>
            </w:tcBorders>
          </w:tcPr>
          <w:p w14:paraId="1A693CF1" w14:textId="77777777" w:rsidR="00D11F39" w:rsidRDefault="00D11F39">
            <w:pPr>
              <w:keepLines/>
            </w:pPr>
          </w:p>
          <w:p w14:paraId="5253B634" w14:textId="77777777" w:rsidR="00D11F39" w:rsidRDefault="003F2DAA">
            <w:pPr>
              <w:keepLines/>
            </w:pPr>
            <w:r>
              <w:t>111</w:t>
            </w:r>
          </w:p>
        </w:tc>
        <w:tc>
          <w:tcPr>
            <w:tcW w:w="6130" w:type="dxa"/>
            <w:tcBorders>
              <w:top w:val="nil"/>
              <w:bottom w:val="nil"/>
            </w:tcBorders>
          </w:tcPr>
          <w:p w14:paraId="7081BBC2" w14:textId="77777777" w:rsidR="00D11F39" w:rsidRDefault="00D11F39">
            <w:pPr>
              <w:keepLines/>
            </w:pPr>
          </w:p>
          <w:p w14:paraId="3C0CFDA2" w14:textId="77777777" w:rsidR="00D11F39" w:rsidRDefault="003F2DAA">
            <w:pPr>
              <w:keepLines/>
            </w:pPr>
            <w:r>
              <w:t xml:space="preserve">RIO panely 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14:paraId="596B08F1" w14:textId="77777777" w:rsidR="00D11F39" w:rsidRDefault="00D11F39">
            <w:pPr>
              <w:keepLines/>
            </w:pPr>
          </w:p>
          <w:p w14:paraId="7A42DE43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378550A" w14:textId="77777777">
        <w:tblPrEx>
          <w:tblBorders>
            <w:bottom w:val="none" w:sz="0" w:space="0" w:color="auto"/>
          </w:tblBorders>
        </w:tblPrEx>
        <w:trPr>
          <w:trHeight w:hRule="exact" w:val="610"/>
        </w:trPr>
        <w:tc>
          <w:tcPr>
            <w:tcW w:w="958" w:type="dxa"/>
          </w:tcPr>
          <w:p w14:paraId="5CBE921A" w14:textId="77777777" w:rsidR="00D11F39" w:rsidRDefault="003F2DAA">
            <w:pPr>
              <w:widowControl w:val="0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6130" w:type="dxa"/>
          </w:tcPr>
          <w:p w14:paraId="15F7E576" w14:textId="77777777" w:rsidR="00D11F39" w:rsidRDefault="003F2DAA">
            <w:pPr>
              <w:pStyle w:val="Body"/>
              <w:widowControl w:val="0"/>
              <w:spacing w:afterLines="0"/>
              <w:rPr>
                <w:rFonts w:eastAsiaTheme="minorHAnsi" w:cstheme="minorBidi"/>
                <w:b/>
                <w:szCs w:val="18"/>
                <w:lang w:eastAsia="en-US"/>
              </w:rPr>
            </w:pPr>
            <w:r>
              <w:rPr>
                <w:rFonts w:eastAsiaTheme="minorHAnsi" w:cstheme="minorBidi"/>
                <w:b/>
                <w:szCs w:val="18"/>
                <w:lang w:eastAsia="en-US"/>
              </w:rPr>
              <w:t xml:space="preserve">Mezisoučet, řídicí a monitorovací systém (CMS) </w:t>
            </w:r>
          </w:p>
          <w:p w14:paraId="622A9690" w14:textId="77777777" w:rsidR="00D11F39" w:rsidRDefault="003F2DAA">
            <w:pPr>
              <w:pStyle w:val="Body"/>
              <w:widowControl w:val="0"/>
              <w:spacing w:afterLines="0"/>
              <w:rPr>
                <w:rFonts w:eastAsiaTheme="minorHAnsi" w:cstheme="minorBidi"/>
                <w:bCs/>
                <w:szCs w:val="18"/>
                <w:lang w:eastAsia="en-US"/>
              </w:rPr>
            </w:pPr>
            <w:r>
              <w:rPr>
                <w:b/>
              </w:rPr>
              <w:t>(suma 100-111)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16DF0315" w14:textId="77777777" w:rsidR="00D11F39" w:rsidRDefault="00D11F39">
            <w:pPr>
              <w:rPr>
                <w:b/>
              </w:rPr>
            </w:pPr>
          </w:p>
          <w:p w14:paraId="0485FE45" w14:textId="77777777" w:rsidR="00D11F39" w:rsidRDefault="003F2DAA">
            <w:pPr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5A632E68" w14:textId="77777777" w:rsidR="00D11F39" w:rsidRDefault="00D11F39">
      <w:pPr>
        <w:spacing w:line="240" w:lineRule="auto"/>
      </w:pPr>
    </w:p>
    <w:p w14:paraId="29F83A74" w14:textId="77777777" w:rsidR="00D11F39" w:rsidRDefault="00D11F39">
      <w:pPr>
        <w:spacing w:line="240" w:lineRule="auto"/>
      </w:pPr>
    </w:p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03D63533" w14:textId="77777777">
        <w:tc>
          <w:tcPr>
            <w:tcW w:w="933" w:type="dxa"/>
          </w:tcPr>
          <w:p w14:paraId="32E7327B" w14:textId="77777777" w:rsidR="00D11F39" w:rsidRDefault="00D11F39">
            <w:pPr>
              <w:widowControl w:val="0"/>
            </w:pPr>
          </w:p>
        </w:tc>
        <w:tc>
          <w:tcPr>
            <w:tcW w:w="5695" w:type="dxa"/>
            <w:tcBorders>
              <w:bottom w:val="single" w:sz="6" w:space="0" w:color="auto"/>
            </w:tcBorders>
          </w:tcPr>
          <w:p w14:paraId="6A887751" w14:textId="77777777" w:rsidR="00D11F39" w:rsidRDefault="00D11F39">
            <w:pPr>
              <w:widowControl w:val="0"/>
              <w:rPr>
                <w:b/>
                <w:spacing w:val="-3"/>
              </w:rPr>
            </w:pPr>
          </w:p>
          <w:p w14:paraId="10564814" w14:textId="77777777" w:rsidR="00D11F39" w:rsidRDefault="003F2DAA">
            <w:pPr>
              <w:widowControl w:val="0"/>
              <w:rPr>
                <w:b/>
                <w:spacing w:val="-3"/>
              </w:rPr>
            </w:pPr>
            <w:r>
              <w:rPr>
                <w:b/>
                <w:sz w:val="20"/>
                <w:szCs w:val="20"/>
              </w:rPr>
              <w:t>Stavební práce a standardní projekty</w:t>
            </w:r>
          </w:p>
        </w:tc>
        <w:tc>
          <w:tcPr>
            <w:tcW w:w="2299" w:type="dxa"/>
          </w:tcPr>
          <w:p w14:paraId="5917DF16" w14:textId="77777777" w:rsidR="00D11F39" w:rsidRDefault="00D11F39">
            <w:pPr>
              <w:widowControl w:val="0"/>
              <w:rPr>
                <w:b/>
              </w:rPr>
            </w:pPr>
          </w:p>
        </w:tc>
      </w:tr>
      <w:tr w:rsidR="00D11F39" w14:paraId="304B4DC3" w14:textId="77777777">
        <w:tc>
          <w:tcPr>
            <w:tcW w:w="933" w:type="dxa"/>
          </w:tcPr>
          <w:p w14:paraId="4BC38FB6" w14:textId="77777777" w:rsidR="00D11F39" w:rsidRDefault="003F2DAA">
            <w:pPr>
              <w:keepNext/>
              <w:keepLines/>
              <w:widowControl w:val="0"/>
            </w:pPr>
            <w:r>
              <w:t>130</w:t>
            </w:r>
          </w:p>
        </w:tc>
        <w:tc>
          <w:tcPr>
            <w:tcW w:w="5695" w:type="dxa"/>
          </w:tcPr>
          <w:p w14:paraId="286D1D13" w14:textId="77777777" w:rsidR="00D11F39" w:rsidRDefault="003F2DAA">
            <w:pPr>
              <w:pStyle w:val="RamBullet1"/>
              <w:keepNext/>
              <w:keepLines/>
              <w:widowControl w:val="0"/>
              <w:numPr>
                <w:ilvl w:val="0"/>
                <w:numId w:val="0"/>
              </w:numPr>
              <w:spacing w:line="240" w:lineRule="atLeast"/>
            </w:pPr>
            <w:r>
              <w:t>Nosné ocelové konstrukce pro komponenty systému, včetně základových desek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D012137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F64277A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0202F3E9" w14:textId="77777777">
        <w:tc>
          <w:tcPr>
            <w:tcW w:w="933" w:type="dxa"/>
          </w:tcPr>
          <w:p w14:paraId="53F2EE88" w14:textId="77777777" w:rsidR="00D11F39" w:rsidRDefault="00D11F39">
            <w:pPr>
              <w:keepLines/>
            </w:pPr>
          </w:p>
          <w:p w14:paraId="29B5B631" w14:textId="77777777" w:rsidR="00D11F39" w:rsidRDefault="003F2DAA">
            <w:pPr>
              <w:keepLines/>
            </w:pPr>
            <w:r>
              <w:t>131</w:t>
            </w:r>
          </w:p>
        </w:tc>
        <w:tc>
          <w:tcPr>
            <w:tcW w:w="5695" w:type="dxa"/>
          </w:tcPr>
          <w:p w14:paraId="3B1B4706" w14:textId="77777777" w:rsidR="00D11F39" w:rsidRDefault="00D11F39"/>
          <w:p w14:paraId="20808720" w14:textId="77777777" w:rsidR="00D11F39" w:rsidRDefault="003F2DAA">
            <w:r>
              <w:t>Všechna zavěšení a podpěry pro spalinovody, potrubí, pojistné ventily, tlumiče hluku atd., včetně potřebných konstrukcí k přenosu sil vyvolaných zavěšením/podporu z instalací na primární stavební konstrukce.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DCC9736" w14:textId="77777777" w:rsidR="00D11F39" w:rsidRDefault="00D11F39">
            <w:pPr>
              <w:keepLines/>
              <w:jc w:val="right"/>
            </w:pPr>
          </w:p>
          <w:p w14:paraId="2CD1E27D" w14:textId="77777777" w:rsidR="00D11F39" w:rsidRDefault="00D11F39">
            <w:pPr>
              <w:keepLines/>
              <w:jc w:val="right"/>
            </w:pPr>
          </w:p>
          <w:p w14:paraId="0AEA903C" w14:textId="77777777" w:rsidR="00D11F39" w:rsidRDefault="00D11F39">
            <w:pPr>
              <w:keepLines/>
              <w:jc w:val="right"/>
            </w:pPr>
          </w:p>
          <w:p w14:paraId="63ABF176" w14:textId="77777777" w:rsidR="00D11F39" w:rsidRDefault="00D11F39">
            <w:pPr>
              <w:keepLines/>
              <w:jc w:val="right"/>
            </w:pPr>
          </w:p>
          <w:p w14:paraId="565B2763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59172BB" w14:textId="77777777">
        <w:tc>
          <w:tcPr>
            <w:tcW w:w="933" w:type="dxa"/>
          </w:tcPr>
          <w:p w14:paraId="4653D72F" w14:textId="77777777" w:rsidR="00D11F39" w:rsidRDefault="00D11F39">
            <w:pPr>
              <w:keepLines/>
            </w:pPr>
          </w:p>
          <w:p w14:paraId="1972FFFE" w14:textId="77777777" w:rsidR="00D11F39" w:rsidRDefault="003F2DAA">
            <w:pPr>
              <w:keepLines/>
            </w:pPr>
            <w:r>
              <w:t>132</w:t>
            </w:r>
          </w:p>
        </w:tc>
        <w:tc>
          <w:tcPr>
            <w:tcW w:w="5695" w:type="dxa"/>
          </w:tcPr>
          <w:p w14:paraId="6BD37C8D" w14:textId="77777777" w:rsidR="00D11F39" w:rsidRDefault="00D11F39"/>
          <w:p w14:paraId="2B5E1FCA" w14:textId="77777777" w:rsidR="00D11F39" w:rsidRDefault="003F2DAA">
            <w:r>
              <w:t>Izolace, opláštění a povrchová úprava dodávaných komponentů.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6" w:space="0" w:color="auto"/>
            </w:tcBorders>
          </w:tcPr>
          <w:p w14:paraId="54F657E1" w14:textId="77777777" w:rsidR="00D11F39" w:rsidRDefault="00D11F39">
            <w:pPr>
              <w:keepLines/>
              <w:jc w:val="right"/>
            </w:pPr>
          </w:p>
          <w:p w14:paraId="0996483B" w14:textId="77777777" w:rsidR="00D11F39" w:rsidRDefault="00D11F39">
            <w:pPr>
              <w:keepLines/>
              <w:jc w:val="right"/>
            </w:pPr>
          </w:p>
          <w:p w14:paraId="655DABB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F9F09FF" w14:textId="77777777">
        <w:tc>
          <w:tcPr>
            <w:tcW w:w="933" w:type="dxa"/>
          </w:tcPr>
          <w:p w14:paraId="47EB5550" w14:textId="77777777" w:rsidR="00D11F39" w:rsidRDefault="00D11F39">
            <w:pPr>
              <w:keepLines/>
            </w:pPr>
          </w:p>
          <w:p w14:paraId="2A34AEB0" w14:textId="77777777" w:rsidR="00D11F39" w:rsidRDefault="003F2DAA">
            <w:pPr>
              <w:keepLines/>
            </w:pPr>
            <w:r>
              <w:t>133</w:t>
            </w:r>
          </w:p>
        </w:tc>
        <w:tc>
          <w:tcPr>
            <w:tcW w:w="5695" w:type="dxa"/>
          </w:tcPr>
          <w:p w14:paraId="421E5A7F" w14:textId="77777777" w:rsidR="00D11F39" w:rsidRDefault="00D11F39"/>
          <w:p w14:paraId="21829BB2" w14:textId="77777777" w:rsidR="00D11F39" w:rsidRDefault="003F2DAA">
            <w:r>
              <w:t xml:space="preserve">Všechny plošiny, ochozy a schodiště, které jsou podle názoru Objednatele potřebné pro provoz, servis a údržbu Díla a únikové cesty v souladu s požadavky orgánů BOZP, a to včetně plošin ve všech místech měřicích bodů, ventilů, závěsů atd. 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2A9BC22C" w14:textId="77777777" w:rsidR="00D11F39" w:rsidRDefault="00D11F39">
            <w:pPr>
              <w:keepLines/>
              <w:jc w:val="right"/>
            </w:pPr>
          </w:p>
          <w:p w14:paraId="3474E8E7" w14:textId="77777777" w:rsidR="00D11F39" w:rsidRDefault="00D11F39">
            <w:pPr>
              <w:keepLines/>
              <w:jc w:val="right"/>
            </w:pPr>
          </w:p>
          <w:p w14:paraId="0417B45F" w14:textId="77777777" w:rsidR="00D11F39" w:rsidRDefault="00D11F39">
            <w:pPr>
              <w:keepLines/>
              <w:jc w:val="right"/>
            </w:pPr>
          </w:p>
          <w:p w14:paraId="1C6F5ACF" w14:textId="77777777" w:rsidR="00D11F39" w:rsidRDefault="00D11F39">
            <w:pPr>
              <w:keepLines/>
              <w:jc w:val="right"/>
            </w:pPr>
          </w:p>
          <w:p w14:paraId="76FB76CF" w14:textId="77777777" w:rsidR="00D11F39" w:rsidRDefault="00D11F39">
            <w:pPr>
              <w:keepLines/>
              <w:jc w:val="right"/>
            </w:pPr>
          </w:p>
          <w:p w14:paraId="2809EB9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B23B464" w14:textId="77777777">
        <w:tc>
          <w:tcPr>
            <w:tcW w:w="933" w:type="dxa"/>
          </w:tcPr>
          <w:p w14:paraId="334F39D4" w14:textId="77777777" w:rsidR="00D11F39" w:rsidRDefault="00D11F39">
            <w:pPr>
              <w:keepLines/>
            </w:pPr>
          </w:p>
          <w:p w14:paraId="016A4AB8" w14:textId="77777777" w:rsidR="00D11F39" w:rsidRDefault="003F2DAA">
            <w:pPr>
              <w:keepLines/>
            </w:pPr>
            <w:r>
              <w:t>134</w:t>
            </w:r>
          </w:p>
        </w:tc>
        <w:tc>
          <w:tcPr>
            <w:tcW w:w="5695" w:type="dxa"/>
          </w:tcPr>
          <w:p w14:paraId="65C11A02" w14:textId="77777777" w:rsidR="00D11F39" w:rsidRDefault="00D11F39"/>
          <w:p w14:paraId="3C0F9C2A" w14:textId="77777777" w:rsidR="00D11F39" w:rsidRDefault="003F2DAA">
            <w:r>
              <w:t>Základové šrouby, vzorky pro betonování a nezbytné injektáže všech podpěr strojů/zařízení, které nesou a přenášejí zatížení na stavební konstrukce. Zhotovitel odpovídá za jejich správné usazení, vyrovnání a kontrolu před zabetonováním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3DE6C99B" w14:textId="77777777" w:rsidR="00D11F39" w:rsidRDefault="00D11F39">
            <w:pPr>
              <w:keepLines/>
              <w:jc w:val="right"/>
            </w:pPr>
          </w:p>
          <w:p w14:paraId="59D10AAF" w14:textId="77777777" w:rsidR="00D11F39" w:rsidRDefault="00D11F39">
            <w:pPr>
              <w:keepLines/>
              <w:jc w:val="right"/>
            </w:pPr>
          </w:p>
          <w:p w14:paraId="4393D170" w14:textId="77777777" w:rsidR="00D11F39" w:rsidRDefault="00D11F39">
            <w:pPr>
              <w:keepLines/>
              <w:jc w:val="right"/>
            </w:pPr>
          </w:p>
          <w:p w14:paraId="18D684D1" w14:textId="77777777" w:rsidR="00D11F39" w:rsidRDefault="00D11F39">
            <w:pPr>
              <w:keepLines/>
              <w:jc w:val="right"/>
            </w:pPr>
          </w:p>
          <w:p w14:paraId="78B1F235" w14:textId="77777777" w:rsidR="00D11F39" w:rsidRDefault="00D11F39">
            <w:pPr>
              <w:keepLines/>
              <w:jc w:val="right"/>
            </w:pPr>
          </w:p>
          <w:p w14:paraId="5DA5C28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349D1C6" w14:textId="77777777">
        <w:tc>
          <w:tcPr>
            <w:tcW w:w="933" w:type="dxa"/>
          </w:tcPr>
          <w:p w14:paraId="63CC3EE3" w14:textId="77777777" w:rsidR="00D11F39" w:rsidRDefault="00D11F39">
            <w:pPr>
              <w:keepNext/>
              <w:keepLines/>
              <w:widowControl w:val="0"/>
            </w:pPr>
          </w:p>
          <w:p w14:paraId="2D956D26" w14:textId="77777777" w:rsidR="00D11F39" w:rsidRDefault="003F2DAA">
            <w:pPr>
              <w:keepNext/>
              <w:keepLines/>
              <w:widowControl w:val="0"/>
            </w:pPr>
            <w:r>
              <w:t>135</w:t>
            </w:r>
          </w:p>
        </w:tc>
        <w:tc>
          <w:tcPr>
            <w:tcW w:w="5695" w:type="dxa"/>
          </w:tcPr>
          <w:p w14:paraId="588906BF" w14:textId="77777777" w:rsidR="00D11F39" w:rsidRDefault="00D11F39">
            <w:pPr>
              <w:keepNext/>
              <w:keepLines/>
              <w:widowControl w:val="0"/>
            </w:pPr>
          </w:p>
          <w:p w14:paraId="1BD4B338" w14:textId="77777777" w:rsidR="00D11F39" w:rsidRDefault="003F2DAA">
            <w:pPr>
              <w:keepNext/>
              <w:keepLines/>
              <w:widowControl w:val="0"/>
            </w:pPr>
            <w:r>
              <w:t>Uzavření všech průchodů z důvodu potrubí, kouřovodů a kabelů včetně protipožární ochrany. Každá místnost je považována za samostatný požární úsek. Všechny prostupy musí být zakryty ocelovým plechem.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49EC190D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0189D9EC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2079F02E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00FFC618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F5F3A3B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C465C64" w14:textId="77777777">
        <w:tc>
          <w:tcPr>
            <w:tcW w:w="933" w:type="dxa"/>
          </w:tcPr>
          <w:p w14:paraId="32016894" w14:textId="77777777" w:rsidR="00D11F39" w:rsidRDefault="00D11F39">
            <w:pPr>
              <w:keepLines/>
              <w:rPr>
                <w:b/>
              </w:rPr>
            </w:pPr>
          </w:p>
          <w:p w14:paraId="7B15D2D3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136</w:t>
            </w:r>
          </w:p>
        </w:tc>
        <w:tc>
          <w:tcPr>
            <w:tcW w:w="5695" w:type="dxa"/>
          </w:tcPr>
          <w:p w14:paraId="0F45D96C" w14:textId="77777777" w:rsidR="00D11F39" w:rsidRDefault="00D11F39">
            <w:pPr>
              <w:rPr>
                <w:b/>
                <w:sz w:val="16"/>
                <w:szCs w:val="16"/>
              </w:rPr>
            </w:pPr>
          </w:p>
          <w:p w14:paraId="05B2C5F3" w14:textId="77777777" w:rsidR="00D11F39" w:rsidRDefault="003F2DAA">
            <w:pPr>
              <w:rPr>
                <w:b/>
              </w:rPr>
            </w:pPr>
            <w:r>
              <w:rPr>
                <w:b/>
              </w:rPr>
              <w:t>Mezisoučet, stavební práce a standardní projekty (suma 130-135)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3660BA38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37D4C000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77D688AD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  <w:tr w:rsidR="00D11F39" w14:paraId="6C858FED" w14:textId="77777777">
        <w:tc>
          <w:tcPr>
            <w:tcW w:w="933" w:type="dxa"/>
          </w:tcPr>
          <w:p w14:paraId="325358CC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</w:tc>
        <w:tc>
          <w:tcPr>
            <w:tcW w:w="5695" w:type="dxa"/>
            <w:tcBorders>
              <w:bottom w:val="single" w:sz="6" w:space="0" w:color="auto"/>
            </w:tcBorders>
          </w:tcPr>
          <w:p w14:paraId="42825650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  <w:p w14:paraId="1D360A7D" w14:textId="77777777" w:rsidR="00D11F39" w:rsidRDefault="003F2DAA">
            <w:pPr>
              <w:keepNext/>
              <w:keepLines/>
              <w:widowControl w:val="0"/>
              <w:rPr>
                <w:b/>
              </w:rPr>
            </w:pPr>
            <w:r>
              <w:rPr>
                <w:b/>
                <w:sz w:val="20"/>
                <w:szCs w:val="20"/>
              </w:rPr>
              <w:t>Různá zařízení</w:t>
            </w:r>
          </w:p>
        </w:tc>
        <w:tc>
          <w:tcPr>
            <w:tcW w:w="2299" w:type="dxa"/>
          </w:tcPr>
          <w:p w14:paraId="3D3D2591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  <w:p w14:paraId="6DD70271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D11F39" w14:paraId="66CBD129" w14:textId="77777777">
        <w:tc>
          <w:tcPr>
            <w:tcW w:w="933" w:type="dxa"/>
          </w:tcPr>
          <w:p w14:paraId="5AEF6012" w14:textId="77777777" w:rsidR="00D11F39" w:rsidRDefault="003F2DAA">
            <w:pPr>
              <w:keepLines/>
            </w:pPr>
            <w:r>
              <w:t>140</w:t>
            </w:r>
          </w:p>
        </w:tc>
        <w:tc>
          <w:tcPr>
            <w:tcW w:w="5695" w:type="dxa"/>
          </w:tcPr>
          <w:p w14:paraId="2C457ED0" w14:textId="77777777" w:rsidR="00D11F39" w:rsidRDefault="003F2DAA">
            <w:pPr>
              <w:keepLines/>
              <w:tabs>
                <w:tab w:val="left" w:pos="-1134"/>
                <w:tab w:val="left" w:pos="0"/>
                <w:tab w:val="left" w:pos="907"/>
                <w:tab w:val="left" w:pos="1361"/>
                <w:tab w:val="left" w:pos="1815"/>
                <w:tab w:val="left" w:pos="2268"/>
                <w:tab w:val="left" w:pos="2722"/>
                <w:tab w:val="left" w:pos="4762"/>
                <w:tab w:val="left" w:pos="6180"/>
                <w:tab w:val="left" w:pos="7597"/>
              </w:tabs>
              <w:ind w:left="1"/>
            </w:pPr>
            <w:r>
              <w:t>Veškeré nutná zařízení jako čerpadla, potrubí, řídicí zařízení atd.) pro opětovné použití oplachové vody a podobných toků odpadních vod zachytávaných v jímce odpadních vod.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011EB71A" w14:textId="77777777" w:rsidR="00D11F39" w:rsidRDefault="00D11F39">
            <w:pPr>
              <w:keepLines/>
              <w:jc w:val="right"/>
            </w:pPr>
          </w:p>
          <w:p w14:paraId="12630324" w14:textId="77777777" w:rsidR="00D11F39" w:rsidRDefault="00D11F39">
            <w:pPr>
              <w:keepLines/>
              <w:jc w:val="right"/>
            </w:pPr>
          </w:p>
          <w:p w14:paraId="7B7C336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8F05732" w14:textId="77777777">
        <w:tc>
          <w:tcPr>
            <w:tcW w:w="933" w:type="dxa"/>
          </w:tcPr>
          <w:p w14:paraId="34240E0D" w14:textId="77777777" w:rsidR="00D11F39" w:rsidRDefault="00D11F39">
            <w:pPr>
              <w:keepNext/>
              <w:keepLines/>
              <w:widowControl w:val="0"/>
            </w:pPr>
          </w:p>
          <w:p w14:paraId="663BE1BC" w14:textId="77777777" w:rsidR="00D11F39" w:rsidRDefault="00D11F39">
            <w:pPr>
              <w:keepNext/>
              <w:keepLines/>
              <w:widowControl w:val="0"/>
            </w:pPr>
          </w:p>
          <w:p w14:paraId="224FE169" w14:textId="77777777" w:rsidR="00D11F39" w:rsidRDefault="003F2DAA">
            <w:pPr>
              <w:keepNext/>
              <w:keepLines/>
              <w:widowControl w:val="0"/>
            </w:pPr>
            <w:r>
              <w:t>141</w:t>
            </w:r>
          </w:p>
        </w:tc>
        <w:tc>
          <w:tcPr>
            <w:tcW w:w="5695" w:type="dxa"/>
          </w:tcPr>
          <w:p w14:paraId="6D873323" w14:textId="77777777" w:rsidR="00D11F39" w:rsidRDefault="00D11F39">
            <w:pPr>
              <w:keepNext/>
              <w:keepLines/>
              <w:widowControl w:val="0"/>
            </w:pPr>
          </w:p>
          <w:p w14:paraId="76C1B62E" w14:textId="77777777" w:rsidR="00D11F39" w:rsidRDefault="00D11F39">
            <w:pPr>
              <w:keepNext/>
              <w:keepLines/>
              <w:widowControl w:val="0"/>
            </w:pPr>
          </w:p>
          <w:p w14:paraId="0076F548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 xml:space="preserve">Všechny nezbytné ventilátory, čerpadla, filtry atd., které nemusí být uvedeny ve výše uvedených položkách, a dále všechny spojovací díly, jako jsou spalinovody, potrubí, ventily, klapky, kompenzátory atd. 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6EAC744A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8F6305F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47AA8AB2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497B4DD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7B027931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73C73092" w14:textId="77777777">
        <w:trPr>
          <w:trHeight w:val="225"/>
        </w:trPr>
        <w:tc>
          <w:tcPr>
            <w:tcW w:w="933" w:type="dxa"/>
          </w:tcPr>
          <w:p w14:paraId="274DDF86" w14:textId="77777777" w:rsidR="00D11F39" w:rsidRDefault="00D11F39">
            <w:pPr>
              <w:keepLines/>
            </w:pPr>
          </w:p>
          <w:p w14:paraId="7184E0A8" w14:textId="77777777" w:rsidR="00D11F39" w:rsidRDefault="003F2DAA">
            <w:pPr>
              <w:keepLines/>
            </w:pPr>
            <w:r>
              <w:t>142</w:t>
            </w:r>
          </w:p>
        </w:tc>
        <w:tc>
          <w:tcPr>
            <w:tcW w:w="5695" w:type="dxa"/>
          </w:tcPr>
          <w:p w14:paraId="11AB8A17" w14:textId="77777777" w:rsidR="00D11F39" w:rsidRDefault="00D11F39">
            <w:pPr>
              <w:keepLines/>
              <w:tabs>
                <w:tab w:val="left" w:pos="-1134"/>
                <w:tab w:val="left" w:pos="0"/>
                <w:tab w:val="left" w:pos="907"/>
                <w:tab w:val="left" w:pos="1361"/>
                <w:tab w:val="left" w:pos="1815"/>
                <w:tab w:val="left" w:pos="2268"/>
                <w:tab w:val="left" w:pos="2722"/>
                <w:tab w:val="left" w:pos="4762"/>
                <w:tab w:val="left" w:pos="6180"/>
                <w:tab w:val="left" w:pos="7597"/>
              </w:tabs>
              <w:ind w:left="1"/>
            </w:pPr>
          </w:p>
          <w:p w14:paraId="7CDD4DF9" w14:textId="77777777" w:rsidR="00D11F39" w:rsidRDefault="003F2DAA">
            <w:r>
              <w:t>Všechny chemikálie, maziva, hydraulické kapaliny a chladiva potřebná pro uvedení do provozu Linky. Sila a nádrže na chemikálie jako jsou Ca (OH)</w:t>
            </w:r>
            <w:r>
              <w:rPr>
                <w:vertAlign w:val="subscript"/>
              </w:rPr>
              <w:t>2</w:t>
            </w:r>
            <w:r>
              <w:t>, CaO, aktivní uhlí a HOK atd. musí být před začátkem Zkušebního provozu doplněny do plné úrovně.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51053D72" w14:textId="77777777" w:rsidR="00D11F39" w:rsidRDefault="00D11F39">
            <w:pPr>
              <w:keepLines/>
              <w:jc w:val="right"/>
            </w:pPr>
          </w:p>
          <w:p w14:paraId="51131F25" w14:textId="77777777" w:rsidR="00D11F39" w:rsidRDefault="00D11F39">
            <w:pPr>
              <w:keepLines/>
              <w:jc w:val="right"/>
            </w:pPr>
          </w:p>
          <w:p w14:paraId="659EBB63" w14:textId="77777777" w:rsidR="00D11F39" w:rsidRDefault="00D11F39">
            <w:pPr>
              <w:keepLines/>
              <w:jc w:val="right"/>
            </w:pPr>
          </w:p>
          <w:p w14:paraId="1587A2DA" w14:textId="77777777" w:rsidR="00D11F39" w:rsidRDefault="00D11F39">
            <w:pPr>
              <w:keepLines/>
              <w:jc w:val="right"/>
            </w:pPr>
          </w:p>
          <w:p w14:paraId="0F7F4F87" w14:textId="77777777" w:rsidR="00D11F39" w:rsidRDefault="00D11F39">
            <w:pPr>
              <w:keepLines/>
              <w:jc w:val="right"/>
            </w:pPr>
          </w:p>
          <w:p w14:paraId="221AA8B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68C0092" w14:textId="77777777">
        <w:trPr>
          <w:trHeight w:val="225"/>
        </w:trPr>
        <w:tc>
          <w:tcPr>
            <w:tcW w:w="933" w:type="dxa"/>
          </w:tcPr>
          <w:p w14:paraId="3B9F44CE" w14:textId="77777777" w:rsidR="00D11F39" w:rsidRDefault="00D11F39">
            <w:pPr>
              <w:keepLines/>
            </w:pPr>
          </w:p>
          <w:p w14:paraId="681F5EBC" w14:textId="77777777" w:rsidR="00D11F39" w:rsidRDefault="003F2DAA">
            <w:pPr>
              <w:keepLines/>
            </w:pPr>
            <w:r>
              <w:t>143</w:t>
            </w:r>
          </w:p>
        </w:tc>
        <w:tc>
          <w:tcPr>
            <w:tcW w:w="5695" w:type="dxa"/>
          </w:tcPr>
          <w:p w14:paraId="16825294" w14:textId="77777777" w:rsidR="00D11F39" w:rsidRDefault="00D11F39"/>
          <w:p w14:paraId="20A6AA0B" w14:textId="77777777" w:rsidR="00D11F39" w:rsidRDefault="003F2DAA">
            <w:r>
              <w:t>Ventilace a chlazení motorů, komponent, panelů atd.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34D63D44" w14:textId="77777777" w:rsidR="00D11F39" w:rsidRDefault="00D11F39">
            <w:pPr>
              <w:keepLines/>
              <w:jc w:val="right"/>
            </w:pPr>
          </w:p>
          <w:p w14:paraId="19F9284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2D63850" w14:textId="77777777">
        <w:tc>
          <w:tcPr>
            <w:tcW w:w="933" w:type="dxa"/>
          </w:tcPr>
          <w:p w14:paraId="43FE9869" w14:textId="77777777" w:rsidR="00D11F39" w:rsidRDefault="00D11F39">
            <w:pPr>
              <w:keepLines/>
            </w:pPr>
          </w:p>
          <w:p w14:paraId="1929D6E7" w14:textId="77777777" w:rsidR="00D11F39" w:rsidRDefault="003F2DAA">
            <w:pPr>
              <w:keepLines/>
            </w:pPr>
            <w:r>
              <w:t>144</w:t>
            </w:r>
          </w:p>
        </w:tc>
        <w:tc>
          <w:tcPr>
            <w:tcW w:w="5695" w:type="dxa"/>
          </w:tcPr>
          <w:p w14:paraId="75261ED3" w14:textId="77777777" w:rsidR="00D11F39" w:rsidRDefault="00D11F39">
            <w:pPr>
              <w:keepLines/>
            </w:pPr>
          </w:p>
          <w:p w14:paraId="52798CB9" w14:textId="77777777" w:rsidR="00D11F39" w:rsidRDefault="003F2DAA">
            <w:pPr>
              <w:keepLines/>
            </w:pPr>
            <w:r>
              <w:t>Veškeré potřebné vybavení jeřábu, kladkostroje, zdvihadla atd. pro údržbu.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1C1869A7" w14:textId="77777777" w:rsidR="00D11F39" w:rsidRDefault="00D11F39">
            <w:pPr>
              <w:keepLines/>
              <w:jc w:val="right"/>
            </w:pPr>
          </w:p>
          <w:p w14:paraId="6F99FA57" w14:textId="77777777" w:rsidR="00D11F39" w:rsidRDefault="00D11F39">
            <w:pPr>
              <w:keepLines/>
              <w:jc w:val="right"/>
            </w:pPr>
          </w:p>
          <w:p w14:paraId="0125D12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007A935" w14:textId="77777777">
        <w:tc>
          <w:tcPr>
            <w:tcW w:w="933" w:type="dxa"/>
          </w:tcPr>
          <w:p w14:paraId="0F3B18CD" w14:textId="77777777" w:rsidR="00D11F39" w:rsidRDefault="00D11F39">
            <w:pPr>
              <w:keepLines/>
            </w:pPr>
          </w:p>
          <w:p w14:paraId="6933373E" w14:textId="77777777" w:rsidR="00D11F39" w:rsidRDefault="003F2DAA">
            <w:pPr>
              <w:keepLines/>
            </w:pPr>
            <w:r>
              <w:t>145</w:t>
            </w:r>
          </w:p>
        </w:tc>
        <w:tc>
          <w:tcPr>
            <w:tcW w:w="5695" w:type="dxa"/>
          </w:tcPr>
          <w:p w14:paraId="6CDB21A5" w14:textId="77777777" w:rsidR="00D11F39" w:rsidRDefault="00D11F39">
            <w:pPr>
              <w:keepLines/>
            </w:pPr>
          </w:p>
          <w:p w14:paraId="2DA6B07A" w14:textId="77777777" w:rsidR="00D11F39" w:rsidRDefault="003F2DAA">
            <w:pPr>
              <w:pStyle w:val="Seznamsodrkami"/>
              <w:numPr>
                <w:ilvl w:val="0"/>
                <w:numId w:val="0"/>
              </w:numPr>
            </w:pPr>
            <w:r>
              <w:t>Součástí Díla musí být všechny nezbytné speciální nástroje pro provoz a údržbu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6ECD03C5" w14:textId="77777777" w:rsidR="00D11F39" w:rsidRDefault="00D11F39">
            <w:pPr>
              <w:keepLines/>
              <w:jc w:val="right"/>
            </w:pPr>
          </w:p>
          <w:p w14:paraId="4A16996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3D74901" w14:textId="77777777">
        <w:tc>
          <w:tcPr>
            <w:tcW w:w="933" w:type="dxa"/>
          </w:tcPr>
          <w:p w14:paraId="20F33737" w14:textId="77777777" w:rsidR="00D11F39" w:rsidRDefault="00D11F39">
            <w:pPr>
              <w:keepLines/>
              <w:rPr>
                <w:b/>
              </w:rPr>
            </w:pPr>
          </w:p>
          <w:p w14:paraId="2D99EE1B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146</w:t>
            </w:r>
          </w:p>
        </w:tc>
        <w:tc>
          <w:tcPr>
            <w:tcW w:w="5695" w:type="dxa"/>
          </w:tcPr>
          <w:p w14:paraId="05505356" w14:textId="77777777" w:rsidR="00D11F39" w:rsidRDefault="00D11F39">
            <w:pPr>
              <w:keepLines/>
              <w:rPr>
                <w:b/>
              </w:rPr>
            </w:pPr>
          </w:p>
          <w:p w14:paraId="7599AF54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různá zařízení (suma 140-145)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23E82659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1C13EF7D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351886DA" w14:textId="77777777" w:rsidR="00D11F39" w:rsidRDefault="00D11F39"/>
    <w:p w14:paraId="08FA2AB9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4E6DA0C2" w14:textId="77777777">
        <w:tc>
          <w:tcPr>
            <w:tcW w:w="933" w:type="dxa"/>
          </w:tcPr>
          <w:p w14:paraId="0045A04D" w14:textId="77777777" w:rsidR="00D11F39" w:rsidRDefault="00D11F39">
            <w:pPr>
              <w:keepLines/>
            </w:pPr>
          </w:p>
          <w:p w14:paraId="0A235A15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09437C46" w14:textId="77777777" w:rsidR="00D11F39" w:rsidRDefault="00D11F39">
            <w:pPr>
              <w:keepLines/>
              <w:rPr>
                <w:b/>
              </w:rPr>
            </w:pPr>
          </w:p>
          <w:p w14:paraId="7D034476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Spotřební díly</w:t>
            </w:r>
          </w:p>
        </w:tc>
        <w:tc>
          <w:tcPr>
            <w:tcW w:w="2299" w:type="dxa"/>
          </w:tcPr>
          <w:p w14:paraId="016658E9" w14:textId="77777777" w:rsidR="00D11F39" w:rsidRDefault="00D11F39">
            <w:pPr>
              <w:keepLines/>
            </w:pPr>
          </w:p>
        </w:tc>
      </w:tr>
      <w:tr w:rsidR="00D11F39" w14:paraId="4C3E3A2A" w14:textId="77777777">
        <w:tc>
          <w:tcPr>
            <w:tcW w:w="933" w:type="dxa"/>
          </w:tcPr>
          <w:p w14:paraId="5EBD2292" w14:textId="77777777" w:rsidR="00D11F39" w:rsidRDefault="003F2DAA">
            <w:pPr>
              <w:keepLines/>
            </w:pPr>
            <w:r>
              <w:t>150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18E41628" w14:textId="77777777" w:rsidR="00D11F39" w:rsidRDefault="003F2DAA">
            <w:pPr>
              <w:keepLines/>
              <w:rPr>
                <w:b/>
              </w:rPr>
            </w:pPr>
            <w:r>
              <w:t>Všechny součásti podléhající opotřebení nezbytné pro provoz až do konce běžné dvouleté Záruční doby podle specifikací v příloze A10.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132AB37" w14:textId="77777777" w:rsidR="00D11F39" w:rsidRDefault="00D11F39">
            <w:pPr>
              <w:keepLines/>
              <w:jc w:val="right"/>
            </w:pPr>
          </w:p>
          <w:p w14:paraId="0FDF16AE" w14:textId="77777777" w:rsidR="00D11F39" w:rsidRDefault="00D11F39">
            <w:pPr>
              <w:keepLines/>
              <w:jc w:val="right"/>
            </w:pPr>
          </w:p>
          <w:p w14:paraId="7C75BF7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A26B063" w14:textId="77777777">
        <w:tc>
          <w:tcPr>
            <w:tcW w:w="933" w:type="dxa"/>
          </w:tcPr>
          <w:p w14:paraId="0A4A32E8" w14:textId="77777777" w:rsidR="00D11F39" w:rsidRDefault="00D11F39">
            <w:pPr>
              <w:keepLines/>
            </w:pPr>
          </w:p>
          <w:p w14:paraId="5B8F92FF" w14:textId="77777777" w:rsidR="00D11F39" w:rsidRDefault="003F2DAA">
            <w:pPr>
              <w:keepLines/>
            </w:pPr>
            <w:r>
              <w:t>151</w:t>
            </w:r>
          </w:p>
        </w:tc>
        <w:tc>
          <w:tcPr>
            <w:tcW w:w="5695" w:type="dxa"/>
          </w:tcPr>
          <w:p w14:paraId="2E071AA1" w14:textId="77777777" w:rsidR="00D11F39" w:rsidRDefault="00D11F39">
            <w:pPr>
              <w:keepLines/>
            </w:pPr>
          </w:p>
          <w:p w14:paraId="61954BBB" w14:textId="77777777" w:rsidR="00D11F39" w:rsidRDefault="003F2DAA">
            <w:pPr>
              <w:keepLines/>
            </w:pPr>
            <w:r>
              <w:t xml:space="preserve">Jednotková cena roštnic roštu platná po dobu podle části II.h </w:t>
            </w:r>
            <w:r>
              <w:rPr>
                <w:i/>
                <w:iCs/>
              </w:rPr>
              <w:t>Garantované parametry.</w:t>
            </w:r>
          </w:p>
        </w:tc>
        <w:tc>
          <w:tcPr>
            <w:tcW w:w="2299" w:type="dxa"/>
          </w:tcPr>
          <w:p w14:paraId="37873C72" w14:textId="77777777" w:rsidR="00D11F39" w:rsidRDefault="00D11F39">
            <w:pPr>
              <w:keepLines/>
              <w:jc w:val="right"/>
            </w:pPr>
          </w:p>
        </w:tc>
      </w:tr>
      <w:tr w:rsidR="00D11F39" w14:paraId="2ED05943" w14:textId="77777777">
        <w:tc>
          <w:tcPr>
            <w:tcW w:w="933" w:type="dxa"/>
          </w:tcPr>
          <w:p w14:paraId="1949B10A" w14:textId="77777777" w:rsidR="00D11F39" w:rsidRDefault="00D11F39">
            <w:pPr>
              <w:keepLines/>
            </w:pPr>
          </w:p>
        </w:tc>
        <w:tc>
          <w:tcPr>
            <w:tcW w:w="5695" w:type="dxa"/>
          </w:tcPr>
          <w:p w14:paraId="3B1995C3" w14:textId="77777777" w:rsidR="00D11F39" w:rsidRDefault="00D11F39">
            <w:pPr>
              <w:keepLines/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F933E7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B90085D" w14:textId="77777777">
        <w:tc>
          <w:tcPr>
            <w:tcW w:w="933" w:type="dxa"/>
          </w:tcPr>
          <w:p w14:paraId="09FD26C0" w14:textId="77777777" w:rsidR="00D11F39" w:rsidRDefault="00D11F39"/>
          <w:p w14:paraId="4FC44B32" w14:textId="77777777" w:rsidR="00D11F39" w:rsidRDefault="00D11F39">
            <w:pPr>
              <w:keepLines/>
            </w:pPr>
          </w:p>
          <w:p w14:paraId="3885A6E3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7A60379D" w14:textId="77777777" w:rsidR="00D11F39" w:rsidRDefault="00D11F39">
            <w:pPr>
              <w:keepLines/>
              <w:rPr>
                <w:b/>
              </w:rPr>
            </w:pPr>
          </w:p>
          <w:p w14:paraId="58428A7A" w14:textId="77777777" w:rsidR="00D11F39" w:rsidRDefault="00D11F39">
            <w:pPr>
              <w:keepLines/>
              <w:rPr>
                <w:b/>
              </w:rPr>
            </w:pPr>
          </w:p>
          <w:p w14:paraId="0BC761AF" w14:textId="77777777" w:rsidR="00D11F39" w:rsidRDefault="00D11F39">
            <w:pPr>
              <w:keepLines/>
              <w:rPr>
                <w:b/>
              </w:rPr>
            </w:pPr>
          </w:p>
          <w:p w14:paraId="7AFB379C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Náhradní díly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14:paraId="12914EFD" w14:textId="77777777" w:rsidR="00D11F39" w:rsidRDefault="00D11F39">
            <w:pPr>
              <w:keepLines/>
            </w:pPr>
          </w:p>
        </w:tc>
      </w:tr>
      <w:tr w:rsidR="00D11F39" w14:paraId="6F18C9DD" w14:textId="77777777">
        <w:tc>
          <w:tcPr>
            <w:tcW w:w="933" w:type="dxa"/>
          </w:tcPr>
          <w:p w14:paraId="0F9DCA6E" w14:textId="77777777" w:rsidR="00D11F39" w:rsidRDefault="003F2DAA">
            <w:pPr>
              <w:keepLines/>
            </w:pPr>
            <w:r>
              <w:t>160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336B8E24" w14:textId="77777777" w:rsidR="00D11F39" w:rsidRDefault="003F2DAA">
            <w:pPr>
              <w:keepLines/>
            </w:pPr>
            <w:r>
              <w:t>Všechny potřebné náhradní díly podle specifikací v příloze A10.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038CD0D" w14:textId="77777777" w:rsidR="00D11F39" w:rsidRDefault="00D11F39">
            <w:pPr>
              <w:keepLines/>
            </w:pPr>
          </w:p>
          <w:p w14:paraId="5E1F3A9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</w:tbl>
    <w:p w14:paraId="250516E7" w14:textId="77777777" w:rsidR="00D11F39" w:rsidRDefault="00D11F39"/>
    <w:p w14:paraId="4F4C59E2" w14:textId="77777777" w:rsidR="00D11F39" w:rsidRDefault="00D11F39"/>
    <w:p w14:paraId="3F211542" w14:textId="77777777" w:rsidR="00D11F39" w:rsidRDefault="00D11F39"/>
    <w:p w14:paraId="73395CDD" w14:textId="77777777" w:rsidR="00D11F39" w:rsidRDefault="00D11F39"/>
    <w:p w14:paraId="7AAC8CF5" w14:textId="77777777" w:rsidR="00D11F39" w:rsidRDefault="00D11F39"/>
    <w:p w14:paraId="48A88AD0" w14:textId="77777777" w:rsidR="00D11F39" w:rsidRDefault="00D11F39"/>
    <w:p w14:paraId="04E2387D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4A739ACA" w14:textId="77777777">
        <w:tc>
          <w:tcPr>
            <w:tcW w:w="933" w:type="dxa"/>
          </w:tcPr>
          <w:p w14:paraId="759DCE9A" w14:textId="77777777" w:rsidR="00D11F39" w:rsidRDefault="003F2DAA">
            <w:pPr>
              <w:keepNext/>
              <w:keepLines/>
              <w:widowControl w:val="0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br w:type="page"/>
            </w:r>
          </w:p>
        </w:tc>
        <w:tc>
          <w:tcPr>
            <w:tcW w:w="5695" w:type="dxa"/>
            <w:tcBorders>
              <w:bottom w:val="single" w:sz="6" w:space="0" w:color="auto"/>
            </w:tcBorders>
          </w:tcPr>
          <w:p w14:paraId="420BD6D1" w14:textId="77777777" w:rsidR="00D11F39" w:rsidRDefault="003F2DAA">
            <w:pPr>
              <w:keepNext/>
              <w:keepLines/>
              <w:widowControl w:val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Realizace projektu, dokumentace a Dočasné Práce</w:t>
            </w:r>
          </w:p>
        </w:tc>
        <w:tc>
          <w:tcPr>
            <w:tcW w:w="2299" w:type="dxa"/>
          </w:tcPr>
          <w:p w14:paraId="5B3CE6EB" w14:textId="77777777" w:rsidR="00D11F39" w:rsidRDefault="00D11F39">
            <w:pPr>
              <w:keepNext/>
              <w:keepLines/>
              <w:widowControl w:val="0"/>
              <w:rPr>
                <w:b/>
              </w:rPr>
            </w:pPr>
          </w:p>
        </w:tc>
      </w:tr>
      <w:tr w:rsidR="00D11F39" w14:paraId="70749684" w14:textId="77777777">
        <w:tc>
          <w:tcPr>
            <w:tcW w:w="933" w:type="dxa"/>
          </w:tcPr>
          <w:p w14:paraId="500613EB" w14:textId="77777777" w:rsidR="00D11F39" w:rsidRDefault="003F2DAA">
            <w:pPr>
              <w:widowControl w:val="0"/>
            </w:pPr>
            <w:r>
              <w:t>170</w:t>
            </w:r>
          </w:p>
        </w:tc>
        <w:tc>
          <w:tcPr>
            <w:tcW w:w="5695" w:type="dxa"/>
          </w:tcPr>
          <w:p w14:paraId="143704BA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>Řízení, správa a koordinace projektu související s realizací Díla v souladu se Smlouvou.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1DBD0BB2" w14:textId="77777777" w:rsidR="00D11F39" w:rsidRDefault="00D11F39">
            <w:pPr>
              <w:widowControl w:val="0"/>
              <w:jc w:val="right"/>
            </w:pPr>
          </w:p>
          <w:p w14:paraId="78766103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24D46E13" w14:textId="77777777">
        <w:tc>
          <w:tcPr>
            <w:tcW w:w="933" w:type="dxa"/>
          </w:tcPr>
          <w:p w14:paraId="43BF2B7B" w14:textId="77777777" w:rsidR="00D11F39" w:rsidRDefault="00D11F39">
            <w:pPr>
              <w:widowControl w:val="0"/>
            </w:pPr>
          </w:p>
          <w:p w14:paraId="17F3EC52" w14:textId="77777777" w:rsidR="00D11F39" w:rsidRDefault="003F2DAA">
            <w:pPr>
              <w:widowControl w:val="0"/>
            </w:pPr>
            <w:r>
              <w:t>171</w:t>
            </w:r>
          </w:p>
        </w:tc>
        <w:tc>
          <w:tcPr>
            <w:tcW w:w="5695" w:type="dxa"/>
          </w:tcPr>
          <w:p w14:paraId="03BDC914" w14:textId="77777777" w:rsidR="00D11F39" w:rsidRDefault="00D11F39">
            <w:pPr>
              <w:widowControl w:val="0"/>
            </w:pPr>
          </w:p>
          <w:p w14:paraId="22D7BC17" w14:textId="77777777" w:rsidR="00D11F39" w:rsidRDefault="003F2DAA">
            <w:pPr>
              <w:widowControl w:val="0"/>
            </w:pPr>
            <w:r>
              <w:t>Veškeré náklady na zajištění Zdrojů dle Smlouvy.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49577E32" w14:textId="77777777" w:rsidR="00D11F39" w:rsidRDefault="00D11F39">
            <w:pPr>
              <w:widowControl w:val="0"/>
              <w:jc w:val="right"/>
            </w:pPr>
          </w:p>
          <w:p w14:paraId="3C9114B6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36F92C20" w14:textId="77777777">
        <w:tc>
          <w:tcPr>
            <w:tcW w:w="933" w:type="dxa"/>
          </w:tcPr>
          <w:p w14:paraId="048F8E39" w14:textId="77777777" w:rsidR="00D11F39" w:rsidRDefault="00D11F39">
            <w:pPr>
              <w:widowControl w:val="0"/>
            </w:pPr>
          </w:p>
          <w:p w14:paraId="124FC07B" w14:textId="77777777" w:rsidR="00D11F39" w:rsidRDefault="003F2DAA">
            <w:pPr>
              <w:widowControl w:val="0"/>
            </w:pPr>
            <w:r>
              <w:t>172</w:t>
            </w:r>
          </w:p>
        </w:tc>
        <w:tc>
          <w:tcPr>
            <w:tcW w:w="5695" w:type="dxa"/>
          </w:tcPr>
          <w:p w14:paraId="1897E2C3" w14:textId="77777777" w:rsidR="00D11F39" w:rsidRDefault="00D11F39">
            <w:pPr>
              <w:widowControl w:val="0"/>
            </w:pPr>
          </w:p>
          <w:p w14:paraId="15E30F89" w14:textId="77777777" w:rsidR="00D11F39" w:rsidRDefault="003F2DAA">
            <w:pPr>
              <w:widowControl w:val="0"/>
            </w:pPr>
            <w:r>
              <w:t>Veškeré práce související se zajištěním kvality.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42D7B331" w14:textId="77777777" w:rsidR="00D11F39" w:rsidRDefault="00D11F39">
            <w:pPr>
              <w:widowControl w:val="0"/>
              <w:jc w:val="right"/>
            </w:pPr>
          </w:p>
          <w:p w14:paraId="68023005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528388E4" w14:textId="77777777">
        <w:tc>
          <w:tcPr>
            <w:tcW w:w="933" w:type="dxa"/>
          </w:tcPr>
          <w:p w14:paraId="101E8837" w14:textId="77777777" w:rsidR="00D11F39" w:rsidRDefault="00D11F39">
            <w:pPr>
              <w:widowControl w:val="0"/>
            </w:pPr>
          </w:p>
          <w:p w14:paraId="7E5C6F7B" w14:textId="77777777" w:rsidR="00D11F39" w:rsidRDefault="003F2DAA">
            <w:pPr>
              <w:widowControl w:val="0"/>
            </w:pPr>
            <w:r>
              <w:t>173</w:t>
            </w:r>
          </w:p>
        </w:tc>
        <w:tc>
          <w:tcPr>
            <w:tcW w:w="5695" w:type="dxa"/>
          </w:tcPr>
          <w:p w14:paraId="3B2DC928" w14:textId="77777777" w:rsidR="00D11F39" w:rsidRDefault="00D11F39">
            <w:pPr>
              <w:widowControl w:val="0"/>
            </w:pPr>
          </w:p>
          <w:p w14:paraId="668AC697" w14:textId="77777777" w:rsidR="00D11F39" w:rsidRDefault="003F2DAA">
            <w:pPr>
              <w:widowControl w:val="0"/>
            </w:pPr>
            <w:r>
              <w:t>Označení CE a příprava osvědčení o shodě.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74F17E7F" w14:textId="77777777" w:rsidR="00D11F39" w:rsidRDefault="00D11F39">
            <w:pPr>
              <w:widowControl w:val="0"/>
              <w:jc w:val="right"/>
            </w:pPr>
          </w:p>
          <w:p w14:paraId="6F8EC0B3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12F6CDA9" w14:textId="77777777">
        <w:tc>
          <w:tcPr>
            <w:tcW w:w="933" w:type="dxa"/>
          </w:tcPr>
          <w:p w14:paraId="1B276208" w14:textId="77777777" w:rsidR="00D11F39" w:rsidRDefault="00D11F39">
            <w:pPr>
              <w:widowControl w:val="0"/>
            </w:pPr>
          </w:p>
          <w:p w14:paraId="50E88028" w14:textId="77777777" w:rsidR="00D11F39" w:rsidRDefault="003F2DAA">
            <w:pPr>
              <w:widowControl w:val="0"/>
            </w:pPr>
            <w:r>
              <w:t>174</w:t>
            </w:r>
          </w:p>
        </w:tc>
        <w:tc>
          <w:tcPr>
            <w:tcW w:w="5695" w:type="dxa"/>
          </w:tcPr>
          <w:p w14:paraId="028961AA" w14:textId="77777777" w:rsidR="00D11F39" w:rsidRDefault="00D11F39">
            <w:pPr>
              <w:widowControl w:val="0"/>
            </w:pPr>
          </w:p>
          <w:p w14:paraId="6B747625" w14:textId="77777777" w:rsidR="00D11F39" w:rsidRDefault="003F2DAA">
            <w:pPr>
              <w:widowControl w:val="0"/>
            </w:pPr>
            <w:r>
              <w:t>Účast na projektových jednáních, schůzkách a dalších setkáních požadovaných Objednatelem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6DE55CE8" w14:textId="77777777" w:rsidR="00D11F39" w:rsidRDefault="00D11F39">
            <w:pPr>
              <w:widowControl w:val="0"/>
              <w:jc w:val="right"/>
            </w:pPr>
          </w:p>
          <w:p w14:paraId="132A1D9B" w14:textId="77777777" w:rsidR="00D11F39" w:rsidRDefault="00D11F39">
            <w:pPr>
              <w:widowControl w:val="0"/>
              <w:jc w:val="right"/>
            </w:pPr>
          </w:p>
          <w:p w14:paraId="51BE7762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70D81F16" w14:textId="77777777">
        <w:tc>
          <w:tcPr>
            <w:tcW w:w="933" w:type="dxa"/>
          </w:tcPr>
          <w:p w14:paraId="213C84D1" w14:textId="77777777" w:rsidR="00D11F39" w:rsidRDefault="00D11F39">
            <w:pPr>
              <w:widowControl w:val="0"/>
            </w:pPr>
          </w:p>
          <w:p w14:paraId="29C01726" w14:textId="77777777" w:rsidR="00D11F39" w:rsidRDefault="003F2DAA">
            <w:pPr>
              <w:widowControl w:val="0"/>
            </w:pPr>
            <w:r>
              <w:t>175</w:t>
            </w:r>
          </w:p>
        </w:tc>
        <w:tc>
          <w:tcPr>
            <w:tcW w:w="5695" w:type="dxa"/>
          </w:tcPr>
          <w:p w14:paraId="4944E2BF" w14:textId="77777777" w:rsidR="00D11F39" w:rsidRDefault="00D11F39">
            <w:pPr>
              <w:widowControl w:val="0"/>
            </w:pPr>
          </w:p>
          <w:p w14:paraId="72BBA056" w14:textId="77777777" w:rsidR="00D11F39" w:rsidRDefault="003F2DAA">
            <w:pPr>
              <w:pStyle w:val="Normal-Bullet"/>
              <w:tabs>
                <w:tab w:val="clear" w:pos="567"/>
              </w:tabs>
              <w:ind w:left="0" w:firstLine="0"/>
            </w:pPr>
            <w:r>
              <w:t>Veškeré Dočasné Práce nutné k realizaci Díla.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2302F31D" w14:textId="77777777" w:rsidR="00D11F39" w:rsidRDefault="00D11F39">
            <w:pPr>
              <w:widowControl w:val="0"/>
              <w:jc w:val="right"/>
            </w:pPr>
          </w:p>
          <w:p w14:paraId="43355A5B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5C0BABE2" w14:textId="77777777">
        <w:tc>
          <w:tcPr>
            <w:tcW w:w="933" w:type="dxa"/>
          </w:tcPr>
          <w:p w14:paraId="2E2D7A84" w14:textId="77777777" w:rsidR="00D11F39" w:rsidRDefault="00D11F39">
            <w:pPr>
              <w:widowControl w:val="0"/>
            </w:pPr>
          </w:p>
          <w:p w14:paraId="21C1E69B" w14:textId="77777777" w:rsidR="00D11F39" w:rsidRDefault="003F2DAA">
            <w:pPr>
              <w:widowControl w:val="0"/>
            </w:pPr>
            <w:r>
              <w:t>176</w:t>
            </w:r>
          </w:p>
        </w:tc>
        <w:tc>
          <w:tcPr>
            <w:tcW w:w="5695" w:type="dxa"/>
          </w:tcPr>
          <w:p w14:paraId="26B89B2E" w14:textId="77777777" w:rsidR="00D11F39" w:rsidRDefault="00D11F39">
            <w:pPr>
              <w:widowControl w:val="0"/>
            </w:pPr>
          </w:p>
          <w:p w14:paraId="13260982" w14:textId="77777777" w:rsidR="00D11F39" w:rsidRDefault="003F2DAA">
            <w:pPr>
              <w:widowControl w:val="0"/>
            </w:pPr>
            <w:r>
              <w:t>Koordinace v oblasti ochrany zdraví, bezpečnosti a životního prostředí (BOZP)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354772E1" w14:textId="77777777" w:rsidR="00D11F39" w:rsidRDefault="00D11F39">
            <w:pPr>
              <w:widowControl w:val="0"/>
              <w:jc w:val="right"/>
            </w:pPr>
          </w:p>
          <w:p w14:paraId="110EF37D" w14:textId="77777777" w:rsidR="00D11F39" w:rsidRDefault="00D11F39">
            <w:pPr>
              <w:widowControl w:val="0"/>
              <w:jc w:val="right"/>
            </w:pPr>
          </w:p>
          <w:p w14:paraId="059FBC69" w14:textId="77777777" w:rsidR="00D11F39" w:rsidRDefault="003F2DAA">
            <w:pPr>
              <w:widowControl w:val="0"/>
              <w:jc w:val="right"/>
            </w:pPr>
            <w:r>
              <w:t>Kč</w:t>
            </w:r>
          </w:p>
        </w:tc>
      </w:tr>
      <w:tr w:rsidR="00D11F39" w14:paraId="36CC69E1" w14:textId="77777777">
        <w:tc>
          <w:tcPr>
            <w:tcW w:w="933" w:type="dxa"/>
          </w:tcPr>
          <w:p w14:paraId="46CDEF98" w14:textId="77777777" w:rsidR="00D11F39" w:rsidRDefault="00D11F39">
            <w:pPr>
              <w:keepNext/>
              <w:keepLines/>
              <w:widowControl w:val="0"/>
            </w:pPr>
          </w:p>
          <w:p w14:paraId="656D62AC" w14:textId="77777777" w:rsidR="00D11F39" w:rsidRDefault="003F2DAA">
            <w:pPr>
              <w:keepNext/>
              <w:keepLines/>
              <w:widowControl w:val="0"/>
            </w:pPr>
            <w:r>
              <w:t>177</w:t>
            </w:r>
          </w:p>
        </w:tc>
        <w:tc>
          <w:tcPr>
            <w:tcW w:w="5695" w:type="dxa"/>
          </w:tcPr>
          <w:p w14:paraId="306F5320" w14:textId="77777777" w:rsidR="00D11F39" w:rsidRDefault="00D11F39">
            <w:pPr>
              <w:keepNext/>
              <w:keepLines/>
              <w:widowControl w:val="0"/>
            </w:pPr>
          </w:p>
          <w:p w14:paraId="39D4C905" w14:textId="77777777" w:rsidR="00D11F39" w:rsidRDefault="003F2DAA">
            <w:pPr>
              <w:keepNext/>
              <w:keepLines/>
              <w:widowControl w:val="0"/>
            </w:pPr>
            <w:r>
              <w:t>Náklady na Staveniště, oplocení, zařízení staveniště, sociální zařízení atd.</w:t>
            </w:r>
          </w:p>
        </w:tc>
        <w:tc>
          <w:tcPr>
            <w:tcW w:w="2299" w:type="dxa"/>
            <w:tcBorders>
              <w:bottom w:val="single" w:sz="6" w:space="0" w:color="auto"/>
            </w:tcBorders>
          </w:tcPr>
          <w:p w14:paraId="333088DA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67FEEA56" w14:textId="77777777" w:rsidR="00D11F39" w:rsidRDefault="00D11F39">
            <w:pPr>
              <w:keepNext/>
              <w:keepLines/>
              <w:widowControl w:val="0"/>
              <w:jc w:val="right"/>
            </w:pPr>
          </w:p>
          <w:p w14:paraId="3970C899" w14:textId="77777777" w:rsidR="00D11F39" w:rsidRDefault="003F2DAA">
            <w:pPr>
              <w:keepNext/>
              <w:keepLines/>
              <w:widowControl w:val="0"/>
              <w:jc w:val="right"/>
            </w:pPr>
            <w:r>
              <w:t>Kč</w:t>
            </w:r>
          </w:p>
        </w:tc>
      </w:tr>
      <w:tr w:rsidR="00D11F39" w14:paraId="28546A41" w14:textId="77777777">
        <w:tc>
          <w:tcPr>
            <w:tcW w:w="933" w:type="dxa"/>
          </w:tcPr>
          <w:p w14:paraId="5B069D7A" w14:textId="77777777" w:rsidR="00D11F39" w:rsidRDefault="00D11F39">
            <w:pPr>
              <w:keepLines/>
            </w:pPr>
          </w:p>
          <w:p w14:paraId="27D428C3" w14:textId="77777777" w:rsidR="00D11F39" w:rsidRDefault="003F2DAA">
            <w:pPr>
              <w:keepLines/>
            </w:pPr>
            <w:r>
              <w:t>178</w:t>
            </w:r>
          </w:p>
        </w:tc>
        <w:tc>
          <w:tcPr>
            <w:tcW w:w="5695" w:type="dxa"/>
          </w:tcPr>
          <w:p w14:paraId="112C99B5" w14:textId="77777777" w:rsidR="00D11F39" w:rsidRDefault="00D11F39"/>
          <w:p w14:paraId="77117890" w14:textId="77777777" w:rsidR="00D11F39" w:rsidRDefault="003F2DAA">
            <w:pPr>
              <w:rPr>
                <w:spacing w:val="-3"/>
              </w:rPr>
            </w:pPr>
            <w:r>
              <w:t>Dokumentace Díla v souladu se Smlouvou.</w:t>
            </w:r>
          </w:p>
        </w:tc>
        <w:tc>
          <w:tcPr>
            <w:tcW w:w="2299" w:type="dxa"/>
            <w:tcBorders>
              <w:top w:val="single" w:sz="6" w:space="0" w:color="auto"/>
            </w:tcBorders>
          </w:tcPr>
          <w:p w14:paraId="744B14E9" w14:textId="77777777" w:rsidR="00D11F39" w:rsidRDefault="00D11F39">
            <w:pPr>
              <w:keepLines/>
              <w:jc w:val="right"/>
            </w:pPr>
          </w:p>
          <w:p w14:paraId="7F6E1E5C" w14:textId="77777777" w:rsidR="00D11F39" w:rsidRDefault="00D11F39">
            <w:pPr>
              <w:keepLines/>
              <w:jc w:val="right"/>
            </w:pPr>
          </w:p>
          <w:p w14:paraId="3E8FA90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FCD3EEE" w14:textId="77777777">
        <w:tc>
          <w:tcPr>
            <w:tcW w:w="933" w:type="dxa"/>
          </w:tcPr>
          <w:p w14:paraId="497D0AFE" w14:textId="77777777" w:rsidR="00D11F39" w:rsidRDefault="00D11F39">
            <w:pPr>
              <w:keepLines/>
            </w:pPr>
          </w:p>
          <w:p w14:paraId="5D1B81C5" w14:textId="77777777" w:rsidR="00D11F39" w:rsidRDefault="003F2DAA">
            <w:pPr>
              <w:keepLines/>
            </w:pPr>
            <w:r>
              <w:t>179</w:t>
            </w:r>
          </w:p>
        </w:tc>
        <w:tc>
          <w:tcPr>
            <w:tcW w:w="5695" w:type="dxa"/>
          </w:tcPr>
          <w:p w14:paraId="034E580F" w14:textId="77777777" w:rsidR="00D11F39" w:rsidRDefault="00D11F39"/>
          <w:p w14:paraId="6F94E3BB" w14:textId="77777777" w:rsidR="00D11F39" w:rsidRDefault="003F2DAA">
            <w:r>
              <w:t>Příručka pro provoz a údržbu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6" w:space="0" w:color="auto"/>
            </w:tcBorders>
          </w:tcPr>
          <w:p w14:paraId="3DF16430" w14:textId="77777777" w:rsidR="00D11F39" w:rsidRDefault="00D11F39">
            <w:pPr>
              <w:keepLines/>
              <w:jc w:val="right"/>
            </w:pPr>
          </w:p>
          <w:p w14:paraId="709D5B8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FF1B62E" w14:textId="77777777">
        <w:tc>
          <w:tcPr>
            <w:tcW w:w="933" w:type="dxa"/>
          </w:tcPr>
          <w:p w14:paraId="5FF41816" w14:textId="77777777" w:rsidR="00D11F39" w:rsidRDefault="00D11F39">
            <w:pPr>
              <w:keepLines/>
            </w:pPr>
          </w:p>
          <w:p w14:paraId="324CE5DA" w14:textId="77777777" w:rsidR="00D11F39" w:rsidRDefault="003F2DAA">
            <w:pPr>
              <w:keepLines/>
            </w:pPr>
            <w:r>
              <w:t>180</w:t>
            </w:r>
          </w:p>
        </w:tc>
        <w:tc>
          <w:tcPr>
            <w:tcW w:w="5695" w:type="dxa"/>
          </w:tcPr>
          <w:p w14:paraId="4B1A9836" w14:textId="77777777" w:rsidR="00D11F39" w:rsidRDefault="00D11F39"/>
          <w:p w14:paraId="564E3C69" w14:textId="77777777" w:rsidR="00D11F39" w:rsidRDefault="003F2DAA">
            <w:pPr>
              <w:rPr>
                <w:spacing w:val="-3"/>
              </w:rPr>
            </w:pPr>
            <w:r>
              <w:t>Školení v souladu s přílohou A8.</w:t>
            </w:r>
          </w:p>
        </w:tc>
        <w:tc>
          <w:tcPr>
            <w:tcW w:w="2299" w:type="dxa"/>
            <w:tcBorders>
              <w:top w:val="single" w:sz="6" w:space="0" w:color="auto"/>
              <w:bottom w:val="single" w:sz="4" w:space="0" w:color="auto"/>
            </w:tcBorders>
          </w:tcPr>
          <w:p w14:paraId="12707E76" w14:textId="77777777" w:rsidR="00D11F39" w:rsidRDefault="00D11F39">
            <w:pPr>
              <w:keepLines/>
              <w:jc w:val="right"/>
            </w:pPr>
          </w:p>
          <w:p w14:paraId="00B0211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6686858" w14:textId="77777777">
        <w:tc>
          <w:tcPr>
            <w:tcW w:w="933" w:type="dxa"/>
          </w:tcPr>
          <w:p w14:paraId="76E71292" w14:textId="77777777" w:rsidR="00D11F39" w:rsidRDefault="00D11F39">
            <w:pPr>
              <w:keepLines/>
            </w:pPr>
          </w:p>
          <w:p w14:paraId="19C06D31" w14:textId="77777777" w:rsidR="00D11F39" w:rsidRDefault="003F2DAA">
            <w:pPr>
              <w:keepLines/>
            </w:pPr>
            <w:r>
              <w:t>181</w:t>
            </w:r>
          </w:p>
        </w:tc>
        <w:tc>
          <w:tcPr>
            <w:tcW w:w="5695" w:type="dxa"/>
          </w:tcPr>
          <w:p w14:paraId="0629B7E9" w14:textId="77777777" w:rsidR="00D11F39" w:rsidRDefault="00D11F39"/>
          <w:p w14:paraId="09812796" w14:textId="77777777" w:rsidR="00D11F39" w:rsidRDefault="003F2DAA">
            <w:r>
              <w:t>Veškerá doprava a montáž za účelem provedení Díla.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AD852F9" w14:textId="77777777" w:rsidR="00D11F39" w:rsidRDefault="00D11F39">
            <w:pPr>
              <w:keepLines/>
              <w:jc w:val="right"/>
            </w:pPr>
          </w:p>
          <w:p w14:paraId="17F3FE1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87A474E" w14:textId="77777777">
        <w:tc>
          <w:tcPr>
            <w:tcW w:w="933" w:type="dxa"/>
          </w:tcPr>
          <w:p w14:paraId="6E77A838" w14:textId="77777777" w:rsidR="00D11F39" w:rsidRDefault="00D11F39">
            <w:pPr>
              <w:keepLines/>
            </w:pPr>
          </w:p>
          <w:p w14:paraId="7F7D6BA5" w14:textId="77777777" w:rsidR="00D11F39" w:rsidRDefault="003F2DAA">
            <w:pPr>
              <w:keepLines/>
            </w:pPr>
            <w:r>
              <w:t>182</w:t>
            </w:r>
          </w:p>
        </w:tc>
        <w:tc>
          <w:tcPr>
            <w:tcW w:w="5695" w:type="dxa"/>
          </w:tcPr>
          <w:p w14:paraId="09978A29" w14:textId="77777777" w:rsidR="00D11F39" w:rsidRDefault="00D11F39"/>
          <w:p w14:paraId="159C0C0E" w14:textId="77777777" w:rsidR="00D11F39" w:rsidRDefault="003F2DAA">
            <w:pPr>
              <w:rPr>
                <w:spacing w:val="-3"/>
              </w:rPr>
            </w:pPr>
            <w:r>
              <w:t>Zkoušení a uvedení Linky do provozu.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E8741AA" w14:textId="77777777" w:rsidR="00D11F39" w:rsidRDefault="00D11F39">
            <w:pPr>
              <w:keepLines/>
              <w:jc w:val="right"/>
            </w:pPr>
          </w:p>
          <w:p w14:paraId="45EEE2A9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C021990" w14:textId="77777777">
        <w:tc>
          <w:tcPr>
            <w:tcW w:w="933" w:type="dxa"/>
          </w:tcPr>
          <w:p w14:paraId="060E7A58" w14:textId="77777777" w:rsidR="00D11F39" w:rsidRDefault="00D11F39">
            <w:pPr>
              <w:keepLines/>
            </w:pPr>
          </w:p>
          <w:p w14:paraId="747830F2" w14:textId="77777777" w:rsidR="00D11F39" w:rsidRDefault="003F2DAA">
            <w:pPr>
              <w:keepLines/>
            </w:pPr>
            <w:r>
              <w:t>183</w:t>
            </w:r>
          </w:p>
        </w:tc>
        <w:tc>
          <w:tcPr>
            <w:tcW w:w="5695" w:type="dxa"/>
          </w:tcPr>
          <w:p w14:paraId="41FAAFD8" w14:textId="77777777" w:rsidR="00D11F39" w:rsidRDefault="00D11F39"/>
          <w:p w14:paraId="4938DC17" w14:textId="77777777" w:rsidR="00D11F39" w:rsidRDefault="003F2DAA">
            <w:r>
              <w:t>Asistence při Výkonových zkouškách.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5604A67" w14:textId="77777777" w:rsidR="00D11F39" w:rsidRDefault="00D11F39">
            <w:pPr>
              <w:keepLines/>
              <w:jc w:val="right"/>
            </w:pPr>
          </w:p>
          <w:p w14:paraId="7A13286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E0CDCE4" w14:textId="77777777">
        <w:tc>
          <w:tcPr>
            <w:tcW w:w="933" w:type="dxa"/>
          </w:tcPr>
          <w:p w14:paraId="079B85DA" w14:textId="77777777" w:rsidR="00D11F39" w:rsidRDefault="00D11F39">
            <w:pPr>
              <w:keepLines/>
            </w:pPr>
          </w:p>
          <w:p w14:paraId="746ABC2E" w14:textId="77777777" w:rsidR="00D11F39" w:rsidRDefault="003F2DAA">
            <w:pPr>
              <w:keepLines/>
            </w:pPr>
            <w:r>
              <w:t>184</w:t>
            </w:r>
          </w:p>
        </w:tc>
        <w:tc>
          <w:tcPr>
            <w:tcW w:w="5695" w:type="dxa"/>
          </w:tcPr>
          <w:p w14:paraId="3DC2358F" w14:textId="77777777" w:rsidR="00D11F39" w:rsidRDefault="00D11F39">
            <w:pPr>
              <w:keepLines/>
              <w:rPr>
                <w:spacing w:val="-3"/>
              </w:rPr>
            </w:pPr>
          </w:p>
          <w:p w14:paraId="5E8D8ABC" w14:textId="77777777" w:rsidR="00D11F39" w:rsidRDefault="003F2DAA">
            <w:pPr>
              <w:keepLines/>
              <w:rPr>
                <w:spacing w:val="-3"/>
              </w:rPr>
            </w:pPr>
            <w:r>
              <w:t>Vyklizení a vyčištění místa realizace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7103BB0" w14:textId="77777777" w:rsidR="00D11F39" w:rsidRDefault="00D11F39">
            <w:pPr>
              <w:keepLines/>
              <w:jc w:val="right"/>
            </w:pPr>
          </w:p>
          <w:p w14:paraId="44CED6A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00544A9" w14:textId="77777777">
        <w:tc>
          <w:tcPr>
            <w:tcW w:w="933" w:type="dxa"/>
          </w:tcPr>
          <w:p w14:paraId="5E830113" w14:textId="77777777" w:rsidR="00D11F39" w:rsidRDefault="00D11F39">
            <w:pPr>
              <w:keepLines/>
            </w:pPr>
          </w:p>
          <w:p w14:paraId="62CD2578" w14:textId="77777777" w:rsidR="00D11F39" w:rsidRDefault="003F2DAA">
            <w:pPr>
              <w:keepLines/>
            </w:pPr>
            <w:r>
              <w:t>185</w:t>
            </w:r>
          </w:p>
        </w:tc>
        <w:tc>
          <w:tcPr>
            <w:tcW w:w="5695" w:type="dxa"/>
          </w:tcPr>
          <w:p w14:paraId="73235830" w14:textId="77777777" w:rsidR="00D11F39" w:rsidRDefault="00D11F39">
            <w:pPr>
              <w:keepLines/>
              <w:rPr>
                <w:spacing w:val="-3"/>
              </w:rPr>
            </w:pPr>
          </w:p>
          <w:p w14:paraId="2DFB2359" w14:textId="77777777" w:rsidR="00D11F39" w:rsidRDefault="003F2DAA">
            <w:pPr>
              <w:keepLines/>
              <w:rPr>
                <w:spacing w:val="-3"/>
              </w:rPr>
            </w:pPr>
            <w:r>
              <w:t>Jiné (jak je uvedeno níže)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687D531" w14:textId="77777777" w:rsidR="00D11F39" w:rsidRDefault="00D11F39">
            <w:pPr>
              <w:keepLines/>
              <w:jc w:val="right"/>
            </w:pPr>
          </w:p>
          <w:p w14:paraId="740A73B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BDC1B55" w14:textId="77777777">
        <w:tc>
          <w:tcPr>
            <w:tcW w:w="933" w:type="dxa"/>
          </w:tcPr>
          <w:p w14:paraId="7527EEDE" w14:textId="77777777" w:rsidR="00D11F39" w:rsidRDefault="00D11F39">
            <w:pPr>
              <w:keepLines/>
              <w:rPr>
                <w:b/>
              </w:rPr>
            </w:pPr>
          </w:p>
          <w:p w14:paraId="1803B4EF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186</w:t>
            </w:r>
          </w:p>
        </w:tc>
        <w:tc>
          <w:tcPr>
            <w:tcW w:w="5695" w:type="dxa"/>
          </w:tcPr>
          <w:p w14:paraId="6140F915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14A086AE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realizace projektu, dokumentace a Dočasné Práce (suma 170-185)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D5B71D6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682B1A86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58A56337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26116A5E" w14:textId="77777777" w:rsidR="00D11F39" w:rsidRDefault="00D11F39"/>
    <w:p w14:paraId="052A4D80" w14:textId="77777777" w:rsidR="00D11F39" w:rsidRDefault="00D11F39"/>
    <w:p w14:paraId="42EBE790" w14:textId="77777777" w:rsidR="00D11F39" w:rsidRDefault="00D11F39"/>
    <w:p w14:paraId="6F1F64C3" w14:textId="77777777" w:rsidR="00D11F39" w:rsidRDefault="00D11F39"/>
    <w:p w14:paraId="22698ACC" w14:textId="77777777" w:rsidR="00D11F39" w:rsidRDefault="00D11F39"/>
    <w:p w14:paraId="45FE749F" w14:textId="77777777" w:rsidR="00D11F39" w:rsidRDefault="00D11F39"/>
    <w:p w14:paraId="4DCCE0A9" w14:textId="77777777" w:rsidR="00D11F39" w:rsidRDefault="00D11F39"/>
    <w:p w14:paraId="47D3989F" w14:textId="77777777" w:rsidR="00D11F39" w:rsidRDefault="00D11F39"/>
    <w:p w14:paraId="1B92F4D0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56BAAA95" w14:textId="77777777">
        <w:tc>
          <w:tcPr>
            <w:tcW w:w="933" w:type="dxa"/>
          </w:tcPr>
          <w:p w14:paraId="6FC69C5D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31697C98" w14:textId="77777777" w:rsidR="00D11F39" w:rsidRDefault="00D11F39">
            <w:pPr>
              <w:keepLines/>
              <w:rPr>
                <w:b/>
              </w:rPr>
            </w:pPr>
          </w:p>
          <w:p w14:paraId="36DDA0C5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Stávající SO 101 hala zásobníku odpadů</w:t>
            </w:r>
          </w:p>
        </w:tc>
        <w:tc>
          <w:tcPr>
            <w:tcW w:w="2299" w:type="dxa"/>
          </w:tcPr>
          <w:p w14:paraId="6F6D7F54" w14:textId="77777777" w:rsidR="00D11F39" w:rsidRDefault="00D11F39">
            <w:pPr>
              <w:keepLines/>
            </w:pPr>
          </w:p>
        </w:tc>
      </w:tr>
      <w:tr w:rsidR="00D11F39" w14:paraId="1CDA3948" w14:textId="77777777">
        <w:tc>
          <w:tcPr>
            <w:tcW w:w="933" w:type="dxa"/>
          </w:tcPr>
          <w:p w14:paraId="522EF3B7" w14:textId="77777777" w:rsidR="00D11F39" w:rsidRDefault="00D11F39">
            <w:pPr>
              <w:keepLines/>
            </w:pPr>
          </w:p>
          <w:p w14:paraId="6E48884C" w14:textId="77777777" w:rsidR="00D11F39" w:rsidRDefault="003F2DAA">
            <w:pPr>
              <w:keepLines/>
            </w:pPr>
            <w:r>
              <w:t>190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6FA1BD20" w14:textId="77777777" w:rsidR="00D11F39" w:rsidRDefault="00D11F39">
            <w:pPr>
              <w:keepLines/>
            </w:pPr>
          </w:p>
          <w:p w14:paraId="2AE155A9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19FF090" w14:textId="77777777" w:rsidR="00D11F39" w:rsidRDefault="00D11F39">
            <w:pPr>
              <w:keepLines/>
              <w:jc w:val="right"/>
            </w:pPr>
          </w:p>
          <w:p w14:paraId="0FDC98A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27A46DD" w14:textId="77777777">
        <w:tc>
          <w:tcPr>
            <w:tcW w:w="933" w:type="dxa"/>
          </w:tcPr>
          <w:p w14:paraId="7AD45279" w14:textId="77777777" w:rsidR="00D11F39" w:rsidRDefault="00D11F39">
            <w:pPr>
              <w:keepLines/>
            </w:pPr>
          </w:p>
          <w:p w14:paraId="3E6CEB8F" w14:textId="77777777" w:rsidR="00D11F39" w:rsidRDefault="003F2DAA">
            <w:pPr>
              <w:keepLines/>
            </w:pPr>
            <w:r>
              <w:t>191</w:t>
            </w:r>
          </w:p>
        </w:tc>
        <w:tc>
          <w:tcPr>
            <w:tcW w:w="5695" w:type="dxa"/>
          </w:tcPr>
          <w:p w14:paraId="7395B3AC" w14:textId="77777777" w:rsidR="00D11F39" w:rsidRDefault="00D11F39">
            <w:pPr>
              <w:keepLines/>
            </w:pPr>
          </w:p>
          <w:p w14:paraId="511ACECF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C7CC8D3" w14:textId="77777777" w:rsidR="00D11F39" w:rsidRDefault="00D11F39">
            <w:pPr>
              <w:keepLines/>
              <w:jc w:val="right"/>
            </w:pPr>
          </w:p>
          <w:p w14:paraId="2A30F02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CB2287A" w14:textId="77777777">
        <w:tc>
          <w:tcPr>
            <w:tcW w:w="933" w:type="dxa"/>
          </w:tcPr>
          <w:p w14:paraId="17FD4A54" w14:textId="77777777" w:rsidR="00D11F39" w:rsidRDefault="00D11F39">
            <w:pPr>
              <w:keepLines/>
            </w:pPr>
          </w:p>
          <w:p w14:paraId="6B193B46" w14:textId="77777777" w:rsidR="00D11F39" w:rsidRDefault="003F2DAA">
            <w:pPr>
              <w:keepLines/>
            </w:pPr>
            <w:r>
              <w:t>192</w:t>
            </w:r>
          </w:p>
        </w:tc>
        <w:tc>
          <w:tcPr>
            <w:tcW w:w="5695" w:type="dxa"/>
          </w:tcPr>
          <w:p w14:paraId="4203E690" w14:textId="77777777" w:rsidR="00D11F39" w:rsidRDefault="00D11F39">
            <w:pPr>
              <w:keepLines/>
            </w:pPr>
          </w:p>
          <w:p w14:paraId="2AB0FF26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633930AA" w14:textId="77777777" w:rsidR="00D11F39" w:rsidRDefault="00D11F39">
            <w:pPr>
              <w:keepLines/>
              <w:jc w:val="right"/>
            </w:pPr>
          </w:p>
          <w:p w14:paraId="240CDE2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5960CEA" w14:textId="77777777">
        <w:tc>
          <w:tcPr>
            <w:tcW w:w="933" w:type="dxa"/>
          </w:tcPr>
          <w:p w14:paraId="79C7824B" w14:textId="77777777" w:rsidR="00D11F39" w:rsidRDefault="00D11F39">
            <w:pPr>
              <w:keepLines/>
            </w:pPr>
          </w:p>
          <w:p w14:paraId="75DE7D5D" w14:textId="77777777" w:rsidR="00D11F39" w:rsidRDefault="003F2DAA">
            <w:pPr>
              <w:keepLines/>
            </w:pPr>
            <w:r>
              <w:t>193</w:t>
            </w:r>
          </w:p>
        </w:tc>
        <w:tc>
          <w:tcPr>
            <w:tcW w:w="5695" w:type="dxa"/>
          </w:tcPr>
          <w:p w14:paraId="737C5E61" w14:textId="77777777" w:rsidR="00D11F39" w:rsidRDefault="00D11F39">
            <w:pPr>
              <w:keepLines/>
            </w:pPr>
          </w:p>
          <w:p w14:paraId="053DAA59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9BCDC98" w14:textId="77777777" w:rsidR="00D11F39" w:rsidRDefault="00D11F39">
            <w:pPr>
              <w:keepLines/>
              <w:jc w:val="right"/>
            </w:pPr>
          </w:p>
          <w:p w14:paraId="4D6778E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CC8AB3E" w14:textId="77777777">
        <w:tc>
          <w:tcPr>
            <w:tcW w:w="933" w:type="dxa"/>
          </w:tcPr>
          <w:p w14:paraId="387A1C10" w14:textId="77777777" w:rsidR="00D11F39" w:rsidRDefault="00D11F39">
            <w:pPr>
              <w:keepLines/>
            </w:pPr>
          </w:p>
          <w:p w14:paraId="3F936E59" w14:textId="77777777" w:rsidR="00D11F39" w:rsidRDefault="003F2DAA">
            <w:pPr>
              <w:keepLines/>
            </w:pPr>
            <w:r>
              <w:t>194</w:t>
            </w:r>
          </w:p>
        </w:tc>
        <w:tc>
          <w:tcPr>
            <w:tcW w:w="5695" w:type="dxa"/>
          </w:tcPr>
          <w:p w14:paraId="15FD32B0" w14:textId="77777777" w:rsidR="00D11F39" w:rsidRDefault="00D11F39">
            <w:pPr>
              <w:keepLines/>
            </w:pPr>
          </w:p>
          <w:p w14:paraId="2D8E420F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5891529" w14:textId="77777777" w:rsidR="00D11F39" w:rsidRDefault="00D11F39">
            <w:pPr>
              <w:keepLines/>
              <w:jc w:val="right"/>
            </w:pPr>
          </w:p>
          <w:p w14:paraId="36FDAC53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BA5A7B2" w14:textId="77777777">
        <w:tc>
          <w:tcPr>
            <w:tcW w:w="933" w:type="dxa"/>
          </w:tcPr>
          <w:p w14:paraId="795E411D" w14:textId="77777777" w:rsidR="00D11F39" w:rsidRDefault="00D11F39">
            <w:pPr>
              <w:keepLines/>
            </w:pPr>
          </w:p>
          <w:p w14:paraId="2FF4DC57" w14:textId="77777777" w:rsidR="00D11F39" w:rsidRDefault="003F2DAA">
            <w:pPr>
              <w:keepLines/>
            </w:pPr>
            <w:r>
              <w:t>195</w:t>
            </w:r>
          </w:p>
        </w:tc>
        <w:tc>
          <w:tcPr>
            <w:tcW w:w="5695" w:type="dxa"/>
          </w:tcPr>
          <w:p w14:paraId="5FB5B12C" w14:textId="77777777" w:rsidR="00D11F39" w:rsidRDefault="00D11F39">
            <w:pPr>
              <w:keepLines/>
            </w:pPr>
          </w:p>
          <w:p w14:paraId="585ACE55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EAA7B8E" w14:textId="77777777" w:rsidR="00D11F39" w:rsidRDefault="00D11F39">
            <w:pPr>
              <w:keepLines/>
              <w:jc w:val="right"/>
            </w:pPr>
          </w:p>
          <w:p w14:paraId="5D52C6E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1CADC28" w14:textId="77777777">
        <w:tc>
          <w:tcPr>
            <w:tcW w:w="933" w:type="dxa"/>
          </w:tcPr>
          <w:p w14:paraId="2D1F2358" w14:textId="77777777" w:rsidR="00D11F39" w:rsidRDefault="00D11F39">
            <w:pPr>
              <w:keepLines/>
            </w:pPr>
          </w:p>
          <w:p w14:paraId="1E9BABFB" w14:textId="77777777" w:rsidR="00D11F39" w:rsidRDefault="003F2DAA">
            <w:pPr>
              <w:keepLines/>
            </w:pPr>
            <w:r>
              <w:t>196</w:t>
            </w:r>
          </w:p>
        </w:tc>
        <w:tc>
          <w:tcPr>
            <w:tcW w:w="5695" w:type="dxa"/>
          </w:tcPr>
          <w:p w14:paraId="55217AD3" w14:textId="77777777" w:rsidR="00D11F39" w:rsidRDefault="00D11F39">
            <w:pPr>
              <w:keepLines/>
            </w:pPr>
          </w:p>
          <w:p w14:paraId="0071C4CD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7979F47" w14:textId="77777777" w:rsidR="00D11F39" w:rsidRDefault="00D11F39">
            <w:pPr>
              <w:keepLines/>
              <w:jc w:val="right"/>
            </w:pPr>
          </w:p>
          <w:p w14:paraId="7EC6201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78715D3" w14:textId="77777777">
        <w:tc>
          <w:tcPr>
            <w:tcW w:w="933" w:type="dxa"/>
          </w:tcPr>
          <w:p w14:paraId="2E6C9DB5" w14:textId="77777777" w:rsidR="00D11F39" w:rsidRDefault="00D11F39">
            <w:pPr>
              <w:keepLines/>
            </w:pPr>
          </w:p>
          <w:p w14:paraId="17EB04EB" w14:textId="77777777" w:rsidR="00D11F39" w:rsidRDefault="003F2DAA">
            <w:pPr>
              <w:keepLines/>
            </w:pPr>
            <w:r>
              <w:t>197</w:t>
            </w:r>
          </w:p>
        </w:tc>
        <w:tc>
          <w:tcPr>
            <w:tcW w:w="5695" w:type="dxa"/>
          </w:tcPr>
          <w:p w14:paraId="2E286EE2" w14:textId="77777777" w:rsidR="00D11F39" w:rsidRDefault="00D11F39">
            <w:pPr>
              <w:keepLines/>
            </w:pPr>
          </w:p>
          <w:p w14:paraId="6032A0D4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150BEDC" w14:textId="77777777" w:rsidR="00D11F39" w:rsidRDefault="00D11F39">
            <w:pPr>
              <w:keepLines/>
              <w:jc w:val="right"/>
            </w:pPr>
          </w:p>
          <w:p w14:paraId="61B6A93B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E868D9C" w14:textId="77777777">
        <w:tc>
          <w:tcPr>
            <w:tcW w:w="933" w:type="dxa"/>
          </w:tcPr>
          <w:p w14:paraId="545D0DE0" w14:textId="77777777" w:rsidR="00D11F39" w:rsidRDefault="00D11F39">
            <w:pPr>
              <w:keepLines/>
            </w:pPr>
          </w:p>
          <w:p w14:paraId="10EA3C7E" w14:textId="77777777" w:rsidR="00D11F39" w:rsidRDefault="003F2DAA">
            <w:pPr>
              <w:keepLines/>
            </w:pPr>
            <w:r>
              <w:t>198</w:t>
            </w:r>
          </w:p>
        </w:tc>
        <w:tc>
          <w:tcPr>
            <w:tcW w:w="5695" w:type="dxa"/>
          </w:tcPr>
          <w:p w14:paraId="051F79C1" w14:textId="77777777" w:rsidR="00D11F39" w:rsidRDefault="00D11F39">
            <w:pPr>
              <w:keepLines/>
            </w:pPr>
          </w:p>
          <w:p w14:paraId="238E9BA2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0F56A5F" w14:textId="77777777" w:rsidR="00D11F39" w:rsidRDefault="00D11F39">
            <w:pPr>
              <w:keepLines/>
              <w:jc w:val="right"/>
            </w:pPr>
          </w:p>
          <w:p w14:paraId="51FE942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32D6DFF" w14:textId="77777777">
        <w:trPr>
          <w:trHeight w:val="555"/>
        </w:trPr>
        <w:tc>
          <w:tcPr>
            <w:tcW w:w="933" w:type="dxa"/>
          </w:tcPr>
          <w:p w14:paraId="7AF373A8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68A8FA00" w14:textId="77777777" w:rsidR="00D11F39" w:rsidRDefault="003F2DAA">
            <w:pPr>
              <w:keepLines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199</w:t>
            </w:r>
          </w:p>
        </w:tc>
        <w:tc>
          <w:tcPr>
            <w:tcW w:w="5695" w:type="dxa"/>
          </w:tcPr>
          <w:p w14:paraId="358BC983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4EBE7590" w14:textId="77777777" w:rsidR="00D11F39" w:rsidRDefault="003F2DAA">
            <w:pPr>
              <w:keepLines/>
              <w:rPr>
                <w:b/>
                <w:spacing w:val="-3"/>
                <w:sz w:val="20"/>
                <w:szCs w:val="20"/>
              </w:rPr>
            </w:pPr>
            <w:r>
              <w:rPr>
                <w:b/>
              </w:rPr>
              <w:t>Mezisoučet, stavební část - Stávající SO 101 hala zásobníku odpadů (suma 190-198)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BB10062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50689F18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58AC4059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60E1BD68" w14:textId="77777777" w:rsidR="00D11F39" w:rsidRDefault="00D11F39"/>
    <w:p w14:paraId="4F2C1C97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23815E3F" w14:textId="77777777">
        <w:tc>
          <w:tcPr>
            <w:tcW w:w="933" w:type="dxa"/>
          </w:tcPr>
          <w:p w14:paraId="6A51B694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5BD630EB" w14:textId="77777777" w:rsidR="00D11F39" w:rsidRDefault="00D11F39">
            <w:pPr>
              <w:keepLines/>
              <w:rPr>
                <w:b/>
              </w:rPr>
            </w:pPr>
          </w:p>
          <w:p w14:paraId="431F8974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Stávající SO 102 Hala kotelny</w:t>
            </w:r>
          </w:p>
        </w:tc>
        <w:tc>
          <w:tcPr>
            <w:tcW w:w="2299" w:type="dxa"/>
          </w:tcPr>
          <w:p w14:paraId="2BE8F811" w14:textId="77777777" w:rsidR="00D11F39" w:rsidRDefault="00D11F39">
            <w:pPr>
              <w:keepLines/>
            </w:pPr>
          </w:p>
        </w:tc>
      </w:tr>
      <w:tr w:rsidR="00D11F39" w14:paraId="0D7C5857" w14:textId="77777777">
        <w:tc>
          <w:tcPr>
            <w:tcW w:w="933" w:type="dxa"/>
          </w:tcPr>
          <w:p w14:paraId="350967F6" w14:textId="77777777" w:rsidR="00D11F39" w:rsidRDefault="00D11F39">
            <w:pPr>
              <w:keepLines/>
            </w:pPr>
          </w:p>
          <w:p w14:paraId="44E61060" w14:textId="77777777" w:rsidR="00D11F39" w:rsidRDefault="003F2DAA">
            <w:pPr>
              <w:keepLines/>
            </w:pPr>
            <w:r>
              <w:t>200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490EFBB4" w14:textId="77777777" w:rsidR="00D11F39" w:rsidRDefault="00D11F39">
            <w:pPr>
              <w:keepLines/>
            </w:pPr>
          </w:p>
          <w:p w14:paraId="5EDB1782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621BE61" w14:textId="77777777" w:rsidR="00D11F39" w:rsidRDefault="00D11F39">
            <w:pPr>
              <w:keepLines/>
              <w:jc w:val="right"/>
            </w:pPr>
          </w:p>
          <w:p w14:paraId="2791552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1D5A285" w14:textId="77777777">
        <w:tc>
          <w:tcPr>
            <w:tcW w:w="933" w:type="dxa"/>
          </w:tcPr>
          <w:p w14:paraId="7655CAA8" w14:textId="77777777" w:rsidR="00D11F39" w:rsidRDefault="00D11F39">
            <w:pPr>
              <w:keepLines/>
            </w:pPr>
          </w:p>
          <w:p w14:paraId="544C930E" w14:textId="77777777" w:rsidR="00D11F39" w:rsidRDefault="003F2DAA">
            <w:pPr>
              <w:keepLines/>
            </w:pPr>
            <w:r>
              <w:t>201</w:t>
            </w:r>
          </w:p>
        </w:tc>
        <w:tc>
          <w:tcPr>
            <w:tcW w:w="5695" w:type="dxa"/>
          </w:tcPr>
          <w:p w14:paraId="18B25C07" w14:textId="77777777" w:rsidR="00D11F39" w:rsidRDefault="00D11F39">
            <w:pPr>
              <w:keepLines/>
            </w:pPr>
          </w:p>
          <w:p w14:paraId="0D812727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EC7B5E5" w14:textId="77777777" w:rsidR="00D11F39" w:rsidRDefault="00D11F39">
            <w:pPr>
              <w:keepLines/>
              <w:jc w:val="right"/>
            </w:pPr>
          </w:p>
          <w:p w14:paraId="3E99EAE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BF655DB" w14:textId="77777777">
        <w:tc>
          <w:tcPr>
            <w:tcW w:w="933" w:type="dxa"/>
          </w:tcPr>
          <w:p w14:paraId="6BC892CB" w14:textId="77777777" w:rsidR="00D11F39" w:rsidRDefault="00D11F39">
            <w:pPr>
              <w:keepLines/>
            </w:pPr>
          </w:p>
          <w:p w14:paraId="08B464B8" w14:textId="77777777" w:rsidR="00D11F39" w:rsidRDefault="003F2DAA">
            <w:pPr>
              <w:keepLines/>
            </w:pPr>
            <w:r>
              <w:t>202</w:t>
            </w:r>
          </w:p>
        </w:tc>
        <w:tc>
          <w:tcPr>
            <w:tcW w:w="5695" w:type="dxa"/>
          </w:tcPr>
          <w:p w14:paraId="0B889AC6" w14:textId="77777777" w:rsidR="00D11F39" w:rsidRDefault="00D11F39">
            <w:pPr>
              <w:keepLines/>
            </w:pPr>
          </w:p>
          <w:p w14:paraId="12A64CB0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0D8BC9B" w14:textId="77777777" w:rsidR="00D11F39" w:rsidRDefault="00D11F39">
            <w:pPr>
              <w:keepLines/>
              <w:jc w:val="right"/>
            </w:pPr>
          </w:p>
          <w:p w14:paraId="65C8306B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BF6BB4A" w14:textId="77777777">
        <w:tc>
          <w:tcPr>
            <w:tcW w:w="933" w:type="dxa"/>
          </w:tcPr>
          <w:p w14:paraId="44489C5B" w14:textId="77777777" w:rsidR="00D11F39" w:rsidRDefault="00D11F39">
            <w:pPr>
              <w:keepLines/>
            </w:pPr>
          </w:p>
          <w:p w14:paraId="30A33B2E" w14:textId="77777777" w:rsidR="00D11F39" w:rsidRDefault="003F2DAA">
            <w:pPr>
              <w:keepLines/>
            </w:pPr>
            <w:r>
              <w:t>203</w:t>
            </w:r>
          </w:p>
        </w:tc>
        <w:tc>
          <w:tcPr>
            <w:tcW w:w="5695" w:type="dxa"/>
          </w:tcPr>
          <w:p w14:paraId="012231AD" w14:textId="77777777" w:rsidR="00D11F39" w:rsidRDefault="00D11F39">
            <w:pPr>
              <w:keepLines/>
            </w:pPr>
          </w:p>
          <w:p w14:paraId="17D864C9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639F2991" w14:textId="77777777" w:rsidR="00D11F39" w:rsidRDefault="00D11F39">
            <w:pPr>
              <w:keepLines/>
              <w:jc w:val="right"/>
            </w:pPr>
          </w:p>
          <w:p w14:paraId="6C0A8E0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750DEE6" w14:textId="77777777">
        <w:tc>
          <w:tcPr>
            <w:tcW w:w="933" w:type="dxa"/>
          </w:tcPr>
          <w:p w14:paraId="737BFAB1" w14:textId="77777777" w:rsidR="00D11F39" w:rsidRDefault="00D11F39">
            <w:pPr>
              <w:keepLines/>
            </w:pPr>
          </w:p>
          <w:p w14:paraId="764D5F65" w14:textId="77777777" w:rsidR="00D11F39" w:rsidRDefault="003F2DAA">
            <w:pPr>
              <w:keepLines/>
            </w:pPr>
            <w:r>
              <w:t>204</w:t>
            </w:r>
          </w:p>
        </w:tc>
        <w:tc>
          <w:tcPr>
            <w:tcW w:w="5695" w:type="dxa"/>
          </w:tcPr>
          <w:p w14:paraId="115192B7" w14:textId="77777777" w:rsidR="00D11F39" w:rsidRDefault="00D11F39">
            <w:pPr>
              <w:keepLines/>
            </w:pPr>
          </w:p>
          <w:p w14:paraId="0176350D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EDDDA89" w14:textId="77777777" w:rsidR="00D11F39" w:rsidRDefault="00D11F39">
            <w:pPr>
              <w:keepLines/>
              <w:jc w:val="right"/>
            </w:pPr>
          </w:p>
          <w:p w14:paraId="1015970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4AB4840" w14:textId="77777777">
        <w:tc>
          <w:tcPr>
            <w:tcW w:w="933" w:type="dxa"/>
          </w:tcPr>
          <w:p w14:paraId="6483E17A" w14:textId="77777777" w:rsidR="00D11F39" w:rsidRDefault="00D11F39">
            <w:pPr>
              <w:keepLines/>
            </w:pPr>
          </w:p>
          <w:p w14:paraId="326DE531" w14:textId="77777777" w:rsidR="00D11F39" w:rsidRDefault="003F2DAA">
            <w:pPr>
              <w:keepLines/>
            </w:pPr>
            <w:r>
              <w:t>205</w:t>
            </w:r>
          </w:p>
        </w:tc>
        <w:tc>
          <w:tcPr>
            <w:tcW w:w="5695" w:type="dxa"/>
          </w:tcPr>
          <w:p w14:paraId="3CFE5F1E" w14:textId="77777777" w:rsidR="00D11F39" w:rsidRDefault="00D11F39">
            <w:pPr>
              <w:keepLines/>
            </w:pPr>
          </w:p>
          <w:p w14:paraId="0593E555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5D1A2C8" w14:textId="77777777" w:rsidR="00D11F39" w:rsidRDefault="00D11F39">
            <w:pPr>
              <w:keepLines/>
              <w:jc w:val="right"/>
            </w:pPr>
          </w:p>
          <w:p w14:paraId="265E8F4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CC15325" w14:textId="77777777">
        <w:tc>
          <w:tcPr>
            <w:tcW w:w="933" w:type="dxa"/>
          </w:tcPr>
          <w:p w14:paraId="09FF6E3C" w14:textId="77777777" w:rsidR="00D11F39" w:rsidRDefault="00D11F39">
            <w:pPr>
              <w:keepLines/>
            </w:pPr>
          </w:p>
          <w:p w14:paraId="2734A301" w14:textId="77777777" w:rsidR="00D11F39" w:rsidRDefault="003F2DAA">
            <w:pPr>
              <w:keepLines/>
            </w:pPr>
            <w:r>
              <w:t>206</w:t>
            </w:r>
          </w:p>
        </w:tc>
        <w:tc>
          <w:tcPr>
            <w:tcW w:w="5695" w:type="dxa"/>
          </w:tcPr>
          <w:p w14:paraId="295E217A" w14:textId="77777777" w:rsidR="00D11F39" w:rsidRDefault="00D11F39">
            <w:pPr>
              <w:keepLines/>
            </w:pPr>
          </w:p>
          <w:p w14:paraId="1B36FD12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7975469" w14:textId="77777777" w:rsidR="00D11F39" w:rsidRDefault="00D11F39">
            <w:pPr>
              <w:keepLines/>
              <w:jc w:val="right"/>
            </w:pPr>
          </w:p>
          <w:p w14:paraId="738E14D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A48DC36" w14:textId="77777777">
        <w:tc>
          <w:tcPr>
            <w:tcW w:w="933" w:type="dxa"/>
          </w:tcPr>
          <w:p w14:paraId="0F9F755B" w14:textId="77777777" w:rsidR="00D11F39" w:rsidRDefault="00D11F39">
            <w:pPr>
              <w:keepLines/>
            </w:pPr>
          </w:p>
          <w:p w14:paraId="7365DF66" w14:textId="77777777" w:rsidR="00D11F39" w:rsidRDefault="003F2DAA">
            <w:pPr>
              <w:keepLines/>
            </w:pPr>
            <w:r>
              <w:t>207</w:t>
            </w:r>
          </w:p>
        </w:tc>
        <w:tc>
          <w:tcPr>
            <w:tcW w:w="5695" w:type="dxa"/>
          </w:tcPr>
          <w:p w14:paraId="263846DD" w14:textId="77777777" w:rsidR="00D11F39" w:rsidRDefault="00D11F39">
            <w:pPr>
              <w:keepLines/>
            </w:pPr>
          </w:p>
          <w:p w14:paraId="58035B09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3C83E71" w14:textId="77777777" w:rsidR="00D11F39" w:rsidRDefault="00D11F39">
            <w:pPr>
              <w:keepLines/>
              <w:jc w:val="right"/>
            </w:pPr>
          </w:p>
          <w:p w14:paraId="0410242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FF5C5DA" w14:textId="77777777">
        <w:tc>
          <w:tcPr>
            <w:tcW w:w="933" w:type="dxa"/>
          </w:tcPr>
          <w:p w14:paraId="58350C36" w14:textId="77777777" w:rsidR="00D11F39" w:rsidRDefault="00D11F39">
            <w:pPr>
              <w:keepLines/>
            </w:pPr>
          </w:p>
          <w:p w14:paraId="0622528E" w14:textId="77777777" w:rsidR="00D11F39" w:rsidRDefault="003F2DAA">
            <w:pPr>
              <w:keepLines/>
            </w:pPr>
            <w:r>
              <w:t>208</w:t>
            </w:r>
          </w:p>
        </w:tc>
        <w:tc>
          <w:tcPr>
            <w:tcW w:w="5695" w:type="dxa"/>
          </w:tcPr>
          <w:p w14:paraId="6DC5CA61" w14:textId="77777777" w:rsidR="00D11F39" w:rsidRDefault="00D11F39">
            <w:pPr>
              <w:keepLines/>
            </w:pPr>
          </w:p>
          <w:p w14:paraId="57F1DF4D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51074BF" w14:textId="77777777" w:rsidR="00D11F39" w:rsidRDefault="00D11F39">
            <w:pPr>
              <w:keepLines/>
              <w:jc w:val="right"/>
            </w:pPr>
          </w:p>
          <w:p w14:paraId="135BB32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8C3914B" w14:textId="77777777">
        <w:tc>
          <w:tcPr>
            <w:tcW w:w="933" w:type="dxa"/>
          </w:tcPr>
          <w:p w14:paraId="52B40360" w14:textId="77777777" w:rsidR="00D11F39" w:rsidRDefault="00D11F39">
            <w:pPr>
              <w:keepLines/>
              <w:rPr>
                <w:b/>
              </w:rPr>
            </w:pPr>
          </w:p>
          <w:p w14:paraId="5EF26924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209</w:t>
            </w:r>
          </w:p>
        </w:tc>
        <w:tc>
          <w:tcPr>
            <w:tcW w:w="5695" w:type="dxa"/>
          </w:tcPr>
          <w:p w14:paraId="14B8802B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0519AF4A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stavební část - Stávající SO 102 Hala kotelny (suma 200-208)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566702A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05E9E3A3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78CE98A9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  <w:tr w:rsidR="00D11F39" w14:paraId="517015B0" w14:textId="77777777">
        <w:tc>
          <w:tcPr>
            <w:tcW w:w="933" w:type="dxa"/>
          </w:tcPr>
          <w:p w14:paraId="71A9B47F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167E6C91" w14:textId="77777777" w:rsidR="00D11F39" w:rsidRDefault="00D11F39">
            <w:pPr>
              <w:keepLines/>
              <w:rPr>
                <w:b/>
              </w:rPr>
            </w:pPr>
          </w:p>
          <w:p w14:paraId="0B17B70B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Stávající SO 103 Škvárové hospodářství</w:t>
            </w:r>
          </w:p>
        </w:tc>
        <w:tc>
          <w:tcPr>
            <w:tcW w:w="2299" w:type="dxa"/>
          </w:tcPr>
          <w:p w14:paraId="27D5D599" w14:textId="77777777" w:rsidR="00D11F39" w:rsidRDefault="00D11F39">
            <w:pPr>
              <w:keepLines/>
            </w:pPr>
          </w:p>
        </w:tc>
      </w:tr>
      <w:tr w:rsidR="00D11F39" w14:paraId="594DF37D" w14:textId="77777777">
        <w:tc>
          <w:tcPr>
            <w:tcW w:w="933" w:type="dxa"/>
          </w:tcPr>
          <w:p w14:paraId="53FCE93D" w14:textId="77777777" w:rsidR="00D11F39" w:rsidRDefault="00D11F39">
            <w:pPr>
              <w:keepLines/>
            </w:pPr>
          </w:p>
          <w:p w14:paraId="288C9D02" w14:textId="77777777" w:rsidR="00D11F39" w:rsidRDefault="003F2DAA">
            <w:pPr>
              <w:keepLines/>
            </w:pPr>
            <w:r>
              <w:t>210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35701305" w14:textId="77777777" w:rsidR="00D11F39" w:rsidRDefault="00D11F39">
            <w:pPr>
              <w:keepLines/>
            </w:pPr>
          </w:p>
          <w:p w14:paraId="2796709F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16B5A61" w14:textId="77777777" w:rsidR="00D11F39" w:rsidRDefault="00D11F39">
            <w:pPr>
              <w:keepLines/>
              <w:jc w:val="right"/>
            </w:pPr>
          </w:p>
          <w:p w14:paraId="1E77142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C51206E" w14:textId="77777777">
        <w:tc>
          <w:tcPr>
            <w:tcW w:w="933" w:type="dxa"/>
          </w:tcPr>
          <w:p w14:paraId="1E82E6E4" w14:textId="77777777" w:rsidR="00D11F39" w:rsidRDefault="00D11F39">
            <w:pPr>
              <w:keepLines/>
            </w:pPr>
          </w:p>
          <w:p w14:paraId="1EE0828F" w14:textId="77777777" w:rsidR="00D11F39" w:rsidRDefault="003F2DAA">
            <w:pPr>
              <w:keepLines/>
            </w:pPr>
            <w:r>
              <w:t>211</w:t>
            </w:r>
          </w:p>
        </w:tc>
        <w:tc>
          <w:tcPr>
            <w:tcW w:w="5695" w:type="dxa"/>
          </w:tcPr>
          <w:p w14:paraId="25FD779A" w14:textId="77777777" w:rsidR="00D11F39" w:rsidRDefault="00D11F39">
            <w:pPr>
              <w:keepLines/>
            </w:pPr>
          </w:p>
          <w:p w14:paraId="07E205A6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4FF5559" w14:textId="77777777" w:rsidR="00D11F39" w:rsidRDefault="00D11F39">
            <w:pPr>
              <w:keepLines/>
              <w:jc w:val="right"/>
            </w:pPr>
          </w:p>
          <w:p w14:paraId="5279F8F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A62C065" w14:textId="77777777">
        <w:tc>
          <w:tcPr>
            <w:tcW w:w="933" w:type="dxa"/>
          </w:tcPr>
          <w:p w14:paraId="3F55E9BD" w14:textId="77777777" w:rsidR="00D11F39" w:rsidRDefault="00D11F39">
            <w:pPr>
              <w:keepLines/>
            </w:pPr>
          </w:p>
          <w:p w14:paraId="5DF4BFF7" w14:textId="77777777" w:rsidR="00D11F39" w:rsidRDefault="003F2DAA">
            <w:pPr>
              <w:keepLines/>
            </w:pPr>
            <w:r>
              <w:t>212</w:t>
            </w:r>
          </w:p>
        </w:tc>
        <w:tc>
          <w:tcPr>
            <w:tcW w:w="5695" w:type="dxa"/>
          </w:tcPr>
          <w:p w14:paraId="11754B70" w14:textId="77777777" w:rsidR="00D11F39" w:rsidRDefault="00D11F39">
            <w:pPr>
              <w:keepLines/>
            </w:pPr>
          </w:p>
          <w:p w14:paraId="5BDBBFF5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86003A8" w14:textId="77777777" w:rsidR="00D11F39" w:rsidRDefault="00D11F39">
            <w:pPr>
              <w:keepLines/>
              <w:jc w:val="right"/>
            </w:pPr>
          </w:p>
          <w:p w14:paraId="3678FBDB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0322D76" w14:textId="77777777">
        <w:tc>
          <w:tcPr>
            <w:tcW w:w="933" w:type="dxa"/>
          </w:tcPr>
          <w:p w14:paraId="197BD99B" w14:textId="77777777" w:rsidR="00D11F39" w:rsidRDefault="00D11F39">
            <w:pPr>
              <w:keepLines/>
            </w:pPr>
          </w:p>
          <w:p w14:paraId="3F57CCE6" w14:textId="77777777" w:rsidR="00D11F39" w:rsidRDefault="003F2DAA">
            <w:pPr>
              <w:keepLines/>
            </w:pPr>
            <w:r>
              <w:t>213</w:t>
            </w:r>
          </w:p>
        </w:tc>
        <w:tc>
          <w:tcPr>
            <w:tcW w:w="5695" w:type="dxa"/>
          </w:tcPr>
          <w:p w14:paraId="265C793C" w14:textId="77777777" w:rsidR="00D11F39" w:rsidRDefault="00D11F39">
            <w:pPr>
              <w:keepLines/>
            </w:pPr>
          </w:p>
          <w:p w14:paraId="44A3B8EE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7FA5CE6" w14:textId="77777777" w:rsidR="00D11F39" w:rsidRDefault="00D11F39">
            <w:pPr>
              <w:keepLines/>
              <w:jc w:val="right"/>
            </w:pPr>
          </w:p>
          <w:p w14:paraId="3ACAC69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5B95972" w14:textId="77777777">
        <w:tc>
          <w:tcPr>
            <w:tcW w:w="933" w:type="dxa"/>
          </w:tcPr>
          <w:p w14:paraId="7006B2B9" w14:textId="77777777" w:rsidR="00D11F39" w:rsidRDefault="00D11F39">
            <w:pPr>
              <w:keepLines/>
            </w:pPr>
          </w:p>
          <w:p w14:paraId="4C035F83" w14:textId="77777777" w:rsidR="00D11F39" w:rsidRDefault="003F2DAA">
            <w:pPr>
              <w:keepLines/>
            </w:pPr>
            <w:r>
              <w:t>214</w:t>
            </w:r>
          </w:p>
        </w:tc>
        <w:tc>
          <w:tcPr>
            <w:tcW w:w="5695" w:type="dxa"/>
          </w:tcPr>
          <w:p w14:paraId="38740B9E" w14:textId="77777777" w:rsidR="00D11F39" w:rsidRDefault="00D11F39">
            <w:pPr>
              <w:keepLines/>
            </w:pPr>
          </w:p>
          <w:p w14:paraId="56EE7CDF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6395400" w14:textId="77777777" w:rsidR="00D11F39" w:rsidRDefault="00D11F39">
            <w:pPr>
              <w:keepLines/>
              <w:jc w:val="right"/>
            </w:pPr>
          </w:p>
          <w:p w14:paraId="3058477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FAAA29C" w14:textId="77777777">
        <w:tc>
          <w:tcPr>
            <w:tcW w:w="933" w:type="dxa"/>
          </w:tcPr>
          <w:p w14:paraId="72A9485F" w14:textId="77777777" w:rsidR="00D11F39" w:rsidRDefault="00D11F39">
            <w:pPr>
              <w:keepLines/>
            </w:pPr>
          </w:p>
          <w:p w14:paraId="634A5C2C" w14:textId="77777777" w:rsidR="00D11F39" w:rsidRDefault="003F2DAA">
            <w:pPr>
              <w:keepLines/>
            </w:pPr>
            <w:r>
              <w:t>215</w:t>
            </w:r>
          </w:p>
        </w:tc>
        <w:tc>
          <w:tcPr>
            <w:tcW w:w="5695" w:type="dxa"/>
          </w:tcPr>
          <w:p w14:paraId="36BEE0F9" w14:textId="77777777" w:rsidR="00D11F39" w:rsidRDefault="00D11F39">
            <w:pPr>
              <w:keepLines/>
            </w:pPr>
          </w:p>
          <w:p w14:paraId="53C973E4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26FDDF2" w14:textId="77777777" w:rsidR="00D11F39" w:rsidRDefault="00D11F39">
            <w:pPr>
              <w:keepLines/>
              <w:jc w:val="right"/>
            </w:pPr>
          </w:p>
          <w:p w14:paraId="48A2913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D7A6489" w14:textId="77777777">
        <w:tc>
          <w:tcPr>
            <w:tcW w:w="933" w:type="dxa"/>
          </w:tcPr>
          <w:p w14:paraId="702CFF27" w14:textId="77777777" w:rsidR="00D11F39" w:rsidRDefault="00D11F39">
            <w:pPr>
              <w:keepLines/>
            </w:pPr>
          </w:p>
          <w:p w14:paraId="09457C20" w14:textId="77777777" w:rsidR="00D11F39" w:rsidRDefault="003F2DAA">
            <w:pPr>
              <w:keepLines/>
            </w:pPr>
            <w:r>
              <w:t>216</w:t>
            </w:r>
          </w:p>
        </w:tc>
        <w:tc>
          <w:tcPr>
            <w:tcW w:w="5695" w:type="dxa"/>
          </w:tcPr>
          <w:p w14:paraId="49B77BF7" w14:textId="77777777" w:rsidR="00D11F39" w:rsidRDefault="00D11F39">
            <w:pPr>
              <w:keepLines/>
            </w:pPr>
          </w:p>
          <w:p w14:paraId="1F1B903E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F79685F" w14:textId="77777777" w:rsidR="00D11F39" w:rsidRDefault="00D11F39">
            <w:pPr>
              <w:keepLines/>
              <w:jc w:val="right"/>
            </w:pPr>
          </w:p>
          <w:p w14:paraId="6FA5FA2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5E53A02" w14:textId="77777777">
        <w:tc>
          <w:tcPr>
            <w:tcW w:w="933" w:type="dxa"/>
          </w:tcPr>
          <w:p w14:paraId="6B6FC8CA" w14:textId="77777777" w:rsidR="00D11F39" w:rsidRDefault="00D11F39">
            <w:pPr>
              <w:keepLines/>
            </w:pPr>
          </w:p>
          <w:p w14:paraId="3A76D23D" w14:textId="77777777" w:rsidR="00D11F39" w:rsidRDefault="003F2DAA">
            <w:pPr>
              <w:keepLines/>
            </w:pPr>
            <w:r>
              <w:t>217</w:t>
            </w:r>
          </w:p>
        </w:tc>
        <w:tc>
          <w:tcPr>
            <w:tcW w:w="5695" w:type="dxa"/>
          </w:tcPr>
          <w:p w14:paraId="7B6C3484" w14:textId="77777777" w:rsidR="00D11F39" w:rsidRDefault="00D11F39">
            <w:pPr>
              <w:keepLines/>
            </w:pPr>
          </w:p>
          <w:p w14:paraId="01279B4D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77D8973" w14:textId="77777777" w:rsidR="00D11F39" w:rsidRDefault="00D11F39">
            <w:pPr>
              <w:keepLines/>
              <w:jc w:val="right"/>
            </w:pPr>
          </w:p>
          <w:p w14:paraId="560EEE9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E07970B" w14:textId="77777777">
        <w:tc>
          <w:tcPr>
            <w:tcW w:w="933" w:type="dxa"/>
          </w:tcPr>
          <w:p w14:paraId="15EF15F4" w14:textId="77777777" w:rsidR="00D11F39" w:rsidRDefault="00D11F39">
            <w:pPr>
              <w:keepLines/>
            </w:pPr>
          </w:p>
          <w:p w14:paraId="1029E019" w14:textId="77777777" w:rsidR="00D11F39" w:rsidRDefault="003F2DAA">
            <w:pPr>
              <w:keepLines/>
            </w:pPr>
            <w:r>
              <w:t>218</w:t>
            </w:r>
          </w:p>
        </w:tc>
        <w:tc>
          <w:tcPr>
            <w:tcW w:w="5695" w:type="dxa"/>
          </w:tcPr>
          <w:p w14:paraId="3186EA3C" w14:textId="77777777" w:rsidR="00D11F39" w:rsidRDefault="00D11F39">
            <w:pPr>
              <w:keepLines/>
            </w:pPr>
          </w:p>
          <w:p w14:paraId="1FD4E0C2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4BF279A" w14:textId="77777777" w:rsidR="00D11F39" w:rsidRDefault="00D11F39">
            <w:pPr>
              <w:keepLines/>
              <w:jc w:val="right"/>
            </w:pPr>
          </w:p>
          <w:p w14:paraId="745F1077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97E8B21" w14:textId="77777777">
        <w:tc>
          <w:tcPr>
            <w:tcW w:w="933" w:type="dxa"/>
          </w:tcPr>
          <w:p w14:paraId="043A7DE8" w14:textId="77777777" w:rsidR="00D11F39" w:rsidRDefault="00D11F39">
            <w:pPr>
              <w:keepLines/>
              <w:rPr>
                <w:b/>
              </w:rPr>
            </w:pPr>
          </w:p>
          <w:p w14:paraId="52FCD8F7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219</w:t>
            </w:r>
          </w:p>
        </w:tc>
        <w:tc>
          <w:tcPr>
            <w:tcW w:w="5695" w:type="dxa"/>
          </w:tcPr>
          <w:p w14:paraId="491C5199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5E733A90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stavební část - Stávající SO 103 Škvárové hospodářství (suma 210-218)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059A9A4E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171E5CB5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02D75257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26AC3B52" w14:textId="77777777" w:rsidR="00D11F39" w:rsidRDefault="00D11F39"/>
    <w:p w14:paraId="386C8A76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0C717342" w14:textId="77777777">
        <w:tc>
          <w:tcPr>
            <w:tcW w:w="933" w:type="dxa"/>
          </w:tcPr>
          <w:p w14:paraId="3708AA42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62787433" w14:textId="77777777" w:rsidR="00D11F39" w:rsidRDefault="00D11F39">
            <w:pPr>
              <w:keepLines/>
              <w:rPr>
                <w:b/>
              </w:rPr>
            </w:pPr>
          </w:p>
          <w:p w14:paraId="420EBAA5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Stávající SO 106 Trafostanice</w:t>
            </w:r>
          </w:p>
        </w:tc>
        <w:tc>
          <w:tcPr>
            <w:tcW w:w="2299" w:type="dxa"/>
          </w:tcPr>
          <w:p w14:paraId="4A1B17EB" w14:textId="77777777" w:rsidR="00D11F39" w:rsidRDefault="00D11F39">
            <w:pPr>
              <w:keepLines/>
            </w:pPr>
          </w:p>
        </w:tc>
      </w:tr>
      <w:tr w:rsidR="00D11F39" w14:paraId="37050DFA" w14:textId="77777777">
        <w:tc>
          <w:tcPr>
            <w:tcW w:w="933" w:type="dxa"/>
          </w:tcPr>
          <w:p w14:paraId="775F5921" w14:textId="77777777" w:rsidR="00D11F39" w:rsidRDefault="00D11F39">
            <w:pPr>
              <w:keepLines/>
            </w:pPr>
          </w:p>
          <w:p w14:paraId="1FEB42FF" w14:textId="77777777" w:rsidR="00D11F39" w:rsidRDefault="003F2DAA">
            <w:pPr>
              <w:keepLines/>
            </w:pPr>
            <w:r>
              <w:t>220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1F75FBCB" w14:textId="77777777" w:rsidR="00D11F39" w:rsidRDefault="00D11F39">
            <w:pPr>
              <w:keepLines/>
            </w:pPr>
          </w:p>
          <w:p w14:paraId="0C495558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45BC617" w14:textId="77777777" w:rsidR="00D11F39" w:rsidRDefault="00D11F39">
            <w:pPr>
              <w:keepLines/>
              <w:jc w:val="right"/>
            </w:pPr>
          </w:p>
          <w:p w14:paraId="7FCB583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3EF42F4" w14:textId="77777777">
        <w:tc>
          <w:tcPr>
            <w:tcW w:w="933" w:type="dxa"/>
          </w:tcPr>
          <w:p w14:paraId="57F6065D" w14:textId="77777777" w:rsidR="00D11F39" w:rsidRDefault="00D11F39">
            <w:pPr>
              <w:keepLines/>
            </w:pPr>
          </w:p>
          <w:p w14:paraId="145EEFC2" w14:textId="77777777" w:rsidR="00D11F39" w:rsidRDefault="003F2DAA">
            <w:pPr>
              <w:keepLines/>
            </w:pPr>
            <w:r>
              <w:t>221</w:t>
            </w:r>
          </w:p>
        </w:tc>
        <w:tc>
          <w:tcPr>
            <w:tcW w:w="5695" w:type="dxa"/>
          </w:tcPr>
          <w:p w14:paraId="1920B461" w14:textId="77777777" w:rsidR="00D11F39" w:rsidRDefault="00D11F39">
            <w:pPr>
              <w:keepLines/>
            </w:pPr>
          </w:p>
          <w:p w14:paraId="16B4AAFB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C102C70" w14:textId="77777777" w:rsidR="00D11F39" w:rsidRDefault="00D11F39">
            <w:pPr>
              <w:keepLines/>
              <w:jc w:val="right"/>
            </w:pPr>
          </w:p>
          <w:p w14:paraId="0385829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356B44E" w14:textId="77777777">
        <w:tc>
          <w:tcPr>
            <w:tcW w:w="933" w:type="dxa"/>
          </w:tcPr>
          <w:p w14:paraId="7CE866A6" w14:textId="77777777" w:rsidR="00D11F39" w:rsidRDefault="00D11F39">
            <w:pPr>
              <w:keepLines/>
            </w:pPr>
          </w:p>
          <w:p w14:paraId="7AB6F09A" w14:textId="77777777" w:rsidR="00D11F39" w:rsidRDefault="003F2DAA">
            <w:pPr>
              <w:keepLines/>
            </w:pPr>
            <w:r>
              <w:t>222</w:t>
            </w:r>
          </w:p>
        </w:tc>
        <w:tc>
          <w:tcPr>
            <w:tcW w:w="5695" w:type="dxa"/>
          </w:tcPr>
          <w:p w14:paraId="57393F5A" w14:textId="77777777" w:rsidR="00D11F39" w:rsidRDefault="00D11F39">
            <w:pPr>
              <w:keepLines/>
            </w:pPr>
          </w:p>
          <w:p w14:paraId="4A403FD4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DDD8395" w14:textId="77777777" w:rsidR="00D11F39" w:rsidRDefault="00D11F39">
            <w:pPr>
              <w:keepLines/>
              <w:jc w:val="right"/>
            </w:pPr>
          </w:p>
          <w:p w14:paraId="560D9D4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CC9238B" w14:textId="77777777">
        <w:tc>
          <w:tcPr>
            <w:tcW w:w="933" w:type="dxa"/>
          </w:tcPr>
          <w:p w14:paraId="1050118B" w14:textId="77777777" w:rsidR="00D11F39" w:rsidRDefault="00D11F39">
            <w:pPr>
              <w:keepLines/>
            </w:pPr>
          </w:p>
          <w:p w14:paraId="6ABDC8FA" w14:textId="77777777" w:rsidR="00D11F39" w:rsidRDefault="003F2DAA">
            <w:pPr>
              <w:keepLines/>
            </w:pPr>
            <w:r>
              <w:t>223</w:t>
            </w:r>
          </w:p>
        </w:tc>
        <w:tc>
          <w:tcPr>
            <w:tcW w:w="5695" w:type="dxa"/>
          </w:tcPr>
          <w:p w14:paraId="0DD4039A" w14:textId="77777777" w:rsidR="00D11F39" w:rsidRDefault="00D11F39">
            <w:pPr>
              <w:keepLines/>
            </w:pPr>
          </w:p>
          <w:p w14:paraId="199AEA30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6716F29A" w14:textId="77777777" w:rsidR="00D11F39" w:rsidRDefault="00D11F39">
            <w:pPr>
              <w:keepLines/>
              <w:jc w:val="right"/>
            </w:pPr>
          </w:p>
          <w:p w14:paraId="7665DC8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7FB5F41" w14:textId="77777777">
        <w:tc>
          <w:tcPr>
            <w:tcW w:w="933" w:type="dxa"/>
          </w:tcPr>
          <w:p w14:paraId="0B656DE1" w14:textId="77777777" w:rsidR="00D11F39" w:rsidRDefault="00D11F39">
            <w:pPr>
              <w:keepLines/>
            </w:pPr>
          </w:p>
          <w:p w14:paraId="4D35172C" w14:textId="77777777" w:rsidR="00D11F39" w:rsidRDefault="003F2DAA">
            <w:pPr>
              <w:keepLines/>
            </w:pPr>
            <w:r>
              <w:t>224</w:t>
            </w:r>
          </w:p>
        </w:tc>
        <w:tc>
          <w:tcPr>
            <w:tcW w:w="5695" w:type="dxa"/>
          </w:tcPr>
          <w:p w14:paraId="08C6C2F0" w14:textId="77777777" w:rsidR="00D11F39" w:rsidRDefault="00D11F39">
            <w:pPr>
              <w:keepLines/>
            </w:pPr>
          </w:p>
          <w:p w14:paraId="4C311D65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3418BFA" w14:textId="77777777" w:rsidR="00D11F39" w:rsidRDefault="00D11F39">
            <w:pPr>
              <w:keepLines/>
              <w:jc w:val="right"/>
            </w:pPr>
          </w:p>
          <w:p w14:paraId="54A3B8F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9B4D056" w14:textId="77777777">
        <w:tc>
          <w:tcPr>
            <w:tcW w:w="933" w:type="dxa"/>
          </w:tcPr>
          <w:p w14:paraId="718208B1" w14:textId="77777777" w:rsidR="00D11F39" w:rsidRDefault="00D11F39">
            <w:pPr>
              <w:keepLines/>
            </w:pPr>
          </w:p>
          <w:p w14:paraId="24946477" w14:textId="77777777" w:rsidR="00D11F39" w:rsidRDefault="003F2DAA">
            <w:pPr>
              <w:keepLines/>
            </w:pPr>
            <w:r>
              <w:t>225</w:t>
            </w:r>
          </w:p>
        </w:tc>
        <w:tc>
          <w:tcPr>
            <w:tcW w:w="5695" w:type="dxa"/>
          </w:tcPr>
          <w:p w14:paraId="6BDEEDF0" w14:textId="77777777" w:rsidR="00D11F39" w:rsidRDefault="00D11F39">
            <w:pPr>
              <w:keepLines/>
            </w:pPr>
          </w:p>
          <w:p w14:paraId="625AFFAE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80F9AD7" w14:textId="77777777" w:rsidR="00D11F39" w:rsidRDefault="00D11F39">
            <w:pPr>
              <w:keepLines/>
              <w:jc w:val="right"/>
            </w:pPr>
          </w:p>
          <w:p w14:paraId="69B401C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631677C" w14:textId="77777777">
        <w:tc>
          <w:tcPr>
            <w:tcW w:w="933" w:type="dxa"/>
          </w:tcPr>
          <w:p w14:paraId="68A9510D" w14:textId="77777777" w:rsidR="00D11F39" w:rsidRDefault="00D11F39">
            <w:pPr>
              <w:keepLines/>
            </w:pPr>
          </w:p>
          <w:p w14:paraId="42974972" w14:textId="77777777" w:rsidR="00D11F39" w:rsidRDefault="003F2DAA">
            <w:pPr>
              <w:keepLines/>
            </w:pPr>
            <w:r>
              <w:t>226</w:t>
            </w:r>
          </w:p>
        </w:tc>
        <w:tc>
          <w:tcPr>
            <w:tcW w:w="5695" w:type="dxa"/>
          </w:tcPr>
          <w:p w14:paraId="40E97F91" w14:textId="77777777" w:rsidR="00D11F39" w:rsidRDefault="00D11F39">
            <w:pPr>
              <w:keepLines/>
            </w:pPr>
          </w:p>
          <w:p w14:paraId="58CFBFC1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4FC4666" w14:textId="77777777" w:rsidR="00D11F39" w:rsidRDefault="00D11F39">
            <w:pPr>
              <w:keepLines/>
              <w:jc w:val="right"/>
            </w:pPr>
          </w:p>
          <w:p w14:paraId="4D25977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2C46ADC" w14:textId="77777777">
        <w:tc>
          <w:tcPr>
            <w:tcW w:w="933" w:type="dxa"/>
          </w:tcPr>
          <w:p w14:paraId="205BC80E" w14:textId="77777777" w:rsidR="00D11F39" w:rsidRDefault="00D11F39">
            <w:pPr>
              <w:keepLines/>
            </w:pPr>
          </w:p>
          <w:p w14:paraId="7C1689EA" w14:textId="77777777" w:rsidR="00D11F39" w:rsidRDefault="003F2DAA">
            <w:pPr>
              <w:keepLines/>
            </w:pPr>
            <w:r>
              <w:t>227</w:t>
            </w:r>
          </w:p>
        </w:tc>
        <w:tc>
          <w:tcPr>
            <w:tcW w:w="5695" w:type="dxa"/>
          </w:tcPr>
          <w:p w14:paraId="07B5C521" w14:textId="77777777" w:rsidR="00D11F39" w:rsidRDefault="00D11F39">
            <w:pPr>
              <w:keepLines/>
            </w:pPr>
          </w:p>
          <w:p w14:paraId="635844D9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C562C12" w14:textId="77777777" w:rsidR="00D11F39" w:rsidRDefault="00D11F39">
            <w:pPr>
              <w:keepLines/>
              <w:jc w:val="right"/>
            </w:pPr>
          </w:p>
          <w:p w14:paraId="20E5965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5AF57FA" w14:textId="77777777">
        <w:tc>
          <w:tcPr>
            <w:tcW w:w="933" w:type="dxa"/>
          </w:tcPr>
          <w:p w14:paraId="64442DB2" w14:textId="77777777" w:rsidR="00D11F39" w:rsidRDefault="00D11F39">
            <w:pPr>
              <w:keepLines/>
            </w:pPr>
          </w:p>
          <w:p w14:paraId="2699F336" w14:textId="77777777" w:rsidR="00D11F39" w:rsidRDefault="003F2DAA">
            <w:pPr>
              <w:keepLines/>
            </w:pPr>
            <w:r>
              <w:t>228</w:t>
            </w:r>
          </w:p>
        </w:tc>
        <w:tc>
          <w:tcPr>
            <w:tcW w:w="5695" w:type="dxa"/>
          </w:tcPr>
          <w:p w14:paraId="7B142785" w14:textId="77777777" w:rsidR="00D11F39" w:rsidRDefault="00D11F39">
            <w:pPr>
              <w:keepLines/>
            </w:pPr>
          </w:p>
          <w:p w14:paraId="4F3D0F67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484C672" w14:textId="77777777" w:rsidR="00D11F39" w:rsidRDefault="00D11F39">
            <w:pPr>
              <w:keepLines/>
              <w:jc w:val="right"/>
            </w:pPr>
          </w:p>
          <w:p w14:paraId="24BDF01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EF85355" w14:textId="77777777">
        <w:tc>
          <w:tcPr>
            <w:tcW w:w="933" w:type="dxa"/>
          </w:tcPr>
          <w:p w14:paraId="52CED435" w14:textId="77777777" w:rsidR="00D11F39" w:rsidRDefault="00D11F39">
            <w:pPr>
              <w:keepLines/>
              <w:rPr>
                <w:b/>
              </w:rPr>
            </w:pPr>
          </w:p>
          <w:p w14:paraId="63AFCC8B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229</w:t>
            </w:r>
          </w:p>
        </w:tc>
        <w:tc>
          <w:tcPr>
            <w:tcW w:w="5695" w:type="dxa"/>
          </w:tcPr>
          <w:p w14:paraId="6A46E1C9" w14:textId="77777777" w:rsidR="00D11F39" w:rsidRDefault="00D11F39">
            <w:pPr>
              <w:keepLines/>
              <w:rPr>
                <w:b/>
              </w:rPr>
            </w:pPr>
          </w:p>
          <w:p w14:paraId="3C50CE70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stavební část - Stávající SO 106 Trafostanice (suma 220-228)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030C602E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0CD26EC0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7FEF6B67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  <w:tr w:rsidR="00D11F39" w14:paraId="0EEDC436" w14:textId="77777777">
        <w:tc>
          <w:tcPr>
            <w:tcW w:w="933" w:type="dxa"/>
          </w:tcPr>
          <w:p w14:paraId="37A1B76D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52069861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62109B86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322B5F2A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Stávající SO 401 Dotřiďovací a turbínová hala</w:t>
            </w:r>
          </w:p>
        </w:tc>
        <w:tc>
          <w:tcPr>
            <w:tcW w:w="2299" w:type="dxa"/>
          </w:tcPr>
          <w:p w14:paraId="44EE8EEC" w14:textId="77777777" w:rsidR="00D11F39" w:rsidRDefault="00D11F39">
            <w:pPr>
              <w:keepLines/>
            </w:pPr>
          </w:p>
        </w:tc>
      </w:tr>
      <w:tr w:rsidR="00D11F39" w14:paraId="23BAF814" w14:textId="77777777">
        <w:tc>
          <w:tcPr>
            <w:tcW w:w="933" w:type="dxa"/>
          </w:tcPr>
          <w:p w14:paraId="528D023D" w14:textId="77777777" w:rsidR="00D11F39" w:rsidRDefault="00D11F39">
            <w:pPr>
              <w:keepLines/>
            </w:pPr>
          </w:p>
          <w:p w14:paraId="069BC7F6" w14:textId="77777777" w:rsidR="00D11F39" w:rsidRDefault="003F2DAA">
            <w:pPr>
              <w:keepLines/>
            </w:pPr>
            <w:r>
              <w:t>230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2152EE21" w14:textId="77777777" w:rsidR="00D11F39" w:rsidRDefault="00D11F39">
            <w:pPr>
              <w:keepLines/>
            </w:pPr>
          </w:p>
          <w:p w14:paraId="05861F97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05768ECB" w14:textId="77777777" w:rsidR="00D11F39" w:rsidRDefault="00D11F39">
            <w:pPr>
              <w:keepLines/>
              <w:jc w:val="right"/>
            </w:pPr>
          </w:p>
          <w:p w14:paraId="3050B84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866A2FC" w14:textId="77777777">
        <w:tc>
          <w:tcPr>
            <w:tcW w:w="933" w:type="dxa"/>
          </w:tcPr>
          <w:p w14:paraId="56CBE125" w14:textId="77777777" w:rsidR="00D11F39" w:rsidRDefault="00D11F39">
            <w:pPr>
              <w:keepLines/>
            </w:pPr>
          </w:p>
          <w:p w14:paraId="66892606" w14:textId="77777777" w:rsidR="00D11F39" w:rsidRDefault="003F2DAA">
            <w:pPr>
              <w:keepLines/>
            </w:pPr>
            <w:r>
              <w:t>231</w:t>
            </w:r>
          </w:p>
        </w:tc>
        <w:tc>
          <w:tcPr>
            <w:tcW w:w="5695" w:type="dxa"/>
          </w:tcPr>
          <w:p w14:paraId="3684AF5D" w14:textId="77777777" w:rsidR="00D11F39" w:rsidRDefault="00D11F39">
            <w:pPr>
              <w:keepLines/>
            </w:pPr>
          </w:p>
          <w:p w14:paraId="1B484DF1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3FE2D125" w14:textId="77777777" w:rsidR="00D11F39" w:rsidRDefault="00D11F39">
            <w:pPr>
              <w:keepLines/>
              <w:jc w:val="right"/>
            </w:pPr>
          </w:p>
          <w:p w14:paraId="7B7E53E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8ED0343" w14:textId="77777777">
        <w:tc>
          <w:tcPr>
            <w:tcW w:w="933" w:type="dxa"/>
          </w:tcPr>
          <w:p w14:paraId="54876900" w14:textId="77777777" w:rsidR="00D11F39" w:rsidRDefault="00D11F39">
            <w:pPr>
              <w:keepLines/>
            </w:pPr>
          </w:p>
          <w:p w14:paraId="69D3FB77" w14:textId="77777777" w:rsidR="00D11F39" w:rsidRDefault="003F2DAA">
            <w:pPr>
              <w:keepLines/>
            </w:pPr>
            <w:r>
              <w:t>232</w:t>
            </w:r>
          </w:p>
        </w:tc>
        <w:tc>
          <w:tcPr>
            <w:tcW w:w="5695" w:type="dxa"/>
          </w:tcPr>
          <w:p w14:paraId="0462F59A" w14:textId="77777777" w:rsidR="00D11F39" w:rsidRDefault="00D11F39">
            <w:pPr>
              <w:keepLines/>
            </w:pPr>
          </w:p>
          <w:p w14:paraId="6374C19A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13414AE" w14:textId="77777777" w:rsidR="00D11F39" w:rsidRDefault="00D11F39">
            <w:pPr>
              <w:keepLines/>
              <w:jc w:val="right"/>
            </w:pPr>
          </w:p>
          <w:p w14:paraId="160A01A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6A75F93" w14:textId="77777777">
        <w:tc>
          <w:tcPr>
            <w:tcW w:w="933" w:type="dxa"/>
          </w:tcPr>
          <w:p w14:paraId="57A2D44A" w14:textId="77777777" w:rsidR="00D11F39" w:rsidRDefault="00D11F39">
            <w:pPr>
              <w:keepLines/>
            </w:pPr>
          </w:p>
          <w:p w14:paraId="1CB70881" w14:textId="77777777" w:rsidR="00D11F39" w:rsidRDefault="003F2DAA">
            <w:pPr>
              <w:keepLines/>
            </w:pPr>
            <w:r>
              <w:t>233</w:t>
            </w:r>
          </w:p>
        </w:tc>
        <w:tc>
          <w:tcPr>
            <w:tcW w:w="5695" w:type="dxa"/>
          </w:tcPr>
          <w:p w14:paraId="34CE0CBD" w14:textId="77777777" w:rsidR="00D11F39" w:rsidRDefault="00D11F39">
            <w:pPr>
              <w:keepLines/>
            </w:pPr>
          </w:p>
          <w:p w14:paraId="5FCB7A43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C1E40BF" w14:textId="77777777" w:rsidR="00D11F39" w:rsidRDefault="00D11F39">
            <w:pPr>
              <w:keepLines/>
              <w:jc w:val="right"/>
            </w:pPr>
          </w:p>
          <w:p w14:paraId="4FA6A22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A208BF4" w14:textId="77777777">
        <w:tc>
          <w:tcPr>
            <w:tcW w:w="933" w:type="dxa"/>
          </w:tcPr>
          <w:p w14:paraId="1E0A6717" w14:textId="77777777" w:rsidR="00D11F39" w:rsidRDefault="00D11F39">
            <w:pPr>
              <w:keepLines/>
            </w:pPr>
          </w:p>
          <w:p w14:paraId="1021AB49" w14:textId="77777777" w:rsidR="00D11F39" w:rsidRDefault="003F2DAA">
            <w:pPr>
              <w:keepLines/>
            </w:pPr>
            <w:r>
              <w:t>234</w:t>
            </w:r>
          </w:p>
        </w:tc>
        <w:tc>
          <w:tcPr>
            <w:tcW w:w="5695" w:type="dxa"/>
          </w:tcPr>
          <w:p w14:paraId="76B4BF65" w14:textId="77777777" w:rsidR="00D11F39" w:rsidRDefault="00D11F39">
            <w:pPr>
              <w:keepLines/>
            </w:pPr>
          </w:p>
          <w:p w14:paraId="0F1F8885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7C50F7D" w14:textId="77777777" w:rsidR="00D11F39" w:rsidRDefault="00D11F39">
            <w:pPr>
              <w:keepLines/>
              <w:jc w:val="right"/>
            </w:pPr>
          </w:p>
          <w:p w14:paraId="6DEFF89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E731915" w14:textId="77777777">
        <w:tc>
          <w:tcPr>
            <w:tcW w:w="933" w:type="dxa"/>
          </w:tcPr>
          <w:p w14:paraId="3DA5D40D" w14:textId="77777777" w:rsidR="00D11F39" w:rsidRDefault="00D11F39">
            <w:pPr>
              <w:keepLines/>
            </w:pPr>
          </w:p>
          <w:p w14:paraId="1DC4CA58" w14:textId="77777777" w:rsidR="00D11F39" w:rsidRDefault="003F2DAA">
            <w:pPr>
              <w:keepLines/>
            </w:pPr>
            <w:r>
              <w:t>235</w:t>
            </w:r>
          </w:p>
        </w:tc>
        <w:tc>
          <w:tcPr>
            <w:tcW w:w="5695" w:type="dxa"/>
          </w:tcPr>
          <w:p w14:paraId="219360B8" w14:textId="77777777" w:rsidR="00D11F39" w:rsidRDefault="00D11F39">
            <w:pPr>
              <w:keepLines/>
            </w:pPr>
          </w:p>
          <w:p w14:paraId="2DF24903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2E7CD95" w14:textId="77777777" w:rsidR="00D11F39" w:rsidRDefault="00D11F39">
            <w:pPr>
              <w:keepLines/>
              <w:jc w:val="right"/>
            </w:pPr>
          </w:p>
          <w:p w14:paraId="51C6B0A2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3E2D263" w14:textId="77777777">
        <w:tc>
          <w:tcPr>
            <w:tcW w:w="933" w:type="dxa"/>
          </w:tcPr>
          <w:p w14:paraId="3096197D" w14:textId="77777777" w:rsidR="00D11F39" w:rsidRDefault="00D11F39">
            <w:pPr>
              <w:keepLines/>
            </w:pPr>
          </w:p>
          <w:p w14:paraId="095CA89B" w14:textId="77777777" w:rsidR="00D11F39" w:rsidRDefault="003F2DAA">
            <w:pPr>
              <w:keepLines/>
            </w:pPr>
            <w:r>
              <w:t>236</w:t>
            </w:r>
          </w:p>
        </w:tc>
        <w:tc>
          <w:tcPr>
            <w:tcW w:w="5695" w:type="dxa"/>
          </w:tcPr>
          <w:p w14:paraId="42BCEDC4" w14:textId="77777777" w:rsidR="00D11F39" w:rsidRDefault="00D11F39">
            <w:pPr>
              <w:keepLines/>
            </w:pPr>
          </w:p>
          <w:p w14:paraId="64FA5F87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42FAA63" w14:textId="77777777" w:rsidR="00D11F39" w:rsidRDefault="00D11F39">
            <w:pPr>
              <w:keepLines/>
              <w:jc w:val="right"/>
            </w:pPr>
          </w:p>
          <w:p w14:paraId="63A88AD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1E1A460" w14:textId="77777777">
        <w:tc>
          <w:tcPr>
            <w:tcW w:w="933" w:type="dxa"/>
          </w:tcPr>
          <w:p w14:paraId="3FAE04F8" w14:textId="77777777" w:rsidR="00D11F39" w:rsidRDefault="00D11F39">
            <w:pPr>
              <w:keepLines/>
            </w:pPr>
          </w:p>
          <w:p w14:paraId="1201723E" w14:textId="77777777" w:rsidR="00D11F39" w:rsidRDefault="003F2DAA">
            <w:pPr>
              <w:keepLines/>
            </w:pPr>
            <w:r>
              <w:t>237</w:t>
            </w:r>
          </w:p>
        </w:tc>
        <w:tc>
          <w:tcPr>
            <w:tcW w:w="5695" w:type="dxa"/>
          </w:tcPr>
          <w:p w14:paraId="5C886753" w14:textId="77777777" w:rsidR="00D11F39" w:rsidRDefault="00D11F39">
            <w:pPr>
              <w:keepLines/>
            </w:pPr>
          </w:p>
          <w:p w14:paraId="77F0BAD5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93C7BDB" w14:textId="77777777" w:rsidR="00D11F39" w:rsidRDefault="00D11F39">
            <w:pPr>
              <w:keepLines/>
              <w:jc w:val="right"/>
            </w:pPr>
          </w:p>
          <w:p w14:paraId="506871C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49FBF80" w14:textId="77777777">
        <w:tc>
          <w:tcPr>
            <w:tcW w:w="933" w:type="dxa"/>
          </w:tcPr>
          <w:p w14:paraId="586BE2D8" w14:textId="77777777" w:rsidR="00D11F39" w:rsidRDefault="00D11F39">
            <w:pPr>
              <w:keepLines/>
            </w:pPr>
          </w:p>
          <w:p w14:paraId="3DEA6EDB" w14:textId="77777777" w:rsidR="00D11F39" w:rsidRDefault="003F2DAA">
            <w:pPr>
              <w:keepLines/>
            </w:pPr>
            <w:r>
              <w:t>238</w:t>
            </w:r>
          </w:p>
        </w:tc>
        <w:tc>
          <w:tcPr>
            <w:tcW w:w="5695" w:type="dxa"/>
          </w:tcPr>
          <w:p w14:paraId="65ABA119" w14:textId="77777777" w:rsidR="00D11F39" w:rsidRDefault="00D11F39">
            <w:pPr>
              <w:keepLines/>
            </w:pPr>
          </w:p>
          <w:p w14:paraId="0450183F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0FBEEC66" w14:textId="77777777" w:rsidR="00D11F39" w:rsidRDefault="00D11F39">
            <w:pPr>
              <w:keepLines/>
              <w:jc w:val="right"/>
            </w:pPr>
          </w:p>
          <w:p w14:paraId="2A7FD1C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CA29E33" w14:textId="77777777">
        <w:tc>
          <w:tcPr>
            <w:tcW w:w="933" w:type="dxa"/>
          </w:tcPr>
          <w:p w14:paraId="7F823CCE" w14:textId="77777777" w:rsidR="00D11F39" w:rsidRDefault="00D11F39">
            <w:pPr>
              <w:keepLines/>
              <w:rPr>
                <w:b/>
              </w:rPr>
            </w:pPr>
          </w:p>
          <w:p w14:paraId="4263AA97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239</w:t>
            </w:r>
          </w:p>
        </w:tc>
        <w:tc>
          <w:tcPr>
            <w:tcW w:w="5695" w:type="dxa"/>
          </w:tcPr>
          <w:p w14:paraId="04943129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442E9E41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stavební část - Stávající SO 401 Dotřiďovací a turbínová hala (suma 230-238)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B79EB78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1F4B3BDA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2443EB32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659BFDD7" w14:textId="77777777" w:rsidR="00D11F39" w:rsidRDefault="00D11F39"/>
    <w:p w14:paraId="2C660FDA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45FDE9F1" w14:textId="77777777">
        <w:tc>
          <w:tcPr>
            <w:tcW w:w="933" w:type="dxa"/>
          </w:tcPr>
          <w:p w14:paraId="627AE381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1F76A661" w14:textId="77777777" w:rsidR="00D11F39" w:rsidRDefault="00D11F39">
            <w:pPr>
              <w:keepLines/>
              <w:rPr>
                <w:b/>
              </w:rPr>
            </w:pPr>
          </w:p>
          <w:p w14:paraId="25D99AE7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Nové SO 501 Rozšíření haly zásobníku odpadů</w:t>
            </w:r>
          </w:p>
        </w:tc>
        <w:tc>
          <w:tcPr>
            <w:tcW w:w="2299" w:type="dxa"/>
          </w:tcPr>
          <w:p w14:paraId="28184438" w14:textId="77777777" w:rsidR="00D11F39" w:rsidRDefault="00D11F39">
            <w:pPr>
              <w:keepLines/>
            </w:pPr>
          </w:p>
        </w:tc>
      </w:tr>
      <w:tr w:rsidR="00D11F39" w14:paraId="48244904" w14:textId="77777777">
        <w:tc>
          <w:tcPr>
            <w:tcW w:w="933" w:type="dxa"/>
          </w:tcPr>
          <w:p w14:paraId="390494F9" w14:textId="77777777" w:rsidR="00D11F39" w:rsidRDefault="00D11F39">
            <w:pPr>
              <w:keepLines/>
            </w:pPr>
          </w:p>
          <w:p w14:paraId="7FD3E6CD" w14:textId="77777777" w:rsidR="00D11F39" w:rsidRDefault="003F2DAA">
            <w:pPr>
              <w:keepLines/>
            </w:pPr>
            <w:r>
              <w:t>240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7F4A3836" w14:textId="77777777" w:rsidR="00D11F39" w:rsidRDefault="00D11F39">
            <w:pPr>
              <w:keepLines/>
            </w:pPr>
          </w:p>
          <w:p w14:paraId="5D5B65A1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656AEA1" w14:textId="77777777" w:rsidR="00D11F39" w:rsidRDefault="00D11F39">
            <w:pPr>
              <w:keepLines/>
              <w:jc w:val="right"/>
            </w:pPr>
          </w:p>
          <w:p w14:paraId="1676018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58D01AF" w14:textId="77777777">
        <w:tc>
          <w:tcPr>
            <w:tcW w:w="933" w:type="dxa"/>
          </w:tcPr>
          <w:p w14:paraId="3311FD2A" w14:textId="77777777" w:rsidR="00D11F39" w:rsidRDefault="00D11F39">
            <w:pPr>
              <w:keepLines/>
            </w:pPr>
          </w:p>
          <w:p w14:paraId="5429FE83" w14:textId="77777777" w:rsidR="00D11F39" w:rsidRDefault="003F2DAA">
            <w:pPr>
              <w:keepLines/>
            </w:pPr>
            <w:r>
              <w:t>241</w:t>
            </w:r>
          </w:p>
        </w:tc>
        <w:tc>
          <w:tcPr>
            <w:tcW w:w="5695" w:type="dxa"/>
          </w:tcPr>
          <w:p w14:paraId="6A15C1A7" w14:textId="77777777" w:rsidR="00D11F39" w:rsidRDefault="00D11F39">
            <w:pPr>
              <w:keepLines/>
            </w:pPr>
          </w:p>
          <w:p w14:paraId="5FB30A3E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29CDFE9" w14:textId="77777777" w:rsidR="00D11F39" w:rsidRDefault="00D11F39">
            <w:pPr>
              <w:keepLines/>
              <w:jc w:val="right"/>
            </w:pPr>
          </w:p>
          <w:p w14:paraId="0746E35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84EDD2A" w14:textId="77777777">
        <w:tc>
          <w:tcPr>
            <w:tcW w:w="933" w:type="dxa"/>
          </w:tcPr>
          <w:p w14:paraId="4D86786E" w14:textId="77777777" w:rsidR="00D11F39" w:rsidRDefault="00D11F39">
            <w:pPr>
              <w:keepLines/>
            </w:pPr>
          </w:p>
          <w:p w14:paraId="3AC6F658" w14:textId="77777777" w:rsidR="00D11F39" w:rsidRDefault="003F2DAA">
            <w:pPr>
              <w:keepLines/>
            </w:pPr>
            <w:r>
              <w:t>242</w:t>
            </w:r>
          </w:p>
        </w:tc>
        <w:tc>
          <w:tcPr>
            <w:tcW w:w="5695" w:type="dxa"/>
          </w:tcPr>
          <w:p w14:paraId="7DE55466" w14:textId="77777777" w:rsidR="00D11F39" w:rsidRDefault="00D11F39">
            <w:pPr>
              <w:keepLines/>
            </w:pPr>
          </w:p>
          <w:p w14:paraId="61E3C35D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9CABFCB" w14:textId="77777777" w:rsidR="00D11F39" w:rsidRDefault="00D11F39">
            <w:pPr>
              <w:keepLines/>
              <w:jc w:val="right"/>
            </w:pPr>
          </w:p>
          <w:p w14:paraId="722CB5F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AAE2292" w14:textId="77777777">
        <w:tc>
          <w:tcPr>
            <w:tcW w:w="933" w:type="dxa"/>
          </w:tcPr>
          <w:p w14:paraId="448772E4" w14:textId="77777777" w:rsidR="00D11F39" w:rsidRDefault="00D11F39">
            <w:pPr>
              <w:keepLines/>
            </w:pPr>
          </w:p>
          <w:p w14:paraId="1B4F7E7B" w14:textId="77777777" w:rsidR="00D11F39" w:rsidRDefault="003F2DAA">
            <w:pPr>
              <w:keepLines/>
            </w:pPr>
            <w:r>
              <w:t>243</w:t>
            </w:r>
          </w:p>
        </w:tc>
        <w:tc>
          <w:tcPr>
            <w:tcW w:w="5695" w:type="dxa"/>
          </w:tcPr>
          <w:p w14:paraId="53B3EC81" w14:textId="77777777" w:rsidR="00D11F39" w:rsidRDefault="00D11F39">
            <w:pPr>
              <w:keepLines/>
            </w:pPr>
          </w:p>
          <w:p w14:paraId="3884F711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600717B9" w14:textId="77777777" w:rsidR="00D11F39" w:rsidRDefault="00D11F39">
            <w:pPr>
              <w:keepLines/>
              <w:jc w:val="right"/>
            </w:pPr>
          </w:p>
          <w:p w14:paraId="0B25F82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0E8C8AF" w14:textId="77777777">
        <w:tc>
          <w:tcPr>
            <w:tcW w:w="933" w:type="dxa"/>
          </w:tcPr>
          <w:p w14:paraId="1571278A" w14:textId="77777777" w:rsidR="00D11F39" w:rsidRDefault="00D11F39">
            <w:pPr>
              <w:keepLines/>
            </w:pPr>
          </w:p>
          <w:p w14:paraId="31068D36" w14:textId="77777777" w:rsidR="00D11F39" w:rsidRDefault="003F2DAA">
            <w:pPr>
              <w:keepLines/>
            </w:pPr>
            <w:r>
              <w:t>244</w:t>
            </w:r>
          </w:p>
        </w:tc>
        <w:tc>
          <w:tcPr>
            <w:tcW w:w="5695" w:type="dxa"/>
          </w:tcPr>
          <w:p w14:paraId="63640D4F" w14:textId="77777777" w:rsidR="00D11F39" w:rsidRDefault="00D11F39">
            <w:pPr>
              <w:keepLines/>
            </w:pPr>
          </w:p>
          <w:p w14:paraId="105F6E7D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381E5C45" w14:textId="77777777" w:rsidR="00D11F39" w:rsidRDefault="00D11F39">
            <w:pPr>
              <w:keepLines/>
              <w:jc w:val="right"/>
            </w:pPr>
          </w:p>
          <w:p w14:paraId="7FC6990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30B93FB" w14:textId="77777777">
        <w:tc>
          <w:tcPr>
            <w:tcW w:w="933" w:type="dxa"/>
          </w:tcPr>
          <w:p w14:paraId="7D6784DD" w14:textId="77777777" w:rsidR="00D11F39" w:rsidRDefault="00D11F39">
            <w:pPr>
              <w:keepLines/>
            </w:pPr>
          </w:p>
          <w:p w14:paraId="07610155" w14:textId="77777777" w:rsidR="00D11F39" w:rsidRDefault="003F2DAA">
            <w:pPr>
              <w:keepLines/>
            </w:pPr>
            <w:r>
              <w:t>245</w:t>
            </w:r>
          </w:p>
        </w:tc>
        <w:tc>
          <w:tcPr>
            <w:tcW w:w="5695" w:type="dxa"/>
          </w:tcPr>
          <w:p w14:paraId="2F7CE03D" w14:textId="77777777" w:rsidR="00D11F39" w:rsidRDefault="00D11F39">
            <w:pPr>
              <w:keepLines/>
            </w:pPr>
          </w:p>
          <w:p w14:paraId="64B34D23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DA334C5" w14:textId="77777777" w:rsidR="00D11F39" w:rsidRDefault="00D11F39">
            <w:pPr>
              <w:keepLines/>
              <w:jc w:val="right"/>
            </w:pPr>
          </w:p>
          <w:p w14:paraId="092C497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B2FF03D" w14:textId="77777777">
        <w:tc>
          <w:tcPr>
            <w:tcW w:w="933" w:type="dxa"/>
          </w:tcPr>
          <w:p w14:paraId="6E38C2AC" w14:textId="77777777" w:rsidR="00D11F39" w:rsidRDefault="00D11F39">
            <w:pPr>
              <w:keepLines/>
            </w:pPr>
          </w:p>
          <w:p w14:paraId="12912D10" w14:textId="77777777" w:rsidR="00D11F39" w:rsidRDefault="003F2DAA">
            <w:pPr>
              <w:keepLines/>
            </w:pPr>
            <w:r>
              <w:t>246</w:t>
            </w:r>
          </w:p>
        </w:tc>
        <w:tc>
          <w:tcPr>
            <w:tcW w:w="5695" w:type="dxa"/>
          </w:tcPr>
          <w:p w14:paraId="667A6A7E" w14:textId="77777777" w:rsidR="00D11F39" w:rsidRDefault="00D11F39">
            <w:pPr>
              <w:keepLines/>
            </w:pPr>
          </w:p>
          <w:p w14:paraId="01546002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CF3E659" w14:textId="77777777" w:rsidR="00D11F39" w:rsidRDefault="00D11F39">
            <w:pPr>
              <w:keepLines/>
              <w:jc w:val="right"/>
            </w:pPr>
          </w:p>
          <w:p w14:paraId="53D8B1F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65AC26B6" w14:textId="77777777">
        <w:tc>
          <w:tcPr>
            <w:tcW w:w="933" w:type="dxa"/>
          </w:tcPr>
          <w:p w14:paraId="3920296E" w14:textId="77777777" w:rsidR="00D11F39" w:rsidRDefault="00D11F39">
            <w:pPr>
              <w:keepLines/>
            </w:pPr>
          </w:p>
          <w:p w14:paraId="21E22F90" w14:textId="77777777" w:rsidR="00D11F39" w:rsidRDefault="003F2DAA">
            <w:pPr>
              <w:keepLines/>
            </w:pPr>
            <w:r>
              <w:t>247</w:t>
            </w:r>
          </w:p>
        </w:tc>
        <w:tc>
          <w:tcPr>
            <w:tcW w:w="5695" w:type="dxa"/>
          </w:tcPr>
          <w:p w14:paraId="7D476F8A" w14:textId="77777777" w:rsidR="00D11F39" w:rsidRDefault="00D11F39">
            <w:pPr>
              <w:keepLines/>
            </w:pPr>
          </w:p>
          <w:p w14:paraId="388F053B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1C88B43" w14:textId="77777777" w:rsidR="00D11F39" w:rsidRDefault="00D11F39">
            <w:pPr>
              <w:keepLines/>
              <w:jc w:val="right"/>
            </w:pPr>
          </w:p>
          <w:p w14:paraId="6593799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CE959E8" w14:textId="77777777">
        <w:tc>
          <w:tcPr>
            <w:tcW w:w="933" w:type="dxa"/>
          </w:tcPr>
          <w:p w14:paraId="18560F4D" w14:textId="77777777" w:rsidR="00D11F39" w:rsidRDefault="00D11F39">
            <w:pPr>
              <w:keepLines/>
            </w:pPr>
          </w:p>
          <w:p w14:paraId="3895C820" w14:textId="77777777" w:rsidR="00D11F39" w:rsidRDefault="003F2DAA">
            <w:pPr>
              <w:keepLines/>
            </w:pPr>
            <w:r>
              <w:t>248</w:t>
            </w:r>
          </w:p>
        </w:tc>
        <w:tc>
          <w:tcPr>
            <w:tcW w:w="5695" w:type="dxa"/>
          </w:tcPr>
          <w:p w14:paraId="652B5495" w14:textId="77777777" w:rsidR="00D11F39" w:rsidRDefault="00D11F39">
            <w:pPr>
              <w:keepLines/>
            </w:pPr>
          </w:p>
          <w:p w14:paraId="4A58B39E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7EF85EC" w14:textId="77777777" w:rsidR="00D11F39" w:rsidRDefault="00D11F39">
            <w:pPr>
              <w:keepLines/>
              <w:jc w:val="right"/>
            </w:pPr>
          </w:p>
          <w:p w14:paraId="4AF17A30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50A9C7A" w14:textId="77777777">
        <w:tc>
          <w:tcPr>
            <w:tcW w:w="933" w:type="dxa"/>
          </w:tcPr>
          <w:p w14:paraId="0F2AE44A" w14:textId="77777777" w:rsidR="00D11F39" w:rsidRDefault="00D11F39">
            <w:pPr>
              <w:keepLines/>
              <w:rPr>
                <w:b/>
              </w:rPr>
            </w:pPr>
          </w:p>
          <w:p w14:paraId="7B849789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249</w:t>
            </w:r>
          </w:p>
        </w:tc>
        <w:tc>
          <w:tcPr>
            <w:tcW w:w="5695" w:type="dxa"/>
          </w:tcPr>
          <w:p w14:paraId="28B66CDD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797B2B21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lastRenderedPageBreak/>
              <w:t>Mezisoučet, stavební část - Nové SO 501 Rozšíření haly zásobníku odpadů (suma 240-248)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053290D2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7FEA7744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60EE67A2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lastRenderedPageBreak/>
              <w:t>Kč</w:t>
            </w:r>
          </w:p>
        </w:tc>
      </w:tr>
    </w:tbl>
    <w:p w14:paraId="7321BA00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2E0D3918" w14:textId="77777777">
        <w:tc>
          <w:tcPr>
            <w:tcW w:w="933" w:type="dxa"/>
          </w:tcPr>
          <w:p w14:paraId="6FE98F5A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6E2D6B8D" w14:textId="77777777" w:rsidR="00D11F39" w:rsidRDefault="00D11F39">
            <w:pPr>
              <w:keepLines/>
              <w:rPr>
                <w:b/>
              </w:rPr>
            </w:pPr>
          </w:p>
          <w:p w14:paraId="5F83E3CD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Nové SO 502 Hala kotelny, čištění spalin a strojovny K1</w:t>
            </w:r>
          </w:p>
        </w:tc>
        <w:tc>
          <w:tcPr>
            <w:tcW w:w="2299" w:type="dxa"/>
          </w:tcPr>
          <w:p w14:paraId="61C718BF" w14:textId="77777777" w:rsidR="00D11F39" w:rsidRDefault="00D11F39">
            <w:pPr>
              <w:keepLines/>
            </w:pPr>
          </w:p>
        </w:tc>
      </w:tr>
      <w:tr w:rsidR="00D11F39" w14:paraId="63A6E9F5" w14:textId="77777777">
        <w:tc>
          <w:tcPr>
            <w:tcW w:w="933" w:type="dxa"/>
          </w:tcPr>
          <w:p w14:paraId="4C54222A" w14:textId="77777777" w:rsidR="00D11F39" w:rsidRDefault="00D11F39">
            <w:pPr>
              <w:keepLines/>
            </w:pPr>
          </w:p>
          <w:p w14:paraId="52AF73EF" w14:textId="77777777" w:rsidR="00D11F39" w:rsidRDefault="003F2DAA">
            <w:pPr>
              <w:keepLines/>
            </w:pPr>
            <w:r>
              <w:t>250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2FFF6706" w14:textId="77777777" w:rsidR="00D11F39" w:rsidRDefault="00D11F39">
            <w:pPr>
              <w:keepLines/>
            </w:pPr>
          </w:p>
          <w:p w14:paraId="74202ACB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11690E1" w14:textId="77777777" w:rsidR="00D11F39" w:rsidRDefault="00D11F39">
            <w:pPr>
              <w:keepLines/>
              <w:jc w:val="right"/>
            </w:pPr>
          </w:p>
          <w:p w14:paraId="29C0C73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76589AB" w14:textId="77777777">
        <w:tc>
          <w:tcPr>
            <w:tcW w:w="933" w:type="dxa"/>
          </w:tcPr>
          <w:p w14:paraId="156A5491" w14:textId="77777777" w:rsidR="00D11F39" w:rsidRDefault="00D11F39">
            <w:pPr>
              <w:keepLines/>
            </w:pPr>
          </w:p>
          <w:p w14:paraId="2B3AFC1E" w14:textId="77777777" w:rsidR="00D11F39" w:rsidRDefault="003F2DAA">
            <w:pPr>
              <w:keepLines/>
            </w:pPr>
            <w:r>
              <w:t>251</w:t>
            </w:r>
          </w:p>
        </w:tc>
        <w:tc>
          <w:tcPr>
            <w:tcW w:w="5695" w:type="dxa"/>
          </w:tcPr>
          <w:p w14:paraId="10E6E2A5" w14:textId="77777777" w:rsidR="00D11F39" w:rsidRDefault="00D11F39">
            <w:pPr>
              <w:keepLines/>
            </w:pPr>
          </w:p>
          <w:p w14:paraId="04917BF5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5C4D1954" w14:textId="77777777" w:rsidR="00D11F39" w:rsidRDefault="00D11F39">
            <w:pPr>
              <w:keepLines/>
              <w:jc w:val="right"/>
            </w:pPr>
          </w:p>
          <w:p w14:paraId="14D1959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4FC9EAD" w14:textId="77777777">
        <w:tc>
          <w:tcPr>
            <w:tcW w:w="933" w:type="dxa"/>
          </w:tcPr>
          <w:p w14:paraId="1D5F3299" w14:textId="77777777" w:rsidR="00D11F39" w:rsidRDefault="00D11F39">
            <w:pPr>
              <w:keepLines/>
            </w:pPr>
          </w:p>
          <w:p w14:paraId="6824EA60" w14:textId="77777777" w:rsidR="00D11F39" w:rsidRDefault="003F2DAA">
            <w:pPr>
              <w:keepLines/>
            </w:pPr>
            <w:r>
              <w:t>252</w:t>
            </w:r>
          </w:p>
        </w:tc>
        <w:tc>
          <w:tcPr>
            <w:tcW w:w="5695" w:type="dxa"/>
          </w:tcPr>
          <w:p w14:paraId="6B405A0F" w14:textId="77777777" w:rsidR="00D11F39" w:rsidRDefault="00D11F39">
            <w:pPr>
              <w:keepLines/>
            </w:pPr>
          </w:p>
          <w:p w14:paraId="1ECBF4F3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180DFBA" w14:textId="77777777" w:rsidR="00D11F39" w:rsidRDefault="00D11F39">
            <w:pPr>
              <w:keepLines/>
              <w:jc w:val="right"/>
            </w:pPr>
          </w:p>
          <w:p w14:paraId="1813A70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FC86FF8" w14:textId="77777777">
        <w:tc>
          <w:tcPr>
            <w:tcW w:w="933" w:type="dxa"/>
          </w:tcPr>
          <w:p w14:paraId="2A601D7A" w14:textId="77777777" w:rsidR="00D11F39" w:rsidRDefault="00D11F39">
            <w:pPr>
              <w:keepLines/>
            </w:pPr>
          </w:p>
          <w:p w14:paraId="4457A7DD" w14:textId="77777777" w:rsidR="00D11F39" w:rsidRDefault="003F2DAA">
            <w:pPr>
              <w:keepLines/>
            </w:pPr>
            <w:r>
              <w:t>253</w:t>
            </w:r>
          </w:p>
        </w:tc>
        <w:tc>
          <w:tcPr>
            <w:tcW w:w="5695" w:type="dxa"/>
          </w:tcPr>
          <w:p w14:paraId="71CF9B41" w14:textId="77777777" w:rsidR="00D11F39" w:rsidRDefault="00D11F39">
            <w:pPr>
              <w:keepLines/>
            </w:pPr>
          </w:p>
          <w:p w14:paraId="448401E0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748D28F" w14:textId="77777777" w:rsidR="00D11F39" w:rsidRDefault="00D11F39">
            <w:pPr>
              <w:keepLines/>
              <w:jc w:val="right"/>
            </w:pPr>
          </w:p>
          <w:p w14:paraId="5FC265C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8E86308" w14:textId="77777777">
        <w:tc>
          <w:tcPr>
            <w:tcW w:w="933" w:type="dxa"/>
          </w:tcPr>
          <w:p w14:paraId="077C58A9" w14:textId="77777777" w:rsidR="00D11F39" w:rsidRDefault="00D11F39">
            <w:pPr>
              <w:keepLines/>
            </w:pPr>
          </w:p>
          <w:p w14:paraId="4861FD85" w14:textId="77777777" w:rsidR="00D11F39" w:rsidRDefault="003F2DAA">
            <w:pPr>
              <w:keepLines/>
            </w:pPr>
            <w:r>
              <w:t>254</w:t>
            </w:r>
          </w:p>
        </w:tc>
        <w:tc>
          <w:tcPr>
            <w:tcW w:w="5695" w:type="dxa"/>
          </w:tcPr>
          <w:p w14:paraId="7247C502" w14:textId="77777777" w:rsidR="00D11F39" w:rsidRDefault="00D11F39">
            <w:pPr>
              <w:keepLines/>
            </w:pPr>
          </w:p>
          <w:p w14:paraId="465DDAEF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9A4CA62" w14:textId="77777777" w:rsidR="00D11F39" w:rsidRDefault="00D11F39">
            <w:pPr>
              <w:keepLines/>
              <w:jc w:val="right"/>
            </w:pPr>
          </w:p>
          <w:p w14:paraId="61F4D6FC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4907FD5" w14:textId="77777777">
        <w:tc>
          <w:tcPr>
            <w:tcW w:w="933" w:type="dxa"/>
          </w:tcPr>
          <w:p w14:paraId="562BE972" w14:textId="77777777" w:rsidR="00D11F39" w:rsidRDefault="00D11F39">
            <w:pPr>
              <w:keepLines/>
            </w:pPr>
          </w:p>
          <w:p w14:paraId="6DA79573" w14:textId="77777777" w:rsidR="00D11F39" w:rsidRDefault="003F2DAA">
            <w:pPr>
              <w:keepLines/>
            </w:pPr>
            <w:r>
              <w:t>255</w:t>
            </w:r>
          </w:p>
        </w:tc>
        <w:tc>
          <w:tcPr>
            <w:tcW w:w="5695" w:type="dxa"/>
          </w:tcPr>
          <w:p w14:paraId="511D5137" w14:textId="77777777" w:rsidR="00D11F39" w:rsidRDefault="00D11F39">
            <w:pPr>
              <w:keepLines/>
            </w:pPr>
          </w:p>
          <w:p w14:paraId="6CC18F4F" w14:textId="77777777" w:rsidR="00D11F39" w:rsidRDefault="003F2DAA">
            <w:pPr>
              <w:keepLines/>
            </w:pPr>
            <w:r>
              <w:t>Fasády a opláštění včetně architektury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8A3ABDB" w14:textId="77777777" w:rsidR="00D11F39" w:rsidRDefault="00D11F39">
            <w:pPr>
              <w:keepLines/>
              <w:jc w:val="right"/>
            </w:pPr>
          </w:p>
          <w:p w14:paraId="1A04C89A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494936D" w14:textId="77777777">
        <w:tc>
          <w:tcPr>
            <w:tcW w:w="933" w:type="dxa"/>
          </w:tcPr>
          <w:p w14:paraId="7684D795" w14:textId="77777777" w:rsidR="00D11F39" w:rsidRDefault="00D11F39">
            <w:pPr>
              <w:keepLines/>
            </w:pPr>
          </w:p>
          <w:p w14:paraId="614F5AB9" w14:textId="77777777" w:rsidR="00D11F39" w:rsidRDefault="003F2DAA">
            <w:pPr>
              <w:keepLines/>
            </w:pPr>
            <w:r>
              <w:t>256</w:t>
            </w:r>
          </w:p>
        </w:tc>
        <w:tc>
          <w:tcPr>
            <w:tcW w:w="5695" w:type="dxa"/>
          </w:tcPr>
          <w:p w14:paraId="3C58651E" w14:textId="77777777" w:rsidR="00D11F39" w:rsidRDefault="00D11F39">
            <w:pPr>
              <w:keepLines/>
            </w:pPr>
          </w:p>
          <w:p w14:paraId="262BF7AF" w14:textId="77777777" w:rsidR="00D11F39" w:rsidRDefault="003F2DAA">
            <w:pPr>
              <w:keepLines/>
            </w:pPr>
            <w:r>
              <w:t>Vnitřní povrchové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FC9A87F" w14:textId="77777777" w:rsidR="00D11F39" w:rsidRDefault="00D11F39">
            <w:pPr>
              <w:keepLines/>
              <w:jc w:val="right"/>
            </w:pPr>
          </w:p>
          <w:p w14:paraId="76520B9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C33F64F" w14:textId="77777777">
        <w:tc>
          <w:tcPr>
            <w:tcW w:w="933" w:type="dxa"/>
          </w:tcPr>
          <w:p w14:paraId="12E88D26" w14:textId="77777777" w:rsidR="00D11F39" w:rsidRDefault="00D11F39">
            <w:pPr>
              <w:keepLines/>
            </w:pPr>
          </w:p>
          <w:p w14:paraId="7E7BA864" w14:textId="77777777" w:rsidR="00D11F39" w:rsidRDefault="003F2DAA">
            <w:pPr>
              <w:keepLines/>
            </w:pPr>
            <w:r>
              <w:t>257</w:t>
            </w:r>
          </w:p>
        </w:tc>
        <w:tc>
          <w:tcPr>
            <w:tcW w:w="5695" w:type="dxa"/>
          </w:tcPr>
          <w:p w14:paraId="68F8105E" w14:textId="77777777" w:rsidR="00D11F39" w:rsidRDefault="00D11F39">
            <w:pPr>
              <w:keepLines/>
            </w:pPr>
          </w:p>
          <w:p w14:paraId="0F98D2B9" w14:textId="77777777" w:rsidR="00D11F39" w:rsidRDefault="003F2DAA">
            <w:pPr>
              <w:keepLines/>
            </w:pPr>
            <w:r>
              <w:t>Vzduchotechnika/instalatérské práce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74D8BE3F" w14:textId="77777777" w:rsidR="00D11F39" w:rsidRDefault="00D11F39">
            <w:pPr>
              <w:keepLines/>
              <w:jc w:val="right"/>
            </w:pPr>
          </w:p>
          <w:p w14:paraId="3A077C2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258FB817" w14:textId="77777777">
        <w:tc>
          <w:tcPr>
            <w:tcW w:w="933" w:type="dxa"/>
          </w:tcPr>
          <w:p w14:paraId="007D095F" w14:textId="77777777" w:rsidR="00D11F39" w:rsidRDefault="00D11F39">
            <w:pPr>
              <w:keepLines/>
            </w:pPr>
          </w:p>
          <w:p w14:paraId="57DD3EBA" w14:textId="77777777" w:rsidR="00D11F39" w:rsidRDefault="003F2DAA">
            <w:pPr>
              <w:keepLines/>
            </w:pPr>
            <w:r>
              <w:t>258</w:t>
            </w:r>
          </w:p>
        </w:tc>
        <w:tc>
          <w:tcPr>
            <w:tcW w:w="5695" w:type="dxa"/>
          </w:tcPr>
          <w:p w14:paraId="5DBC4EC5" w14:textId="77777777" w:rsidR="00D11F39" w:rsidRDefault="00D11F39">
            <w:pPr>
              <w:keepLines/>
            </w:pPr>
          </w:p>
          <w:p w14:paraId="1C26C1C5" w14:textId="77777777" w:rsidR="00D11F39" w:rsidRDefault="003F2DAA">
            <w:pPr>
              <w:keepLines/>
            </w:pPr>
            <w:r>
              <w:t>Elektroinstalace, budova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15E4731E" w14:textId="77777777" w:rsidR="00D11F39" w:rsidRDefault="00D11F39">
            <w:pPr>
              <w:keepLines/>
              <w:jc w:val="right"/>
            </w:pPr>
          </w:p>
          <w:p w14:paraId="7821037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D6199A8" w14:textId="77777777">
        <w:tc>
          <w:tcPr>
            <w:tcW w:w="933" w:type="dxa"/>
          </w:tcPr>
          <w:p w14:paraId="15961091" w14:textId="77777777" w:rsidR="00D11F39" w:rsidRDefault="00D11F39">
            <w:pPr>
              <w:keepLines/>
              <w:rPr>
                <w:b/>
              </w:rPr>
            </w:pPr>
          </w:p>
          <w:p w14:paraId="390645B8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259</w:t>
            </w:r>
          </w:p>
        </w:tc>
        <w:tc>
          <w:tcPr>
            <w:tcW w:w="5695" w:type="dxa"/>
          </w:tcPr>
          <w:p w14:paraId="40AD82C7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5B7EEB73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stavební část - Nové SO 502 Hala kotelny, čištění spalin a strojovny K1 (suma 250-258)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F1B8ED8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4F43B5CE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73A288A8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645088FD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3C15664B" w14:textId="77777777">
        <w:tc>
          <w:tcPr>
            <w:tcW w:w="933" w:type="dxa"/>
          </w:tcPr>
          <w:p w14:paraId="00A42C47" w14:textId="77777777" w:rsidR="00D11F39" w:rsidRDefault="00D11F39">
            <w:pPr>
              <w:keepLines/>
            </w:pPr>
          </w:p>
        </w:tc>
        <w:tc>
          <w:tcPr>
            <w:tcW w:w="5695" w:type="dxa"/>
            <w:tcBorders>
              <w:bottom w:val="single" w:sz="4" w:space="0" w:color="auto"/>
            </w:tcBorders>
          </w:tcPr>
          <w:p w14:paraId="35435584" w14:textId="77777777" w:rsidR="00D11F39" w:rsidRDefault="00D11F39">
            <w:pPr>
              <w:keepLines/>
              <w:rPr>
                <w:b/>
              </w:rPr>
            </w:pPr>
          </w:p>
          <w:p w14:paraId="73348BDB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Náklady na stavební část – ostatní drobné stavební práce</w:t>
            </w:r>
          </w:p>
        </w:tc>
        <w:tc>
          <w:tcPr>
            <w:tcW w:w="2299" w:type="dxa"/>
          </w:tcPr>
          <w:p w14:paraId="41E65345" w14:textId="77777777" w:rsidR="00D11F39" w:rsidRDefault="00D11F39">
            <w:pPr>
              <w:keepLines/>
            </w:pPr>
          </w:p>
        </w:tc>
      </w:tr>
      <w:tr w:rsidR="00D11F39" w14:paraId="33DBF66F" w14:textId="77777777">
        <w:tc>
          <w:tcPr>
            <w:tcW w:w="933" w:type="dxa"/>
          </w:tcPr>
          <w:p w14:paraId="1C021820" w14:textId="77777777" w:rsidR="00D11F39" w:rsidRDefault="00D11F39">
            <w:pPr>
              <w:keepLines/>
            </w:pPr>
          </w:p>
          <w:p w14:paraId="1764450A" w14:textId="77777777" w:rsidR="00D11F39" w:rsidRDefault="003F2DAA">
            <w:pPr>
              <w:keepLines/>
            </w:pPr>
            <w:r>
              <w:t>260</w:t>
            </w:r>
          </w:p>
        </w:tc>
        <w:tc>
          <w:tcPr>
            <w:tcW w:w="5695" w:type="dxa"/>
            <w:tcBorders>
              <w:top w:val="single" w:sz="4" w:space="0" w:color="auto"/>
            </w:tcBorders>
          </w:tcPr>
          <w:p w14:paraId="7CB95A0F" w14:textId="77777777" w:rsidR="00D11F39" w:rsidRDefault="00D11F39">
            <w:pPr>
              <w:keepLines/>
            </w:pPr>
          </w:p>
          <w:p w14:paraId="6DC0F1F3" w14:textId="77777777" w:rsidR="00D11F39" w:rsidRDefault="003F2DAA">
            <w:pPr>
              <w:keepLines/>
            </w:pPr>
            <w:r>
              <w:t>Příprava staveniště a demoliční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1E0EE4E6" w14:textId="77777777" w:rsidR="00D11F39" w:rsidRDefault="00D11F39">
            <w:pPr>
              <w:keepLines/>
              <w:jc w:val="right"/>
            </w:pPr>
          </w:p>
          <w:p w14:paraId="3C701B81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214CC21" w14:textId="77777777">
        <w:tc>
          <w:tcPr>
            <w:tcW w:w="933" w:type="dxa"/>
          </w:tcPr>
          <w:p w14:paraId="1889E09C" w14:textId="77777777" w:rsidR="00D11F39" w:rsidRDefault="00D11F39">
            <w:pPr>
              <w:keepLines/>
            </w:pPr>
          </w:p>
          <w:p w14:paraId="7C7A83CE" w14:textId="77777777" w:rsidR="00D11F39" w:rsidRDefault="003F2DAA">
            <w:pPr>
              <w:keepLines/>
            </w:pPr>
            <w:r>
              <w:t>261</w:t>
            </w:r>
          </w:p>
        </w:tc>
        <w:tc>
          <w:tcPr>
            <w:tcW w:w="5695" w:type="dxa"/>
          </w:tcPr>
          <w:p w14:paraId="031F6C74" w14:textId="77777777" w:rsidR="00D11F39" w:rsidRDefault="00D11F39">
            <w:pPr>
              <w:keepLines/>
            </w:pPr>
          </w:p>
          <w:p w14:paraId="67903FEE" w14:textId="77777777" w:rsidR="00D11F39" w:rsidRDefault="003F2DAA">
            <w:pPr>
              <w:keepLines/>
            </w:pPr>
            <w:r>
              <w:t>Práce na staveništi a výkopové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3F18A98" w14:textId="77777777" w:rsidR="00D11F39" w:rsidRDefault="00D11F39">
            <w:pPr>
              <w:keepLines/>
              <w:jc w:val="right"/>
            </w:pPr>
          </w:p>
          <w:p w14:paraId="045EC0B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502F4533" w14:textId="77777777">
        <w:tc>
          <w:tcPr>
            <w:tcW w:w="933" w:type="dxa"/>
          </w:tcPr>
          <w:p w14:paraId="32E7F40B" w14:textId="77777777" w:rsidR="00D11F39" w:rsidRDefault="00D11F39">
            <w:pPr>
              <w:keepLines/>
            </w:pPr>
          </w:p>
          <w:p w14:paraId="078A0C9C" w14:textId="77777777" w:rsidR="00D11F39" w:rsidRDefault="003F2DAA">
            <w:pPr>
              <w:keepLines/>
            </w:pPr>
            <w:r>
              <w:t>262</w:t>
            </w:r>
          </w:p>
        </w:tc>
        <w:tc>
          <w:tcPr>
            <w:tcW w:w="5695" w:type="dxa"/>
          </w:tcPr>
          <w:p w14:paraId="56128281" w14:textId="77777777" w:rsidR="00D11F39" w:rsidRDefault="00D11F39">
            <w:pPr>
              <w:keepLines/>
            </w:pPr>
          </w:p>
          <w:p w14:paraId="1F2573CB" w14:textId="77777777" w:rsidR="00D11F39" w:rsidRDefault="003F2DAA">
            <w:pPr>
              <w:keepLines/>
            </w:pPr>
            <w:r>
              <w:t>Externí inženýrské sítě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7AD7FFEB" w14:textId="77777777" w:rsidR="00D11F39" w:rsidRDefault="00D11F39">
            <w:pPr>
              <w:keepLines/>
              <w:jc w:val="right"/>
            </w:pPr>
          </w:p>
          <w:p w14:paraId="4B81DE05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0FD3A7E" w14:textId="77777777">
        <w:tc>
          <w:tcPr>
            <w:tcW w:w="933" w:type="dxa"/>
          </w:tcPr>
          <w:p w14:paraId="407E9822" w14:textId="77777777" w:rsidR="00D11F39" w:rsidRDefault="00D11F39">
            <w:pPr>
              <w:keepLines/>
            </w:pPr>
          </w:p>
          <w:p w14:paraId="539F2BB0" w14:textId="77777777" w:rsidR="00D11F39" w:rsidRDefault="003F2DAA">
            <w:pPr>
              <w:keepLines/>
            </w:pPr>
            <w:r>
              <w:t>263</w:t>
            </w:r>
          </w:p>
        </w:tc>
        <w:tc>
          <w:tcPr>
            <w:tcW w:w="5695" w:type="dxa"/>
          </w:tcPr>
          <w:p w14:paraId="1C5BE8E3" w14:textId="77777777" w:rsidR="00D11F39" w:rsidRDefault="00D11F39">
            <w:pPr>
              <w:keepLines/>
            </w:pPr>
          </w:p>
          <w:p w14:paraId="0D02202A" w14:textId="77777777" w:rsidR="00D11F39" w:rsidRDefault="003F2DAA">
            <w:pPr>
              <w:keepLines/>
            </w:pPr>
            <w:r>
              <w:t>Betonářské práce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25989A9D" w14:textId="77777777" w:rsidR="00D11F39" w:rsidRDefault="00D11F39">
            <w:pPr>
              <w:keepLines/>
              <w:jc w:val="right"/>
            </w:pPr>
          </w:p>
          <w:p w14:paraId="6A704B14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724CB3A" w14:textId="77777777">
        <w:tc>
          <w:tcPr>
            <w:tcW w:w="933" w:type="dxa"/>
          </w:tcPr>
          <w:p w14:paraId="3DB9FA1F" w14:textId="77777777" w:rsidR="00D11F39" w:rsidRDefault="00D11F39">
            <w:pPr>
              <w:keepLines/>
            </w:pPr>
          </w:p>
          <w:p w14:paraId="22BD44F7" w14:textId="77777777" w:rsidR="00D11F39" w:rsidRDefault="003F2DAA">
            <w:pPr>
              <w:keepLines/>
            </w:pPr>
            <w:r>
              <w:t>264</w:t>
            </w:r>
          </w:p>
        </w:tc>
        <w:tc>
          <w:tcPr>
            <w:tcW w:w="5695" w:type="dxa"/>
          </w:tcPr>
          <w:p w14:paraId="520B7911" w14:textId="77777777" w:rsidR="00D11F39" w:rsidRDefault="00D11F39">
            <w:pPr>
              <w:keepLines/>
            </w:pPr>
          </w:p>
          <w:p w14:paraId="1D306A01" w14:textId="77777777" w:rsidR="00D11F39" w:rsidRDefault="003F2DAA">
            <w:pPr>
              <w:keepLines/>
            </w:pPr>
            <w:r>
              <w:t>Ocelové konstrukce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55F6042" w14:textId="77777777" w:rsidR="00D11F39" w:rsidRDefault="00D11F39">
            <w:pPr>
              <w:keepLines/>
              <w:jc w:val="right"/>
            </w:pPr>
          </w:p>
          <w:p w14:paraId="16FCB126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907A180" w14:textId="77777777">
        <w:tc>
          <w:tcPr>
            <w:tcW w:w="933" w:type="dxa"/>
          </w:tcPr>
          <w:p w14:paraId="59957AC3" w14:textId="77777777" w:rsidR="00D11F39" w:rsidRDefault="00D11F39">
            <w:pPr>
              <w:keepLines/>
            </w:pPr>
          </w:p>
          <w:p w14:paraId="56936D12" w14:textId="77777777" w:rsidR="00D11F39" w:rsidRDefault="003F2DAA">
            <w:pPr>
              <w:keepLines/>
            </w:pPr>
            <w:r>
              <w:t>265</w:t>
            </w:r>
          </w:p>
        </w:tc>
        <w:tc>
          <w:tcPr>
            <w:tcW w:w="5695" w:type="dxa"/>
          </w:tcPr>
          <w:p w14:paraId="70CC2A65" w14:textId="77777777" w:rsidR="00D11F39" w:rsidRDefault="00D11F39">
            <w:pPr>
              <w:keepLines/>
            </w:pPr>
          </w:p>
          <w:p w14:paraId="6383633E" w14:textId="77777777" w:rsidR="00D11F39" w:rsidRDefault="003F2DAA">
            <w:pPr>
              <w:keepLines/>
            </w:pPr>
            <w:r>
              <w:t>Hrubé terénní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428339C9" w14:textId="77777777" w:rsidR="00D11F39" w:rsidRDefault="00D11F39">
            <w:pPr>
              <w:keepLines/>
              <w:jc w:val="right"/>
            </w:pPr>
          </w:p>
          <w:p w14:paraId="3F4C9BF3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15F4B45A" w14:textId="77777777">
        <w:tc>
          <w:tcPr>
            <w:tcW w:w="933" w:type="dxa"/>
          </w:tcPr>
          <w:p w14:paraId="34CB9EBE" w14:textId="77777777" w:rsidR="00D11F39" w:rsidRDefault="00D11F39">
            <w:pPr>
              <w:keepLines/>
            </w:pPr>
          </w:p>
          <w:p w14:paraId="0295A097" w14:textId="77777777" w:rsidR="00D11F39" w:rsidRDefault="003F2DAA">
            <w:pPr>
              <w:keepLines/>
            </w:pPr>
            <w:r>
              <w:t>266</w:t>
            </w:r>
          </w:p>
        </w:tc>
        <w:tc>
          <w:tcPr>
            <w:tcW w:w="5695" w:type="dxa"/>
          </w:tcPr>
          <w:p w14:paraId="413E71DC" w14:textId="77777777" w:rsidR="00D11F39" w:rsidRDefault="00D11F39">
            <w:pPr>
              <w:keepLines/>
            </w:pPr>
          </w:p>
          <w:p w14:paraId="13A2D6D3" w14:textId="77777777" w:rsidR="00D11F39" w:rsidRDefault="003F2DAA">
            <w:pPr>
              <w:keepLines/>
            </w:pPr>
            <w:r>
              <w:t>Vnitrozávodní komunikace a parkoviště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69181539" w14:textId="77777777" w:rsidR="00D11F39" w:rsidRDefault="00D11F39">
            <w:pPr>
              <w:keepLines/>
              <w:jc w:val="right"/>
            </w:pPr>
          </w:p>
          <w:p w14:paraId="5BF30ADD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1FF1D1D" w14:textId="77777777">
        <w:tc>
          <w:tcPr>
            <w:tcW w:w="933" w:type="dxa"/>
          </w:tcPr>
          <w:p w14:paraId="67B7A208" w14:textId="77777777" w:rsidR="00D11F39" w:rsidRDefault="00D11F39">
            <w:pPr>
              <w:keepLines/>
            </w:pPr>
          </w:p>
          <w:p w14:paraId="0ACFF5BC" w14:textId="77777777" w:rsidR="00D11F39" w:rsidRDefault="003F2DAA">
            <w:pPr>
              <w:keepLines/>
            </w:pPr>
            <w:r>
              <w:t>267</w:t>
            </w:r>
          </w:p>
        </w:tc>
        <w:tc>
          <w:tcPr>
            <w:tcW w:w="5695" w:type="dxa"/>
          </w:tcPr>
          <w:p w14:paraId="6712E531" w14:textId="77777777" w:rsidR="00D11F39" w:rsidRDefault="00D11F39">
            <w:pPr>
              <w:keepLines/>
            </w:pPr>
          </w:p>
          <w:p w14:paraId="5AEF75F8" w14:textId="77777777" w:rsidR="00D11F39" w:rsidRDefault="003F2DAA">
            <w:pPr>
              <w:keepLines/>
            </w:pPr>
            <w:r>
              <w:t>Sadové úpravy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2F8D9DE3" w14:textId="77777777" w:rsidR="00D11F39" w:rsidRDefault="00D11F39">
            <w:pPr>
              <w:keepLines/>
              <w:jc w:val="right"/>
            </w:pPr>
          </w:p>
          <w:p w14:paraId="66EECB6E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72A53510" w14:textId="77777777">
        <w:tc>
          <w:tcPr>
            <w:tcW w:w="933" w:type="dxa"/>
          </w:tcPr>
          <w:p w14:paraId="630CDFCA" w14:textId="77777777" w:rsidR="00D11F39" w:rsidRDefault="00D11F39">
            <w:pPr>
              <w:keepLines/>
              <w:rPr>
                <w:b/>
              </w:rPr>
            </w:pPr>
          </w:p>
          <w:p w14:paraId="7FF224C4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</w:rPr>
              <w:t>268</w:t>
            </w:r>
          </w:p>
        </w:tc>
        <w:tc>
          <w:tcPr>
            <w:tcW w:w="5695" w:type="dxa"/>
          </w:tcPr>
          <w:p w14:paraId="077971FC" w14:textId="77777777" w:rsidR="00D11F39" w:rsidRDefault="00D11F39">
            <w:pPr>
              <w:keepLines/>
              <w:rPr>
                <w:b/>
                <w:sz w:val="16"/>
                <w:szCs w:val="16"/>
              </w:rPr>
            </w:pPr>
          </w:p>
          <w:p w14:paraId="591690E9" w14:textId="77777777" w:rsidR="00D11F39" w:rsidRDefault="003F2DAA">
            <w:pPr>
              <w:keepLines/>
              <w:rPr>
                <w:b/>
                <w:spacing w:val="-3"/>
              </w:rPr>
            </w:pPr>
            <w:r>
              <w:rPr>
                <w:b/>
              </w:rPr>
              <w:t>Mezisoučet, stavební část - ostatní drobné stavební práce (suma 260-267)</w:t>
            </w:r>
          </w:p>
        </w:tc>
        <w:tc>
          <w:tcPr>
            <w:tcW w:w="2299" w:type="dxa"/>
            <w:tcBorders>
              <w:top w:val="single" w:sz="4" w:space="0" w:color="auto"/>
              <w:bottom w:val="single" w:sz="4" w:space="0" w:color="auto"/>
            </w:tcBorders>
          </w:tcPr>
          <w:p w14:paraId="51C2159B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1DC3C8C8" w14:textId="77777777" w:rsidR="00D11F39" w:rsidRDefault="00D11F39">
            <w:pPr>
              <w:keepLines/>
              <w:jc w:val="right"/>
              <w:rPr>
                <w:b/>
              </w:rPr>
            </w:pPr>
          </w:p>
          <w:p w14:paraId="7AFA6297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46F18A8B" w14:textId="77777777" w:rsidR="00D11F39" w:rsidRDefault="00D11F39"/>
    <w:p w14:paraId="3B5CC758" w14:textId="77777777" w:rsidR="00D11F39" w:rsidRDefault="00D11F39"/>
    <w:tbl>
      <w:tblPr>
        <w:tblW w:w="8927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299"/>
      </w:tblGrid>
      <w:tr w:rsidR="00D11F39" w14:paraId="194AEA81" w14:textId="77777777">
        <w:tc>
          <w:tcPr>
            <w:tcW w:w="933" w:type="dxa"/>
          </w:tcPr>
          <w:p w14:paraId="7158546E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</w:tc>
        <w:tc>
          <w:tcPr>
            <w:tcW w:w="5695" w:type="dxa"/>
          </w:tcPr>
          <w:p w14:paraId="64ABFB84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</w:tc>
        <w:tc>
          <w:tcPr>
            <w:tcW w:w="2299" w:type="dxa"/>
          </w:tcPr>
          <w:p w14:paraId="34DCE506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</w:tc>
      </w:tr>
      <w:tr w:rsidR="00D11F39" w14:paraId="5B7BC1A9" w14:textId="77777777">
        <w:tc>
          <w:tcPr>
            <w:tcW w:w="933" w:type="dxa"/>
          </w:tcPr>
          <w:p w14:paraId="6A1309BD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  <w:bookmarkStart w:id="103" w:name="_Hlk63426056"/>
          </w:p>
          <w:p w14:paraId="77697E4F" w14:textId="77777777" w:rsidR="00D11F39" w:rsidRDefault="003F2DAA">
            <w:pPr>
              <w:keepLines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270</w:t>
            </w:r>
          </w:p>
        </w:tc>
        <w:tc>
          <w:tcPr>
            <w:tcW w:w="5695" w:type="dxa"/>
          </w:tcPr>
          <w:p w14:paraId="251F970F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47F2E5C1" w14:textId="77777777" w:rsidR="00D11F39" w:rsidRDefault="003F2DAA">
            <w:pPr>
              <w:keepLines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Mezisoučet, stavební část – celkem </w:t>
            </w:r>
            <w:r>
              <w:rPr>
                <w:b/>
              </w:rPr>
              <w:t>(suma 199+209+219+229+239+249+259+268)</w:t>
            </w: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C64E5A5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55CABE30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5DEF09B5" w14:textId="77777777" w:rsidR="00D11F39" w:rsidRDefault="00D11F39">
            <w:pPr>
              <w:keepLines/>
              <w:rPr>
                <w:b/>
                <w:sz w:val="20"/>
                <w:szCs w:val="20"/>
              </w:rPr>
            </w:pPr>
          </w:p>
          <w:p w14:paraId="36544F87" w14:textId="77777777" w:rsidR="00D11F39" w:rsidRDefault="003F2DAA">
            <w:pPr>
              <w:keepLines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Kč</w:t>
            </w:r>
          </w:p>
        </w:tc>
      </w:tr>
      <w:bookmarkEnd w:id="103"/>
    </w:tbl>
    <w:p w14:paraId="35C16582" w14:textId="77777777" w:rsidR="00D11F39" w:rsidRDefault="00D11F39"/>
    <w:p w14:paraId="57600265" w14:textId="77777777" w:rsidR="00D11F39" w:rsidRDefault="00D11F39"/>
    <w:tbl>
      <w:tblPr>
        <w:tblW w:w="893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33"/>
        <w:gridCol w:w="5695"/>
        <w:gridCol w:w="2303"/>
      </w:tblGrid>
      <w:tr w:rsidR="00D11F39" w14:paraId="5AB14053" w14:textId="77777777">
        <w:tc>
          <w:tcPr>
            <w:tcW w:w="933" w:type="dxa"/>
          </w:tcPr>
          <w:p w14:paraId="1948B230" w14:textId="77777777" w:rsidR="00D11F39" w:rsidRDefault="00D11F39">
            <w:pPr>
              <w:keepLines/>
            </w:pPr>
          </w:p>
        </w:tc>
        <w:tc>
          <w:tcPr>
            <w:tcW w:w="5695" w:type="dxa"/>
          </w:tcPr>
          <w:p w14:paraId="14E89895" w14:textId="77777777" w:rsidR="00D11F39" w:rsidRDefault="00D11F39">
            <w:pPr>
              <w:keepLines/>
              <w:rPr>
                <w:b/>
              </w:rPr>
            </w:pPr>
          </w:p>
          <w:p w14:paraId="3A3247FF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 xml:space="preserve">Náklady na zajištění </w:t>
            </w:r>
          </w:p>
        </w:tc>
        <w:tc>
          <w:tcPr>
            <w:tcW w:w="2303" w:type="dxa"/>
          </w:tcPr>
          <w:p w14:paraId="3600E07F" w14:textId="77777777" w:rsidR="00D11F39" w:rsidRDefault="00D11F39">
            <w:pPr>
              <w:keepLines/>
            </w:pPr>
          </w:p>
        </w:tc>
      </w:tr>
      <w:tr w:rsidR="00D11F39" w14:paraId="190BE183" w14:textId="77777777">
        <w:tc>
          <w:tcPr>
            <w:tcW w:w="933" w:type="dxa"/>
          </w:tcPr>
          <w:p w14:paraId="5CFDA856" w14:textId="77777777" w:rsidR="00D11F39" w:rsidRDefault="003F2DAA">
            <w:pPr>
              <w:keepLines/>
            </w:pPr>
            <w:r>
              <w:t>280</w:t>
            </w:r>
          </w:p>
        </w:tc>
        <w:tc>
          <w:tcPr>
            <w:tcW w:w="5695" w:type="dxa"/>
          </w:tcPr>
          <w:p w14:paraId="0A2FD292" w14:textId="77777777" w:rsidR="00D11F39" w:rsidRDefault="003F2DAA">
            <w:pPr>
              <w:keepLines/>
              <w:rPr>
                <w:b/>
              </w:rPr>
            </w:pPr>
            <w:r>
              <w:t>Náklady na zajištění Ceny Díla dle Smlouvy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67ADF105" w14:textId="77777777" w:rsidR="00D11F39" w:rsidRDefault="00D11F39">
            <w:pPr>
              <w:keepLines/>
              <w:jc w:val="right"/>
            </w:pPr>
          </w:p>
          <w:p w14:paraId="17043FAF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0722534C" w14:textId="77777777">
        <w:tc>
          <w:tcPr>
            <w:tcW w:w="933" w:type="dxa"/>
          </w:tcPr>
          <w:p w14:paraId="77D71642" w14:textId="77777777" w:rsidR="00D11F39" w:rsidRDefault="00D11F39">
            <w:pPr>
              <w:keepLines/>
            </w:pPr>
          </w:p>
          <w:p w14:paraId="117DE09C" w14:textId="77777777" w:rsidR="00D11F39" w:rsidRDefault="003F2DAA">
            <w:pPr>
              <w:keepLines/>
            </w:pPr>
            <w:r>
              <w:t>281</w:t>
            </w:r>
          </w:p>
        </w:tc>
        <w:tc>
          <w:tcPr>
            <w:tcW w:w="5695" w:type="dxa"/>
          </w:tcPr>
          <w:p w14:paraId="251E7340" w14:textId="77777777" w:rsidR="00D11F39" w:rsidRDefault="00D11F39">
            <w:pPr>
              <w:keepLines/>
            </w:pPr>
          </w:p>
          <w:p w14:paraId="1C382908" w14:textId="77777777" w:rsidR="00D11F39" w:rsidRDefault="003F2DAA">
            <w:pPr>
              <w:keepLines/>
            </w:pPr>
            <w:r>
              <w:t>Bankovní záruky dle Smlouvy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318AD606" w14:textId="77777777" w:rsidR="00D11F39" w:rsidRDefault="00D11F39">
            <w:pPr>
              <w:keepLines/>
              <w:jc w:val="right"/>
            </w:pPr>
          </w:p>
          <w:p w14:paraId="36416DE9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328DA8ED" w14:textId="77777777">
        <w:tc>
          <w:tcPr>
            <w:tcW w:w="933" w:type="dxa"/>
          </w:tcPr>
          <w:p w14:paraId="4AE2414F" w14:textId="77777777" w:rsidR="00D11F39" w:rsidRDefault="00D11F39">
            <w:pPr>
              <w:keepLines/>
            </w:pPr>
          </w:p>
          <w:p w14:paraId="64F03E1A" w14:textId="77777777" w:rsidR="00D11F39" w:rsidRDefault="003F2DAA">
            <w:pPr>
              <w:keepLines/>
            </w:pPr>
            <w:r>
              <w:t>282</w:t>
            </w:r>
          </w:p>
        </w:tc>
        <w:tc>
          <w:tcPr>
            <w:tcW w:w="5695" w:type="dxa"/>
          </w:tcPr>
          <w:p w14:paraId="6F8B5371" w14:textId="77777777" w:rsidR="00D11F39" w:rsidRDefault="00D11F39">
            <w:pPr>
              <w:keepLines/>
            </w:pPr>
          </w:p>
          <w:p w14:paraId="4F0D1AC0" w14:textId="77777777" w:rsidR="00D11F39" w:rsidRDefault="003F2DAA">
            <w:pPr>
              <w:keepLines/>
            </w:pPr>
            <w:r>
              <w:t xml:space="preserve">Pojištění dle Smlouvy 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44C8059A" w14:textId="77777777" w:rsidR="00D11F39" w:rsidRDefault="00D11F39">
            <w:pPr>
              <w:keepLines/>
              <w:jc w:val="right"/>
            </w:pPr>
          </w:p>
          <w:p w14:paraId="488BB438" w14:textId="77777777" w:rsidR="00D11F39" w:rsidRDefault="003F2DAA">
            <w:pPr>
              <w:keepLines/>
              <w:jc w:val="right"/>
            </w:pPr>
            <w:r>
              <w:t>Kč</w:t>
            </w:r>
          </w:p>
        </w:tc>
      </w:tr>
      <w:tr w:rsidR="00D11F39" w14:paraId="40B11702" w14:textId="77777777">
        <w:tc>
          <w:tcPr>
            <w:tcW w:w="933" w:type="dxa"/>
          </w:tcPr>
          <w:p w14:paraId="7F966B1A" w14:textId="77777777" w:rsidR="00D11F39" w:rsidRDefault="00D11F39">
            <w:pPr>
              <w:keepLines/>
              <w:rPr>
                <w:b/>
                <w:bCs/>
              </w:rPr>
            </w:pPr>
          </w:p>
          <w:p w14:paraId="4897D0F0" w14:textId="77777777" w:rsidR="00D11F39" w:rsidRDefault="003F2DAA">
            <w:pPr>
              <w:keepLines/>
              <w:rPr>
                <w:b/>
                <w:bCs/>
              </w:rPr>
            </w:pPr>
            <w:r>
              <w:rPr>
                <w:b/>
                <w:bCs/>
              </w:rPr>
              <w:t>283</w:t>
            </w:r>
          </w:p>
        </w:tc>
        <w:tc>
          <w:tcPr>
            <w:tcW w:w="5695" w:type="dxa"/>
          </w:tcPr>
          <w:p w14:paraId="033750D9" w14:textId="77777777" w:rsidR="00D11F39" w:rsidRDefault="00D11F39">
            <w:pPr>
              <w:keepLines/>
              <w:rPr>
                <w:b/>
                <w:bCs/>
              </w:rPr>
            </w:pPr>
          </w:p>
          <w:p w14:paraId="7C253725" w14:textId="77777777" w:rsidR="00D11F39" w:rsidRDefault="003F2DAA">
            <w:pPr>
              <w:keepLines/>
              <w:rPr>
                <w:b/>
                <w:bCs/>
              </w:rPr>
            </w:pPr>
            <w:r>
              <w:rPr>
                <w:b/>
                <w:bCs/>
              </w:rPr>
              <w:t xml:space="preserve">Mezisoučet, zajištění </w:t>
            </w:r>
            <w:r>
              <w:rPr>
                <w:b/>
              </w:rPr>
              <w:t>(suma 280-282)</w:t>
            </w:r>
          </w:p>
        </w:tc>
        <w:tc>
          <w:tcPr>
            <w:tcW w:w="2303" w:type="dxa"/>
            <w:tcBorders>
              <w:bottom w:val="single" w:sz="4" w:space="0" w:color="auto"/>
            </w:tcBorders>
          </w:tcPr>
          <w:p w14:paraId="3AC18DFD" w14:textId="77777777" w:rsidR="00D11F39" w:rsidRDefault="00D11F39">
            <w:pPr>
              <w:keepLines/>
              <w:jc w:val="right"/>
              <w:rPr>
                <w:b/>
                <w:bCs/>
              </w:rPr>
            </w:pPr>
          </w:p>
          <w:p w14:paraId="2E7103F2" w14:textId="77777777" w:rsidR="00D11F39" w:rsidRDefault="003F2DAA">
            <w:pPr>
              <w:keepLines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Kč</w:t>
            </w:r>
          </w:p>
        </w:tc>
      </w:tr>
      <w:tr w:rsidR="00D11F39" w14:paraId="4D1AC184" w14:textId="77777777">
        <w:tc>
          <w:tcPr>
            <w:tcW w:w="933" w:type="dxa"/>
          </w:tcPr>
          <w:p w14:paraId="64CC7520" w14:textId="77777777" w:rsidR="00D11F39" w:rsidRDefault="00D11F39">
            <w:pPr>
              <w:keepLines/>
            </w:pPr>
          </w:p>
        </w:tc>
        <w:tc>
          <w:tcPr>
            <w:tcW w:w="5695" w:type="dxa"/>
          </w:tcPr>
          <w:p w14:paraId="12B63ED2" w14:textId="77777777" w:rsidR="00D11F39" w:rsidRDefault="00D11F39">
            <w:pPr>
              <w:keepLines/>
            </w:pPr>
          </w:p>
          <w:p w14:paraId="7494AADE" w14:textId="77777777" w:rsidR="00D11F39" w:rsidRDefault="00D11F39">
            <w:pPr>
              <w:keepLines/>
            </w:pPr>
          </w:p>
          <w:p w14:paraId="066C09C7" w14:textId="77777777" w:rsidR="00D11F39" w:rsidRDefault="00D11F39">
            <w:pPr>
              <w:keepLines/>
            </w:pPr>
          </w:p>
        </w:tc>
        <w:tc>
          <w:tcPr>
            <w:tcW w:w="2303" w:type="dxa"/>
          </w:tcPr>
          <w:p w14:paraId="79BFC5F8" w14:textId="77777777" w:rsidR="00D11F39" w:rsidRDefault="00D11F39">
            <w:pPr>
              <w:keepLines/>
            </w:pPr>
          </w:p>
        </w:tc>
      </w:tr>
      <w:tr w:rsidR="00D11F39" w14:paraId="0B2C8F92" w14:textId="77777777">
        <w:tc>
          <w:tcPr>
            <w:tcW w:w="933" w:type="dxa"/>
          </w:tcPr>
          <w:p w14:paraId="167EB9B3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>290</w:t>
            </w:r>
          </w:p>
        </w:tc>
        <w:tc>
          <w:tcPr>
            <w:tcW w:w="5695" w:type="dxa"/>
          </w:tcPr>
          <w:p w14:paraId="16A6CC37" w14:textId="77777777" w:rsidR="00D11F39" w:rsidRDefault="003F2DAA">
            <w:pPr>
              <w:keepLines/>
              <w:rPr>
                <w:b/>
              </w:rPr>
            </w:pPr>
            <w:r>
              <w:rPr>
                <w:b/>
                <w:sz w:val="20"/>
                <w:szCs w:val="20"/>
              </w:rPr>
              <w:t xml:space="preserve">Cena Díla, bez DPH </w:t>
            </w:r>
            <w:r>
              <w:rPr>
                <w:b/>
              </w:rPr>
              <w:t>(suma 18+26+37+43+52+64+73+94+120+136+146+150+160+186+199+209+219+229+239+249+259+268+283)</w:t>
            </w:r>
          </w:p>
        </w:tc>
        <w:tc>
          <w:tcPr>
            <w:tcW w:w="2303" w:type="dxa"/>
            <w:tcBorders>
              <w:bottom w:val="single" w:sz="12" w:space="0" w:color="auto"/>
            </w:tcBorders>
          </w:tcPr>
          <w:p w14:paraId="17F518B3" w14:textId="77777777" w:rsidR="00D11F39" w:rsidRDefault="00D11F39">
            <w:pPr>
              <w:keepLines/>
              <w:rPr>
                <w:b/>
              </w:rPr>
            </w:pPr>
          </w:p>
          <w:p w14:paraId="30C13FC7" w14:textId="77777777" w:rsidR="00D11F39" w:rsidRDefault="00D11F39">
            <w:pPr>
              <w:keepLines/>
              <w:rPr>
                <w:b/>
              </w:rPr>
            </w:pPr>
          </w:p>
          <w:p w14:paraId="00B88A57" w14:textId="77777777" w:rsidR="00D11F39" w:rsidRDefault="00D11F39">
            <w:pPr>
              <w:keepLines/>
              <w:rPr>
                <w:b/>
              </w:rPr>
            </w:pPr>
          </w:p>
          <w:p w14:paraId="429FE54D" w14:textId="77777777" w:rsidR="00D11F39" w:rsidRDefault="003F2DAA">
            <w:pPr>
              <w:keepLines/>
              <w:jc w:val="right"/>
              <w:rPr>
                <w:b/>
              </w:rPr>
            </w:pPr>
            <w:r>
              <w:rPr>
                <w:b/>
              </w:rPr>
              <w:t>Kč</w:t>
            </w:r>
          </w:p>
        </w:tc>
      </w:tr>
    </w:tbl>
    <w:p w14:paraId="478C95C0" w14:textId="77777777" w:rsidR="00D11F39" w:rsidRDefault="003F2DAA">
      <w:pPr>
        <w:rPr>
          <w:rFonts w:eastAsiaTheme="majorEastAsia" w:cstheme="majorBidi"/>
          <w:b/>
          <w:bCs/>
          <w:sz w:val="20"/>
          <w:szCs w:val="26"/>
        </w:rPr>
      </w:pPr>
      <w:r>
        <w:br w:type="page"/>
      </w:r>
    </w:p>
    <w:p w14:paraId="7759CC0D" w14:textId="77777777" w:rsidR="00D11F39" w:rsidRDefault="003F2DAA">
      <w:pPr>
        <w:pStyle w:val="Nadpis2"/>
      </w:pPr>
      <w:bookmarkStart w:id="104" w:name="_Toc66953169"/>
      <w:r>
        <w:lastRenderedPageBreak/>
        <w:t>Opce</w:t>
      </w:r>
      <w:bookmarkEnd w:id="104"/>
    </w:p>
    <w:tbl>
      <w:tblPr>
        <w:tblW w:w="8928" w:type="dxa"/>
        <w:tblLayout w:type="fixed"/>
        <w:tblLook w:val="0000" w:firstRow="0" w:lastRow="0" w:firstColumn="0" w:lastColumn="0" w:noHBand="0" w:noVBand="0"/>
      </w:tblPr>
      <w:tblGrid>
        <w:gridCol w:w="948"/>
        <w:gridCol w:w="6000"/>
        <w:gridCol w:w="1980"/>
      </w:tblGrid>
      <w:tr w:rsidR="00D11F39" w14:paraId="17DE6C53" w14:textId="77777777">
        <w:tc>
          <w:tcPr>
            <w:tcW w:w="948" w:type="dxa"/>
          </w:tcPr>
          <w:p w14:paraId="4AF5FEBD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  <w:tc>
          <w:tcPr>
            <w:tcW w:w="6000" w:type="dxa"/>
          </w:tcPr>
          <w:p w14:paraId="5A3A87C7" w14:textId="77777777" w:rsidR="00D11F39" w:rsidRDefault="00D11F39">
            <w:pPr>
              <w:keepLines/>
              <w:rPr>
                <w:b/>
                <w:spacing w:val="-3"/>
              </w:rPr>
            </w:pPr>
          </w:p>
        </w:tc>
        <w:tc>
          <w:tcPr>
            <w:tcW w:w="1980" w:type="dxa"/>
          </w:tcPr>
          <w:p w14:paraId="1277C572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</w:tr>
      <w:tr w:rsidR="00D11F39" w14:paraId="5799F7BF" w14:textId="77777777">
        <w:tc>
          <w:tcPr>
            <w:tcW w:w="948" w:type="dxa"/>
          </w:tcPr>
          <w:p w14:paraId="4AEE71AF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388C35FE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301</w:t>
            </w:r>
          </w:p>
        </w:tc>
        <w:tc>
          <w:tcPr>
            <w:tcW w:w="6000" w:type="dxa"/>
          </w:tcPr>
          <w:p w14:paraId="76002EEE" w14:textId="77777777" w:rsidR="00D11F39" w:rsidRDefault="00D11F39">
            <w:pPr>
              <w:keepLines/>
              <w:rPr>
                <w:spacing w:val="-3"/>
              </w:rPr>
            </w:pPr>
          </w:p>
          <w:p w14:paraId="0015629E" w14:textId="77777777" w:rsidR="00D11F39" w:rsidRDefault="003F2DAA">
            <w:pPr>
              <w:keepLines/>
            </w:pPr>
            <w:r>
              <w:t>Nízkoteplotní ekonomizér a kondenzace spalin.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4F74E824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2FA9561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72418BB8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463D94D3" w14:textId="77777777">
        <w:tc>
          <w:tcPr>
            <w:tcW w:w="948" w:type="dxa"/>
          </w:tcPr>
          <w:p w14:paraId="48C2356D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5D8864AC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302</w:t>
            </w:r>
          </w:p>
        </w:tc>
        <w:tc>
          <w:tcPr>
            <w:tcW w:w="6000" w:type="dxa"/>
          </w:tcPr>
          <w:p w14:paraId="548AFEAA" w14:textId="77777777" w:rsidR="00D11F39" w:rsidRDefault="00D11F39">
            <w:pPr>
              <w:keepLines/>
              <w:rPr>
                <w:spacing w:val="-3"/>
              </w:rPr>
            </w:pPr>
          </w:p>
          <w:p w14:paraId="735893F9" w14:textId="77777777" w:rsidR="00D11F39" w:rsidRDefault="003F2DAA">
            <w:pPr>
              <w:keepLines/>
            </w:pPr>
            <w:r>
              <w:t>Návrh budoucího propojení parního rozdělovače Linky se rozdělovačem Stávajícího zařízení.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2831BDF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17511548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1CAA2441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666A0B24" w14:textId="77777777">
        <w:tc>
          <w:tcPr>
            <w:tcW w:w="948" w:type="dxa"/>
          </w:tcPr>
          <w:p w14:paraId="438339DE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1C4FE3F9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303</w:t>
            </w:r>
          </w:p>
        </w:tc>
        <w:tc>
          <w:tcPr>
            <w:tcW w:w="6000" w:type="dxa"/>
            <w:shd w:val="clear" w:color="auto" w:fill="auto"/>
          </w:tcPr>
          <w:p w14:paraId="3FE997A1" w14:textId="77777777" w:rsidR="00D11F39" w:rsidRDefault="00D11F39">
            <w:pPr>
              <w:keepLines/>
              <w:rPr>
                <w:spacing w:val="-3"/>
              </w:rPr>
            </w:pPr>
          </w:p>
          <w:p w14:paraId="7F6AE2F6" w14:textId="77777777" w:rsidR="00D11F39" w:rsidRDefault="003F2DAA">
            <w:pPr>
              <w:keepLines/>
              <w:rPr>
                <w:spacing w:val="-3"/>
              </w:rPr>
            </w:pPr>
            <w:r>
              <w:t>Nový systém Big Bag pro skladování aktivního uhlí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4291F1A6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73F057ED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127E4DB8" w14:textId="77777777">
        <w:trPr>
          <w:trHeight w:val="376"/>
        </w:trPr>
        <w:tc>
          <w:tcPr>
            <w:tcW w:w="948" w:type="dxa"/>
          </w:tcPr>
          <w:p w14:paraId="0D3A6196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13BE747D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304</w:t>
            </w:r>
          </w:p>
        </w:tc>
        <w:tc>
          <w:tcPr>
            <w:tcW w:w="6000" w:type="dxa"/>
          </w:tcPr>
          <w:p w14:paraId="0C878D58" w14:textId="77777777" w:rsidR="00D11F39" w:rsidRDefault="00D11F39">
            <w:pPr>
              <w:keepLines/>
              <w:rPr>
                <w:spacing w:val="-3"/>
              </w:rPr>
            </w:pPr>
          </w:p>
          <w:p w14:paraId="474629B5" w14:textId="77777777" w:rsidR="00D11F39" w:rsidRDefault="003F2DAA">
            <w:pPr>
              <w:keepLines/>
              <w:rPr>
                <w:spacing w:val="-3"/>
              </w:rPr>
            </w:pPr>
            <w:r>
              <w:t>Nové silo pro nehašené vápno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69BADC31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409E4308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2195B5C2" w14:textId="77777777">
        <w:trPr>
          <w:trHeight w:val="376"/>
        </w:trPr>
        <w:tc>
          <w:tcPr>
            <w:tcW w:w="948" w:type="dxa"/>
          </w:tcPr>
          <w:p w14:paraId="12784E1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2C5844FC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305</w:t>
            </w:r>
          </w:p>
        </w:tc>
        <w:tc>
          <w:tcPr>
            <w:tcW w:w="6000" w:type="dxa"/>
          </w:tcPr>
          <w:p w14:paraId="515B4AB7" w14:textId="77777777" w:rsidR="00D11F39" w:rsidRDefault="00D11F39">
            <w:pPr>
              <w:keepLines/>
              <w:rPr>
                <w:spacing w:val="-3"/>
              </w:rPr>
            </w:pPr>
          </w:p>
          <w:p w14:paraId="364E4026" w14:textId="77777777" w:rsidR="00D11F39" w:rsidRDefault="003F2DAA">
            <w:pPr>
              <w:keepLines/>
              <w:rPr>
                <w:spacing w:val="-3"/>
              </w:rPr>
            </w:pPr>
            <w:r>
              <w:rPr>
                <w:spacing w:val="-3"/>
              </w:rPr>
              <w:t>Systém správy dokumentů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72FFBA5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79C487D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rPr>
                <w:spacing w:val="-3"/>
              </w:rPr>
              <w:t>Kč</w:t>
            </w:r>
          </w:p>
        </w:tc>
      </w:tr>
    </w:tbl>
    <w:p w14:paraId="076A9EDC" w14:textId="77777777" w:rsidR="00D11F39" w:rsidRDefault="00D11F39">
      <w:pPr>
        <w:spacing w:line="240" w:lineRule="auto"/>
        <w:rPr>
          <w:b/>
        </w:rPr>
      </w:pPr>
    </w:p>
    <w:p w14:paraId="205D070F" w14:textId="77777777" w:rsidR="00D11F39" w:rsidRDefault="00D11F39">
      <w:pPr>
        <w:spacing w:line="240" w:lineRule="auto"/>
        <w:rPr>
          <w:b/>
        </w:rPr>
      </w:pPr>
    </w:p>
    <w:p w14:paraId="2BE49993" w14:textId="77777777" w:rsidR="00D11F39" w:rsidRDefault="003F2DAA">
      <w:pPr>
        <w:pStyle w:val="Nadpis2"/>
      </w:pPr>
      <w:bookmarkStart w:id="105" w:name="_Toc66953170"/>
      <w:r>
        <w:t>Jednotkové ceny dalších opcí</w:t>
      </w:r>
      <w:bookmarkEnd w:id="105"/>
    </w:p>
    <w:tbl>
      <w:tblPr>
        <w:tblW w:w="8928" w:type="dxa"/>
        <w:tblLayout w:type="fixed"/>
        <w:tblLook w:val="0000" w:firstRow="0" w:lastRow="0" w:firstColumn="0" w:lastColumn="0" w:noHBand="0" w:noVBand="0"/>
      </w:tblPr>
      <w:tblGrid>
        <w:gridCol w:w="948"/>
        <w:gridCol w:w="6000"/>
        <w:gridCol w:w="1980"/>
      </w:tblGrid>
      <w:tr w:rsidR="00D11F39" w14:paraId="5E85A716" w14:textId="77777777">
        <w:tc>
          <w:tcPr>
            <w:tcW w:w="948" w:type="dxa"/>
          </w:tcPr>
          <w:p w14:paraId="7BE46F0B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  <w:tc>
          <w:tcPr>
            <w:tcW w:w="6000" w:type="dxa"/>
          </w:tcPr>
          <w:p w14:paraId="0585069D" w14:textId="77777777" w:rsidR="00D11F39" w:rsidRDefault="00D11F39">
            <w:pPr>
              <w:keepLines/>
              <w:rPr>
                <w:b/>
                <w:spacing w:val="-3"/>
              </w:rPr>
            </w:pPr>
          </w:p>
        </w:tc>
        <w:tc>
          <w:tcPr>
            <w:tcW w:w="1980" w:type="dxa"/>
          </w:tcPr>
          <w:p w14:paraId="5B5B7433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</w:tc>
      </w:tr>
      <w:tr w:rsidR="00D11F39" w14:paraId="62E628B2" w14:textId="77777777">
        <w:tc>
          <w:tcPr>
            <w:tcW w:w="948" w:type="dxa"/>
          </w:tcPr>
          <w:p w14:paraId="4867D9AC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53167DCA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401</w:t>
            </w:r>
          </w:p>
        </w:tc>
        <w:tc>
          <w:tcPr>
            <w:tcW w:w="6000" w:type="dxa"/>
          </w:tcPr>
          <w:p w14:paraId="20E49436" w14:textId="77777777" w:rsidR="00D11F39" w:rsidRDefault="00D11F39">
            <w:pPr>
              <w:keepLines/>
              <w:rPr>
                <w:spacing w:val="-3"/>
              </w:rPr>
            </w:pPr>
          </w:p>
          <w:p w14:paraId="7C16AFAF" w14:textId="77777777" w:rsidR="00D11F39" w:rsidRDefault="003F2DAA">
            <w:pPr>
              <w:keepLines/>
            </w:pPr>
            <w:r>
              <w:t>Cena za m² dalších ochozů včetně všech potřebných uložení, závěsů a zábradlí nepožadovaných dle Smlouvy.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0D5EC523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7BD8D3C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DDFEF25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5DDE33C1" w14:textId="77777777">
        <w:tc>
          <w:tcPr>
            <w:tcW w:w="948" w:type="dxa"/>
          </w:tcPr>
          <w:p w14:paraId="32B40EBB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40A5DC26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402</w:t>
            </w:r>
          </w:p>
        </w:tc>
        <w:tc>
          <w:tcPr>
            <w:tcW w:w="6000" w:type="dxa"/>
          </w:tcPr>
          <w:p w14:paraId="35FB6AD5" w14:textId="77777777" w:rsidR="00D11F39" w:rsidRDefault="00D11F39">
            <w:pPr>
              <w:keepLines/>
              <w:rPr>
                <w:spacing w:val="-3"/>
              </w:rPr>
            </w:pPr>
          </w:p>
          <w:p w14:paraId="093E3CBB" w14:textId="77777777" w:rsidR="00D11F39" w:rsidRDefault="003F2DAA">
            <w:pPr>
              <w:keepLines/>
            </w:pPr>
            <w:r>
              <w:t>Cena za m dalších schodišť včetně všech nezbytných závěsů a zábradlí na obou stranách nepožadovaných dle Smlouvy.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33AC931F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7E94E72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3174834F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1C156507" w14:textId="77777777">
        <w:tc>
          <w:tcPr>
            <w:tcW w:w="948" w:type="dxa"/>
          </w:tcPr>
          <w:p w14:paraId="30746CF3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7D846716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403</w:t>
            </w:r>
          </w:p>
        </w:tc>
        <w:tc>
          <w:tcPr>
            <w:tcW w:w="6000" w:type="dxa"/>
            <w:shd w:val="clear" w:color="auto" w:fill="auto"/>
          </w:tcPr>
          <w:p w14:paraId="5B73BBC4" w14:textId="77777777" w:rsidR="00D11F39" w:rsidRDefault="00D11F39">
            <w:pPr>
              <w:keepLines/>
              <w:rPr>
                <w:spacing w:val="-3"/>
              </w:rPr>
            </w:pPr>
          </w:p>
          <w:p w14:paraId="01F722F3" w14:textId="77777777" w:rsidR="00D11F39" w:rsidRDefault="003F2DAA">
            <w:pPr>
              <w:keepLines/>
              <w:rPr>
                <w:spacing w:val="-3"/>
              </w:rPr>
            </w:pPr>
            <w:r>
              <w:t>Hodinová sazba projektových manažerů</w:t>
            </w:r>
          </w:p>
        </w:tc>
        <w:tc>
          <w:tcPr>
            <w:tcW w:w="1980" w:type="dxa"/>
            <w:tcBorders>
              <w:bottom w:val="single" w:sz="6" w:space="0" w:color="auto"/>
            </w:tcBorders>
          </w:tcPr>
          <w:p w14:paraId="01048877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25F3FBF3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06531856" w14:textId="77777777">
        <w:trPr>
          <w:trHeight w:val="376"/>
        </w:trPr>
        <w:tc>
          <w:tcPr>
            <w:tcW w:w="948" w:type="dxa"/>
          </w:tcPr>
          <w:p w14:paraId="7BD1765F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2DB7253E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404</w:t>
            </w:r>
          </w:p>
        </w:tc>
        <w:tc>
          <w:tcPr>
            <w:tcW w:w="6000" w:type="dxa"/>
          </w:tcPr>
          <w:p w14:paraId="661C8E04" w14:textId="77777777" w:rsidR="00D11F39" w:rsidRDefault="00D11F39">
            <w:pPr>
              <w:keepLines/>
              <w:rPr>
                <w:spacing w:val="-3"/>
              </w:rPr>
            </w:pPr>
          </w:p>
          <w:p w14:paraId="70812F21" w14:textId="77777777" w:rsidR="00D11F39" w:rsidRDefault="003F2DAA">
            <w:pPr>
              <w:keepLines/>
              <w:rPr>
                <w:spacing w:val="-3"/>
              </w:rPr>
            </w:pPr>
            <w:r>
              <w:t>Hodinova sazba inženýrů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26F9F29C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DDD1A9E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0EDE15B4" w14:textId="77777777">
        <w:trPr>
          <w:trHeight w:val="410"/>
        </w:trPr>
        <w:tc>
          <w:tcPr>
            <w:tcW w:w="948" w:type="dxa"/>
          </w:tcPr>
          <w:p w14:paraId="3CD9552A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78A4EF64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405</w:t>
            </w:r>
          </w:p>
        </w:tc>
        <w:tc>
          <w:tcPr>
            <w:tcW w:w="6000" w:type="dxa"/>
          </w:tcPr>
          <w:p w14:paraId="6A80C5F0" w14:textId="77777777" w:rsidR="00D11F39" w:rsidRDefault="00D11F39">
            <w:pPr>
              <w:keepLines/>
              <w:rPr>
                <w:spacing w:val="-3"/>
              </w:rPr>
            </w:pPr>
          </w:p>
          <w:p w14:paraId="693676B4" w14:textId="77777777" w:rsidR="00D11F39" w:rsidRDefault="003F2DAA">
            <w:pPr>
              <w:keepLines/>
              <w:rPr>
                <w:spacing w:val="-3"/>
              </w:rPr>
            </w:pPr>
            <w:r>
              <w:t>Hodinova sazba svářečů a montérů v místě realizace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6974D48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4209D931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7A0844BD" w14:textId="77777777">
        <w:trPr>
          <w:trHeight w:val="410"/>
        </w:trPr>
        <w:tc>
          <w:tcPr>
            <w:tcW w:w="948" w:type="dxa"/>
          </w:tcPr>
          <w:p w14:paraId="78F35941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2AB3FBAA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406</w:t>
            </w:r>
          </w:p>
        </w:tc>
        <w:tc>
          <w:tcPr>
            <w:tcW w:w="6000" w:type="dxa"/>
          </w:tcPr>
          <w:p w14:paraId="55CA75B5" w14:textId="77777777" w:rsidR="00D11F39" w:rsidRDefault="00D11F39">
            <w:pPr>
              <w:keepLines/>
              <w:rPr>
                <w:spacing w:val="-3"/>
              </w:rPr>
            </w:pPr>
          </w:p>
          <w:p w14:paraId="53128F7F" w14:textId="77777777" w:rsidR="00D11F39" w:rsidRDefault="003F2DAA">
            <w:pPr>
              <w:keepLines/>
              <w:rPr>
                <w:spacing w:val="-3"/>
              </w:rPr>
            </w:pPr>
            <w:r>
              <w:t>Hodinova sazba stavbyvedoucího včetně ubytování a cestovného.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0A17E6D0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51FE6DB6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28C3C924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3F516326" w14:textId="77777777">
        <w:trPr>
          <w:trHeight w:val="410"/>
        </w:trPr>
        <w:tc>
          <w:tcPr>
            <w:tcW w:w="948" w:type="dxa"/>
          </w:tcPr>
          <w:p w14:paraId="2A41FE9F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40D1EC42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407</w:t>
            </w:r>
          </w:p>
        </w:tc>
        <w:tc>
          <w:tcPr>
            <w:tcW w:w="6000" w:type="dxa"/>
          </w:tcPr>
          <w:p w14:paraId="5061794A" w14:textId="77777777" w:rsidR="00D11F39" w:rsidRDefault="00D11F39">
            <w:pPr>
              <w:keepLines/>
              <w:rPr>
                <w:spacing w:val="-3"/>
              </w:rPr>
            </w:pPr>
          </w:p>
          <w:p w14:paraId="4676F981" w14:textId="77777777" w:rsidR="00D11F39" w:rsidRDefault="003F2DAA">
            <w:pPr>
              <w:keepLines/>
              <w:rPr>
                <w:spacing w:val="-3"/>
              </w:rPr>
            </w:pPr>
            <w:r>
              <w:t>Hodinova sazba pracovníků v místě realizace včetně ubytování a cestovného.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5D4E99BC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2B6CB344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0425F5BF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  <w:tr w:rsidR="00D11F39" w14:paraId="105BECF4" w14:textId="77777777">
        <w:trPr>
          <w:trHeight w:val="410"/>
        </w:trPr>
        <w:tc>
          <w:tcPr>
            <w:tcW w:w="948" w:type="dxa"/>
          </w:tcPr>
          <w:p w14:paraId="30557C93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</w:p>
          <w:p w14:paraId="5A98F016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rPr>
                <w:spacing w:val="-3"/>
              </w:rPr>
            </w:pPr>
            <w:r>
              <w:rPr>
                <w:spacing w:val="-3"/>
              </w:rPr>
              <w:t>408</w:t>
            </w:r>
          </w:p>
        </w:tc>
        <w:tc>
          <w:tcPr>
            <w:tcW w:w="6000" w:type="dxa"/>
          </w:tcPr>
          <w:p w14:paraId="383F7048" w14:textId="77777777" w:rsidR="00D11F39" w:rsidRDefault="00D11F39">
            <w:pPr>
              <w:keepLines/>
              <w:rPr>
                <w:spacing w:val="-3"/>
              </w:rPr>
            </w:pPr>
          </w:p>
          <w:p w14:paraId="74C35065" w14:textId="77777777" w:rsidR="00D11F39" w:rsidRDefault="003F2DAA">
            <w:pPr>
              <w:keepLines/>
              <w:rPr>
                <w:spacing w:val="-3"/>
              </w:rPr>
            </w:pPr>
            <w:r>
              <w:t xml:space="preserve">Hodinové sazby ostatních pracovníků včetně ubytování a cestovného. </w:t>
            </w:r>
          </w:p>
        </w:tc>
        <w:tc>
          <w:tcPr>
            <w:tcW w:w="1980" w:type="dxa"/>
            <w:tcBorders>
              <w:top w:val="single" w:sz="6" w:space="0" w:color="auto"/>
              <w:bottom w:val="single" w:sz="6" w:space="0" w:color="auto"/>
            </w:tcBorders>
          </w:tcPr>
          <w:p w14:paraId="03F03585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3141E87D" w14:textId="77777777" w:rsidR="00D11F39" w:rsidRDefault="00D11F39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</w:p>
          <w:p w14:paraId="4880CD97" w14:textId="77777777" w:rsidR="00D11F39" w:rsidRDefault="003F2DAA">
            <w:pPr>
              <w:keepLines/>
              <w:tabs>
                <w:tab w:val="left" w:pos="0"/>
                <w:tab w:val="left" w:pos="1134"/>
                <w:tab w:val="left" w:pos="1588"/>
                <w:tab w:val="left" w:pos="2041"/>
                <w:tab w:val="left" w:pos="2495"/>
                <w:tab w:val="left" w:pos="2949"/>
                <w:tab w:val="decimal" w:pos="5896"/>
                <w:tab w:val="decimal" w:pos="7314"/>
                <w:tab w:val="decimal" w:pos="8731"/>
              </w:tabs>
              <w:jc w:val="right"/>
              <w:rPr>
                <w:spacing w:val="-3"/>
              </w:rPr>
            </w:pPr>
            <w:r>
              <w:t>Kč</w:t>
            </w:r>
          </w:p>
        </w:tc>
      </w:tr>
    </w:tbl>
    <w:p w14:paraId="319E10FA" w14:textId="77777777" w:rsidR="00D11F39" w:rsidRDefault="00D11F39">
      <w:pPr>
        <w:pStyle w:val="Zkladntext"/>
        <w:spacing w:after="0"/>
      </w:pPr>
    </w:p>
    <w:p w14:paraId="17FE137A" w14:textId="77777777" w:rsidR="00D11F39" w:rsidRDefault="003F2DAA">
      <w:bookmarkStart w:id="106" w:name="_Toc285333914"/>
      <w:bookmarkEnd w:id="106"/>
      <w:r>
        <w:t xml:space="preserve">                     </w:t>
      </w:r>
    </w:p>
    <w:p w14:paraId="093DDBD5" w14:textId="77777777" w:rsidR="00D11F39" w:rsidRDefault="00D11F39">
      <w:bookmarkStart w:id="107" w:name="_Toc280548684"/>
      <w:bookmarkStart w:id="108" w:name="_Toc280549104"/>
      <w:bookmarkStart w:id="109" w:name="_Toc280551046"/>
      <w:bookmarkStart w:id="110" w:name="_Toc280551912"/>
      <w:bookmarkStart w:id="111" w:name="_Toc280551949"/>
      <w:bookmarkEnd w:id="107"/>
      <w:bookmarkEnd w:id="108"/>
      <w:bookmarkEnd w:id="109"/>
      <w:bookmarkEnd w:id="110"/>
      <w:bookmarkEnd w:id="111"/>
    </w:p>
    <w:sectPr w:rsidR="00D11F39">
      <w:headerReference w:type="even" r:id="rId24"/>
      <w:headerReference w:type="default" r:id="rId25"/>
      <w:footerReference w:type="default" r:id="rId26"/>
      <w:headerReference w:type="first" r:id="rId27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011033" w14:textId="77777777" w:rsidR="00202FE7" w:rsidRDefault="00202FE7">
      <w:pPr>
        <w:spacing w:line="240" w:lineRule="auto"/>
      </w:pPr>
      <w:r>
        <w:separator/>
      </w:r>
    </w:p>
  </w:endnote>
  <w:endnote w:type="continuationSeparator" w:id="0">
    <w:p w14:paraId="755D1D93" w14:textId="77777777" w:rsidR="00202FE7" w:rsidRDefault="00202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EC9CD6" w14:textId="77777777" w:rsidR="00D11F39" w:rsidRDefault="003F2DAA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596A939" wp14:editId="1FE6A967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2D3B862" w14:textId="77777777" w:rsidR="00D11F39" w:rsidRDefault="003F2DAA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fldSimple w:instr=" SECTIONPAGES  ">
                            <w:r>
                              <w:rPr>
                                <w:noProof/>
                              </w:rPr>
                              <w:t>1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96A93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" filled="f" fillcolor="white [3201]" stroked="f" strokeweight=".5pt">
              <v:textbox inset="0,0,0,0">
                <w:txbxContent>
                  <w:p w14:paraId="02D3B862" w14:textId="77777777" w:rsidR="00D11F39" w:rsidRDefault="003F2DAA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 w:rsidR="00627D72">
                      <w:fldChar w:fldCharType="begin"/>
                    </w:r>
                    <w:r w:rsidR="00627D72">
                      <w:instrText xml:space="preserve"> SECTIONPAGES  </w:instrText>
                    </w:r>
                    <w:r w:rsidR="00627D72"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 w:rsidR="00627D72"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6EFDA902" wp14:editId="1449B4B4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11F39" w14:paraId="26C984C5" w14:textId="77777777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38EC287" w14:textId="7E385991" w:rsidR="00D11F39" w:rsidRDefault="003F2DAA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7A574A">
      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1BF7373C" w14:textId="77777777" w:rsidR="00D11F39" w:rsidRDefault="00D11F39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FDA902" id="_x0000_t202" coordsize="21600,21600" o:spt="202" path="m,l,21600r21600,l21600,xe">
              <v:stroke joinstyle="miter"/>
              <v:path gradientshapeok="t" o:connecttype="rect"/>
            </v:shapetype>
            <v:shape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11F39" w14:paraId="26C984C5" w14:textId="77777777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38EC287" w14:textId="7E385991" w:rsidR="00D11F39" w:rsidRDefault="003F2DAA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7A574A">
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1BF7373C" w14:textId="77777777" w:rsidR="00D11F39" w:rsidRDefault="00D11F39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11F39" w14:paraId="7BDC73C0" w14:textId="77777777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76497A0E" w14:textId="77777777" w:rsidR="00D11F39" w:rsidRDefault="003F2DAA">
          <w:pPr>
            <w:pStyle w:val="Template-DocId"/>
            <w:jc w:val="right"/>
          </w:pPr>
          <w:r>
            <w:t>ID. dok</w:t>
          </w:r>
        </w:p>
      </w:tc>
    </w:tr>
  </w:tbl>
  <w:p w14:paraId="535198F1" w14:textId="77777777" w:rsidR="00D11F39" w:rsidRDefault="00D11F3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FD6AD4" w14:textId="77777777" w:rsidR="00D11F39" w:rsidRDefault="003F2DAA">
    <w:pPr>
      <w:pStyle w:val="Zpat"/>
    </w:pPr>
    <w:bookmarkStart w:id="30" w:name="ReportLogo"/>
    <w:r>
      <w:rPr>
        <w:noProof/>
      </w:rPr>
      <w:drawing>
        <wp:anchor distT="0" distB="0" distL="114300" distR="114300" simplePos="0" relativeHeight="251674624" behindDoc="0" locked="0" layoutInCell="1" allowOverlap="1" wp14:anchorId="6AA62458" wp14:editId="02CD44B3">
          <wp:simplePos x="0" y="0"/>
          <wp:positionH relativeFrom="column">
            <wp:posOffset>-359410</wp:posOffset>
          </wp:positionH>
          <wp:positionV relativeFrom="paragraph">
            <wp:posOffset>-247650</wp:posOffset>
          </wp:positionV>
          <wp:extent cx="1026143" cy="264052"/>
          <wp:effectExtent l="0" t="0" r="3175" b="317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6143" cy="2640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30"/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AE81C" w14:textId="77777777" w:rsidR="00D11F39" w:rsidRDefault="003F2DAA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0633DFE0" wp14:editId="0F2059D6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11F39" w14:paraId="34009592" w14:textId="77777777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8998141" w14:textId="3ACAEBEF" w:rsidR="00D11F39" w:rsidRDefault="003F2DAA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7A574A">
      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1576DEBA" w14:textId="77777777" w:rsidR="00D11F39" w:rsidRDefault="00D11F39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33DFE0" id="_x0000_t202" coordsize="21600,21600" o:spt="202" path="m,l,21600r21600,l21600,xe">
              <v:stroke joinstyle="miter"/>
              <v:path gradientshapeok="t" o:connecttype="rect"/>
            </v:shapetype>
            <v:shape id="FileName" o:spid="_x0000_s1032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11F39" w14:paraId="34009592" w14:textId="77777777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8998141" w14:textId="3ACAEBEF" w:rsidR="00D11F39" w:rsidRDefault="003F2DAA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7A574A">
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1576DEBA" w14:textId="77777777" w:rsidR="00D11F39" w:rsidRDefault="00D11F39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11F39" w14:paraId="31C22503" w14:textId="77777777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E475630" w14:textId="77777777" w:rsidR="00D11F39" w:rsidRDefault="007A574A">
          <w:pPr>
            <w:pStyle w:val="Template-DocId"/>
            <w:rPr>
              <w:vanish/>
            </w:rPr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746257034"/>
              <w:placeholder>
                <w:docPart w:val="42E34BDB00A94A8E9083A754C58A76B3"/>
              </w:placeholder>
            </w:sdtPr>
            <w:sdtEndPr/>
            <w:sdtContent>
              <w:sdt>
                <w:sdtPr>
                  <w:rPr>
                    <w:bCs/>
                  </w:rPr>
                  <w:alias w:val="Kategorie"/>
                  <w:tag w:val=""/>
                  <w:id w:val="819544473"/>
                  <w:placeholder>
                    <w:docPart w:val="B5E2C3ABCA524807BA9FA2A650880F5B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3F2DAA">
                    <w:rPr>
                      <w:bCs/>
                    </w:rPr>
                    <w:t>Zadávací dokumentace – Část II – Ustanovení smlouvy</w:t>
                  </w:r>
                </w:sdtContent>
              </w:sdt>
            </w:sdtContent>
          </w:sdt>
        </w:p>
      </w:tc>
    </w:tr>
  </w:tbl>
  <w:p w14:paraId="0012B910" w14:textId="77777777" w:rsidR="00D11F39" w:rsidRDefault="00D11F39">
    <w:pPr>
      <w:pStyle w:val="Zpat"/>
      <w:rPr>
        <w:lang w:val="sv-SE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61318" w14:textId="77777777" w:rsidR="00D11F39" w:rsidRDefault="003F2DAA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30D4B5F" wp14:editId="5011519B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40CF0561" w14:textId="4C62A832" w:rsidR="00D11F39" w:rsidRDefault="003F2DAA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fldSimple w:instr=" NUMPAGES ">
                            <w:r w:rsidR="007A574A">
                              <w:rPr>
                                <w:noProof/>
                              </w:rPr>
                              <w:instrText>24</w:instrText>
                            </w:r>
                          </w:fldSimple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7A574A">
                            <w:rPr>
                              <w:noProof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0D4B5F" id="_x0000_t202" coordsize="21600,21600" o:spt="202" path="m,l,21600r21600,l21600,xe">
              <v:stroke joinstyle="miter"/>
              <v:path gradientshapeok="t" o:connecttype="rect"/>
            </v:shapetype>
            <v:shape id="Pageno" o:spid="_x0000_s1033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" filled="f" fillcolor="white [3201]" stroked="f" strokeweight=".5pt">
              <v:textbox inset="0,0,0,0">
                <w:txbxContent>
                  <w:p w14:paraId="40CF0561" w14:textId="4C62A832" w:rsidR="00D11F39" w:rsidRDefault="003F2DAA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fldSimple w:instr=" NUMPAGES ">
                      <w:r w:rsidR="007A574A">
                        <w:rPr>
                          <w:noProof/>
                        </w:rPr>
                        <w:instrText>24</w:instrText>
                      </w:r>
                    </w:fldSimple>
                    <w:r>
                      <w:instrText xml:space="preserve"> -2</w:instrText>
                    </w:r>
                    <w:r>
                      <w:fldChar w:fldCharType="separate"/>
                    </w:r>
                    <w:r w:rsidR="007A574A">
                      <w:rPr>
                        <w:noProof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37475D5" wp14:editId="65D95401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11F39" w14:paraId="58FAAEC0" w14:textId="77777777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9555068" w14:textId="349C13C4" w:rsidR="00D11F39" w:rsidRDefault="003F2DAA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7A574A">
      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240ED717" w14:textId="77777777" w:rsidR="00D11F39" w:rsidRDefault="00D11F39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7475D5" id="_x0000_s1034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11F39" w14:paraId="58FAAEC0" w14:textId="77777777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9555068" w14:textId="349C13C4" w:rsidR="00D11F39" w:rsidRDefault="003F2DAA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7A574A">
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240ED717" w14:textId="77777777" w:rsidR="00D11F39" w:rsidRDefault="00D11F39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11F39" w14:paraId="5BB26A33" w14:textId="77777777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7F077221" w14:textId="77777777" w:rsidR="00D11F39" w:rsidRDefault="007A574A">
          <w:pPr>
            <w:pStyle w:val="Template-DocId"/>
          </w:pPr>
          <w:sdt>
            <w:sdtPr>
              <w:rPr>
                <w:bCs/>
              </w:rPr>
              <w:alias w:val="Kategorie"/>
              <w:tag w:val=""/>
              <w:id w:val="-2367984"/>
              <w:placeholder>
                <w:docPart w:val="7C943ADFD2824AE2B9B144E46ADA529F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3F2DAA">
                <w:rPr>
                  <w:bCs/>
                </w:rPr>
                <w:t>Zadávací dokumentace – Část II – Ustanovení smlouvy</w:t>
              </w:r>
            </w:sdtContent>
          </w:sdt>
          <w:r w:rsidR="003F2DAA">
            <w:t xml:space="preserve"> </w:t>
          </w:r>
        </w:p>
      </w:tc>
    </w:tr>
  </w:tbl>
  <w:p w14:paraId="66A11D70" w14:textId="77777777" w:rsidR="00D11F39" w:rsidRDefault="00D11F39">
    <w:pPr>
      <w:pStyle w:val="Zpat"/>
      <w:rPr>
        <w:lang w:val="sv-SE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F4E1FB" w14:textId="77777777" w:rsidR="00D11F39" w:rsidRDefault="003F2DAA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2A32DB6" wp14:editId="391D6001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9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5540140" w14:textId="259F3E68" w:rsidR="00D11F39" w:rsidRDefault="003F2DAA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fldSimple w:instr=" NUMPAGES ">
                            <w:r w:rsidR="007A574A">
                              <w:rPr>
                                <w:noProof/>
                              </w:rPr>
                              <w:instrText>24</w:instrText>
                            </w:r>
                          </w:fldSimple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7A574A">
                            <w:rPr>
                              <w:noProof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A32DB6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65pt;margin-top:0;width:116.2pt;height:54.15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" filled="f" fillcolor="white [3201]" stroked="f" strokeweight=".5pt">
              <v:textbox inset="0,0,0,0">
                <w:txbxContent>
                  <w:p w14:paraId="05540140" w14:textId="259F3E68" w:rsidR="00D11F39" w:rsidRDefault="003F2DAA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fldSimple w:instr=" NUMPAGES ">
                      <w:r w:rsidR="007A574A">
                        <w:rPr>
                          <w:noProof/>
                        </w:rPr>
                        <w:instrText>24</w:instrText>
                      </w:r>
                    </w:fldSimple>
                    <w:r>
                      <w:instrText xml:space="preserve"> -2</w:instrText>
                    </w:r>
                    <w:r>
                      <w:fldChar w:fldCharType="separate"/>
                    </w:r>
                    <w:r w:rsidR="007A574A">
                      <w:rPr>
                        <w:noProof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1" layoutInCell="1" allowOverlap="1" wp14:anchorId="36F8EBBE" wp14:editId="0678A8A6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13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D11F39" w14:paraId="4F91CFEE" w14:textId="77777777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3351435B" w14:textId="3466983F" w:rsidR="00D11F39" w:rsidRDefault="003F2DAA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7A574A">
      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27E2AE16" w14:textId="77777777" w:rsidR="00D11F39" w:rsidRDefault="00D11F39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F8EBBE" id="_x0000_s1036" type="#_x0000_t202" style="position:absolute;margin-left:-28.35pt;margin-top:0;width:345.85pt;height:42.25pt;z-index:251672576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D11F39" w14:paraId="4F91CFEE" w14:textId="77777777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3351435B" w14:textId="3466983F" w:rsidR="00D11F39" w:rsidRDefault="003F2DAA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7A574A">
                            <w:t>https://sakobrno-my.sharepoint.com/personal/muzila_sakobrno_onmicrosoft_com/Documents/!SAKO Brno_MM/OHB II/09-Final tender documents/02 CZ/Část II_Ustanovení smlouvy/Část II.d Ceny a platební podminky_v6.docx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27E2AE16" w14:textId="77777777" w:rsidR="00D11F39" w:rsidRDefault="00D11F39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D11F39" w14:paraId="6C3E9799" w14:textId="77777777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338E1168" w14:textId="77777777" w:rsidR="00D11F39" w:rsidRDefault="007A574A">
          <w:pPr>
            <w:pStyle w:val="Template-DocId"/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363823933"/>
              <w:placeholder>
                <w:docPart w:val="91D9B2BD48F341C4BCC743F0307BFFC7"/>
              </w:placeholder>
            </w:sdtPr>
            <w:sdtEndPr/>
            <w:sdtContent>
              <w:sdt>
                <w:sdtPr>
                  <w:rPr>
                    <w:bCs/>
                  </w:rPr>
                  <w:alias w:val="Kategorie"/>
                  <w:tag w:val=""/>
                  <w:id w:val="-1743707117"/>
                  <w:placeholder>
                    <w:docPart w:val="D75707EAF7744328B40C9570D8DCBB9A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3F2DAA">
                    <w:rPr>
                      <w:bCs/>
                    </w:rPr>
                    <w:t>Zadávací dokumentace – Část II – Ustanovení smlouvy</w:t>
                  </w:r>
                </w:sdtContent>
              </w:sdt>
            </w:sdtContent>
          </w:sdt>
        </w:p>
      </w:tc>
    </w:tr>
  </w:tbl>
  <w:p w14:paraId="384ABA19" w14:textId="77777777" w:rsidR="00D11F39" w:rsidRDefault="00D11F39">
    <w:pPr>
      <w:pStyle w:val="Zpat"/>
      <w:rPr>
        <w:lang w:val="sv-S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E8D68E" w14:textId="77777777" w:rsidR="00202FE7" w:rsidRDefault="00202FE7">
      <w:pPr>
        <w:spacing w:line="240" w:lineRule="auto"/>
      </w:pPr>
    </w:p>
  </w:footnote>
  <w:footnote w:type="continuationSeparator" w:id="0">
    <w:p w14:paraId="402E8AA8" w14:textId="77777777" w:rsidR="00202FE7" w:rsidRDefault="00202FE7">
      <w:pPr>
        <w:spacing w:line="240" w:lineRule="auto"/>
      </w:pPr>
    </w:p>
  </w:footnote>
  <w:footnote w:type="continuationNotice" w:id="1">
    <w:p w14:paraId="5517D01F" w14:textId="77777777" w:rsidR="00202FE7" w:rsidRDefault="00202FE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5F2D0E" w14:textId="77777777" w:rsidR="00D11F39" w:rsidRDefault="007A574A">
    <w:pPr>
      <w:pStyle w:val="Zhlav"/>
      <w:jc w:val="right"/>
    </w:pPr>
    <w:r>
      <w:pict w14:anchorId="7FFF10C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26" type="#_x0000_t136" style="position:absolute;left:0;text-align:left;margin-left:0;margin-top:0;width:505.3pt;height:126.3pt;rotation:315;z-index:-251634688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  <w:r w:rsidR="003F2DAA">
      <w:t xml:space="preserve">Ramboll - </w:t>
    </w:r>
    <w:sdt>
      <w:sdtPr>
        <w:alias w:val="Název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3F2DAA">
          <w:t>ČÁST II.d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2141E3" w14:textId="77777777" w:rsidR="00D11F39" w:rsidRDefault="003F2DAA">
    <w:pPr>
      <w:pStyle w:val="Zhlav"/>
    </w:pPr>
    <w:r>
      <w:drawing>
        <wp:inline distT="0" distB="0" distL="0" distR="0" wp14:anchorId="77341894" wp14:editId="249FE811">
          <wp:extent cx="5689600" cy="762504"/>
          <wp:effectExtent l="0" t="0" r="0" b="0"/>
          <wp:docPr id="11" name="Obráze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9600" cy="7625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F738E3" w14:textId="77777777" w:rsidR="00D11F39" w:rsidRDefault="007A574A">
    <w:pPr>
      <w:pStyle w:val="Zhlav"/>
    </w:pPr>
    <w:r>
      <w:pict w14:anchorId="17D13CC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29" type="#_x0000_t136" style="position:absolute;left:0;text-align:left;margin-left:0;margin-top:0;width:505.3pt;height:126.3pt;rotation:315;z-index:-251628544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0B0818" w14:textId="77777777" w:rsidR="00D11F39" w:rsidRDefault="003F2DAA">
    <w:pPr>
      <w:pStyle w:val="Zhlav"/>
      <w:ind w:left="0"/>
      <w:jc w:val="center"/>
    </w:pPr>
    <w:bookmarkStart w:id="36" w:name="_Hlk491951557"/>
    <w:bookmarkStart w:id="37" w:name="_Hlk491951558"/>
    <w:bookmarkStart w:id="38" w:name="_Hlk491951559"/>
    <w:r>
      <w:drawing>
        <wp:anchor distT="0" distB="0" distL="114300" distR="114300" simplePos="0" relativeHeight="251707392" behindDoc="0" locked="0" layoutInCell="1" allowOverlap="1" wp14:anchorId="511474A8" wp14:editId="18CC38E2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3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Název"/>
        <w:tag w:val=""/>
        <w:id w:val="-1152515855"/>
        <w:placeholder>
          <w:docPart w:val="7A115CDE33E046669AB3E952B20F1972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II.d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15716950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Ceny a platební podmínky</w:t>
        </w:r>
      </w:sdtContent>
    </w:sdt>
    <w:r>
      <w:t xml:space="preserve"> </w:t>
    </w:r>
  </w:p>
  <w:p w14:paraId="5A428C02" w14:textId="77777777" w:rsidR="00D11F39" w:rsidRDefault="00D11F39">
    <w:pPr>
      <w:pStyle w:val="Zhlav"/>
    </w:pPr>
  </w:p>
  <w:p w14:paraId="46021C57" w14:textId="77777777" w:rsidR="00D11F39" w:rsidRDefault="003F2DAA">
    <w:pPr>
      <w:pStyle w:val="Zhlav"/>
    </w:pPr>
    <w:r>
      <mc:AlternateContent>
        <mc:Choice Requires="wps">
          <w:drawing>
            <wp:anchor distT="0" distB="0" distL="0" distR="0" simplePos="0" relativeHeight="251659264" behindDoc="0" locked="0" layoutInCell="1" allowOverlap="1" wp14:anchorId="6DAF067F" wp14:editId="6E993284">
              <wp:simplePos x="0" y="0"/>
              <wp:positionH relativeFrom="margin">
                <wp:align>right</wp:align>
              </wp:positionH>
              <wp:positionV relativeFrom="page">
                <wp:posOffset>3571875</wp:posOffset>
              </wp:positionV>
              <wp:extent cx="1422000" cy="5936400"/>
              <wp:effectExtent l="0" t="0" r="6985" b="7620"/>
              <wp:wrapSquare wrapText="bothSides"/>
              <wp:docPr id="2" name="Address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000" cy="593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D11F39" w14:paraId="2EA52B1C" w14:textId="77777777">
                            <w:tc>
                              <w:tcPr>
                                <w:tcW w:w="1928" w:type="dxa"/>
                                <w:shd w:val="clear" w:color="auto" w:fill="auto"/>
                              </w:tcPr>
                              <w:p w14:paraId="2EC54AA4" w14:textId="77777777" w:rsidR="00D11F39" w:rsidRDefault="003F2DAA">
                                <w:pPr>
                                  <w:pStyle w:val="Template-Address"/>
                                </w:pPr>
                                <w:bookmarkStart w:id="39" w:name="OFF_Name"/>
                                <w:r>
                                  <w:t>Ramboll</w:t>
                                </w:r>
                                <w:bookmarkEnd w:id="39"/>
                              </w:p>
                              <w:p w14:paraId="61CD5077" w14:textId="77777777" w:rsidR="00D11F39" w:rsidRDefault="003F2DAA">
                                <w:pPr>
                                  <w:pStyle w:val="Template-Address"/>
                                </w:pPr>
                                <w:bookmarkStart w:id="40" w:name="OFF_Address"/>
                                <w:r>
                                  <w:t>Hannemanns Allé 53</w:t>
                                </w:r>
                                <w:r>
                                  <w:br/>
                                  <w:t>DK-2300 Copenhagen S</w:t>
                                </w:r>
                                <w:r>
                                  <w:br/>
                                  <w:t>Denmark</w:t>
                                </w:r>
                                <w:bookmarkEnd w:id="40"/>
                              </w:p>
                              <w:p w14:paraId="1C94CBBC" w14:textId="77777777" w:rsidR="00D11F39" w:rsidRDefault="00D11F39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1358B15C" w14:textId="77777777" w:rsidR="00D11F39" w:rsidRDefault="003F2DAA">
                                <w:pPr>
                                  <w:pStyle w:val="Template-Address"/>
                                </w:pPr>
                                <w:bookmarkStart w:id="41" w:name="LAN_T"/>
                                <w:bookmarkStart w:id="42" w:name="OFF_Phone_HIF"/>
                                <w:r>
                                  <w:t>T</w:t>
                                </w:r>
                                <w:bookmarkEnd w:id="41"/>
                                <w:r>
                                  <w:t xml:space="preserve"> </w:t>
                                </w:r>
                                <w:bookmarkStart w:id="43" w:name="OFF_Phone"/>
                                <w:r>
                                  <w:t>+45 5161 1000</w:t>
                                </w:r>
                                <w:bookmarkEnd w:id="43"/>
                              </w:p>
                              <w:p w14:paraId="4C98C387" w14:textId="77777777" w:rsidR="00D11F39" w:rsidRDefault="003F2DAA">
                                <w:pPr>
                                  <w:pStyle w:val="Template-Address"/>
                                </w:pPr>
                                <w:bookmarkStart w:id="44" w:name="LAN_F"/>
                                <w:bookmarkStart w:id="45" w:name="OFF_Fax_HIF"/>
                                <w:bookmarkEnd w:id="42"/>
                                <w:r>
                                  <w:t>F</w:t>
                                </w:r>
                                <w:bookmarkEnd w:id="44"/>
                                <w:r>
                                  <w:t xml:space="preserve"> </w:t>
                                </w:r>
                                <w:bookmarkStart w:id="46" w:name="OFF_Fax"/>
                                <w:r>
                                  <w:t>+45 5161 1001</w:t>
                                </w:r>
                                <w:bookmarkEnd w:id="46"/>
                              </w:p>
                              <w:p w14:paraId="1B91F939" w14:textId="77777777" w:rsidR="00D11F39" w:rsidRDefault="003F2DAA">
                                <w:pPr>
                                  <w:pStyle w:val="Template-Address"/>
                                </w:pPr>
                                <w:bookmarkStart w:id="47" w:name="OFF_web"/>
                                <w:bookmarkStart w:id="48" w:name="OFF_web_HIF"/>
                                <w:bookmarkEnd w:id="45"/>
                                <w:r>
                                  <w:t>www.ramboll.com/energy</w:t>
                                </w:r>
                                <w:bookmarkEnd w:id="47"/>
                              </w:p>
                              <w:bookmarkEnd w:id="48"/>
                              <w:p w14:paraId="4A12B7C1" w14:textId="77777777" w:rsidR="00D11F39" w:rsidRDefault="00D11F39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4B203BDB" w14:textId="77777777" w:rsidR="00D11F39" w:rsidRDefault="00D11F39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</w:tc>
                          </w:tr>
                        </w:tbl>
                        <w:p w14:paraId="11738FE4" w14:textId="77777777" w:rsidR="00D11F39" w:rsidRDefault="00D11F39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963D295" w14:textId="77777777" w:rsidR="00D11F39" w:rsidRDefault="00D11F39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AF067F" id="_x0000_t202" coordsize="21600,21600" o:spt="202" path="m,l,21600r21600,l21600,xe">
              <v:stroke joinstyle="miter"/>
              <v:path gradientshapeok="t" o:connecttype="rect"/>
            </v:shapetype>
            <v:shape id="Address" o:spid="_x0000_s1031" type="#_x0000_t202" style="position:absolute;left:0;text-align:left;margin-left:60.75pt;margin-top:281.25pt;width:111.95pt;height:467.4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" filled="f" stroked="f">
              <v:textbox inset="5mm,0,0,0">
                <w:txbxContent>
                  <w:tbl>
                    <w:tblPr>
                      <w:tblStyle w:val="Mkatabulky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D11F39" w14:paraId="2EA52B1C" w14:textId="77777777">
                      <w:tc>
                        <w:tcPr>
                          <w:tcW w:w="1928" w:type="dxa"/>
                          <w:shd w:val="clear" w:color="auto" w:fill="auto"/>
                        </w:tcPr>
                        <w:p w14:paraId="2EC54AA4" w14:textId="77777777" w:rsidR="00D11F39" w:rsidRDefault="003F2DAA">
                          <w:pPr>
                            <w:pStyle w:val="Template-Address"/>
                          </w:pPr>
                          <w:bookmarkStart w:id="49" w:name="OFF_Name"/>
                          <w:r>
                            <w:t>Ramboll</w:t>
                          </w:r>
                          <w:bookmarkEnd w:id="49"/>
                        </w:p>
                        <w:p w14:paraId="61CD5077" w14:textId="77777777" w:rsidR="00D11F39" w:rsidRDefault="003F2DAA">
                          <w:pPr>
                            <w:pStyle w:val="Template-Address"/>
                          </w:pPr>
                          <w:bookmarkStart w:id="50" w:name="OFF_Address"/>
                          <w:r>
                            <w:t>Hannemanns Allé 53</w:t>
                          </w:r>
                          <w:r>
                            <w:br/>
                            <w:t>DK-2300 Copenhagen S</w:t>
                          </w:r>
                          <w:r>
                            <w:br/>
                            <w:t>Denmark</w:t>
                          </w:r>
                          <w:bookmarkEnd w:id="50"/>
                        </w:p>
                        <w:p w14:paraId="1C94CBBC" w14:textId="77777777" w:rsidR="00D11F39" w:rsidRDefault="00D11F39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358B15C" w14:textId="77777777" w:rsidR="00D11F39" w:rsidRDefault="003F2DAA">
                          <w:pPr>
                            <w:pStyle w:val="Template-Address"/>
                          </w:pPr>
                          <w:bookmarkStart w:id="51" w:name="LAN_T"/>
                          <w:bookmarkStart w:id="52" w:name="OFF_Phone_HIF"/>
                          <w:r>
                            <w:t>T</w:t>
                          </w:r>
                          <w:bookmarkEnd w:id="51"/>
                          <w:r>
                            <w:t xml:space="preserve"> </w:t>
                          </w:r>
                          <w:bookmarkStart w:id="53" w:name="OFF_Phone"/>
                          <w:r>
                            <w:t>+45 5161 1000</w:t>
                          </w:r>
                          <w:bookmarkEnd w:id="53"/>
                        </w:p>
                        <w:p w14:paraId="4C98C387" w14:textId="77777777" w:rsidR="00D11F39" w:rsidRDefault="003F2DAA">
                          <w:pPr>
                            <w:pStyle w:val="Template-Address"/>
                          </w:pPr>
                          <w:bookmarkStart w:id="54" w:name="LAN_F"/>
                          <w:bookmarkStart w:id="55" w:name="OFF_Fax_HIF"/>
                          <w:bookmarkEnd w:id="52"/>
                          <w:r>
                            <w:t>F</w:t>
                          </w:r>
                          <w:bookmarkEnd w:id="54"/>
                          <w:r>
                            <w:t xml:space="preserve"> </w:t>
                          </w:r>
                          <w:bookmarkStart w:id="56" w:name="OFF_Fax"/>
                          <w:r>
                            <w:t>+45 5161 1001</w:t>
                          </w:r>
                          <w:bookmarkEnd w:id="56"/>
                        </w:p>
                        <w:p w14:paraId="1B91F939" w14:textId="77777777" w:rsidR="00D11F39" w:rsidRDefault="003F2DAA">
                          <w:pPr>
                            <w:pStyle w:val="Template-Address"/>
                          </w:pPr>
                          <w:bookmarkStart w:id="57" w:name="OFF_web"/>
                          <w:bookmarkStart w:id="58" w:name="OFF_web_HIF"/>
                          <w:bookmarkEnd w:id="55"/>
                          <w:r>
                            <w:t>www.ramboll.com/energy</w:t>
                          </w:r>
                          <w:bookmarkEnd w:id="57"/>
                        </w:p>
                        <w:bookmarkEnd w:id="58"/>
                        <w:p w14:paraId="4A12B7C1" w14:textId="77777777" w:rsidR="00D11F39" w:rsidRDefault="00D11F39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4B203BDB" w14:textId="77777777" w:rsidR="00D11F39" w:rsidRDefault="00D11F39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c>
                    </w:tr>
                  </w:tbl>
                  <w:p w14:paraId="11738FE4" w14:textId="77777777" w:rsidR="00D11F39" w:rsidRDefault="00D11F39">
                    <w:pPr>
                      <w:pStyle w:val="Template-Address"/>
                      <w:rPr>
                        <w:lang w:val="de-DE"/>
                      </w:rPr>
                    </w:pPr>
                  </w:p>
                  <w:p w14:paraId="1963D295" w14:textId="77777777" w:rsidR="00D11F39" w:rsidRDefault="00D11F39">
                    <w:pPr>
                      <w:pStyle w:val="Template-Address"/>
                      <w:rPr>
                        <w:lang w:val="de-DE"/>
                      </w:rPr>
                    </w:pPr>
                  </w:p>
                </w:txbxContent>
              </v:textbox>
              <w10:wrap type="square" anchorx="margin" anchory="page"/>
            </v:shape>
          </w:pict>
        </mc:Fallback>
      </mc:AlternateContent>
    </w:r>
    <w:bookmarkEnd w:id="36"/>
    <w:bookmarkEnd w:id="37"/>
    <w:bookmarkEnd w:id="38"/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57FDA" w14:textId="77777777" w:rsidR="00D11F39" w:rsidRDefault="007A574A">
    <w:pPr>
      <w:pStyle w:val="Zhlav"/>
    </w:pPr>
    <w:r>
      <w:pict w14:anchorId="672328D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28" type="#_x0000_t136" style="position:absolute;left:0;text-align:left;margin-left:0;margin-top:0;width:505.3pt;height:126.3pt;rotation:315;z-index:-251630592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0997C" w14:textId="77777777" w:rsidR="00D11F39" w:rsidRDefault="007A574A">
    <w:pPr>
      <w:pStyle w:val="Zhlav"/>
    </w:pPr>
    <w:r>
      <w:pict w14:anchorId="4AE22EC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32" type="#_x0000_t136" style="position:absolute;left:0;text-align:left;margin-left:0;margin-top:0;width:505.3pt;height:126.3pt;rotation:315;z-index:-251622400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9B2F5A" w14:textId="77777777" w:rsidR="00D11F39" w:rsidRDefault="003F2DAA">
    <w:pPr>
      <w:pStyle w:val="Zhlav"/>
      <w:ind w:left="0"/>
      <w:jc w:val="center"/>
    </w:pPr>
    <w:r>
      <w:drawing>
        <wp:anchor distT="0" distB="0" distL="114300" distR="114300" simplePos="0" relativeHeight="251677696" behindDoc="0" locked="0" layoutInCell="1" allowOverlap="1" wp14:anchorId="622A2385" wp14:editId="05A1963D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61" w:name="_Hlk69116006"/>
    <w:sdt>
      <w:sdtPr>
        <w:alias w:val="Název"/>
        <w:tag w:val=""/>
        <w:id w:val="2022658249"/>
        <w:placeholder>
          <w:docPart w:val="C2D7819189454C1883B381CB2779E623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II.d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319393624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Ceny a platební podmínky</w:t>
        </w:r>
      </w:sdtContent>
    </w:sdt>
    <w:bookmarkEnd w:id="61"/>
    <w:r>
      <w:t xml:space="preserve"> </w:t>
    </w:r>
  </w:p>
  <w:p w14:paraId="60746915" w14:textId="77777777" w:rsidR="00D11F39" w:rsidRDefault="00D11F39">
    <w:pPr>
      <w:pStyle w:val="Zhlav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5DBA42" w14:textId="77777777" w:rsidR="00D11F39" w:rsidRDefault="007A574A">
    <w:pPr>
      <w:pStyle w:val="Zhlav"/>
    </w:pPr>
    <w:r>
      <w:pict w14:anchorId="5D788C3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31" type="#_x0000_t136" style="position:absolute;left:0;text-align:left;margin-left:0;margin-top:0;width:505.3pt;height:126.3pt;rotation:315;z-index:-251624448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1D89C" w14:textId="77777777" w:rsidR="00D11F39" w:rsidRDefault="007A574A">
    <w:pPr>
      <w:pStyle w:val="Zhlav"/>
    </w:pPr>
    <w:r>
      <w:pict w14:anchorId="74A822B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35" type="#_x0000_t136" style="position:absolute;left:0;text-align:left;margin-left:0;margin-top:0;width:505.3pt;height:126.3pt;rotation:315;z-index:-251616256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21AD5B" w14:textId="77777777" w:rsidR="00D11F39" w:rsidRDefault="003F2DAA">
    <w:pPr>
      <w:pStyle w:val="Zhlav"/>
      <w:ind w:left="0"/>
      <w:jc w:val="center"/>
    </w:pPr>
    <w:r>
      <w:drawing>
        <wp:anchor distT="0" distB="0" distL="114300" distR="114300" simplePos="0" relativeHeight="251705344" behindDoc="0" locked="0" layoutInCell="1" allowOverlap="1" wp14:anchorId="71490000" wp14:editId="1891F651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Název"/>
        <w:tag w:val=""/>
        <w:id w:val="1976559904"/>
        <w:placeholder>
          <w:docPart w:val="C243445045284115A79871C4F5C5B73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II.d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-845940991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Ceny a platební podmínky</w:t>
        </w:r>
      </w:sdtContent>
    </w:sdt>
    <w:r>
      <w:t xml:space="preserve"> </w:t>
    </w:r>
  </w:p>
  <w:p w14:paraId="75044D5A" w14:textId="77777777" w:rsidR="00D11F39" w:rsidRDefault="00D11F39">
    <w:pPr>
      <w:pStyle w:val="Zhlav"/>
    </w:pPr>
  </w:p>
  <w:p w14:paraId="411878F8" w14:textId="77777777" w:rsidR="00D11F39" w:rsidRDefault="00D11F39">
    <w:pPr>
      <w:pStyle w:val="Zhlav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D964FF" w14:textId="77777777" w:rsidR="00D11F39" w:rsidRDefault="007A574A">
    <w:pPr>
      <w:pStyle w:val="Zhlav"/>
    </w:pPr>
    <w:r>
      <w:pict w14:anchorId="5DEAACD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34" type="#_x0000_t136" style="position:absolute;left:0;text-align:left;margin-left:0;margin-top:0;width:505.3pt;height:126.3pt;rotation:315;z-index:-251618304;mso-position-horizontal:center;mso-position-horizontal-relative:margin;mso-position-vertical:center;mso-position-vertical-relative:margin" o:allowincell="f" fillcolor="silver" stroked="f">
          <v:fill opacity=".5"/>
          <v:textpath style="font-family:&quot;Verdana&quot;;font-size:1pt" string="Příkla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Heading3-NOTTOC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318E9B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E"/>
    <w:multiLevelType w:val="singleLevel"/>
    <w:tmpl w:val="FFFFFFFF"/>
    <w:lvl w:ilvl="0">
      <w:numFmt w:val="decimal"/>
      <w:lvlText w:val="*"/>
      <w:lvlJc w:val="left"/>
      <w:rPr>
        <w:rFonts w:cs="Times New Roman"/>
      </w:rPr>
    </w:lvl>
  </w:abstractNum>
  <w:abstractNum w:abstractNumId="11" w15:restartNumberingAfterBreak="0">
    <w:nsid w:val="01541C66"/>
    <w:multiLevelType w:val="multilevel"/>
    <w:tmpl w:val="54E8B3F8"/>
    <w:lvl w:ilvl="0">
      <w:start w:val="1"/>
      <w:numFmt w:val="decimal"/>
      <w:pStyle w:val="Normal-Numbering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567" w:hanging="567"/>
      </w:pPr>
      <w:rPr>
        <w:rFonts w:ascii="Verdana" w:hAnsi="Verdana" w:cs="Times New Roman" w:hint="default"/>
        <w:b w:val="0"/>
        <w:i w:val="0"/>
        <w:sz w:val="18"/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Verdana" w:hAnsi="Verdana" w:cs="Times New Roman" w:hint="default"/>
        <w:b w:val="0"/>
        <w:i w:val="0"/>
        <w:sz w:val="18"/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Verdana" w:hAnsi="Verdana" w:cs="Times New Roman" w:hint="default"/>
        <w:b w:val="0"/>
        <w:i w:val="0"/>
        <w:sz w:val="18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hanging="1134"/>
      </w:pPr>
      <w:rPr>
        <w:rFonts w:ascii="Verdana" w:hAnsi="Verdana" w:cs="Times New Roman" w:hint="default"/>
        <w:b w:val="0"/>
        <w:i w:val="0"/>
        <w:sz w:val="18"/>
      </w:rPr>
    </w:lvl>
    <w:lvl w:ilvl="7">
      <w:start w:val="1"/>
      <w:numFmt w:val="decimal"/>
      <w:lvlText w:val="%1.%2.%3.%4.%5.%6.%7.%8."/>
      <w:lvlJc w:val="left"/>
      <w:pPr>
        <w:tabs>
          <w:tab w:val="num" w:pos="1134"/>
        </w:tabs>
        <w:ind w:left="1134" w:hanging="1134"/>
      </w:pPr>
      <w:rPr>
        <w:rFonts w:ascii="Verdana" w:hAnsi="Verdana" w:cs="Times New Roman" w:hint="default"/>
        <w:b w:val="0"/>
        <w:i w:val="0"/>
        <w:sz w:val="18"/>
      </w:rPr>
    </w:lvl>
    <w:lvl w:ilvl="8">
      <w:start w:val="1"/>
      <w:numFmt w:val="decimal"/>
      <w:lvlText w:val="%1.%2.%3.%4.%5.%6.%7.%8.%9."/>
      <w:lvlJc w:val="left"/>
      <w:pPr>
        <w:tabs>
          <w:tab w:val="num" w:pos="1134"/>
        </w:tabs>
        <w:ind w:left="1134" w:hanging="1134"/>
      </w:pPr>
      <w:rPr>
        <w:rFonts w:ascii="Verdana" w:hAnsi="Verdana" w:cs="Times New Roman" w:hint="default"/>
        <w:b w:val="0"/>
        <w:i w:val="0"/>
        <w:sz w:val="18"/>
      </w:rPr>
    </w:lvl>
  </w:abstractNum>
  <w:abstractNum w:abstractNumId="12" w15:restartNumberingAfterBreak="0">
    <w:nsid w:val="0BB83B8B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3" w15:restartNumberingAfterBreak="0">
    <w:nsid w:val="0C042264"/>
    <w:multiLevelType w:val="hybridMultilevel"/>
    <w:tmpl w:val="0FD22C4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3F41C92"/>
    <w:multiLevelType w:val="multilevel"/>
    <w:tmpl w:val="684E097E"/>
    <w:lvl w:ilvl="0">
      <w:start w:val="1"/>
      <w:numFmt w:val="decimal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5" w15:restartNumberingAfterBreak="0">
    <w:nsid w:val="181C1B85"/>
    <w:multiLevelType w:val="multilevel"/>
    <w:tmpl w:val="7250DDB4"/>
    <w:lvl w:ilvl="0">
      <w:start w:val="1"/>
      <w:numFmt w:val="decimal"/>
      <w:pStyle w:val="Nadpis1"/>
      <w:lvlText w:val="%1."/>
      <w:lvlJc w:val="left"/>
      <w:pPr>
        <w:tabs>
          <w:tab w:val="num" w:pos="0"/>
        </w:tabs>
        <w:ind w:hanging="624"/>
      </w:pPr>
      <w:rPr>
        <w:rFonts w:ascii="Verdana" w:hAnsi="Verdana" w:cs="Times New Roman" w:hint="default"/>
        <w:b/>
        <w:i w:val="0"/>
        <w:color w:val="009DE0"/>
        <w:sz w:val="28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cs="Times New Roman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hanging="624"/>
      </w:pPr>
      <w:rPr>
        <w:rFonts w:ascii="Verdana" w:hAnsi="Verdana" w:cs="Times New Roman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cs="Times New Roman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cs="Times New Roman" w:hint="default"/>
      </w:rPr>
    </w:lvl>
  </w:abstractNum>
  <w:abstractNum w:abstractNumId="16" w15:restartNumberingAfterBreak="0">
    <w:nsid w:val="1D94780F"/>
    <w:multiLevelType w:val="singleLevel"/>
    <w:tmpl w:val="0C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25235E1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18" w15:restartNumberingAfterBreak="0">
    <w:nsid w:val="25363230"/>
    <w:multiLevelType w:val="hybridMultilevel"/>
    <w:tmpl w:val="C21C551A"/>
    <w:lvl w:ilvl="0" w:tplc="1C0C3FBA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9" w15:restartNumberingAfterBreak="0">
    <w:nsid w:val="27E073DB"/>
    <w:multiLevelType w:val="multilevel"/>
    <w:tmpl w:val="FFFFFFFF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DC9458C"/>
    <w:multiLevelType w:val="hybridMultilevel"/>
    <w:tmpl w:val="B498D39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8B2518"/>
    <w:multiLevelType w:val="hybridMultilevel"/>
    <w:tmpl w:val="5254C4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3" w15:restartNumberingAfterBreak="0">
    <w:nsid w:val="39425175"/>
    <w:multiLevelType w:val="multilevel"/>
    <w:tmpl w:val="FFFFFFFF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3BE16A58"/>
    <w:multiLevelType w:val="hybridMultilevel"/>
    <w:tmpl w:val="F476E2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C2C2258"/>
    <w:multiLevelType w:val="hybridMultilevel"/>
    <w:tmpl w:val="690699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192BAC"/>
    <w:multiLevelType w:val="multilevel"/>
    <w:tmpl w:val="FFFFFFF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4B985D00"/>
    <w:multiLevelType w:val="hybridMultilevel"/>
    <w:tmpl w:val="8116B4E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FE0CA8"/>
    <w:multiLevelType w:val="hybridMultilevel"/>
    <w:tmpl w:val="7506EF9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D71861"/>
    <w:multiLevelType w:val="hybridMultilevel"/>
    <w:tmpl w:val="D5CEEB7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FF3452C"/>
    <w:multiLevelType w:val="multilevel"/>
    <w:tmpl w:val="C0341B68"/>
    <w:lvl w:ilvl="0">
      <w:start w:val="1"/>
      <w:numFmt w:val="bullet"/>
      <w:lvlText w:val="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</w:abstractNum>
  <w:abstractNum w:abstractNumId="31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69651E37"/>
    <w:multiLevelType w:val="multilevel"/>
    <w:tmpl w:val="AAD895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3" w15:restartNumberingAfterBreak="0">
    <w:nsid w:val="747E577E"/>
    <w:multiLevelType w:val="multilevel"/>
    <w:tmpl w:val="482AFF38"/>
    <w:name w:val="Not Used 6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850"/>
        </w:tabs>
        <w:ind w:left="850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1276"/>
        </w:tabs>
        <w:ind w:left="1276" w:hanging="426"/>
      </w:pPr>
      <w:rPr>
        <w:rFonts w:ascii="Symbol" w:hAnsi="Symbol" w:hint="default"/>
      </w:rPr>
    </w:lvl>
    <w:lvl w:ilvl="3">
      <w:start w:val="1"/>
      <w:numFmt w:val="bullet"/>
      <w:pStyle w:val="RamBullet4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pStyle w:val="RamBulle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pStyle w:val="RamBullet6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pStyle w:val="RamBullet7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pStyle w:val="RamBullet8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pStyle w:val="RamBullet9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34" w15:restartNumberingAfterBreak="0">
    <w:nsid w:val="783438FD"/>
    <w:multiLevelType w:val="hybridMultilevel"/>
    <w:tmpl w:val="00DA2D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36" w15:restartNumberingAfterBreak="0">
    <w:nsid w:val="7F9D7A81"/>
    <w:multiLevelType w:val="multilevel"/>
    <w:tmpl w:val="04060023"/>
    <w:styleLink w:val="lnekoddl"/>
    <w:lvl w:ilvl="0">
      <w:start w:val="1"/>
      <w:numFmt w:val="upperRoman"/>
      <w:lvlText w:val="Article %1."/>
      <w:lvlJc w:val="left"/>
      <w:pPr>
        <w:tabs>
          <w:tab w:val="num" w:pos="1440"/>
        </w:tabs>
      </w:pPr>
      <w:rPr>
        <w:rFonts w:cs="Times New Roman"/>
      </w:r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37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 w16cid:durableId="1490751384">
    <w:abstractNumId w:val="37"/>
  </w:num>
  <w:num w:numId="2" w16cid:durableId="754208014">
    <w:abstractNumId w:val="7"/>
  </w:num>
  <w:num w:numId="3" w16cid:durableId="1418475058">
    <w:abstractNumId w:val="6"/>
  </w:num>
  <w:num w:numId="4" w16cid:durableId="225650587">
    <w:abstractNumId w:val="5"/>
  </w:num>
  <w:num w:numId="5" w16cid:durableId="623465588">
    <w:abstractNumId w:val="4"/>
  </w:num>
  <w:num w:numId="6" w16cid:durableId="587732171">
    <w:abstractNumId w:val="35"/>
  </w:num>
  <w:num w:numId="7" w16cid:durableId="1926648086">
    <w:abstractNumId w:val="3"/>
  </w:num>
  <w:num w:numId="8" w16cid:durableId="522744169">
    <w:abstractNumId w:val="2"/>
  </w:num>
  <w:num w:numId="9" w16cid:durableId="80565541">
    <w:abstractNumId w:val="1"/>
  </w:num>
  <w:num w:numId="10" w16cid:durableId="1807430652">
    <w:abstractNumId w:val="0"/>
  </w:num>
  <w:num w:numId="11" w16cid:durableId="620381633">
    <w:abstractNumId w:val="8"/>
  </w:num>
  <w:num w:numId="12" w16cid:durableId="1487087512">
    <w:abstractNumId w:val="35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 w16cid:durableId="67967332">
    <w:abstractNumId w:val="14"/>
  </w:num>
  <w:num w:numId="14" w16cid:durableId="940841405">
    <w:abstractNumId w:val="31"/>
  </w:num>
  <w:num w:numId="15" w16cid:durableId="1104225138">
    <w:abstractNumId w:val="14"/>
  </w:num>
  <w:num w:numId="16" w16cid:durableId="431173091">
    <w:abstractNumId w:val="14"/>
  </w:num>
  <w:num w:numId="17" w16cid:durableId="1566068637">
    <w:abstractNumId w:val="14"/>
  </w:num>
  <w:num w:numId="18" w16cid:durableId="1047071381">
    <w:abstractNumId w:val="14"/>
  </w:num>
  <w:num w:numId="19" w16cid:durableId="1108965029">
    <w:abstractNumId w:val="14"/>
  </w:num>
  <w:num w:numId="20" w16cid:durableId="691421455">
    <w:abstractNumId w:val="22"/>
  </w:num>
  <w:num w:numId="21" w16cid:durableId="498741869">
    <w:abstractNumId w:val="15"/>
  </w:num>
  <w:num w:numId="22" w16cid:durableId="2099717558">
    <w:abstractNumId w:val="30"/>
  </w:num>
  <w:num w:numId="23" w16cid:durableId="1126434121">
    <w:abstractNumId w:val="9"/>
  </w:num>
  <w:num w:numId="24" w16cid:durableId="1677877946">
    <w:abstractNumId w:val="17"/>
  </w:num>
  <w:num w:numId="25" w16cid:durableId="950475682">
    <w:abstractNumId w:val="12"/>
  </w:num>
  <w:num w:numId="26" w16cid:durableId="2026902965">
    <w:abstractNumId w:val="36"/>
  </w:num>
  <w:num w:numId="27" w16cid:durableId="347298763">
    <w:abstractNumId w:val="11"/>
  </w:num>
  <w:num w:numId="28" w16cid:durableId="8603282">
    <w:abstractNumId w:val="33"/>
  </w:num>
  <w:num w:numId="29" w16cid:durableId="2104573183">
    <w:abstractNumId w:val="23"/>
  </w:num>
  <w:num w:numId="30" w16cid:durableId="1077358988">
    <w:abstractNumId w:val="26"/>
  </w:num>
  <w:num w:numId="31" w16cid:durableId="1107576479">
    <w:abstractNumId w:val="19"/>
  </w:num>
  <w:num w:numId="32" w16cid:durableId="1543636598">
    <w:abstractNumId w:val="32"/>
  </w:num>
  <w:num w:numId="33" w16cid:durableId="1305349741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73419633">
    <w:abstractNumId w:val="18"/>
  </w:num>
  <w:num w:numId="35" w16cid:durableId="1604995269">
    <w:abstractNumId w:val="25"/>
  </w:num>
  <w:num w:numId="36" w16cid:durableId="1097168335">
    <w:abstractNumId w:val="16"/>
  </w:num>
  <w:num w:numId="37" w16cid:durableId="325090603">
    <w:abstractNumId w:val="1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8" w16cid:durableId="1521166661">
    <w:abstractNumId w:val="28"/>
  </w:num>
  <w:num w:numId="39" w16cid:durableId="594166241">
    <w:abstractNumId w:val="20"/>
  </w:num>
  <w:num w:numId="40" w16cid:durableId="1494252886">
    <w:abstractNumId w:val="27"/>
  </w:num>
  <w:num w:numId="41" w16cid:durableId="825586176">
    <w:abstractNumId w:val="29"/>
  </w:num>
  <w:num w:numId="42" w16cid:durableId="334724792">
    <w:abstractNumId w:val="13"/>
  </w:num>
  <w:num w:numId="43" w16cid:durableId="680276847">
    <w:abstractNumId w:val="24"/>
  </w:num>
  <w:num w:numId="44" w16cid:durableId="448400952">
    <w:abstractNumId w:val="21"/>
  </w:num>
  <w:num w:numId="45" w16cid:durableId="1997026119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1304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1F39"/>
    <w:rsid w:val="000A0AE8"/>
    <w:rsid w:val="000D0138"/>
    <w:rsid w:val="000D3B5B"/>
    <w:rsid w:val="00117A1B"/>
    <w:rsid w:val="001269CF"/>
    <w:rsid w:val="00194C10"/>
    <w:rsid w:val="00202FE7"/>
    <w:rsid w:val="00215EF2"/>
    <w:rsid w:val="00227557"/>
    <w:rsid w:val="002C0A88"/>
    <w:rsid w:val="00382D3B"/>
    <w:rsid w:val="003F2DAA"/>
    <w:rsid w:val="00445BA0"/>
    <w:rsid w:val="004F2136"/>
    <w:rsid w:val="00627D72"/>
    <w:rsid w:val="00783C1D"/>
    <w:rsid w:val="007A574A"/>
    <w:rsid w:val="009936BD"/>
    <w:rsid w:val="00A1695C"/>
    <w:rsid w:val="00AC3959"/>
    <w:rsid w:val="00B33A0C"/>
    <w:rsid w:val="00B47CEB"/>
    <w:rsid w:val="00C617CC"/>
    <w:rsid w:val="00C807B0"/>
    <w:rsid w:val="00C97609"/>
    <w:rsid w:val="00D11F39"/>
    <w:rsid w:val="00E40616"/>
    <w:rsid w:val="00E50D1E"/>
    <w:rsid w:val="00F94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04752E"/>
  <w15:docId w15:val="{40725BD1-114B-45FA-8519-F59A1105C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cs-CZ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iPriority="0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iPriority="10" w:unhideWhenUsed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10" w:unhideWhenUsed="1"/>
    <w:lsdException w:name="macro" w:semiHidden="1"/>
    <w:lsdException w:name="toa heading" w:semiHidden="1" w:uiPriority="39" w:unhideWhenUsed="1"/>
    <w:lsdException w:name="List" w:semiHidden="1"/>
    <w:lsdException w:name="List Bullet" w:semiHidden="1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 w:uiPriority="0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/>
    <w:lsdException w:name="FollowedHyperlink" w:semiHidden="1"/>
    <w:lsdException w:name="Strong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uiPriority="19"/>
    <w:lsdException w:name="Intense Quote" w:uiPriority="1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1"/>
    <w:qFormat/>
    <w:pPr>
      <w:keepNext/>
      <w:numPr>
        <w:numId w:val="21"/>
      </w:numPr>
      <w:spacing w:after="230" w:line="360" w:lineRule="atLeast"/>
      <w:ind w:hanging="851"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1"/>
    <w:qFormat/>
    <w:pPr>
      <w:keepNext/>
      <w:numPr>
        <w:ilvl w:val="1"/>
        <w:numId w:val="21"/>
      </w:numPr>
      <w:tabs>
        <w:tab w:val="clear" w:pos="624"/>
        <w:tab w:val="num" w:pos="0"/>
      </w:tabs>
      <w:spacing w:after="120" w:line="240" w:lineRule="atLeast"/>
      <w:ind w:left="0" w:hanging="851"/>
      <w:outlineLvl w:val="1"/>
    </w:pPr>
    <w:rPr>
      <w:rFonts w:eastAsiaTheme="majorEastAsia" w:cstheme="majorBidi"/>
      <w:b/>
      <w:bCs/>
      <w:sz w:val="20"/>
      <w:szCs w:val="26"/>
    </w:rPr>
  </w:style>
  <w:style w:type="paragraph" w:styleId="Nadpis3">
    <w:name w:val="heading 3"/>
    <w:basedOn w:val="Normln"/>
    <w:next w:val="Normln"/>
    <w:link w:val="Nadpis3Char"/>
    <w:uiPriority w:val="1"/>
    <w:qFormat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</w:rPr>
  </w:style>
  <w:style w:type="paragraph" w:styleId="Nadpis4">
    <w:name w:val="heading 4"/>
    <w:basedOn w:val="Normln"/>
    <w:next w:val="Normln"/>
    <w:link w:val="Nadpis4Char"/>
    <w:uiPriority w:val="1"/>
    <w:qFormat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</w:rPr>
  </w:style>
  <w:style w:type="paragraph" w:styleId="Nadpis5">
    <w:name w:val="heading 5"/>
    <w:basedOn w:val="Normln"/>
    <w:next w:val="Normln"/>
    <w:link w:val="Nadpis5Char"/>
    <w:uiPriority w:val="99"/>
    <w:qFormat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</w:rPr>
  </w:style>
  <w:style w:type="paragraph" w:styleId="Nadpis6">
    <w:name w:val="heading 6"/>
    <w:basedOn w:val="Normln"/>
    <w:next w:val="Normln"/>
    <w:link w:val="Nadpis6Char"/>
    <w:uiPriority w:val="99"/>
    <w:qFormat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uiPriority w:val="99"/>
    <w:qFormat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uiPriority w:val="99"/>
    <w:qFormat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uiPriority w:val="99"/>
    <w:qFormat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uiPriority w:val="99"/>
    <w:rPr>
      <w:noProof/>
      <w:sz w:val="12"/>
      <w:lang w:val="cs-CZ"/>
    </w:rPr>
  </w:style>
  <w:style w:type="paragraph" w:styleId="Zpat">
    <w:name w:val="footer"/>
    <w:basedOn w:val="Normln"/>
    <w:link w:val="ZpatChar"/>
    <w:uiPriority w:val="99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Pr>
      <w:sz w:val="12"/>
      <w:lang w:val="cs-CZ"/>
    </w:rPr>
  </w:style>
  <w:style w:type="character" w:customStyle="1" w:styleId="Nadpis1Char">
    <w:name w:val="Nadpis 1 Char"/>
    <w:basedOn w:val="Standardnpsmoodstavce"/>
    <w:link w:val="Nadpis1"/>
    <w:uiPriority w:val="1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1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uiPriority w:val="1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uiPriority w:val="1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uiPriority w:val="99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99"/>
    <w:rPr>
      <w:rFonts w:eastAsiaTheme="majorEastAsia" w:cstheme="majorBidi"/>
      <w:b/>
      <w:iCs/>
      <w:lang w:val="cs-CZ"/>
    </w:rPr>
  </w:style>
  <w:style w:type="character" w:customStyle="1" w:styleId="Nadpis7Char">
    <w:name w:val="Nadpis 7 Char"/>
    <w:basedOn w:val="Standardnpsmoodstavce"/>
    <w:link w:val="Nadpis7"/>
    <w:uiPriority w:val="99"/>
    <w:rPr>
      <w:rFonts w:eastAsiaTheme="majorEastAsia" w:cstheme="majorBidi"/>
      <w:b/>
      <w:iCs/>
      <w:lang w:val="cs-CZ"/>
    </w:rPr>
  </w:style>
  <w:style w:type="character" w:customStyle="1" w:styleId="Nadpis8Char">
    <w:name w:val="Nadpis 8 Char"/>
    <w:basedOn w:val="Standardnpsmoodstavce"/>
    <w:link w:val="Nadpis8"/>
    <w:uiPriority w:val="99"/>
    <w:rPr>
      <w:rFonts w:eastAsiaTheme="majorEastAsia" w:cstheme="majorBidi"/>
      <w:b/>
      <w:szCs w:val="20"/>
      <w:lang w:val="cs-CZ"/>
    </w:rPr>
  </w:style>
  <w:style w:type="character" w:customStyle="1" w:styleId="Nadpis9Char">
    <w:name w:val="Nadpis 9 Char"/>
    <w:basedOn w:val="Standardnpsmoodstavce"/>
    <w:link w:val="Nadpis9"/>
    <w:uiPriority w:val="99"/>
    <w:rPr>
      <w:rFonts w:eastAsiaTheme="majorEastAsia" w:cstheme="majorBidi"/>
      <w:b/>
      <w:iCs/>
      <w:szCs w:val="20"/>
      <w:lang w:val="cs-CZ"/>
    </w:rPr>
  </w:style>
  <w:style w:type="paragraph" w:styleId="Nzev">
    <w:name w:val="Title"/>
    <w:basedOn w:val="Normln"/>
    <w:next w:val="Normln"/>
    <w:link w:val="NzevChar"/>
    <w:uiPriority w:val="99"/>
    <w:qFormat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99"/>
    <w:rPr>
      <w:rFonts w:eastAsiaTheme="majorEastAsia" w:cstheme="majorBidi"/>
      <w:b/>
      <w:kern w:val="28"/>
      <w:sz w:val="40"/>
      <w:szCs w:val="52"/>
      <w:lang w:val="cs-CZ"/>
    </w:rPr>
  </w:style>
  <w:style w:type="paragraph" w:styleId="Podnadpis">
    <w:name w:val="Subtitle"/>
    <w:basedOn w:val="Normln"/>
    <w:next w:val="Normln"/>
    <w:link w:val="PodnadpisChar"/>
    <w:uiPriority w:val="99"/>
    <w:qFormat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99"/>
    <w:rPr>
      <w:rFonts w:eastAsiaTheme="majorEastAsia" w:cstheme="majorBidi"/>
      <w:b/>
      <w:iCs/>
      <w:sz w:val="36"/>
      <w:szCs w:val="24"/>
      <w:lang w:val="cs-CZ"/>
    </w:rPr>
  </w:style>
  <w:style w:type="character" w:styleId="Zdraznnjemn">
    <w:name w:val="Subtle Emphasis"/>
    <w:basedOn w:val="Standardnpsmoodstavce"/>
    <w:uiPriority w:val="99"/>
    <w:semiHidden/>
    <w:qFormat/>
    <w:rPr>
      <w:i/>
      <w:iCs/>
      <w:color w:val="808080" w:themeColor="text1" w:themeTint="7F"/>
      <w:lang w:val="cs-CZ"/>
    </w:rPr>
  </w:style>
  <w:style w:type="character" w:styleId="Zdraznnintenzivn">
    <w:name w:val="Intense Emphasis"/>
    <w:basedOn w:val="Standardnpsmoodstavce"/>
    <w:uiPriority w:val="99"/>
    <w:qFormat/>
    <w:rPr>
      <w:b/>
      <w:bCs/>
      <w:i/>
      <w:iCs/>
      <w:color w:val="auto"/>
      <w:lang w:val="cs-CZ"/>
    </w:rPr>
  </w:style>
  <w:style w:type="character" w:styleId="Siln">
    <w:name w:val="Strong"/>
    <w:basedOn w:val="Standardnpsmoodstavce"/>
    <w:uiPriority w:val="99"/>
    <w:qFormat/>
    <w:rPr>
      <w:b/>
      <w:bCs/>
      <w:lang w:val="cs-CZ"/>
    </w:rPr>
  </w:style>
  <w:style w:type="paragraph" w:styleId="Vrazncitt">
    <w:name w:val="Intense Quote"/>
    <w:basedOn w:val="Normln"/>
    <w:next w:val="Normln"/>
    <w:link w:val="VrazncittChar"/>
    <w:uiPriority w:val="19"/>
    <w:semiHidden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Pr>
      <w:b/>
      <w:bCs/>
      <w:i/>
      <w:iCs/>
      <w:lang w:val="cs-CZ"/>
    </w:rPr>
  </w:style>
  <w:style w:type="character" w:styleId="Odkazjemn">
    <w:name w:val="Subtle Reference"/>
    <w:basedOn w:val="Standardnpsmoodstavce"/>
    <w:uiPriority w:val="99"/>
    <w:semiHidden/>
    <w:qFormat/>
    <w:rPr>
      <w:caps w:val="0"/>
      <w:smallCaps w:val="0"/>
      <w:color w:val="auto"/>
      <w:u w:val="single"/>
      <w:lang w:val="cs-CZ"/>
    </w:rPr>
  </w:style>
  <w:style w:type="character" w:styleId="Odkazintenzivn">
    <w:name w:val="Intense Reference"/>
    <w:basedOn w:val="Standardnpsmoodstavce"/>
    <w:uiPriority w:val="99"/>
    <w:semiHidden/>
    <w:qFormat/>
    <w:rPr>
      <w:b/>
      <w:bCs/>
      <w:caps w:val="0"/>
      <w:smallCaps w:val="0"/>
      <w:color w:val="auto"/>
      <w:spacing w:val="5"/>
      <w:u w:val="single"/>
      <w:lang w:val="cs-CZ"/>
    </w:rPr>
  </w:style>
  <w:style w:type="paragraph" w:styleId="Titulek">
    <w:name w:val="caption"/>
    <w:basedOn w:val="Normln"/>
    <w:next w:val="Caption-Text"/>
    <w:uiPriority w:val="99"/>
    <w:qFormat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uiPriority w:val="39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uiPriority w:val="39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uiPriority w:val="99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uiPriority w:val="99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uiPriority w:val="99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uiPriority w:val="99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uiPriority w:val="99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uiPriority w:val="99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Pr>
      <w:b/>
      <w:caps/>
      <w:color w:val="009DE0" w:themeColor="text2"/>
      <w:sz w:val="22"/>
    </w:rPr>
  </w:style>
  <w:style w:type="paragraph" w:styleId="Textvbloku">
    <w:name w:val="Block Text"/>
    <w:basedOn w:val="Normln"/>
    <w:uiPriority w:val="99"/>
    <w:semiHidden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uiPriority w:val="99"/>
    <w:semiHidden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Pr>
      <w:color w:val="797766" w:themeColor="background2"/>
      <w:sz w:val="12"/>
      <w:szCs w:val="20"/>
      <w:lang w:val="cs-CZ"/>
    </w:rPr>
  </w:style>
  <w:style w:type="character" w:styleId="Odkaznavysvtlivky">
    <w:name w:val="endnote reference"/>
    <w:basedOn w:val="Standardnpsmoodstavce"/>
    <w:uiPriority w:val="99"/>
    <w:semiHidden/>
    <w:rPr>
      <w:vertAlign w:val="superscript"/>
      <w:lang w:val="cs-CZ"/>
    </w:rPr>
  </w:style>
  <w:style w:type="paragraph" w:styleId="Textpoznpodarou">
    <w:name w:val="footnote text"/>
    <w:basedOn w:val="Normln"/>
    <w:link w:val="TextpoznpodarouChar"/>
    <w:uiPriority w:val="99"/>
    <w:semiHidden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Pr>
      <w:color w:val="797766"/>
      <w:sz w:val="12"/>
      <w:szCs w:val="20"/>
      <w:lang w:val="cs-CZ"/>
    </w:rPr>
  </w:style>
  <w:style w:type="paragraph" w:styleId="Seznamsodrkami">
    <w:name w:val="List Bullet"/>
    <w:basedOn w:val="Normln"/>
    <w:uiPriority w:val="99"/>
    <w:qFormat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qFormat/>
    <w:pPr>
      <w:numPr>
        <w:numId w:val="6"/>
      </w:numPr>
      <w:contextualSpacing/>
    </w:pPr>
  </w:style>
  <w:style w:type="character" w:styleId="slostrnky">
    <w:name w:val="page number"/>
    <w:basedOn w:val="Standardnpsmoodstavce"/>
    <w:uiPriority w:val="99"/>
    <w:rPr>
      <w:lang w:val="cs-CZ"/>
    </w:rPr>
  </w:style>
  <w:style w:type="paragraph" w:customStyle="1" w:styleId="Template">
    <w:name w:val="Template"/>
    <w:link w:val="TemplateChar"/>
    <w:uiPriority w:val="99"/>
    <w:semiHidden/>
    <w:pPr>
      <w:spacing w:line="200" w:lineRule="atLeast"/>
    </w:pPr>
    <w:rPr>
      <w:noProof/>
      <w:sz w:val="14"/>
    </w:rPr>
  </w:style>
  <w:style w:type="paragraph" w:customStyle="1" w:styleId="Template-Address">
    <w:name w:val="Template - Address"/>
    <w:basedOn w:val="Template"/>
    <w:uiPriority w:val="8"/>
    <w:semiHidden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</w:style>
  <w:style w:type="paragraph" w:styleId="Hlavikaobsahu">
    <w:name w:val="toa heading"/>
    <w:basedOn w:val="Normln"/>
    <w:next w:val="Normln"/>
    <w:uiPriority w:val="39"/>
    <w:semiHidden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uiPriority w:val="10"/>
    <w:semiHidden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uiPriority w:val="99"/>
    <w:semiHidden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Pr>
      <w:lang w:val="cs-CZ"/>
    </w:rPr>
  </w:style>
  <w:style w:type="character" w:styleId="Zstupntext">
    <w:name w:val="Placeholder Text"/>
    <w:basedOn w:val="Standardnpsmoodstavce"/>
    <w:uiPriority w:val="99"/>
    <w:semiHidden/>
    <w:rPr>
      <w:color w:val="auto"/>
      <w:lang w:val="cs-CZ"/>
    </w:rPr>
  </w:style>
  <w:style w:type="paragraph" w:customStyle="1" w:styleId="Table">
    <w:name w:val="Table"/>
    <w:uiPriority w:val="4"/>
    <w:semiHidden/>
    <w:pPr>
      <w:spacing w:before="40" w:after="40" w:line="200" w:lineRule="atLeast"/>
      <w:ind w:left="57" w:right="113"/>
    </w:pPr>
    <w:rPr>
      <w:sz w:val="14"/>
    </w:rPr>
  </w:style>
  <w:style w:type="paragraph" w:customStyle="1" w:styleId="Table-Text">
    <w:name w:val="Table - Text"/>
    <w:basedOn w:val="Table"/>
    <w:uiPriority w:val="4"/>
  </w:style>
  <w:style w:type="paragraph" w:customStyle="1" w:styleId="Table-TextTotal">
    <w:name w:val="Table - Text Total"/>
    <w:basedOn w:val="Table-Text"/>
    <w:uiPriority w:val="4"/>
    <w:rPr>
      <w:b/>
    </w:rPr>
  </w:style>
  <w:style w:type="paragraph" w:customStyle="1" w:styleId="Table-Number">
    <w:name w:val="Table - Number"/>
    <w:basedOn w:val="Table"/>
    <w:uiPriority w:val="4"/>
    <w:pPr>
      <w:jc w:val="right"/>
    </w:pPr>
  </w:style>
  <w:style w:type="paragraph" w:customStyle="1" w:styleId="Table-NumberTotal">
    <w:name w:val="Table - Number Total"/>
    <w:basedOn w:val="Table-Number"/>
    <w:uiPriority w:val="4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Pr>
      <w:b/>
      <w:iCs/>
      <w:color w:val="000000" w:themeColor="text1"/>
      <w:sz w:val="20"/>
      <w:lang w:val="cs-CZ"/>
    </w:rPr>
  </w:style>
  <w:style w:type="character" w:styleId="Nzevknihy">
    <w:name w:val="Book Title"/>
    <w:basedOn w:val="Standardnpsmoodstavce"/>
    <w:uiPriority w:val="99"/>
    <w:qFormat/>
    <w:rPr>
      <w:b/>
      <w:bCs/>
      <w:caps w:val="0"/>
      <w:smallCaps w:val="0"/>
      <w:spacing w:val="5"/>
      <w:lang w:val="cs-CZ"/>
    </w:rPr>
  </w:style>
  <w:style w:type="paragraph" w:styleId="Seznamcitac">
    <w:name w:val="table of authorities"/>
    <w:basedOn w:val="Normln"/>
    <w:next w:val="Normln"/>
    <w:uiPriority w:val="10"/>
    <w:semiHidden/>
    <w:pPr>
      <w:ind w:right="567"/>
    </w:pPr>
  </w:style>
  <w:style w:type="paragraph" w:styleId="Normlnodsazen">
    <w:name w:val="Normal Indent"/>
    <w:basedOn w:val="Normln"/>
    <w:uiPriority w:val="99"/>
    <w:semiHidden/>
    <w:pPr>
      <w:ind w:left="1134"/>
    </w:pPr>
  </w:style>
  <w:style w:type="table" w:styleId="Mkatabulky">
    <w:name w:val="Table Grid"/>
    <w:aliases w:val="EY Table,CV table"/>
    <w:basedOn w:val="Normlntabulk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</w:style>
  <w:style w:type="table" w:customStyle="1" w:styleId="Blank">
    <w:name w:val="Blank"/>
    <w:basedOn w:val="Normlntabulka"/>
    <w:uiPriority w:val="99"/>
    <w:pPr>
      <w:spacing w:line="240" w:lineRule="atLeast"/>
    </w:p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pPr>
      <w:spacing w:line="240" w:lineRule="atLeast"/>
    </w:pPr>
  </w:style>
  <w:style w:type="paragraph" w:customStyle="1" w:styleId="RecipientAddress">
    <w:name w:val="Recipient Address"/>
    <w:basedOn w:val="Normln"/>
    <w:uiPriority w:val="8"/>
    <w:semiHidden/>
  </w:style>
  <w:style w:type="paragraph" w:customStyle="1" w:styleId="Table-Heading">
    <w:name w:val="Table - Heading"/>
    <w:basedOn w:val="Table"/>
    <w:uiPriority w:val="4"/>
    <w:rPr>
      <w:b/>
    </w:rPr>
  </w:style>
  <w:style w:type="paragraph" w:customStyle="1" w:styleId="Table-HeadingRight">
    <w:name w:val="Table - Heading Right"/>
    <w:basedOn w:val="Table-Heading"/>
    <w:uiPriority w:val="4"/>
    <w:pPr>
      <w:jc w:val="right"/>
    </w:pPr>
  </w:style>
  <w:style w:type="paragraph" w:customStyle="1" w:styleId="SenderName">
    <w:name w:val="Sender Name"/>
    <w:basedOn w:val="Normln"/>
    <w:uiPriority w:val="7"/>
    <w:semiHidden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uiPriority w:val="99"/>
    <w:semiHidden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Pr>
      <w:rFonts w:ascii="Segoe UI" w:hAnsi="Segoe UI" w:cs="Segoe UI"/>
      <w:lang w:val="cs-CZ"/>
    </w:rPr>
  </w:style>
  <w:style w:type="paragraph" w:styleId="Bibliografie">
    <w:name w:val="Bibliography"/>
    <w:basedOn w:val="Normln"/>
    <w:next w:val="Normln"/>
    <w:uiPriority w:val="99"/>
    <w:semiHidden/>
  </w:style>
  <w:style w:type="paragraph" w:styleId="Zkladntext">
    <w:name w:val="Body Text"/>
    <w:basedOn w:val="Normln"/>
    <w:link w:val="ZkladntextChar"/>
    <w:uiPriority w:val="99"/>
    <w:semiHidden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Pr>
      <w:lang w:val="cs-CZ"/>
    </w:rPr>
  </w:style>
  <w:style w:type="paragraph" w:styleId="Zkladntext2">
    <w:name w:val="Body Text 2"/>
    <w:basedOn w:val="Normln"/>
    <w:link w:val="Zkladntext2Char"/>
    <w:uiPriority w:val="99"/>
    <w:semiHidden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Pr>
      <w:lang w:val="cs-CZ"/>
    </w:rPr>
  </w:style>
  <w:style w:type="paragraph" w:styleId="Zkladntext3">
    <w:name w:val="Body Text 3"/>
    <w:basedOn w:val="Normln"/>
    <w:link w:val="Zkladntext3Char"/>
    <w:uiPriority w:val="99"/>
    <w:semiHidden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Pr>
      <w:sz w:val="16"/>
      <w:szCs w:val="16"/>
      <w:lang w:val="cs-CZ"/>
    </w:rPr>
  </w:style>
  <w:style w:type="paragraph" w:styleId="Zkladntext-prvnodsazen">
    <w:name w:val="Body Text First Indent"/>
    <w:basedOn w:val="Zkladntext"/>
    <w:link w:val="Zkladntext-prvnodsazenChar"/>
    <w:uiPriority w:val="99"/>
    <w:semiHidden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Pr>
      <w:lang w:val="cs-CZ"/>
    </w:rPr>
  </w:style>
  <w:style w:type="paragraph" w:styleId="Zkladntextodsazen">
    <w:name w:val="Body Text Indent"/>
    <w:basedOn w:val="Normln"/>
    <w:link w:val="ZkladntextodsazenChar"/>
    <w:uiPriority w:val="99"/>
    <w:semiHidden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Pr>
      <w:lang w:val="cs-CZ"/>
    </w:rPr>
  </w:style>
  <w:style w:type="paragraph" w:styleId="Zkladntext-prvnodsazen2">
    <w:name w:val="Body Text First Indent 2"/>
    <w:basedOn w:val="Zkladntextodsazen"/>
    <w:link w:val="Zkladntext-prvnodsazen2Char"/>
    <w:uiPriority w:val="99"/>
    <w:semiHidden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Pr>
      <w:lang w:val="cs-CZ"/>
    </w:rPr>
  </w:style>
  <w:style w:type="paragraph" w:styleId="Zkladntextodsazen2">
    <w:name w:val="Body Text Indent 2"/>
    <w:basedOn w:val="Normln"/>
    <w:link w:val="Zkladntextodsazen2Char"/>
    <w:uiPriority w:val="99"/>
    <w:semiHidden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Pr>
      <w:lang w:val="cs-CZ"/>
    </w:rPr>
  </w:style>
  <w:style w:type="paragraph" w:styleId="Zkladntextodsazen3">
    <w:name w:val="Body Text Indent 3"/>
    <w:basedOn w:val="Normln"/>
    <w:link w:val="Zkladntextodsazen3Char"/>
    <w:uiPriority w:val="99"/>
    <w:semiHidden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Pr>
      <w:sz w:val="16"/>
      <w:szCs w:val="16"/>
      <w:lang w:val="cs-CZ"/>
    </w:rPr>
  </w:style>
  <w:style w:type="paragraph" w:styleId="Zvr">
    <w:name w:val="Closing"/>
    <w:basedOn w:val="Normln"/>
    <w:link w:val="ZvrChar"/>
    <w:uiPriority w:val="99"/>
    <w:semiHidden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Pr>
      <w:lang w:val="cs-CZ"/>
    </w:rPr>
  </w:style>
  <w:style w:type="table" w:styleId="Barevnmka">
    <w:name w:val="Colorful Grid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uiPriority w:val="99"/>
    <w:rPr>
      <w:sz w:val="16"/>
      <w:szCs w:val="16"/>
      <w:lang w:val="cs-CZ"/>
    </w:rPr>
  </w:style>
  <w:style w:type="paragraph" w:styleId="Textkomente">
    <w:name w:val="annotation text"/>
    <w:basedOn w:val="Normln"/>
    <w:link w:val="TextkomenteChar"/>
    <w:uiPriority w:val="9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Pr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Pr>
      <w:b/>
      <w:bCs/>
      <w:sz w:val="20"/>
      <w:szCs w:val="20"/>
      <w:lang w:val="cs-CZ"/>
    </w:rPr>
  </w:style>
  <w:style w:type="table" w:styleId="Tmavseznam">
    <w:name w:val="Dark List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uiPriority w:val="99"/>
    <w:semiHidden/>
  </w:style>
  <w:style w:type="character" w:customStyle="1" w:styleId="DatumChar">
    <w:name w:val="Datum Char"/>
    <w:basedOn w:val="Standardnpsmoodstavce"/>
    <w:link w:val="Datum"/>
    <w:uiPriority w:val="99"/>
    <w:semiHidden/>
    <w:rPr>
      <w:lang w:val="cs-CZ"/>
    </w:rPr>
  </w:style>
  <w:style w:type="paragraph" w:styleId="Rozloendokumentu">
    <w:name w:val="Document Map"/>
    <w:basedOn w:val="Normln"/>
    <w:link w:val="RozloendokumentuChar"/>
    <w:uiPriority w:val="99"/>
    <w:semiHidden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Pr>
      <w:rFonts w:ascii="Segoe UI" w:hAnsi="Segoe UI" w:cs="Segoe UI"/>
      <w:sz w:val="16"/>
      <w:szCs w:val="16"/>
      <w:lang w:val="cs-CZ"/>
    </w:rPr>
  </w:style>
  <w:style w:type="paragraph" w:styleId="Podpise-mailu">
    <w:name w:val="E-mail Signature"/>
    <w:basedOn w:val="Normln"/>
    <w:link w:val="Podpise-mailuChar"/>
    <w:uiPriority w:val="99"/>
    <w:semiHidden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Pr>
      <w:lang w:val="cs-CZ"/>
    </w:rPr>
  </w:style>
  <w:style w:type="character" w:styleId="Zdraznn">
    <w:name w:val="Emphasis"/>
    <w:basedOn w:val="Standardnpsmoodstavce"/>
    <w:uiPriority w:val="99"/>
    <w:qFormat/>
    <w:rPr>
      <w:i/>
      <w:iCs/>
      <w:lang w:val="cs-CZ"/>
    </w:rPr>
  </w:style>
  <w:style w:type="paragraph" w:styleId="Adresanaoblku">
    <w:name w:val="envelope address"/>
    <w:basedOn w:val="Normln"/>
    <w:uiPriority w:val="99"/>
    <w:semiHidden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uiPriority w:val="99"/>
    <w:semiHidden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rPr>
      <w:color w:val="800080" w:themeColor="followedHyperlink"/>
      <w:u w:val="single"/>
      <w:lang w:val="cs-CZ"/>
    </w:rPr>
  </w:style>
  <w:style w:type="character" w:styleId="Znakapoznpodarou">
    <w:name w:val="footnote reference"/>
    <w:basedOn w:val="Standardnpsmoodstavce"/>
    <w:uiPriority w:val="99"/>
    <w:semiHidden/>
    <w:rPr>
      <w:vertAlign w:val="superscript"/>
      <w:lang w:val="cs-CZ"/>
    </w:rPr>
  </w:style>
  <w:style w:type="table" w:styleId="Svtltabulkasmkou1">
    <w:name w:val="Grid Table 1 Light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pPr>
      <w:spacing w:line="240" w:lineRule="auto"/>
    </w:p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Pr>
      <w:color w:val="2B579A"/>
      <w:shd w:val="clear" w:color="auto" w:fill="E6E6E6"/>
      <w:lang w:val="cs-CZ"/>
    </w:rPr>
  </w:style>
  <w:style w:type="character" w:styleId="AkronymHTML">
    <w:name w:val="HTML Acronym"/>
    <w:basedOn w:val="Standardnpsmoodstavce"/>
    <w:uiPriority w:val="99"/>
    <w:semiHidden/>
    <w:rPr>
      <w:lang w:val="cs-CZ"/>
    </w:rPr>
  </w:style>
  <w:style w:type="paragraph" w:styleId="AdresaHTML">
    <w:name w:val="HTML Address"/>
    <w:basedOn w:val="Normln"/>
    <w:link w:val="AdresaHTMLChar"/>
    <w:uiPriority w:val="99"/>
    <w:semiHidden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Pr>
      <w:i/>
      <w:iCs/>
      <w:lang w:val="cs-CZ"/>
    </w:rPr>
  </w:style>
  <w:style w:type="character" w:styleId="CittHTML">
    <w:name w:val="HTML Cite"/>
    <w:basedOn w:val="Standardnpsmoodstavce"/>
    <w:uiPriority w:val="99"/>
    <w:semiHidden/>
    <w:rPr>
      <w:i/>
      <w:iCs/>
      <w:lang w:val="cs-CZ"/>
    </w:rPr>
  </w:style>
  <w:style w:type="character" w:styleId="KdHTML">
    <w:name w:val="HTML Code"/>
    <w:basedOn w:val="Standardnpsmoodstavce"/>
    <w:uiPriority w:val="99"/>
    <w:semiHidden/>
    <w:rPr>
      <w:rFonts w:ascii="Consolas" w:hAnsi="Consolas"/>
      <w:sz w:val="20"/>
      <w:szCs w:val="20"/>
      <w:lang w:val="cs-CZ"/>
    </w:rPr>
  </w:style>
  <w:style w:type="character" w:styleId="DefiniceHTML">
    <w:name w:val="HTML Definition"/>
    <w:basedOn w:val="Standardnpsmoodstavce"/>
    <w:uiPriority w:val="99"/>
    <w:semiHidden/>
    <w:rPr>
      <w:i/>
      <w:iCs/>
      <w:lang w:val="cs-CZ"/>
    </w:rPr>
  </w:style>
  <w:style w:type="character" w:styleId="KlvesniceHTML">
    <w:name w:val="HTML Keyboard"/>
    <w:basedOn w:val="Standardnpsmoodstavce"/>
    <w:uiPriority w:val="99"/>
    <w:semiHidden/>
    <w:rPr>
      <w:rFonts w:ascii="Consolas" w:hAnsi="Consolas"/>
      <w:sz w:val="20"/>
      <w:szCs w:val="20"/>
      <w:lang w:val="cs-CZ"/>
    </w:rPr>
  </w:style>
  <w:style w:type="paragraph" w:styleId="FormtovanvHTML">
    <w:name w:val="HTML Preformatted"/>
    <w:basedOn w:val="Normln"/>
    <w:link w:val="FormtovanvHTMLChar"/>
    <w:uiPriority w:val="99"/>
    <w:semiHidden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Pr>
      <w:rFonts w:ascii="Consolas" w:hAnsi="Consolas"/>
      <w:sz w:val="20"/>
      <w:szCs w:val="20"/>
      <w:lang w:val="cs-CZ"/>
    </w:rPr>
  </w:style>
  <w:style w:type="character" w:styleId="UkzkaHTML">
    <w:name w:val="HTML Sample"/>
    <w:basedOn w:val="Standardnpsmoodstavce"/>
    <w:uiPriority w:val="99"/>
    <w:semiHidden/>
    <w:rPr>
      <w:rFonts w:ascii="Consolas" w:hAnsi="Consolas"/>
      <w:sz w:val="24"/>
      <w:szCs w:val="24"/>
      <w:lang w:val="cs-CZ"/>
    </w:rPr>
  </w:style>
  <w:style w:type="character" w:styleId="PsacstrojHTML">
    <w:name w:val="HTML Typewriter"/>
    <w:basedOn w:val="Standardnpsmoodstavce"/>
    <w:uiPriority w:val="99"/>
    <w:semiHidden/>
    <w:rPr>
      <w:rFonts w:ascii="Consolas" w:hAnsi="Consolas"/>
      <w:sz w:val="20"/>
      <w:szCs w:val="20"/>
      <w:lang w:val="cs-CZ"/>
    </w:rPr>
  </w:style>
  <w:style w:type="character" w:styleId="PromnnHTML">
    <w:name w:val="HTML Variable"/>
    <w:basedOn w:val="Standardnpsmoodstavce"/>
    <w:uiPriority w:val="99"/>
    <w:semiHidden/>
    <w:rPr>
      <w:i/>
      <w:iCs/>
      <w:lang w:val="cs-CZ"/>
    </w:rPr>
  </w:style>
  <w:style w:type="character" w:styleId="Hypertextovodkaz">
    <w:name w:val="Hyperlink"/>
    <w:basedOn w:val="Standardnpsmoodstavce"/>
    <w:uiPriority w:val="99"/>
    <w:rPr>
      <w:color w:val="0000FF" w:themeColor="hyperlink"/>
      <w:u w:val="single"/>
      <w:lang w:val="cs-CZ"/>
    </w:rPr>
  </w:style>
  <w:style w:type="paragraph" w:styleId="Rejstk1">
    <w:name w:val="index 1"/>
    <w:basedOn w:val="Normln"/>
    <w:next w:val="Normln"/>
    <w:autoRedefine/>
    <w:uiPriority w:val="99"/>
    <w:semiHidden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uiPriority w:val="99"/>
    <w:semiHidden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pPr>
      <w:spacing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uiPriority w:val="99"/>
    <w:semiHidden/>
    <w:rPr>
      <w:lang w:val="cs-CZ"/>
    </w:rPr>
  </w:style>
  <w:style w:type="paragraph" w:styleId="Seznam">
    <w:name w:val="List"/>
    <w:basedOn w:val="Normln"/>
    <w:uiPriority w:val="99"/>
    <w:semiHidden/>
    <w:pPr>
      <w:ind w:left="283" w:hanging="283"/>
      <w:contextualSpacing/>
    </w:pPr>
  </w:style>
  <w:style w:type="paragraph" w:styleId="Seznam2">
    <w:name w:val="List 2"/>
    <w:basedOn w:val="Normln"/>
    <w:uiPriority w:val="99"/>
    <w:semiHidden/>
    <w:pPr>
      <w:ind w:left="566" w:hanging="283"/>
      <w:contextualSpacing/>
    </w:pPr>
  </w:style>
  <w:style w:type="paragraph" w:styleId="Seznam3">
    <w:name w:val="List 3"/>
    <w:basedOn w:val="Normln"/>
    <w:uiPriority w:val="99"/>
    <w:semiHidden/>
    <w:pPr>
      <w:ind w:left="849" w:hanging="283"/>
      <w:contextualSpacing/>
    </w:pPr>
  </w:style>
  <w:style w:type="paragraph" w:styleId="Seznam4">
    <w:name w:val="List 4"/>
    <w:basedOn w:val="Normln"/>
    <w:uiPriority w:val="99"/>
    <w:semiHidden/>
    <w:pPr>
      <w:ind w:left="1132" w:hanging="283"/>
      <w:contextualSpacing/>
    </w:pPr>
  </w:style>
  <w:style w:type="paragraph" w:styleId="Seznam5">
    <w:name w:val="List 5"/>
    <w:basedOn w:val="Normln"/>
    <w:uiPriority w:val="99"/>
    <w:semiHidden/>
    <w:pPr>
      <w:ind w:left="1415" w:hanging="283"/>
      <w:contextualSpacing/>
    </w:pPr>
  </w:style>
  <w:style w:type="paragraph" w:styleId="Seznamsodrkami2">
    <w:name w:val="List Bullet 2"/>
    <w:basedOn w:val="Normln"/>
    <w:uiPriority w:val="99"/>
    <w:semiHidden/>
    <w:pPr>
      <w:numPr>
        <w:numId w:val="2"/>
      </w:numPr>
      <w:contextualSpacing/>
    </w:pPr>
  </w:style>
  <w:style w:type="paragraph" w:styleId="Seznamsodrkami3">
    <w:name w:val="List Bullet 3"/>
    <w:basedOn w:val="Normln"/>
    <w:uiPriority w:val="99"/>
    <w:semiHidden/>
    <w:pPr>
      <w:numPr>
        <w:numId w:val="3"/>
      </w:numPr>
      <w:contextualSpacing/>
    </w:pPr>
  </w:style>
  <w:style w:type="paragraph" w:styleId="Seznamsodrkami4">
    <w:name w:val="List Bullet 4"/>
    <w:basedOn w:val="Normln"/>
    <w:semiHidden/>
    <w:pPr>
      <w:tabs>
        <w:tab w:val="num" w:pos="1209"/>
      </w:tabs>
      <w:ind w:left="1209" w:hanging="360"/>
      <w:contextualSpacing/>
    </w:pPr>
  </w:style>
  <w:style w:type="paragraph" w:styleId="Seznamsodrkami5">
    <w:name w:val="List Bullet 5"/>
    <w:basedOn w:val="Normln"/>
    <w:uiPriority w:val="99"/>
    <w:semiHidden/>
    <w:pPr>
      <w:numPr>
        <w:numId w:val="5"/>
      </w:numPr>
      <w:contextualSpacing/>
    </w:pPr>
  </w:style>
  <w:style w:type="paragraph" w:styleId="Pokraovnseznamu">
    <w:name w:val="List Continue"/>
    <w:basedOn w:val="Normln"/>
    <w:uiPriority w:val="99"/>
    <w:semiHidden/>
    <w:pPr>
      <w:spacing w:after="120"/>
      <w:ind w:left="283"/>
      <w:contextualSpacing/>
    </w:pPr>
  </w:style>
  <w:style w:type="paragraph" w:styleId="Pokraovnseznamu2">
    <w:name w:val="List Continue 2"/>
    <w:basedOn w:val="Normln"/>
    <w:uiPriority w:val="99"/>
    <w:semiHidden/>
    <w:pPr>
      <w:spacing w:after="120"/>
      <w:ind w:left="566"/>
      <w:contextualSpacing/>
    </w:pPr>
  </w:style>
  <w:style w:type="paragraph" w:styleId="Pokraovnseznamu3">
    <w:name w:val="List Continue 3"/>
    <w:basedOn w:val="Normln"/>
    <w:uiPriority w:val="99"/>
    <w:semiHidden/>
    <w:pPr>
      <w:spacing w:after="120"/>
      <w:ind w:left="849"/>
      <w:contextualSpacing/>
    </w:pPr>
  </w:style>
  <w:style w:type="paragraph" w:styleId="Pokraovnseznamu4">
    <w:name w:val="List Continue 4"/>
    <w:basedOn w:val="Normln"/>
    <w:uiPriority w:val="99"/>
    <w:semiHidden/>
    <w:pPr>
      <w:spacing w:after="120"/>
      <w:ind w:left="1132"/>
      <w:contextualSpacing/>
    </w:pPr>
  </w:style>
  <w:style w:type="paragraph" w:styleId="Pokraovnseznamu5">
    <w:name w:val="List Continue 5"/>
    <w:basedOn w:val="Normln"/>
    <w:uiPriority w:val="99"/>
    <w:semiHidden/>
    <w:pPr>
      <w:spacing w:after="120"/>
      <w:ind w:left="1415"/>
      <w:contextualSpacing/>
    </w:pPr>
  </w:style>
  <w:style w:type="paragraph" w:styleId="slovanseznam2">
    <w:name w:val="List Number 2"/>
    <w:basedOn w:val="Normln"/>
    <w:uiPriority w:val="99"/>
    <w:semiHidden/>
    <w:pPr>
      <w:numPr>
        <w:numId w:val="7"/>
      </w:numPr>
      <w:contextualSpacing/>
    </w:pPr>
  </w:style>
  <w:style w:type="paragraph" w:styleId="slovanseznam3">
    <w:name w:val="List Number 3"/>
    <w:basedOn w:val="Normln"/>
    <w:uiPriority w:val="99"/>
    <w:semiHidden/>
    <w:pPr>
      <w:numPr>
        <w:numId w:val="8"/>
      </w:numPr>
      <w:contextualSpacing/>
    </w:pPr>
  </w:style>
  <w:style w:type="paragraph" w:styleId="slovanseznam4">
    <w:name w:val="List Number 4"/>
    <w:basedOn w:val="Normln"/>
    <w:uiPriority w:val="99"/>
    <w:semiHidden/>
    <w:pPr>
      <w:numPr>
        <w:numId w:val="9"/>
      </w:numPr>
      <w:contextualSpacing/>
    </w:pPr>
  </w:style>
  <w:style w:type="paragraph" w:styleId="slovanseznam5">
    <w:name w:val="List Number 5"/>
    <w:basedOn w:val="Normln"/>
    <w:uiPriority w:val="99"/>
    <w:semiHidden/>
    <w:pPr>
      <w:numPr>
        <w:numId w:val="10"/>
      </w:numPr>
      <w:contextualSpacing/>
    </w:pPr>
  </w:style>
  <w:style w:type="paragraph" w:styleId="Odstavecseseznamem">
    <w:name w:val="List Paragraph"/>
    <w:basedOn w:val="Normln"/>
    <w:link w:val="OdstavecseseznamemChar"/>
    <w:uiPriority w:val="99"/>
    <w:qFormat/>
    <w:pPr>
      <w:ind w:left="720"/>
      <w:contextualSpacing/>
    </w:pPr>
  </w:style>
  <w:style w:type="table" w:styleId="Svtltabulkaseznamu1">
    <w:name w:val="List Table 1 Light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pPr>
      <w:spacing w:line="240" w:lineRule="auto"/>
    </w:p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pPr>
      <w:spacing w:line="240" w:lineRule="auto"/>
    </w:pPr>
    <w:rPr>
      <w:color w:val="49A3EA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pPr>
      <w:spacing w:line="240" w:lineRule="auto"/>
    </w:pPr>
    <w:rPr>
      <w:color w:val="447B3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pPr>
      <w:spacing w:line="240" w:lineRule="auto"/>
    </w:pPr>
    <w:rPr>
      <w:color w:val="788E28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pPr>
      <w:spacing w:line="240" w:lineRule="auto"/>
    </w:pPr>
    <w:rPr>
      <w:color w:val="92005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pPr>
      <w:spacing w:line="240" w:lineRule="auto"/>
    </w:pPr>
    <w:rPr>
      <w:color w:val="942612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pPr>
      <w:spacing w:line="240" w:lineRule="auto"/>
    </w:pPr>
    <w:rPr>
      <w:color w:val="A2A0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Pr>
      <w:rFonts w:ascii="Consolas" w:hAnsi="Consolas"/>
      <w:sz w:val="20"/>
      <w:szCs w:val="20"/>
      <w:lang w:val="cs-CZ"/>
    </w:rPr>
  </w:style>
  <w:style w:type="table" w:styleId="Stednmka1">
    <w:name w:val="Medium Grid 1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Pr>
      <w:color w:val="2B579A"/>
      <w:shd w:val="clear" w:color="auto" w:fill="E6E6E6"/>
      <w:lang w:val="cs-CZ"/>
    </w:rPr>
  </w:style>
  <w:style w:type="paragraph" w:styleId="Zhlavzprvy">
    <w:name w:val="Message Header"/>
    <w:basedOn w:val="Normln"/>
    <w:link w:val="ZhlavzprvyChar"/>
    <w:uiPriority w:val="99"/>
    <w:semiHidden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cs-CZ"/>
    </w:rPr>
  </w:style>
  <w:style w:type="paragraph" w:styleId="Normlnweb">
    <w:name w:val="Normal (Web)"/>
    <w:basedOn w:val="Normln"/>
    <w:uiPriority w:val="99"/>
    <w:semiHidden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uiPriority w:val="99"/>
    <w:semiHidden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Pr>
      <w:lang w:val="cs-CZ"/>
    </w:rPr>
  </w:style>
  <w:style w:type="table" w:styleId="Prosttabulka1">
    <w:name w:val="Plain Table 1"/>
    <w:basedOn w:val="Normlntabulka"/>
    <w:uiPriority w:val="41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Pr>
      <w:rFonts w:ascii="Consolas" w:hAnsi="Consolas"/>
      <w:sz w:val="21"/>
      <w:szCs w:val="21"/>
      <w:lang w:val="cs-CZ"/>
    </w:rPr>
  </w:style>
  <w:style w:type="paragraph" w:styleId="Osloven">
    <w:name w:val="Salutation"/>
    <w:basedOn w:val="Normln"/>
    <w:next w:val="Normln"/>
    <w:link w:val="OslovenChar"/>
    <w:uiPriority w:val="99"/>
    <w:semiHidden/>
  </w:style>
  <w:style w:type="character" w:customStyle="1" w:styleId="OslovenChar">
    <w:name w:val="Oslovení Char"/>
    <w:basedOn w:val="Standardnpsmoodstavce"/>
    <w:link w:val="Osloven"/>
    <w:uiPriority w:val="99"/>
    <w:semiHidden/>
    <w:rPr>
      <w:lang w:val="cs-CZ"/>
    </w:rPr>
  </w:style>
  <w:style w:type="character" w:customStyle="1" w:styleId="SmartHyperlink1">
    <w:name w:val="Smart Hyperlink1"/>
    <w:basedOn w:val="Standardnpsmoodstavce"/>
    <w:uiPriority w:val="99"/>
    <w:semiHidden/>
    <w:rPr>
      <w:u w:val="dotted"/>
      <w:lang w:val="cs-CZ"/>
    </w:rPr>
  </w:style>
  <w:style w:type="table" w:styleId="Tabulkasprostorovmiefekty1">
    <w:name w:val="Table 3D effects 1"/>
    <w:basedOn w:val="Normlntabulka"/>
    <w:uiPriority w:val="99"/>
    <w:semiHidden/>
    <w:unhideWhenUsed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uiPriority w:val="99"/>
    <w:semiHidden/>
    <w:unhideWhenUsed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uiPriority w:val="99"/>
    <w:semiHidden/>
    <w:unhideWhenUsed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uiPriority w:val="99"/>
    <w:semiHidden/>
    <w:unhideWhenUsed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uiPriority w:val="99"/>
    <w:semiHidden/>
    <w:unhideWhenUsed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uiPriority w:val="99"/>
    <w:semiHidden/>
    <w:unhideWhenUsed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uiPriority w:val="99"/>
    <w:semiHidden/>
    <w:unhideWhenUsed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uiPriority w:val="99"/>
    <w:semiHidden/>
    <w:unhideWhenUsed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uiPriority w:val="99"/>
    <w:semiHidden/>
    <w:unhideWhenUsed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uiPriority w:val="99"/>
    <w:semiHidden/>
    <w:unhideWhenUsed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uiPriority w:val="99"/>
    <w:semiHidden/>
    <w:unhideWhenUsed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uiPriority w:val="99"/>
    <w:semiHidden/>
    <w:unhideWhenUsed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uiPriority w:val="99"/>
    <w:semiHidden/>
    <w:unhideWhenUsed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uiPriority w:val="99"/>
    <w:semiHidden/>
    <w:unhideWhenUsed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uiPriority w:val="99"/>
    <w:semiHidden/>
    <w:unhideWhenUsed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uiPriority w:val="99"/>
    <w:semiHidden/>
    <w:unhideWhenUsed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uiPriority w:val="99"/>
    <w:semiHidden/>
    <w:unhideWhenUsed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uiPriority w:val="99"/>
    <w:semiHidden/>
    <w:unhideWhenUsed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uiPriority w:val="99"/>
    <w:semiHidden/>
    <w:unhideWhenUsed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uiPriority w:val="99"/>
    <w:semiHidden/>
    <w:unhideWhenUsed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uiPriority w:val="99"/>
    <w:semiHidden/>
    <w:unhideWhenUsed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uiPriority w:val="99"/>
    <w:semiHidden/>
    <w:unhideWhenUsed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uiPriority w:val="99"/>
    <w:semiHidden/>
    <w:unhideWhenUsed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uiPriority w:val="99"/>
    <w:semiHidden/>
    <w:unhideWhenUsed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uiPriority w:val="99"/>
    <w:semiHidden/>
    <w:unhideWhenUsed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uiPriority w:val="99"/>
    <w:semiHidden/>
    <w:unhideWhenUsed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uiPriority w:val="99"/>
    <w:semiHidden/>
    <w:unhideWhenUsed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uiPriority w:val="99"/>
    <w:semiHidden/>
    <w:unhideWhenUsed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uiPriority w:val="99"/>
    <w:semiHidden/>
    <w:unhideWhenUsed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uiPriority w:val="99"/>
    <w:semiHidden/>
    <w:unhideWhenUsed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uiPriority w:val="99"/>
    <w:semiHidden/>
    <w:unhideWhenUsed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uiPriority w:val="99"/>
    <w:semiHidden/>
    <w:unhideWhenUsed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uiPriority w:val="99"/>
    <w:semiHidden/>
    <w:unhideWhenUsed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uiPriority w:val="99"/>
    <w:semiHidden/>
    <w:unhideWhenUsed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uiPriority w:val="99"/>
    <w:semiHidden/>
    <w:unhideWhenUsed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uiPriority w:val="99"/>
    <w:semiHidden/>
    <w:unhideWhenUsed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uiPriority w:val="99"/>
    <w:semiHidden/>
    <w:unhideWhenUsed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uiPriority w:val="99"/>
    <w:semiHidden/>
    <w:unhideWhenUsed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uiPriority w:val="99"/>
    <w:semiHidden/>
    <w:unhideWhenUsed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uiPriority w:val="99"/>
    <w:semiHidden/>
    <w:unhideWhenUsed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uiPriority w:val="99"/>
    <w:semiHidden/>
    <w:unhideWhenUsed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uiPriority w:val="99"/>
    <w:semiHidden/>
    <w:unhideWhenUsed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uiPriority w:val="99"/>
    <w:semiHidden/>
    <w:unhideWhenUsed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Pr>
      <w:color w:val="808080"/>
      <w:shd w:val="clear" w:color="auto" w:fill="E6E6E6"/>
      <w:lang w:val="cs-CZ"/>
    </w:rPr>
  </w:style>
  <w:style w:type="paragraph" w:customStyle="1" w:styleId="DocumentInfo">
    <w:name w:val="Document Info"/>
    <w:basedOn w:val="Normln"/>
    <w:uiPriority w:val="6"/>
    <w:semiHidden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Pr>
      <w:sz w:val="12"/>
    </w:rPr>
  </w:style>
  <w:style w:type="paragraph" w:customStyle="1" w:styleId="Template-FilePath">
    <w:name w:val="Template - File Path"/>
    <w:basedOn w:val="Template"/>
    <w:uiPriority w:val="8"/>
    <w:semiHidden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Pr>
      <w:sz w:val="12"/>
    </w:rPr>
  </w:style>
  <w:style w:type="table" w:customStyle="1" w:styleId="Ramboll-Table">
    <w:name w:val="Ramboll - Table"/>
    <w:basedOn w:val="Normlntabulka"/>
    <w:uiPriority w:val="99"/>
    <w:pPr>
      <w:spacing w:before="20" w:after="20" w:line="200" w:lineRule="atLeast"/>
      <w:ind w:left="57" w:right="113"/>
    </w:pPr>
    <w:rPr>
      <w:sz w:val="14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Pr>
      <w:b/>
    </w:rPr>
  </w:style>
  <w:style w:type="character" w:customStyle="1" w:styleId="Obsah4Char">
    <w:name w:val="Obsah 4 Char"/>
    <w:basedOn w:val="Standardnpsmoodstavce"/>
    <w:link w:val="Obsah4"/>
    <w:uiPriority w:val="99"/>
    <w:rPr>
      <w:rFonts w:eastAsia="Times New Roman" w:cs="Times New Roman"/>
      <w:lang w:val="cs-CZ"/>
    </w:rPr>
  </w:style>
  <w:style w:type="paragraph" w:customStyle="1" w:styleId="Documentdataleadtext">
    <w:name w:val="Document data leadtext"/>
    <w:basedOn w:val="Normln"/>
    <w:uiPriority w:val="6"/>
    <w:semiHidden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Pr>
      <w:rFonts w:eastAsia="Times New Roman" w:cs="Times New Roman"/>
      <w:b/>
      <w:caps/>
      <w:color w:val="4D4D4D"/>
      <w:sz w:val="60"/>
      <w:lang w:val="cs-CZ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Pr>
      <w:rFonts w:eastAsia="Times New Roman" w:cs="Times New Roman"/>
      <w:b/>
      <w:caps/>
      <w:color w:val="009DE0"/>
      <w:sz w:val="60"/>
      <w:lang w:val="cs-CZ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uiPriority w:val="99"/>
    <w:semiHidden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uiPriority w:val="99"/>
    <w:rPr>
      <w:rFonts w:eastAsia="Times New Roman" w:cs="Times New Roman"/>
      <w:b/>
      <w:caps/>
      <w:noProof/>
      <w:color w:val="009DE0"/>
      <w:sz w:val="22"/>
      <w:szCs w:val="24"/>
      <w:lang w:val="cs-CZ"/>
    </w:rPr>
  </w:style>
  <w:style w:type="paragraph" w:customStyle="1" w:styleId="RevisionData">
    <w:name w:val="Revision Data"/>
    <w:basedOn w:val="Normln"/>
    <w:uiPriority w:val="7"/>
    <w:semiHidden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</w:style>
  <w:style w:type="paragraph" w:customStyle="1" w:styleId="Optional2">
    <w:name w:val="Optional 2"/>
    <w:basedOn w:val="RevisionDataText"/>
    <w:uiPriority w:val="5"/>
    <w:semiHidden/>
  </w:style>
  <w:style w:type="paragraph" w:customStyle="1" w:styleId="Normal-Optional1leadtext">
    <w:name w:val="Normal - Optional 1 leadtext"/>
    <w:basedOn w:val="Documentdataleadtext"/>
    <w:uiPriority w:val="99"/>
    <w:semiHidden/>
  </w:style>
  <w:style w:type="paragraph" w:customStyle="1" w:styleId="Optional2leadtext">
    <w:name w:val="Optional 2 leadtext"/>
    <w:basedOn w:val="Normal-Optional1leadtext"/>
    <w:uiPriority w:val="5"/>
    <w:semiHidden/>
  </w:style>
  <w:style w:type="paragraph" w:customStyle="1" w:styleId="Template-Disclaimer">
    <w:name w:val="Template - Disclaimer"/>
    <w:basedOn w:val="Normln"/>
    <w:uiPriority w:val="8"/>
    <w:semiHidden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uiPriority w:val="99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  <w:style w:type="character" w:customStyle="1" w:styleId="hps">
    <w:name w:val="hps"/>
    <w:basedOn w:val="Standardnpsmoodstavce"/>
  </w:style>
  <w:style w:type="paragraph" w:customStyle="1" w:styleId="Body">
    <w:name w:val="Body"/>
    <w:basedOn w:val="Normln"/>
    <w:pPr>
      <w:spacing w:afterLines="100"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Bullet">
    <w:name w:val="Normal - Bullet"/>
    <w:basedOn w:val="Normln"/>
    <w:pPr>
      <w:tabs>
        <w:tab w:val="num" w:pos="567"/>
      </w:tabs>
      <w:spacing w:line="240" w:lineRule="atLeast"/>
      <w:ind w:left="567" w:hanging="567"/>
    </w:pPr>
    <w:rPr>
      <w:rFonts w:eastAsia="Times New Roman" w:cs="Times New Roman"/>
      <w:szCs w:val="24"/>
      <w:lang w:eastAsia="da-DK"/>
    </w:rPr>
  </w:style>
  <w:style w:type="paragraph" w:customStyle="1" w:styleId="Normal-Intentedfor">
    <w:name w:val="Normal - Intented for"/>
    <w:basedOn w:val="Normal-Documentdatatext"/>
    <w:uiPriority w:val="99"/>
    <w:semiHidden/>
  </w:style>
  <w:style w:type="paragraph" w:customStyle="1" w:styleId="Normal-TOCHeading">
    <w:name w:val="Normal - TOC Heading"/>
    <w:basedOn w:val="Normln"/>
    <w:next w:val="Normln"/>
    <w:uiPriority w:val="99"/>
    <w:pPr>
      <w:spacing w:after="24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Headnote">
    <w:name w:val="Normal - Head note"/>
    <w:basedOn w:val="Normln"/>
    <w:uiPriority w:val="99"/>
    <w:pPr>
      <w:spacing w:line="270" w:lineRule="atLeast"/>
      <w:ind w:left="624"/>
    </w:pPr>
    <w:rPr>
      <w:rFonts w:eastAsia="Times New Roman" w:cs="Times New Roman"/>
      <w:b/>
      <w:color w:val="4D4D4D"/>
      <w:sz w:val="21"/>
      <w:szCs w:val="24"/>
      <w:lang w:eastAsia="da-DK"/>
    </w:rPr>
  </w:style>
  <w:style w:type="paragraph" w:customStyle="1" w:styleId="Template-Adresse">
    <w:name w:val="Template - Adresse"/>
    <w:basedOn w:val="Template"/>
    <w:uiPriority w:val="99"/>
    <w:semiHidden/>
    <w:pPr>
      <w:tabs>
        <w:tab w:val="left" w:pos="198"/>
      </w:tabs>
    </w:pPr>
    <w:rPr>
      <w:rFonts w:eastAsia="Times New Roman" w:cs="Times New Roman"/>
      <w:szCs w:val="24"/>
      <w:lang w:eastAsia="da-DK"/>
    </w:rPr>
  </w:style>
  <w:style w:type="paragraph" w:customStyle="1" w:styleId="Normal-FrontpageHeading1">
    <w:name w:val="Normal - Frontpage Heading 1"/>
    <w:basedOn w:val="Normln"/>
    <w:link w:val="Normal-FrontpageHeading1Char"/>
    <w:uiPriority w:val="99"/>
    <w:semiHidden/>
    <w:pPr>
      <w:spacing w:line="720" w:lineRule="atLeast"/>
    </w:pPr>
    <w:rPr>
      <w:rFonts w:eastAsia="Times New Roman" w:cs="Times New Roman"/>
      <w:b/>
      <w:caps/>
      <w:color w:val="4D4D4D"/>
      <w:sz w:val="60"/>
      <w:szCs w:val="24"/>
      <w:lang w:eastAsia="da-DK"/>
    </w:rPr>
  </w:style>
  <w:style w:type="paragraph" w:customStyle="1" w:styleId="Normal-FrontpageHeading2">
    <w:name w:val="Normal - Frontpage Heading 2"/>
    <w:basedOn w:val="Normal-FrontpageHeading1"/>
    <w:link w:val="Normal-FrontpageHeading2Char"/>
    <w:uiPriority w:val="99"/>
    <w:semiHidden/>
    <w:rPr>
      <w:color w:val="009DE0"/>
    </w:rPr>
  </w:style>
  <w:style w:type="paragraph" w:customStyle="1" w:styleId="Normal-Documentdataleadtext">
    <w:name w:val="Normal - Document data leadtext"/>
    <w:basedOn w:val="Normln"/>
    <w:uiPriority w:val="99"/>
    <w:semiHidden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Documentdatatext">
    <w:name w:val="Normal - Document data text"/>
    <w:basedOn w:val="Normln"/>
    <w:uiPriority w:val="99"/>
    <w:semiHidden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Template-ReftoFrontpageheading1">
    <w:name w:val="Template - Ref to Frontpage heading 1"/>
    <w:basedOn w:val="Template"/>
    <w:link w:val="Template-ReftoFrontpageheading1Char"/>
    <w:uiPriority w:val="99"/>
    <w:semiHidden/>
    <w:pPr>
      <w:tabs>
        <w:tab w:val="left" w:pos="198"/>
      </w:tabs>
      <w:spacing w:line="280" w:lineRule="atLeast"/>
    </w:pPr>
    <w:rPr>
      <w:rFonts w:eastAsia="Times New Roman"/>
      <w:b/>
      <w:caps/>
      <w:color w:val="009DE0"/>
      <w:sz w:val="22"/>
    </w:rPr>
  </w:style>
  <w:style w:type="paragraph" w:customStyle="1" w:styleId="Normal-FactBoxHeading1-White">
    <w:name w:val="Normal - Fact Box Heading 1 -  White"/>
    <w:basedOn w:val="Normln"/>
    <w:next w:val="Normal-FactBoxHeading2-Black"/>
    <w:uiPriority w:val="99"/>
    <w:semiHidden/>
    <w:pPr>
      <w:spacing w:line="320" w:lineRule="atLeast"/>
    </w:pPr>
    <w:rPr>
      <w:rFonts w:eastAsia="Times New Roman" w:cs="Times New Roman"/>
      <w:b/>
      <w:caps/>
      <w:color w:val="FFFFFF"/>
      <w:sz w:val="30"/>
      <w:szCs w:val="24"/>
      <w:lang w:eastAsia="da-DK"/>
    </w:rPr>
  </w:style>
  <w:style w:type="paragraph" w:customStyle="1" w:styleId="Normal-FactBoxHeading1-Black">
    <w:name w:val="Normal - Fact Box Heading 1 - Black"/>
    <w:basedOn w:val="Normln"/>
    <w:uiPriority w:val="99"/>
    <w:semiHidden/>
    <w:pPr>
      <w:spacing w:after="160" w:line="240" w:lineRule="atLeast"/>
    </w:pPr>
    <w:rPr>
      <w:rFonts w:eastAsia="Times New Roman" w:cs="Times New Roman"/>
      <w:b/>
      <w:caps/>
      <w:sz w:val="22"/>
      <w:szCs w:val="24"/>
      <w:lang w:eastAsia="da-DK"/>
    </w:rPr>
  </w:style>
  <w:style w:type="paragraph" w:customStyle="1" w:styleId="Normal-FactBoxHeading2-White">
    <w:name w:val="Normal - Fact Box Heading 2 - White"/>
    <w:basedOn w:val="Normln"/>
    <w:next w:val="Normal-FactBoxBodytext-White"/>
    <w:uiPriority w:val="99"/>
    <w:semiHidden/>
    <w:pPr>
      <w:spacing w:after="100" w:line="220" w:lineRule="atLeast"/>
    </w:pPr>
    <w:rPr>
      <w:rFonts w:eastAsia="Times New Roman" w:cs="Times New Roman"/>
      <w:b/>
      <w:color w:val="FFFFFF"/>
      <w:szCs w:val="24"/>
      <w:lang w:eastAsia="da-DK"/>
    </w:rPr>
  </w:style>
  <w:style w:type="paragraph" w:customStyle="1" w:styleId="Normal-FactBoxHeading2-Black">
    <w:name w:val="Normal - Fact Box Heading 2 - Black"/>
    <w:basedOn w:val="Normln"/>
    <w:next w:val="Normal-FactBoxBodytext-Black"/>
    <w:uiPriority w:val="99"/>
    <w:semiHidden/>
    <w:pPr>
      <w:spacing w:line="22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FactBoxBodytext-White">
    <w:name w:val="Normal - Fact Box Body text - White"/>
    <w:basedOn w:val="Normln"/>
    <w:uiPriority w:val="99"/>
    <w:semiHidden/>
    <w:pPr>
      <w:spacing w:line="280" w:lineRule="atLeast"/>
    </w:pPr>
    <w:rPr>
      <w:rFonts w:eastAsia="Times New Roman" w:cs="Times New Roman"/>
      <w:color w:val="FFFFFF"/>
      <w:szCs w:val="24"/>
      <w:lang w:eastAsia="da-DK"/>
    </w:rPr>
  </w:style>
  <w:style w:type="paragraph" w:customStyle="1" w:styleId="Normal-FactBoxBodytext-Black">
    <w:name w:val="Normal - Fact Box Body text - Black"/>
    <w:basedOn w:val="Normln"/>
    <w:uiPriority w:val="99"/>
    <w:semiHidden/>
    <w:pPr>
      <w:spacing w:line="220" w:lineRule="atLeast"/>
    </w:pPr>
    <w:rPr>
      <w:rFonts w:eastAsia="Times New Roman" w:cs="Times New Roman"/>
      <w:szCs w:val="24"/>
      <w:lang w:eastAsia="da-DK"/>
    </w:rPr>
  </w:style>
  <w:style w:type="character" w:customStyle="1" w:styleId="Normal-FrontpageHeading1Char">
    <w:name w:val="Normal - Frontpage Heading 1 Char"/>
    <w:basedOn w:val="Standardnpsmoodstavce"/>
    <w:link w:val="Normal-FrontpageHeading1"/>
    <w:uiPriority w:val="99"/>
    <w:semiHidden/>
    <w:locked/>
    <w:rPr>
      <w:rFonts w:eastAsia="Times New Roman" w:cs="Times New Roman"/>
      <w:b/>
      <w:caps/>
      <w:color w:val="4D4D4D"/>
      <w:sz w:val="60"/>
      <w:szCs w:val="24"/>
      <w:lang w:val="cs-CZ" w:eastAsia="da-DK"/>
    </w:rPr>
  </w:style>
  <w:style w:type="paragraph" w:customStyle="1" w:styleId="Normal-NoteHeading">
    <w:name w:val="Normal - Note Heading"/>
    <w:basedOn w:val="Normln"/>
    <w:uiPriority w:val="99"/>
    <w:pPr>
      <w:spacing w:after="100" w:line="170" w:lineRule="atLeast"/>
    </w:pPr>
    <w:rPr>
      <w:rFonts w:eastAsia="Times New Roman" w:cs="Times New Roman"/>
      <w:b/>
      <w:color w:val="009DE0"/>
      <w:sz w:val="15"/>
      <w:szCs w:val="24"/>
      <w:lang w:eastAsia="da-DK"/>
    </w:rPr>
  </w:style>
  <w:style w:type="paragraph" w:customStyle="1" w:styleId="Normal-Note">
    <w:name w:val="Normal - Note"/>
    <w:basedOn w:val="Normln"/>
    <w:uiPriority w:val="99"/>
    <w:pPr>
      <w:spacing w:line="170" w:lineRule="atLeast"/>
    </w:pPr>
    <w:rPr>
      <w:rFonts w:eastAsia="Times New Roman" w:cs="Times New Roman"/>
      <w:sz w:val="15"/>
      <w:szCs w:val="24"/>
      <w:lang w:eastAsia="da-DK"/>
    </w:rPr>
  </w:style>
  <w:style w:type="paragraph" w:customStyle="1" w:styleId="Normal-LeadingAfterCaption">
    <w:name w:val="Normal - Leading After Caption"/>
    <w:basedOn w:val="Normln"/>
    <w:uiPriority w:val="99"/>
    <w:semiHidden/>
    <w:pPr>
      <w:framePr w:wrap="around" w:vAnchor="text" w:hAnchor="page" w:x="8818" w:y="1"/>
      <w:spacing w:line="100" w:lineRule="exact"/>
      <w:suppressOverlap/>
    </w:pPr>
    <w:rPr>
      <w:rFonts w:eastAsia="Times New Roman" w:cs="Times New Roman"/>
      <w:sz w:val="10"/>
      <w:szCs w:val="24"/>
      <w:lang w:eastAsia="da-DK"/>
    </w:rPr>
  </w:style>
  <w:style w:type="paragraph" w:customStyle="1" w:styleId="Normal-RevisionData">
    <w:name w:val="Normal - Revision Data"/>
    <w:basedOn w:val="Normln"/>
    <w:uiPriority w:val="99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RevisionDataText">
    <w:name w:val="Normal - Revision Data Text"/>
    <w:basedOn w:val="Normln"/>
    <w:uiPriority w:val="99"/>
    <w:semiHidden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character" w:customStyle="1" w:styleId="Normal-FrontpageHeading2Char">
    <w:name w:val="Normal - Frontpage Heading 2 Char"/>
    <w:basedOn w:val="Normal-FrontpageHeading1Char"/>
    <w:link w:val="Normal-FrontpageHeading2"/>
    <w:uiPriority w:val="99"/>
    <w:semiHidden/>
    <w:locked/>
    <w:rPr>
      <w:rFonts w:eastAsia="Times New Roman" w:cs="Times New Roman"/>
      <w:b/>
      <w:caps/>
      <w:color w:val="009DE0"/>
      <w:sz w:val="60"/>
      <w:szCs w:val="24"/>
      <w:lang w:val="cs-CZ" w:eastAsia="da-DK"/>
    </w:rPr>
  </w:style>
  <w:style w:type="character" w:customStyle="1" w:styleId="TemplateChar">
    <w:name w:val="Template Char"/>
    <w:basedOn w:val="Standardnpsmoodstavce"/>
    <w:link w:val="Template"/>
    <w:uiPriority w:val="99"/>
    <w:semiHidden/>
    <w:locked/>
    <w:rPr>
      <w:noProof/>
      <w:sz w:val="14"/>
      <w:lang w:val="cs-CZ"/>
    </w:rPr>
  </w:style>
  <w:style w:type="character" w:customStyle="1" w:styleId="Template-ReftoFrontpageheading1Char">
    <w:name w:val="Template - Ref to Frontpage heading 1 Char"/>
    <w:basedOn w:val="TemplateChar"/>
    <w:link w:val="Template-ReftoFrontpageheading1"/>
    <w:uiPriority w:val="99"/>
    <w:semiHidden/>
    <w:locked/>
    <w:rPr>
      <w:rFonts w:eastAsia="Times New Roman"/>
      <w:b/>
      <w:caps/>
      <w:noProof/>
      <w:color w:val="009DE0"/>
      <w:sz w:val="22"/>
      <w:lang w:val="cs-CZ"/>
    </w:rPr>
  </w:style>
  <w:style w:type="paragraph" w:customStyle="1" w:styleId="Template-Stylerefheader">
    <w:name w:val="Template - Styleref header"/>
    <w:basedOn w:val="Zhlav"/>
    <w:uiPriority w:val="99"/>
    <w:semiHidden/>
    <w:pPr>
      <w:tabs>
        <w:tab w:val="right" w:pos="8902"/>
      </w:tabs>
      <w:ind w:left="0"/>
    </w:pPr>
    <w:rPr>
      <w:rFonts w:eastAsia="Times New Roman" w:cs="Times New Roman"/>
      <w:caps/>
      <w:noProof w:val="0"/>
      <w:spacing w:val="4"/>
      <w:sz w:val="13"/>
      <w:szCs w:val="24"/>
      <w:lang w:eastAsia="da-DK"/>
    </w:rPr>
  </w:style>
  <w:style w:type="paragraph" w:customStyle="1" w:styleId="Normal-Ref">
    <w:name w:val="Normal - Ref"/>
    <w:basedOn w:val="Normln"/>
    <w:uiPriority w:val="99"/>
    <w:semiHidden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Optional1">
    <w:name w:val="Normal - Optional 1"/>
    <w:basedOn w:val="Normal-RevisionDataText"/>
    <w:uiPriority w:val="99"/>
    <w:semiHidden/>
  </w:style>
  <w:style w:type="paragraph" w:customStyle="1" w:styleId="Normal-Optional2">
    <w:name w:val="Normal - Optional 2"/>
    <w:basedOn w:val="Normal-RevisionDataText"/>
    <w:uiPriority w:val="99"/>
    <w:semiHidden/>
  </w:style>
  <w:style w:type="paragraph" w:customStyle="1" w:styleId="Normal-SupplementTOC1">
    <w:name w:val="Normal - Supplement TOC1"/>
    <w:basedOn w:val="Normln"/>
    <w:next w:val="Normal-SupplementTOC2"/>
    <w:uiPriority w:val="99"/>
    <w:semiHidden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SupplementTOC2">
    <w:name w:val="Normal - Supplement TOC2"/>
    <w:basedOn w:val="Normln"/>
    <w:uiPriority w:val="99"/>
    <w:semiHidden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Numbering">
    <w:name w:val="Normal - Numbering"/>
    <w:basedOn w:val="Normal-Bullet"/>
    <w:uiPriority w:val="99"/>
    <w:pPr>
      <w:numPr>
        <w:numId w:val="27"/>
      </w:numPr>
    </w:pPr>
  </w:style>
  <w:style w:type="paragraph" w:customStyle="1" w:styleId="Normal-SupplementNumber">
    <w:name w:val="Normal - Supplement Number"/>
    <w:basedOn w:val="Normln"/>
    <w:next w:val="Normal-Supplementtitle"/>
    <w:uiPriority w:val="99"/>
    <w:semiHidden/>
    <w:pPr>
      <w:pageBreakBefore/>
      <w:spacing w:before="256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Supplementtitle">
    <w:name w:val="Normal - Supplement title"/>
    <w:basedOn w:val="Normal-SupplementNumber"/>
    <w:next w:val="Normln"/>
    <w:uiPriority w:val="99"/>
    <w:semiHidden/>
    <w:pPr>
      <w:pageBreakBefore w:val="0"/>
      <w:spacing w:before="0"/>
    </w:pPr>
  </w:style>
  <w:style w:type="paragraph" w:customStyle="1" w:styleId="Normal-Optional2leadtext">
    <w:name w:val="Normal - Optional 2 leadtext"/>
    <w:basedOn w:val="Normal-Optional1leadtext"/>
    <w:uiPriority w:val="99"/>
    <w:semiHidden/>
    <w:pPr>
      <w:spacing w:line="240" w:lineRule="atLeast"/>
    </w:pPr>
    <w:rPr>
      <w:szCs w:val="24"/>
      <w:lang w:eastAsia="da-DK"/>
    </w:rPr>
  </w:style>
  <w:style w:type="paragraph" w:customStyle="1" w:styleId="Footer-NotIndent">
    <w:name w:val="Footer - Not Indent"/>
    <w:basedOn w:val="Zpat"/>
    <w:uiPriority w:val="99"/>
    <w:pPr>
      <w:tabs>
        <w:tab w:val="clear" w:pos="4819"/>
        <w:tab w:val="clear" w:pos="9638"/>
        <w:tab w:val="right" w:pos="9509"/>
      </w:tabs>
      <w:spacing w:line="210" w:lineRule="atLeast"/>
    </w:pPr>
    <w:rPr>
      <w:rFonts w:eastAsia="Times New Roman" w:cs="Times New Roman"/>
      <w:sz w:val="13"/>
      <w:szCs w:val="24"/>
      <w:lang w:eastAsia="da-DK"/>
    </w:rPr>
  </w:style>
  <w:style w:type="paragraph" w:customStyle="1" w:styleId="RamBullet1">
    <w:name w:val="Ram Bullet 1"/>
    <w:basedOn w:val="Normln"/>
    <w:link w:val="RamBullet1Char"/>
    <w:uiPriority w:val="99"/>
    <w:pPr>
      <w:numPr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Heading1-NOTTOC">
    <w:name w:val="Heading 1 - NOT TOC"/>
    <w:basedOn w:val="Nadpis1"/>
    <w:uiPriority w:val="99"/>
    <w:pPr>
      <w:numPr>
        <w:numId w:val="0"/>
      </w:numPr>
      <w:tabs>
        <w:tab w:val="num" w:pos="0"/>
      </w:tabs>
      <w:ind w:left="-227" w:hanging="624"/>
      <w:outlineLvl w:val="9"/>
    </w:pPr>
    <w:rPr>
      <w:rFonts w:eastAsia="Times New Roman" w:cs="Arial"/>
      <w:color w:val="009DE0"/>
      <w:szCs w:val="32"/>
      <w:lang w:eastAsia="da-DK"/>
    </w:rPr>
  </w:style>
  <w:style w:type="paragraph" w:customStyle="1" w:styleId="Heading2-NOTTOC">
    <w:name w:val="Heading 2 - NOT TOC"/>
    <w:basedOn w:val="Nadpis2"/>
    <w:uiPriority w:val="99"/>
    <w:pPr>
      <w:numPr>
        <w:numId w:val="4"/>
      </w:numPr>
      <w:tabs>
        <w:tab w:val="clear" w:pos="1209"/>
      </w:tabs>
      <w:ind w:left="624" w:hanging="1475"/>
      <w:outlineLvl w:val="9"/>
    </w:pPr>
    <w:rPr>
      <w:rFonts w:eastAsia="Times New Roman" w:cs="Arial"/>
      <w:iCs/>
      <w:sz w:val="18"/>
      <w:szCs w:val="28"/>
      <w:lang w:eastAsia="da-DK"/>
    </w:rPr>
  </w:style>
  <w:style w:type="paragraph" w:customStyle="1" w:styleId="Heading3-NOTTOC">
    <w:name w:val="Heading 3 - NOT TOC"/>
    <w:basedOn w:val="Nadpis3"/>
    <w:uiPriority w:val="99"/>
    <w:pPr>
      <w:keepLines w:val="0"/>
      <w:numPr>
        <w:numId w:val="4"/>
      </w:numPr>
      <w:tabs>
        <w:tab w:val="clear" w:pos="1209"/>
        <w:tab w:val="num" w:pos="0"/>
      </w:tabs>
      <w:spacing w:before="0" w:line="240" w:lineRule="atLeast"/>
      <w:ind w:left="624" w:hanging="1475"/>
      <w:contextualSpacing w:val="0"/>
      <w:outlineLvl w:val="9"/>
    </w:pPr>
    <w:rPr>
      <w:rFonts w:eastAsia="Times New Roman" w:cs="Arial"/>
      <w:caps w:val="0"/>
      <w:szCs w:val="26"/>
      <w:lang w:eastAsia="da-DK"/>
    </w:rPr>
  </w:style>
  <w:style w:type="paragraph" w:customStyle="1" w:styleId="Heading4-NOTTOC">
    <w:name w:val="Heading 4 - NOT TOC"/>
    <w:basedOn w:val="Nadpis4"/>
    <w:uiPriority w:val="99"/>
    <w:pPr>
      <w:keepLines w:val="0"/>
      <w:numPr>
        <w:ilvl w:val="0"/>
        <w:numId w:val="0"/>
      </w:numPr>
      <w:tabs>
        <w:tab w:val="num" w:pos="284"/>
      </w:tabs>
      <w:spacing w:before="0" w:line="240" w:lineRule="atLeast"/>
      <w:ind w:left="283" w:hanging="907"/>
      <w:contextualSpacing w:val="0"/>
      <w:outlineLvl w:val="9"/>
    </w:pPr>
    <w:rPr>
      <w:rFonts w:eastAsia="Times New Roman" w:cs="Times New Roman"/>
      <w:iCs w:val="0"/>
      <w:szCs w:val="28"/>
      <w:lang w:eastAsia="da-DK"/>
    </w:rPr>
  </w:style>
  <w:style w:type="paragraph" w:customStyle="1" w:styleId="Normal-Revleadtext">
    <w:name w:val="Normal - Rev lead text"/>
    <w:basedOn w:val="Normal-RevisionData"/>
    <w:uiPriority w:val="99"/>
    <w:pPr>
      <w:spacing w:after="120"/>
    </w:pPr>
  </w:style>
  <w:style w:type="paragraph" w:customStyle="1" w:styleId="RamBullet2">
    <w:name w:val="Ram Bullet 2"/>
    <w:basedOn w:val="Normln"/>
    <w:uiPriority w:val="99"/>
    <w:pPr>
      <w:numPr>
        <w:ilvl w:val="1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3">
    <w:name w:val="Ram Bullet 3"/>
    <w:basedOn w:val="Normln"/>
    <w:uiPriority w:val="99"/>
    <w:pPr>
      <w:numPr>
        <w:ilvl w:val="2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4">
    <w:name w:val="Ram Bullet 4"/>
    <w:basedOn w:val="Normln"/>
    <w:uiPriority w:val="99"/>
    <w:pPr>
      <w:numPr>
        <w:ilvl w:val="3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5">
    <w:name w:val="Ram Bullet 5"/>
    <w:basedOn w:val="Normln"/>
    <w:uiPriority w:val="99"/>
    <w:pPr>
      <w:numPr>
        <w:ilvl w:val="4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6">
    <w:name w:val="Ram Bullet 6"/>
    <w:basedOn w:val="Normln"/>
    <w:uiPriority w:val="99"/>
    <w:pPr>
      <w:numPr>
        <w:ilvl w:val="5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7">
    <w:name w:val="Ram Bullet 7"/>
    <w:basedOn w:val="Normln"/>
    <w:uiPriority w:val="99"/>
    <w:pPr>
      <w:numPr>
        <w:ilvl w:val="6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8">
    <w:name w:val="Ram Bullet 8"/>
    <w:basedOn w:val="Normln"/>
    <w:uiPriority w:val="99"/>
    <w:pPr>
      <w:numPr>
        <w:ilvl w:val="7"/>
        <w:numId w:val="28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9">
    <w:name w:val="Ram Bullet 9"/>
    <w:basedOn w:val="Normln"/>
    <w:uiPriority w:val="99"/>
    <w:pPr>
      <w:numPr>
        <w:ilvl w:val="8"/>
        <w:numId w:val="28"/>
      </w:numPr>
      <w:spacing w:line="288" w:lineRule="auto"/>
    </w:pPr>
    <w:rPr>
      <w:rFonts w:eastAsia="Times New Roman" w:cs="Times New Roman"/>
      <w:szCs w:val="20"/>
    </w:rPr>
  </w:style>
  <w:style w:type="character" w:customStyle="1" w:styleId="apple-style-span">
    <w:name w:val="apple-style-span"/>
    <w:basedOn w:val="Standardnpsmoodstavce"/>
    <w:uiPriority w:val="99"/>
    <w:rPr>
      <w:rFonts w:cs="Times New Roman"/>
    </w:rPr>
  </w:style>
  <w:style w:type="paragraph" w:customStyle="1" w:styleId="RamBullet">
    <w:name w:val="Ram Bullet"/>
    <w:basedOn w:val="RamBullet1"/>
    <w:uiPriority w:val="99"/>
  </w:style>
  <w:style w:type="paragraph" w:customStyle="1" w:styleId="StyleBodyTextAfter12pt">
    <w:name w:val="Style Body Text + After:  12 pt"/>
    <w:basedOn w:val="Zkladntext"/>
    <w:uiPriority w:val="99"/>
    <w:pPr>
      <w:spacing w:after="240" w:line="240" w:lineRule="atLeast"/>
    </w:pPr>
    <w:rPr>
      <w:rFonts w:eastAsia="Times New Roman" w:cs="Times New Roman"/>
      <w:szCs w:val="20"/>
      <w:lang w:eastAsia="da-DK"/>
    </w:rPr>
  </w:style>
  <w:style w:type="paragraph" w:customStyle="1" w:styleId="Default">
    <w:name w:val="Default"/>
    <w:uiPriority w:val="99"/>
    <w:pPr>
      <w:autoSpaceDE w:val="0"/>
      <w:autoSpaceDN w:val="0"/>
      <w:adjustRightInd w:val="0"/>
      <w:spacing w:line="240" w:lineRule="auto"/>
    </w:pPr>
    <w:rPr>
      <w:rFonts w:eastAsia="Times New Roman" w:cs="Verdana"/>
      <w:color w:val="000000"/>
      <w:sz w:val="24"/>
      <w:szCs w:val="24"/>
    </w:rPr>
  </w:style>
  <w:style w:type="character" w:customStyle="1" w:styleId="RamBullet1Char">
    <w:name w:val="Ram Bullet 1 Char"/>
    <w:basedOn w:val="Standardnpsmoodstavce"/>
    <w:link w:val="RamBullet1"/>
    <w:uiPriority w:val="99"/>
    <w:locked/>
    <w:rPr>
      <w:rFonts w:eastAsia="Times New Roman" w:cs="Times New Roman"/>
      <w:szCs w:val="20"/>
      <w:lang w:val="cs-CZ"/>
    </w:rPr>
  </w:style>
  <w:style w:type="character" w:customStyle="1" w:styleId="shorttext">
    <w:name w:val="short_text"/>
    <w:basedOn w:val="Standardnpsmoodstavce"/>
    <w:uiPriority w:val="99"/>
    <w:rPr>
      <w:rFonts w:cs="Times New Roman"/>
    </w:rPr>
  </w:style>
  <w:style w:type="paragraph" w:customStyle="1" w:styleId="Frontpage1">
    <w:name w:val="Frontpage1"/>
    <w:basedOn w:val="Normal-FrontpageHeading1"/>
    <w:link w:val="Frontpage1Char"/>
    <w:uiPriority w:val="99"/>
    <w:pPr>
      <w:spacing w:line="276" w:lineRule="auto"/>
    </w:pPr>
    <w:rPr>
      <w:sz w:val="50"/>
      <w:szCs w:val="50"/>
    </w:rPr>
  </w:style>
  <w:style w:type="paragraph" w:customStyle="1" w:styleId="Frontpage2">
    <w:name w:val="Frontpage2"/>
    <w:basedOn w:val="Normal-FrontpageHeading2"/>
    <w:link w:val="Frontpage2Char"/>
    <w:uiPriority w:val="99"/>
    <w:pPr>
      <w:spacing w:line="276" w:lineRule="auto"/>
    </w:pPr>
    <w:rPr>
      <w:sz w:val="50"/>
      <w:szCs w:val="50"/>
    </w:rPr>
  </w:style>
  <w:style w:type="character" w:customStyle="1" w:styleId="Frontpage1Char">
    <w:name w:val="Frontpage1 Char"/>
    <w:basedOn w:val="Normal-FrontpageHeading1Char"/>
    <w:link w:val="Frontpage1"/>
    <w:uiPriority w:val="99"/>
    <w:locked/>
    <w:rPr>
      <w:rFonts w:eastAsia="Times New Roman" w:cs="Times New Roman"/>
      <w:b/>
      <w:caps/>
      <w:color w:val="4D4D4D"/>
      <w:sz w:val="50"/>
      <w:szCs w:val="50"/>
      <w:lang w:val="cs-CZ" w:eastAsia="da-DK"/>
    </w:rPr>
  </w:style>
  <w:style w:type="character" w:customStyle="1" w:styleId="Frontpage2Char">
    <w:name w:val="Frontpage2 Char"/>
    <w:basedOn w:val="Normal-FrontpageHeading2Char"/>
    <w:link w:val="Frontpage2"/>
    <w:uiPriority w:val="99"/>
    <w:locked/>
    <w:rPr>
      <w:rFonts w:eastAsia="Times New Roman" w:cs="Times New Roman"/>
      <w:b/>
      <w:caps/>
      <w:color w:val="009DE0"/>
      <w:sz w:val="50"/>
      <w:szCs w:val="50"/>
      <w:lang w:val="cs-CZ" w:eastAsia="da-DK"/>
    </w:rPr>
  </w:style>
  <w:style w:type="paragraph" w:customStyle="1" w:styleId="Uddevalla-NormalBody">
    <w:name w:val="Uddevalla - Normal/Body"/>
    <w:basedOn w:val="Zkladntext"/>
    <w:uiPriority w:val="99"/>
    <w:pPr>
      <w:spacing w:afterLines="100" w:line="288" w:lineRule="auto"/>
      <w:ind w:left="284"/>
    </w:pPr>
    <w:rPr>
      <w:rFonts w:eastAsia="Times New Roman" w:cs="Times New Roman"/>
      <w:bCs/>
      <w:szCs w:val="20"/>
    </w:rPr>
  </w:style>
  <w:style w:type="numbering" w:styleId="1ai">
    <w:name w:val="Outline List 1"/>
    <w:basedOn w:val="Bezseznamu"/>
    <w:uiPriority w:val="99"/>
    <w:semiHidden/>
    <w:unhideWhenUsed/>
    <w:pPr>
      <w:numPr>
        <w:numId w:val="25"/>
      </w:numPr>
    </w:pPr>
  </w:style>
  <w:style w:type="numbering" w:styleId="111111">
    <w:name w:val="Outline List 2"/>
    <w:basedOn w:val="Bezseznamu"/>
    <w:uiPriority w:val="99"/>
    <w:semiHidden/>
    <w:unhideWhenUsed/>
    <w:pPr>
      <w:numPr>
        <w:numId w:val="24"/>
      </w:numPr>
    </w:pPr>
  </w:style>
  <w:style w:type="numbering" w:styleId="lnekoddl">
    <w:name w:val="Outline List 3"/>
    <w:basedOn w:val="Bezseznamu"/>
    <w:uiPriority w:val="99"/>
    <w:semiHidden/>
    <w:unhideWhenUsed/>
    <w:pPr>
      <w:numPr>
        <w:numId w:val="26"/>
      </w:numPr>
    </w:pPr>
  </w:style>
  <w:style w:type="paragraph" w:styleId="Revize">
    <w:name w:val="Revision"/>
    <w:hidden/>
    <w:uiPriority w:val="99"/>
    <w:semiHidden/>
    <w:pPr>
      <w:spacing w:line="240" w:lineRule="auto"/>
    </w:pPr>
    <w:rPr>
      <w:rFonts w:eastAsia="Times New Roman" w:cs="Times New Roman"/>
      <w:szCs w:val="24"/>
      <w:lang w:eastAsia="da-DK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Pr>
      <w:lang w:val="cs-CZ"/>
    </w:rPr>
  </w:style>
  <w:style w:type="character" w:customStyle="1" w:styleId="cf01">
    <w:name w:val="cf01"/>
    <w:basedOn w:val="Standardnpsmoodstavce"/>
    <w:rsid w:val="001269CF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53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3.xml"/><Relationship Id="rId26" Type="http://schemas.openxmlformats.org/officeDocument/2006/relationships/footer" Target="footer5.xml"/><Relationship Id="rId3" Type="http://schemas.openxmlformats.org/officeDocument/2006/relationships/customXml" Target="../customXml/item3.xml"/><Relationship Id="rId21" Type="http://schemas.openxmlformats.org/officeDocument/2006/relationships/header" Target="header7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5" Type="http://schemas.openxmlformats.org/officeDocument/2006/relationships/header" Target="header10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header" Target="header6.xml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eader" Target="header9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eader" Target="header8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footer" Target="footer4.xml"/><Relationship Id="rId27" Type="http://schemas.openxmlformats.org/officeDocument/2006/relationships/header" Target="header11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5C42DF" w:rsidRDefault="00610C11">
          <w:pPr>
            <w:pStyle w:val="62E5143244DA47BF8A0C287379B93F3E2"/>
          </w:pPr>
          <w:r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5C42DF" w:rsidRDefault="00610C11">
          <w:pPr>
            <w:pStyle w:val="B4F65F591708491483DF3682AB5646BB1"/>
          </w:pPr>
          <w:r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5C42DF" w:rsidRDefault="00610C11">
          <w:pPr>
            <w:pStyle w:val="2B74AE83D5B54C63A53D3D7F03D7268523"/>
          </w:pPr>
          <w:r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42DF" w:rsidRDefault="00610C11">
          <w:r>
            <w:t>[</w:t>
          </w:r>
          <w:bookmarkStart w:id="0" w:name="LAN_FrontpageTitle_1"/>
          <w:r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42DF" w:rsidRDefault="00610C11">
          <w:r>
            <w:t>[</w:t>
          </w:r>
          <w:bookmarkStart w:id="1" w:name="LAN_FrontpageSubtitle_1"/>
          <w:r>
            <w:t>Subject</w:t>
          </w:r>
          <w:bookmarkEnd w:id="1"/>
          <w:r>
            <w:t>]</w:t>
          </w:r>
        </w:p>
      </w:docPartBody>
    </w:docPart>
    <w:docPart>
      <w:docPartPr>
        <w:name w:val="42E34BDB00A94A8E9083A754C58A76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A99790-0BE4-488E-AC95-33440E4928E6}"/>
      </w:docPartPr>
      <w:docPartBody>
        <w:p w:rsidR="005C42DF" w:rsidRDefault="00610C11">
          <w:pPr>
            <w:pStyle w:val="42E34BDB00A94A8E9083A754C58A76B3"/>
          </w:pPr>
          <w:r>
            <w:rPr>
              <w:rStyle w:val="Zstupntext"/>
            </w:rPr>
            <w:t>Click or tap here to enter text.</w:t>
          </w:r>
        </w:p>
        <w:bookmarkStart w:id="2" w:name="LAN_Text_8"/>
        <w:bookmarkEnd w:id="2"/>
      </w:docPartBody>
    </w:docPart>
    <w:docPart>
      <w:docPartPr>
        <w:name w:val="91D9B2BD48F341C4BCC743F0307BFF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855A19-CB3A-4497-BE1A-7DEB3BE2D68F}"/>
      </w:docPartPr>
      <w:docPartBody>
        <w:p w:rsidR="005C42DF" w:rsidRDefault="00610C11">
          <w:pPr>
            <w:pStyle w:val="91D9B2BD48F341C4BCC743F0307BFFC7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C2D7819189454C1883B381CB2779E6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44B6B4-3E64-47CB-8A42-ECFD08AE2263}"/>
      </w:docPartPr>
      <w:docPartBody>
        <w:p w:rsidR="005C42DF" w:rsidRDefault="00610C11">
          <w:pPr>
            <w:pStyle w:val="C2D7819189454C1883B381CB2779E623"/>
          </w:pPr>
          <w:r>
            <w:rPr>
              <w:rStyle w:val="Zstupntext"/>
            </w:rPr>
            <w:t>[Title]</w:t>
          </w:r>
        </w:p>
      </w:docPartBody>
    </w:docPart>
    <w:docPart>
      <w:docPartPr>
        <w:name w:val="C243445045284115A79871C4F5C5B7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A5D299-9F6D-4804-9CF0-9A6663AE9ED1}"/>
      </w:docPartPr>
      <w:docPartBody>
        <w:p w:rsidR="005C42DF" w:rsidRDefault="00610C11">
          <w:pPr>
            <w:pStyle w:val="C243445045284115A79871C4F5C5B735"/>
          </w:pPr>
          <w:r>
            <w:rPr>
              <w:rStyle w:val="Zstupntext"/>
            </w:rPr>
            <w:t>[Title]</w:t>
          </w:r>
        </w:p>
      </w:docPartBody>
    </w:docPart>
    <w:docPart>
      <w:docPartPr>
        <w:name w:val="050EAC7B4EC64FC4A166B009AE02C54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E0DDFD6-C600-431E-BA26-BC98A2DB8DEE}"/>
      </w:docPartPr>
      <w:docPartBody>
        <w:p w:rsidR="005C42DF" w:rsidRDefault="00610C11">
          <w:pPr>
            <w:pStyle w:val="050EAC7B4EC64FC4A166B009AE02C54E"/>
          </w:pPr>
          <w:r>
            <w:t>[Text]</w:t>
          </w:r>
        </w:p>
      </w:docPartBody>
    </w:docPart>
    <w:docPart>
      <w:docPartPr>
        <w:name w:val="20B2DB03DE184003B68EEAE74499BE4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7A35670-1CF7-43D6-8722-EE50ACB0D7F8}"/>
      </w:docPartPr>
      <w:docPartBody>
        <w:p w:rsidR="005C42DF" w:rsidRDefault="00610C11">
          <w:pPr>
            <w:pStyle w:val="20B2DB03DE184003B68EEAE74499BE41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0DB5F324DFDF4503A717432DFBAFB38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4BBB8BE-0893-4657-8A95-043896B19EC6}"/>
      </w:docPartPr>
      <w:docPartBody>
        <w:p w:rsidR="005C42DF" w:rsidRDefault="00610C11">
          <w:pPr>
            <w:pStyle w:val="0DB5F324DFDF4503A717432DFBAFB387"/>
          </w:pPr>
          <w:r>
            <w:rPr>
              <w:rStyle w:val="Zstupntext"/>
            </w:rPr>
            <w:t>[Kategorie]</w:t>
          </w:r>
        </w:p>
      </w:docPartBody>
    </w:docPart>
    <w:docPart>
      <w:docPartPr>
        <w:name w:val="B5E2C3ABCA524807BA9FA2A650880F5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E4640CA-970D-4887-B46E-9716D36259E9}"/>
      </w:docPartPr>
      <w:docPartBody>
        <w:p w:rsidR="005C42DF" w:rsidRDefault="00610C11">
          <w:pPr>
            <w:pStyle w:val="B5E2C3ABCA524807BA9FA2A650880F5B"/>
          </w:pPr>
          <w:r>
            <w:rPr>
              <w:rStyle w:val="Zstupntext"/>
            </w:rPr>
            <w:t>[Kategorie]</w:t>
          </w:r>
        </w:p>
      </w:docPartBody>
    </w:docPart>
    <w:docPart>
      <w:docPartPr>
        <w:name w:val="7C943ADFD2824AE2B9B144E46ADA529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A2B6C7F-7C44-41EE-BCED-E687C9BCEC88}"/>
      </w:docPartPr>
      <w:docPartBody>
        <w:p w:rsidR="005C42DF" w:rsidRDefault="00610C11">
          <w:pPr>
            <w:pStyle w:val="7C943ADFD2824AE2B9B144E46ADA529F"/>
          </w:pPr>
          <w:r>
            <w:rPr>
              <w:rStyle w:val="Zstupntext"/>
            </w:rPr>
            <w:t>[Kategorie]</w:t>
          </w:r>
        </w:p>
      </w:docPartBody>
    </w:docPart>
    <w:docPart>
      <w:docPartPr>
        <w:name w:val="D75707EAF7744328B40C9570D8DCBB9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58C5D6C-EAEB-458F-8FF4-353A3A7B00DD}"/>
      </w:docPartPr>
      <w:docPartBody>
        <w:p w:rsidR="005C42DF" w:rsidRDefault="00610C11">
          <w:pPr>
            <w:pStyle w:val="D75707EAF7744328B40C9570D8DCBB9A"/>
          </w:pPr>
          <w:r>
            <w:rPr>
              <w:rStyle w:val="Zstupntext"/>
            </w:rPr>
            <w:t>[Kategorie]</w:t>
          </w:r>
        </w:p>
      </w:docPartBody>
    </w:docPart>
    <w:docPart>
      <w:docPartPr>
        <w:name w:val="7A115CDE33E046669AB3E952B20F197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71F3E78-B176-4364-95A7-1BBFC91A11CF}"/>
      </w:docPartPr>
      <w:docPartBody>
        <w:p w:rsidR="005C42DF" w:rsidRDefault="00610C11">
          <w:pPr>
            <w:pStyle w:val="7A115CDE33E046669AB3E952B20F1972"/>
          </w:pPr>
          <w:r>
            <w:rPr>
              <w:rStyle w:val="Zstupn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42DF"/>
    <w:rsid w:val="000267BE"/>
    <w:rsid w:val="005C42DF"/>
    <w:rsid w:val="005D3673"/>
    <w:rsid w:val="00610C11"/>
    <w:rsid w:val="00A45331"/>
    <w:rsid w:val="00F86F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Pr>
      <w:color w:val="auto"/>
      <w:lang w:val="cs-CZ"/>
    </w:rPr>
  </w:style>
  <w:style w:type="paragraph" w:customStyle="1" w:styleId="62E5143244DA47BF8A0C287379B93F3E2">
    <w:name w:val="62E5143244DA47BF8A0C287379B93F3E2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42E34BDB00A94A8E9083A754C58A76B3">
    <w:name w:val="42E34BDB00A94A8E9083A754C58A76B3"/>
  </w:style>
  <w:style w:type="paragraph" w:customStyle="1" w:styleId="2B74AE83D5B54C63A53D3D7F03D7268523">
    <w:name w:val="2B74AE83D5B54C63A53D3D7F03D7268523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91D9B2BD48F341C4BCC743F0307BFFC7">
    <w:name w:val="91D9B2BD48F341C4BCC743F0307BFFC7"/>
  </w:style>
  <w:style w:type="paragraph" w:customStyle="1" w:styleId="C2D7819189454C1883B381CB2779E623">
    <w:name w:val="C2D7819189454C1883B381CB2779E623"/>
  </w:style>
  <w:style w:type="paragraph" w:customStyle="1" w:styleId="C243445045284115A79871C4F5C5B735">
    <w:name w:val="C243445045284115A79871C4F5C5B735"/>
  </w:style>
  <w:style w:type="paragraph" w:customStyle="1" w:styleId="050EAC7B4EC64FC4A166B009AE02C54E">
    <w:name w:val="050EAC7B4EC64FC4A166B009AE02C54E"/>
    <w:rPr>
      <w:lang w:val="cs-CZ" w:eastAsia="cs-CZ"/>
    </w:rPr>
  </w:style>
  <w:style w:type="paragraph" w:customStyle="1" w:styleId="20B2DB03DE184003B68EEAE74499BE41">
    <w:name w:val="20B2DB03DE184003B68EEAE74499BE41"/>
    <w:rPr>
      <w:lang w:val="cs-CZ" w:eastAsia="cs-CZ"/>
    </w:rPr>
  </w:style>
  <w:style w:type="paragraph" w:customStyle="1" w:styleId="0DB5F324DFDF4503A717432DFBAFB387">
    <w:name w:val="0DB5F324DFDF4503A717432DFBAFB387"/>
    <w:rPr>
      <w:lang w:val="cs-CZ" w:eastAsia="cs-CZ"/>
    </w:rPr>
  </w:style>
  <w:style w:type="paragraph" w:customStyle="1" w:styleId="B5E2C3ABCA524807BA9FA2A650880F5B">
    <w:name w:val="B5E2C3ABCA524807BA9FA2A650880F5B"/>
    <w:rPr>
      <w:lang w:val="cs-CZ" w:eastAsia="cs-CZ"/>
    </w:rPr>
  </w:style>
  <w:style w:type="paragraph" w:customStyle="1" w:styleId="7C943ADFD2824AE2B9B144E46ADA529F">
    <w:name w:val="7C943ADFD2824AE2B9B144E46ADA529F"/>
    <w:rPr>
      <w:lang w:val="cs-CZ" w:eastAsia="cs-CZ"/>
    </w:rPr>
  </w:style>
  <w:style w:type="paragraph" w:customStyle="1" w:styleId="D75707EAF7744328B40C9570D8DCBB9A">
    <w:name w:val="D75707EAF7744328B40C9570D8DCBB9A"/>
    <w:rPr>
      <w:lang w:val="cs-CZ" w:eastAsia="cs-CZ"/>
    </w:rPr>
  </w:style>
  <w:style w:type="paragraph" w:customStyle="1" w:styleId="7A115CDE33E046669AB3E952B20F1972">
    <w:name w:val="7A115CDE33E046669AB3E952B20F1972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5B69EE794C08C42B01DE8111A29227B" ma:contentTypeVersion="15" ma:contentTypeDescription="Vytvoří nový dokument" ma:contentTypeScope="" ma:versionID="4987deb457e68f30f2b8f8f3c39b8007">
  <xsd:schema xmlns:xsd="http://www.w3.org/2001/XMLSchema" xmlns:xs="http://www.w3.org/2001/XMLSchema" xmlns:p="http://schemas.microsoft.com/office/2006/metadata/properties" xmlns:ns2="047b1b23-14f5-4345-b63d-22339b6a8892" xmlns:ns3="c828de74-c86b-461c-871f-145c35a939e2" targetNamespace="http://schemas.microsoft.com/office/2006/metadata/properties" ma:root="true" ma:fieldsID="bd6a541476de2c302eeefa36bc986fc9" ns2:_="" ns3:_="">
    <xsd:import namespace="047b1b23-14f5-4345-b63d-22339b6a8892"/>
    <xsd:import namespace="c828de74-c86b-461c-871f-145c35a939e2"/>
    <xsd:element name="properties">
      <xsd:complexType>
        <xsd:sequence>
          <xsd:element name="documentManagement">
            <xsd:complexType>
              <xsd:all>
                <xsd:element ref="ns2:MediaServiceKeyPoints" minOccurs="0"/>
                <xsd:element ref="ns2:MediaServiceAutoTags" minOccurs="0"/>
                <xsd:element ref="ns2:MediaServiceOCR" minOccurs="0"/>
                <xsd:element ref="ns2:MediaServiceMetadata" minOccurs="0"/>
                <xsd:element ref="ns2:MediaServiceFastMetadata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7b1b23-14f5-4345-b63d-22339b6a8892" elementFormDefault="qualified">
    <xsd:import namespace="http://schemas.microsoft.com/office/2006/documentManagement/types"/>
    <xsd:import namespace="http://schemas.microsoft.com/office/infopath/2007/PartnerControls"/>
    <xsd:element name="MediaServiceKeyPoints" ma:index="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9" nillable="true" ma:displayName="Tags" ma:internalName="MediaServiceAutoTags" ma:readOnly="true">
      <xsd:simpleType>
        <xsd:restriction base="dms:Text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f11cac3a-c09a-4d4f-9c70-ec95a83599f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28de74-c86b-461c-871f-145c35a939e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ffad89ca-651b-4f8d-9741-141cb443cc79}" ma:internalName="TaxCatchAll" ma:showField="CatchAllData" ma:web="c828de74-c86b-461c-871f-145c35a939e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828de74-c86b-461c-871f-145c35a939e2" xsi:nil="true"/>
    <lcf76f155ced4ddcb4097134ff3c332f xmlns="047b1b23-14f5-4345-b63d-22339b6a8892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4AA832-1E58-42D9-8403-C6BE09849E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47b1b23-14f5-4345-b63d-22339b6a8892"/>
    <ds:schemaRef ds:uri="c828de74-c86b-461c-871f-145c35a939e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F52D62E-427C-4FC8-B8D8-5F401BEB288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8F39694-814E-4304-A7B3-FC881D373865}">
  <ds:schemaRefs>
    <ds:schemaRef ds:uri="http://schemas.microsoft.com/office/2006/metadata/properties"/>
    <ds:schemaRef ds:uri="http://schemas.microsoft.com/office/infopath/2007/PartnerControls"/>
    <ds:schemaRef ds:uri="c828de74-c86b-461c-871f-145c35a939e2"/>
    <ds:schemaRef ds:uri="047b1b23-14f5-4345-b63d-22339b6a8892"/>
  </ds:schemaRefs>
</ds:datastoreItem>
</file>

<file path=customXml/itemProps4.xml><?xml version="1.0" encoding="utf-8"?>
<ds:datastoreItem xmlns:ds="http://schemas.openxmlformats.org/officeDocument/2006/customXml" ds:itemID="{8DA50C4C-C36B-4CC2-8750-0864F0164F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4713</Words>
  <Characters>27812</Characters>
  <Application>Microsoft Office Word</Application>
  <DocSecurity>0</DocSecurity>
  <Lines>231</Lines>
  <Paragraphs>64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ČÁST II.d</vt:lpstr>
      <vt:lpstr>Part II.d</vt:lpstr>
    </vt:vector>
  </TitlesOfParts>
  <Company/>
  <LinksUpToDate>false</LinksUpToDate>
  <CharactersWithSpaces>32461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ČÁST II.d</dc:title>
  <dc:subject>Ceny a platební podmínky</dc:subject>
  <dc:creator>Charlotte Boesen</dc:creator>
  <cp:lastModifiedBy>Martin Mužila</cp:lastModifiedBy>
  <cp:revision>3</cp:revision>
  <cp:lastPrinted>2023-02-15T11:59:00Z</cp:lastPrinted>
  <dcterms:created xsi:type="dcterms:W3CDTF">2023-02-15T11:59:00Z</dcterms:created>
  <dcterms:modified xsi:type="dcterms:W3CDTF">2023-02-15T12:00:00Z</dcterms:modified>
  <cp:category>Zadávací dokumentace – Část II – Ustanovení smlouvy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2020-01-07</vt:lpwstr>
  </property>
  <property fmtid="{D5CDD505-2E9C-101B-9397-08002B2CF9AE}" pid="7" name="Ram_Document_DocID">
    <vt:lpwstr>1240155-7</vt:lpwstr>
  </property>
  <property fmtid="{D5CDD505-2E9C-101B-9397-08002B2CF9AE}" pid="8" name="Ram_Document_Version">
    <vt:lpwstr>1 Example</vt:lpwstr>
  </property>
  <property fmtid="{D5CDD505-2E9C-101B-9397-08002B2CF9AE}" pid="9" name="Ram_Project_Number">
    <vt:lpwstr>1100041042-001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SAKOBR1-423-004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EBBEH</vt:lpwstr>
  </property>
  <property fmtid="{D5CDD505-2E9C-101B-9397-08002B2CF9AE}" pid="15" name="Ram_Project_Name">
    <vt:lpwstr>WtE Project Definition, Phase 1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  <property fmtid="{D5CDD505-2E9C-101B-9397-08002B2CF9AE}" pid="53" name="ContentTypeId">
    <vt:lpwstr>0x01010015B69EE794C08C42B01DE8111A29227B</vt:lpwstr>
  </property>
</Properties>
</file>