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5.xml" ContentType="application/vnd.openxmlformats-officedocument.wordprocessingml.footer+xml"/>
  <Override PartName="/word/header1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A81F9C" w:rsidRDefault="00F50260" w:rsidP="00E161DA">
      <w:pPr>
        <w:pStyle w:val="Nadpis4"/>
        <w:numPr>
          <w:ilvl w:val="0"/>
          <w:numId w:val="0"/>
        </w:numPr>
        <w:ind w:left="-284"/>
        <w:rPr>
          <w:lang w:val="en-GB"/>
        </w:rPr>
      </w:pPr>
      <w:r w:rsidRPr="00A81F9C">
        <w:rPr>
          <w:noProof/>
          <w:lang w:val="en-GB"/>
        </w:rPr>
        <mc:AlternateContent>
          <mc:Choice Requires="wps">
            <w:drawing>
              <wp:anchor distT="0" distB="0" distL="114300" distR="114300" simplePos="0" relativeHeight="251659264" behindDoc="0" locked="0" layoutInCell="1" allowOverlap="1" wp14:anchorId="5641D67E" wp14:editId="473B395F">
                <wp:simplePos x="0" y="0"/>
                <wp:positionH relativeFrom="margin">
                  <wp:posOffset>-362162</wp:posOffset>
                </wp:positionH>
                <wp:positionV relativeFrom="page">
                  <wp:posOffset>905933</wp:posOffset>
                </wp:positionV>
                <wp:extent cx="6123600" cy="2616200"/>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6162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589A" w:rsidRPr="00603C80" w14:paraId="6BE7A945" w14:textId="77777777" w:rsidTr="004257AF">
                              <w:trPr>
                                <w:trHeight w:hRule="exact" w:val="3839"/>
                              </w:trPr>
                              <w:tc>
                                <w:tcPr>
                                  <w:tcW w:w="9526" w:type="dxa"/>
                                  <w:tcBorders>
                                    <w:top w:val="nil"/>
                                    <w:left w:val="nil"/>
                                    <w:bottom w:val="nil"/>
                                    <w:right w:val="nil"/>
                                  </w:tcBorders>
                                </w:tcPr>
                                <w:p w14:paraId="64ABD322" w14:textId="0FA0F621" w:rsidR="0088589A" w:rsidRPr="00603C80" w:rsidRDefault="0088589A" w:rsidP="004257AF">
                                  <w:pPr>
                                    <w:pStyle w:val="Documentdataleadtext"/>
                                  </w:pPr>
                                  <w:r>
                                    <w:t>Employer</w:t>
                                  </w:r>
                                </w:p>
                                <w:p w14:paraId="2ECFA8DA" w14:textId="5F393882" w:rsidR="0088589A" w:rsidRPr="00603C80" w:rsidRDefault="0088589A" w:rsidP="004257AF">
                                  <w:pPr>
                                    <w:pStyle w:val="Documentdatatext"/>
                                  </w:pPr>
                                  <w:r>
                                    <w:t>SAKO BRNO A.S.</w:t>
                                  </w:r>
                                </w:p>
                                <w:p w14:paraId="6F8D8371" w14:textId="77777777" w:rsidR="0088589A" w:rsidRPr="00603C80" w:rsidRDefault="0088589A" w:rsidP="004257AF">
                                  <w:pPr>
                                    <w:pStyle w:val="Documentdataleadtext"/>
                                  </w:pPr>
                                </w:p>
                                <w:p w14:paraId="22F8747F" w14:textId="77777777" w:rsidR="0088589A" w:rsidRPr="00603C80" w:rsidRDefault="0088589A" w:rsidP="004257AF">
                                  <w:pPr>
                                    <w:pStyle w:val="Documentdataleadtext"/>
                                  </w:pPr>
                                  <w:r>
                                    <w:t>Project</w:t>
                                  </w:r>
                                </w:p>
                                <w:p w14:paraId="6AA29C3C" w14:textId="3D44FB36" w:rsidR="00A81F9C" w:rsidRPr="00603C80" w:rsidRDefault="009F46D1" w:rsidP="00A81F9C">
                                  <w:pPr>
                                    <w:pStyle w:val="Documentdataleadtext"/>
                                  </w:pPr>
                                  <w:r w:rsidRPr="009F46D1">
                                    <w:rPr>
                                      <w:b/>
                                      <w:sz w:val="18"/>
                                    </w:rPr>
                                    <w:t>Modernization of WtE Plant SAKO Brno</w:t>
                                  </w:r>
                                  <w:r>
                                    <w:rPr>
                                      <w:b/>
                                      <w:sz w:val="18"/>
                                    </w:rPr>
                                    <w:br/>
                                  </w:r>
                                </w:p>
                                <w:p w14:paraId="30643699" w14:textId="77777777" w:rsidR="0088589A" w:rsidRPr="00603C80" w:rsidRDefault="0088589A" w:rsidP="004257AF">
                                  <w:pPr>
                                    <w:pStyle w:val="Documentdataleadtext"/>
                                  </w:pPr>
                                  <w:bookmarkStart w:id="1" w:name="LAN_Date_2"/>
                                  <w:r>
                                    <w:t>Date</w:t>
                                  </w:r>
                                  <w:bookmarkEnd w:id="1"/>
                                </w:p>
                                <w:p w14:paraId="0E58CEF6" w14:textId="7F6057FF" w:rsidR="00A81F9C" w:rsidRPr="00603C80" w:rsidRDefault="009F46D1" w:rsidP="00A81F9C">
                                  <w:pPr>
                                    <w:pStyle w:val="Documentdatatext"/>
                                  </w:pPr>
                                  <w:r>
                                    <w:t>June</w:t>
                                  </w:r>
                                  <w:r w:rsidR="00A81F9C">
                                    <w:t xml:space="preserve"> 202</w:t>
                                  </w:r>
                                  <w:r>
                                    <w:t>4</w:t>
                                  </w:r>
                                </w:p>
                                <w:p w14:paraId="07CBB919" w14:textId="77777777" w:rsidR="0088589A" w:rsidRPr="00603C80" w:rsidRDefault="0088589A" w:rsidP="004257AF">
                                  <w:pPr>
                                    <w:pStyle w:val="Documentdataleadtext"/>
                                  </w:pPr>
                                </w:p>
                                <w:p w14:paraId="2D8895CD" w14:textId="77777777" w:rsidR="0088589A" w:rsidRPr="00603C80" w:rsidRDefault="0088589A" w:rsidP="004257AF">
                                  <w:pPr>
                                    <w:pStyle w:val="Documentdatatext"/>
                                  </w:pPr>
                                </w:p>
                              </w:tc>
                            </w:tr>
                          </w:tbl>
                          <w:p w14:paraId="3155A711" w14:textId="77777777" w:rsidR="0088589A" w:rsidRDefault="0088589A" w:rsidP="00F50260"/>
                          <w:p w14:paraId="3DF6F957" w14:textId="77777777" w:rsidR="0088589A" w:rsidRDefault="0088589A" w:rsidP="00F50260"/>
                          <w:p w14:paraId="46C840FE" w14:textId="77777777" w:rsidR="0088589A" w:rsidRDefault="0088589A" w:rsidP="00F50260"/>
                          <w:p w14:paraId="0B722792" w14:textId="77777777" w:rsidR="0088589A" w:rsidRDefault="0088589A"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20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589A" w:rsidRPr="00603C80" w14:paraId="6BE7A945" w14:textId="77777777" w:rsidTr="004257AF">
                        <w:trPr>
                          <w:trHeight w:hRule="exact" w:val="3839"/>
                        </w:trPr>
                        <w:tc>
                          <w:tcPr>
                            <w:tcW w:w="9526" w:type="dxa"/>
                            <w:tcBorders>
                              <w:top w:val="nil"/>
                              <w:left w:val="nil"/>
                              <w:bottom w:val="nil"/>
                              <w:right w:val="nil"/>
                            </w:tcBorders>
                          </w:tcPr>
                          <w:p w14:paraId="64ABD322" w14:textId="0FA0F621" w:rsidR="0088589A" w:rsidRPr="00603C80" w:rsidRDefault="0088589A" w:rsidP="004257AF">
                            <w:pPr>
                              <w:pStyle w:val="Documentdataleadtext"/>
                            </w:pPr>
                            <w:r>
                              <w:t>Employer</w:t>
                            </w:r>
                          </w:p>
                          <w:p w14:paraId="2ECFA8DA" w14:textId="5F393882" w:rsidR="0088589A" w:rsidRPr="00603C80" w:rsidRDefault="0088589A" w:rsidP="004257AF">
                            <w:pPr>
                              <w:pStyle w:val="Documentdatatext"/>
                            </w:pPr>
                            <w:r>
                              <w:t>SAKO BRNO A.S.</w:t>
                            </w:r>
                          </w:p>
                          <w:p w14:paraId="6F8D8371" w14:textId="77777777" w:rsidR="0088589A" w:rsidRPr="00603C80" w:rsidRDefault="0088589A" w:rsidP="004257AF">
                            <w:pPr>
                              <w:pStyle w:val="Documentdataleadtext"/>
                            </w:pPr>
                          </w:p>
                          <w:p w14:paraId="22F8747F" w14:textId="77777777" w:rsidR="0088589A" w:rsidRPr="00603C80" w:rsidRDefault="0088589A" w:rsidP="004257AF">
                            <w:pPr>
                              <w:pStyle w:val="Documentdataleadtext"/>
                            </w:pPr>
                            <w:r>
                              <w:t>Project</w:t>
                            </w:r>
                          </w:p>
                          <w:p w14:paraId="6AA29C3C" w14:textId="3D44FB36" w:rsidR="00A81F9C" w:rsidRPr="00603C80" w:rsidRDefault="009F46D1" w:rsidP="00A81F9C">
                            <w:pPr>
                              <w:pStyle w:val="Documentdataleadtext"/>
                            </w:pPr>
                            <w:r w:rsidRPr="009F46D1">
                              <w:rPr>
                                <w:b/>
                                <w:sz w:val="18"/>
                              </w:rPr>
                              <w:t>Modernization of WtE Plant SAKO Brno</w:t>
                            </w:r>
                            <w:r>
                              <w:rPr>
                                <w:b/>
                                <w:sz w:val="18"/>
                              </w:rPr>
                              <w:br/>
                            </w:r>
                          </w:p>
                          <w:p w14:paraId="30643699" w14:textId="77777777" w:rsidR="0088589A" w:rsidRPr="00603C80" w:rsidRDefault="0088589A" w:rsidP="004257AF">
                            <w:pPr>
                              <w:pStyle w:val="Documentdataleadtext"/>
                            </w:pPr>
                            <w:bookmarkStart w:id="2" w:name="LAN_Date_2"/>
                            <w:r>
                              <w:t>Date</w:t>
                            </w:r>
                            <w:bookmarkEnd w:id="2"/>
                          </w:p>
                          <w:p w14:paraId="0E58CEF6" w14:textId="7F6057FF" w:rsidR="00A81F9C" w:rsidRPr="00603C80" w:rsidRDefault="009F46D1" w:rsidP="00A81F9C">
                            <w:pPr>
                              <w:pStyle w:val="Documentdatatext"/>
                            </w:pPr>
                            <w:r>
                              <w:t>June</w:t>
                            </w:r>
                            <w:r w:rsidR="00A81F9C">
                              <w:t xml:space="preserve"> 202</w:t>
                            </w:r>
                            <w:r>
                              <w:t>4</w:t>
                            </w:r>
                          </w:p>
                          <w:p w14:paraId="07CBB919" w14:textId="77777777" w:rsidR="0088589A" w:rsidRPr="00603C80" w:rsidRDefault="0088589A" w:rsidP="004257AF">
                            <w:pPr>
                              <w:pStyle w:val="Documentdataleadtext"/>
                            </w:pPr>
                          </w:p>
                          <w:p w14:paraId="2D8895CD" w14:textId="77777777" w:rsidR="0088589A" w:rsidRPr="00603C80" w:rsidRDefault="0088589A" w:rsidP="004257AF">
                            <w:pPr>
                              <w:pStyle w:val="Documentdatatext"/>
                            </w:pPr>
                          </w:p>
                        </w:tc>
                      </w:tr>
                    </w:tbl>
                    <w:p w14:paraId="3155A711" w14:textId="77777777" w:rsidR="0088589A" w:rsidRDefault="0088589A" w:rsidP="00F50260"/>
                    <w:p w14:paraId="3DF6F957" w14:textId="77777777" w:rsidR="0088589A" w:rsidRDefault="0088589A" w:rsidP="00F50260"/>
                    <w:p w14:paraId="46C840FE" w14:textId="77777777" w:rsidR="0088589A" w:rsidRDefault="0088589A" w:rsidP="00F50260"/>
                    <w:p w14:paraId="0B722792" w14:textId="77777777" w:rsidR="0088589A" w:rsidRDefault="0088589A" w:rsidP="00F50260"/>
                  </w:txbxContent>
                </v:textbox>
                <w10:wrap anchorx="margin" anchory="page"/>
              </v:shape>
            </w:pict>
          </mc:Fallback>
        </mc:AlternateContent>
      </w:r>
      <w:r w:rsidR="009F2F14" w:rsidRPr="00A81F9C">
        <w:rPr>
          <w:lang w:val="en-GB"/>
        </w:rPr>
        <w:t>ccc</w:t>
      </w:r>
    </w:p>
    <w:p w14:paraId="01B7AB3D" w14:textId="1AA277EC" w:rsidR="00025683" w:rsidRPr="00A81F9C" w:rsidRDefault="00025683" w:rsidP="00066591"/>
    <w:p w14:paraId="7E30F7E8" w14:textId="77D21211" w:rsidR="00025683" w:rsidRPr="00A81F9C" w:rsidRDefault="00F50260" w:rsidP="00066591">
      <w:r w:rsidRPr="00A81F9C">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589A" w:rsidRPr="00603C80" w14:paraId="1DF758EB" w14:textId="77777777" w:rsidTr="00F50260">
                              <w:trPr>
                                <w:trHeight w:val="4641"/>
                              </w:trPr>
                              <w:tc>
                                <w:tcPr>
                                  <w:tcW w:w="9526" w:type="dxa"/>
                                  <w:tcBorders>
                                    <w:top w:val="nil"/>
                                    <w:left w:val="nil"/>
                                    <w:bottom w:val="nil"/>
                                    <w:right w:val="nil"/>
                                  </w:tcBorders>
                                </w:tcPr>
                                <w:p w14:paraId="72D7F65C" w14:textId="77777777" w:rsidR="0088589A" w:rsidRPr="00603C80" w:rsidRDefault="0088589A" w:rsidP="004257AF">
                                  <w:pPr>
                                    <w:pStyle w:val="Documentdataleadtext"/>
                                  </w:pPr>
                                  <w:bookmarkStart w:id="3" w:name="LAN_Intendedfor"/>
                                  <w:r>
                                    <w:t>Intended for</w:t>
                                  </w:r>
                                  <w:bookmarkEnd w:id="3"/>
                                </w:p>
                                <w:p w14:paraId="62130F45" w14:textId="77777777" w:rsidR="0088589A" w:rsidRPr="00603C80" w:rsidRDefault="0088589A" w:rsidP="004257AF">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88589A" w:rsidRPr="00603C80" w:rsidRDefault="0088589A" w:rsidP="004257AF">
                                  <w:pPr>
                                    <w:pStyle w:val="Documentdataleadtext"/>
                                  </w:pPr>
                                </w:p>
                                <w:p w14:paraId="2C211AC7" w14:textId="77777777" w:rsidR="0088589A" w:rsidRPr="00603C80" w:rsidRDefault="0088589A" w:rsidP="004257AF">
                                  <w:pPr>
                                    <w:pStyle w:val="Documentdataleadtext"/>
                                  </w:pPr>
                                  <w:bookmarkStart w:id="5" w:name="LAN_Documenttype_2"/>
                                  <w:r>
                                    <w:t>Document type</w:t>
                                  </w:r>
                                  <w:bookmarkEnd w:id="5"/>
                                </w:p>
                                <w:p w14:paraId="0D0D039C" w14:textId="77777777" w:rsidR="0088589A" w:rsidRPr="00603C80" w:rsidRDefault="0088589A" w:rsidP="004257AF">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88589A" w:rsidRPr="00603C80" w:rsidRDefault="0088589A" w:rsidP="004257AF">
                                  <w:pPr>
                                    <w:pStyle w:val="Documentdataleadtext"/>
                                  </w:pPr>
                                </w:p>
                                <w:p w14:paraId="6C5FE246" w14:textId="77777777" w:rsidR="0088589A" w:rsidRPr="00603C80" w:rsidRDefault="0088589A" w:rsidP="004257AF">
                                  <w:pPr>
                                    <w:pStyle w:val="Documentdataleadtext"/>
                                  </w:pPr>
                                  <w:bookmarkStart w:id="7" w:name="LAN_Date_1"/>
                                  <w:r>
                                    <w:t>Date</w:t>
                                  </w:r>
                                  <w:bookmarkEnd w:id="7"/>
                                </w:p>
                                <w:p w14:paraId="35787A7C" w14:textId="77777777" w:rsidR="0088589A" w:rsidRPr="00603C80" w:rsidRDefault="0088589A" w:rsidP="004257AF">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88589A" w:rsidRPr="00603C80" w:rsidRDefault="0088589A" w:rsidP="004257AF">
                                  <w:pPr>
                                    <w:pStyle w:val="Documentdataleadtext"/>
                                  </w:pPr>
                                </w:p>
                                <w:p w14:paraId="145B0D58" w14:textId="77777777" w:rsidR="0088589A" w:rsidRPr="00603C80" w:rsidRDefault="0088589A" w:rsidP="004257AF">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88589A" w:rsidRPr="00603C80" w:rsidRDefault="0088589A" w:rsidP="004257AF">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88589A" w:rsidRPr="00603C80" w:rsidRDefault="0088589A" w:rsidP="004257AF">
                                  <w:pPr>
                                    <w:pStyle w:val="Documentdataleadtext"/>
                                  </w:pPr>
                                </w:p>
                                <w:p w14:paraId="2955521E" w14:textId="77777777" w:rsidR="0088589A" w:rsidRPr="00603C80" w:rsidRDefault="0088589A" w:rsidP="004257AF">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88589A" w:rsidRPr="00603C80" w:rsidRDefault="0088589A" w:rsidP="004257AF">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88589A"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0255ACF" w:rsidR="0088589A"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88589A">
                                        <w:t>Part III, Appendix 14.7</w:t>
                                      </w:r>
                                    </w:sdtContent>
                                  </w:sdt>
                                  <w:r w:rsidR="0088589A">
                                    <w:t xml:space="preserve"> </w:t>
                                  </w:r>
                                </w:p>
                                <w:p w14:paraId="673AA570" w14:textId="34CB9DD0" w:rsidR="0088589A"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88589A">
                                        <w:t>Documentation</w:t>
                                      </w:r>
                                    </w:sdtContent>
                                  </w:sdt>
                                </w:p>
                              </w:tc>
                            </w:tr>
                          </w:tbl>
                          <w:p w14:paraId="500C855C" w14:textId="77777777" w:rsidR="0088589A" w:rsidRDefault="0088589A"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88589A" w:rsidRPr="00603C80" w14:paraId="1DF758EB" w14:textId="77777777" w:rsidTr="00F50260">
                        <w:trPr>
                          <w:trHeight w:val="4641"/>
                        </w:trPr>
                        <w:tc>
                          <w:tcPr>
                            <w:tcW w:w="9526" w:type="dxa"/>
                            <w:tcBorders>
                              <w:top w:val="nil"/>
                              <w:left w:val="nil"/>
                              <w:bottom w:val="nil"/>
                              <w:right w:val="nil"/>
                            </w:tcBorders>
                          </w:tcPr>
                          <w:p w14:paraId="72D7F65C" w14:textId="77777777" w:rsidR="0088589A" w:rsidRPr="00603C80" w:rsidRDefault="0088589A" w:rsidP="004257AF">
                            <w:pPr>
                              <w:pStyle w:val="Documentdataleadtext"/>
                            </w:pPr>
                            <w:bookmarkStart w:id="17" w:name="LAN_Intendedfor"/>
                            <w:r>
                              <w:t>Intended for</w:t>
                            </w:r>
                            <w:bookmarkEnd w:id="17"/>
                          </w:p>
                          <w:p w14:paraId="62130F45" w14:textId="77777777" w:rsidR="0088589A" w:rsidRPr="00603C80" w:rsidRDefault="0088589A" w:rsidP="004257AF">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88589A" w:rsidRPr="00603C80" w:rsidRDefault="0088589A" w:rsidP="004257AF">
                            <w:pPr>
                              <w:pStyle w:val="Documentdataleadtext"/>
                            </w:pPr>
                          </w:p>
                          <w:p w14:paraId="2C211AC7" w14:textId="77777777" w:rsidR="0088589A" w:rsidRPr="00603C80" w:rsidRDefault="0088589A" w:rsidP="004257AF">
                            <w:pPr>
                              <w:pStyle w:val="Documentdataleadtext"/>
                            </w:pPr>
                            <w:bookmarkStart w:id="19" w:name="LAN_Documenttype_2"/>
                            <w:r>
                              <w:t>Document type</w:t>
                            </w:r>
                            <w:bookmarkEnd w:id="19"/>
                          </w:p>
                          <w:p w14:paraId="0D0D039C" w14:textId="77777777" w:rsidR="0088589A" w:rsidRPr="00603C80" w:rsidRDefault="0088589A" w:rsidP="004257AF">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88589A" w:rsidRPr="00603C80" w:rsidRDefault="0088589A" w:rsidP="004257AF">
                            <w:pPr>
                              <w:pStyle w:val="Documentdataleadtext"/>
                            </w:pPr>
                          </w:p>
                          <w:p w14:paraId="6C5FE246" w14:textId="77777777" w:rsidR="0088589A" w:rsidRPr="00603C80" w:rsidRDefault="0088589A" w:rsidP="004257AF">
                            <w:pPr>
                              <w:pStyle w:val="Documentdataleadtext"/>
                            </w:pPr>
                            <w:bookmarkStart w:id="21" w:name="LAN_Date_1"/>
                            <w:r>
                              <w:t>Date</w:t>
                            </w:r>
                            <w:bookmarkEnd w:id="21"/>
                          </w:p>
                          <w:p w14:paraId="35787A7C" w14:textId="77777777" w:rsidR="0088589A" w:rsidRPr="00603C80" w:rsidRDefault="0088589A" w:rsidP="004257AF">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88589A" w:rsidRPr="00603C80" w:rsidRDefault="0088589A" w:rsidP="004257AF">
                            <w:pPr>
                              <w:pStyle w:val="Documentdataleadtext"/>
                            </w:pPr>
                          </w:p>
                          <w:p w14:paraId="145B0D58" w14:textId="77777777" w:rsidR="0088589A" w:rsidRPr="00603C80" w:rsidRDefault="0088589A" w:rsidP="004257AF">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88589A" w:rsidRPr="00603C80" w:rsidRDefault="0088589A" w:rsidP="004257AF">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88589A" w:rsidRPr="00603C80" w:rsidRDefault="0088589A" w:rsidP="004257AF">
                            <w:pPr>
                              <w:pStyle w:val="Documentdataleadtext"/>
                            </w:pPr>
                          </w:p>
                          <w:p w14:paraId="2955521E" w14:textId="77777777" w:rsidR="0088589A" w:rsidRPr="00603C80" w:rsidRDefault="0088589A" w:rsidP="004257AF">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88589A" w:rsidRPr="00603C80" w:rsidRDefault="0088589A" w:rsidP="004257AF">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88589A"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0255ACF" w:rsidR="0088589A"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88589A">
                                  <w:t>Part III, Appendix 14.7</w:t>
                                </w:r>
                              </w:sdtContent>
                            </w:sdt>
                            <w:r w:rsidR="0088589A">
                              <w:t xml:space="preserve"> </w:t>
                            </w:r>
                          </w:p>
                          <w:p w14:paraId="673AA570" w14:textId="34CB9DD0" w:rsidR="0088589A"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88589A">
                                  <w:t>Documentation</w:t>
                                </w:r>
                              </w:sdtContent>
                            </w:sdt>
                          </w:p>
                        </w:tc>
                      </w:tr>
                    </w:tbl>
                    <w:p w14:paraId="500C855C" w14:textId="77777777" w:rsidR="0088589A" w:rsidRDefault="0088589A" w:rsidP="00F50260"/>
                  </w:txbxContent>
                </v:textbox>
                <w10:wrap anchorx="margin" anchory="page"/>
              </v:shape>
            </w:pict>
          </mc:Fallback>
        </mc:AlternateContent>
      </w:r>
    </w:p>
    <w:p w14:paraId="37A37AB1" w14:textId="1CC02C20" w:rsidR="00F50260" w:rsidRPr="00A81F9C" w:rsidRDefault="00F50260" w:rsidP="00066591"/>
    <w:p w14:paraId="15A6A900" w14:textId="1A85AA79" w:rsidR="00025683" w:rsidRPr="00A81F9C" w:rsidRDefault="00025683" w:rsidP="00066591"/>
    <w:p w14:paraId="35AE3087" w14:textId="7A88AEB6" w:rsidR="00025683" w:rsidRPr="00A81F9C" w:rsidRDefault="00402480" w:rsidP="00066591">
      <w:pPr>
        <w:sectPr w:rsidR="00025683" w:rsidRPr="00A81F9C" w:rsidSect="00320824">
          <w:headerReference w:type="even" r:id="rId11"/>
          <w:headerReference w:type="default" r:id="rId12"/>
          <w:footerReference w:type="even" r:id="rId13"/>
          <w:footerReference w:type="default" r:id="rId14"/>
          <w:headerReference w:type="first" r:id="rId15"/>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68A3848F" wp14:editId="395F9D51">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6">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DE0AAA" w:rsidRPr="00A81F9C">
        <w:rPr>
          <w:noProof/>
        </w:rPr>
        <mc:AlternateContent>
          <mc:Choice Requires="wps">
            <w:drawing>
              <wp:anchor distT="0" distB="0" distL="114300" distR="114300" simplePos="0" relativeHeight="251663360" behindDoc="0" locked="0" layoutInCell="1" allowOverlap="1" wp14:anchorId="5360931D" wp14:editId="72DF45E1">
                <wp:simplePos x="0" y="0"/>
                <wp:positionH relativeFrom="margin">
                  <wp:posOffset>-361950</wp:posOffset>
                </wp:positionH>
                <wp:positionV relativeFrom="margin">
                  <wp:posOffset>2246379</wp:posOffset>
                </wp:positionV>
                <wp:extent cx="6123305" cy="5879338"/>
                <wp:effectExtent l="0" t="0" r="0" b="7620"/>
                <wp:wrapNone/>
                <wp:docPr id="7" name="Coverpage_Image"/>
                <wp:cNvGraphicFramePr/>
                <a:graphic xmlns:a="http://schemas.openxmlformats.org/drawingml/2006/main">
                  <a:graphicData uri="http://schemas.microsoft.com/office/word/2010/wordprocessingShape">
                    <wps:wsp>
                      <wps:cNvSpPr txBox="1"/>
                      <wps:spPr>
                        <a:xfrm>
                          <a:off x="0" y="0"/>
                          <a:ext cx="6123305" cy="5879338"/>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88589A" w:rsidRPr="00B35708" w14:paraId="5209AF99" w14:textId="77777777" w:rsidTr="00A84F08">
                              <w:trPr>
                                <w:trHeight w:hRule="exact" w:val="2835"/>
                              </w:trPr>
                              <w:tc>
                                <w:tcPr>
                                  <w:tcW w:w="8947" w:type="dxa"/>
                                </w:tcPr>
                                <w:p w14:paraId="3B5A5BBF" w14:textId="6BEFDBF4" w:rsidR="0088589A"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88589A">
                                        <w:t>Part III, Appendix 14.7</w:t>
                                      </w:r>
                                    </w:sdtContent>
                                  </w:sdt>
                                </w:p>
                                <w:p w14:paraId="147E72E0" w14:textId="404B09D2" w:rsidR="0088589A"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88589A" w:rsidRPr="00C345AF">
                                        <w:t>Documentation</w:t>
                                      </w:r>
                                    </w:sdtContent>
                                  </w:sdt>
                                </w:p>
                              </w:tc>
                            </w:tr>
                            <w:tr w:rsidR="0088589A" w:rsidRPr="00B35708" w14:paraId="6AEBEAF1" w14:textId="77777777" w:rsidTr="00A84F08">
                              <w:trPr>
                                <w:trHeight w:hRule="exact" w:val="437"/>
                              </w:trPr>
                              <w:tc>
                                <w:tcPr>
                                  <w:tcW w:w="8947" w:type="dxa"/>
                                </w:tcPr>
                                <w:p w14:paraId="58A27193" w14:textId="77777777" w:rsidR="0088589A" w:rsidRPr="00B35708" w:rsidRDefault="0088589A" w:rsidP="00A84F08">
                                  <w:pPr>
                                    <w:suppressOverlap/>
                                  </w:pPr>
                                </w:p>
                              </w:tc>
                            </w:tr>
                            <w:tr w:rsidR="0088589A" w:rsidRPr="00B35708" w14:paraId="7A1E2E83" w14:textId="77777777" w:rsidTr="00013EEA">
                              <w:trPr>
                                <w:trHeight w:hRule="exact" w:val="5727"/>
                              </w:trPr>
                              <w:tc>
                                <w:tcPr>
                                  <w:tcW w:w="8947" w:type="dxa"/>
                                </w:tcPr>
                                <w:p w14:paraId="77A117E2" w14:textId="2ED3D0FA" w:rsidR="0088589A" w:rsidRPr="00B35708" w:rsidRDefault="0088589A" w:rsidP="00013EEA">
                                  <w:pPr>
                                    <w:suppressOverlap/>
                                    <w:jc w:val="center"/>
                                  </w:pPr>
                                </w:p>
                              </w:tc>
                            </w:tr>
                          </w:tbl>
                          <w:p w14:paraId="72EB49B4" w14:textId="77777777" w:rsidR="0088589A" w:rsidRDefault="0088589A"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76.9pt;width:482.15pt;height:462.95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88589A" w:rsidRPr="00B35708" w14:paraId="5209AF99" w14:textId="77777777" w:rsidTr="00A84F08">
                        <w:trPr>
                          <w:trHeight w:hRule="exact" w:val="2835"/>
                        </w:trPr>
                        <w:tc>
                          <w:tcPr>
                            <w:tcW w:w="8947" w:type="dxa"/>
                          </w:tcPr>
                          <w:p w14:paraId="3B5A5BBF" w14:textId="6BEFDBF4" w:rsidR="0088589A"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88589A">
                                  <w:t>Part III, Appendix 14.7</w:t>
                                </w:r>
                              </w:sdtContent>
                            </w:sdt>
                          </w:p>
                          <w:p w14:paraId="147E72E0" w14:textId="404B09D2" w:rsidR="0088589A"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88589A" w:rsidRPr="00C345AF">
                                  <w:t>Documentation</w:t>
                                </w:r>
                              </w:sdtContent>
                            </w:sdt>
                          </w:p>
                        </w:tc>
                      </w:tr>
                      <w:tr w:rsidR="0088589A" w:rsidRPr="00B35708" w14:paraId="6AEBEAF1" w14:textId="77777777" w:rsidTr="00A84F08">
                        <w:trPr>
                          <w:trHeight w:hRule="exact" w:val="437"/>
                        </w:trPr>
                        <w:tc>
                          <w:tcPr>
                            <w:tcW w:w="8947" w:type="dxa"/>
                          </w:tcPr>
                          <w:p w14:paraId="58A27193" w14:textId="77777777" w:rsidR="0088589A" w:rsidRPr="00B35708" w:rsidRDefault="0088589A" w:rsidP="00A84F08">
                            <w:pPr>
                              <w:suppressOverlap/>
                            </w:pPr>
                          </w:p>
                        </w:tc>
                      </w:tr>
                      <w:tr w:rsidR="0088589A" w:rsidRPr="00B35708" w14:paraId="7A1E2E83" w14:textId="77777777" w:rsidTr="00013EEA">
                        <w:trPr>
                          <w:trHeight w:hRule="exact" w:val="5727"/>
                        </w:trPr>
                        <w:tc>
                          <w:tcPr>
                            <w:tcW w:w="8947" w:type="dxa"/>
                          </w:tcPr>
                          <w:p w14:paraId="77A117E2" w14:textId="2ED3D0FA" w:rsidR="0088589A" w:rsidRPr="00B35708" w:rsidRDefault="0088589A" w:rsidP="00013EEA">
                            <w:pPr>
                              <w:suppressOverlap/>
                              <w:jc w:val="center"/>
                            </w:pPr>
                          </w:p>
                        </w:tc>
                      </w:tr>
                    </w:tbl>
                    <w:p w14:paraId="72EB49B4" w14:textId="77777777" w:rsidR="0088589A" w:rsidRDefault="0088589A"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A81F9C" w14:paraId="6CF19738" w14:textId="77777777" w:rsidTr="007F0204">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0E404DDC" w:rsidR="008637B5" w:rsidRPr="00A81F9C" w:rsidRDefault="00C345AF" w:rsidP="00117FBE">
                <w:pPr>
                  <w:pStyle w:val="Template-ReftoFrontpageheading2"/>
                </w:pPr>
                <w:r w:rsidRPr="00A81F9C">
                  <w:t>Part III, Appendix 14.7</w:t>
                </w:r>
              </w:p>
            </w:sdtContent>
          </w:sdt>
          <w:p w14:paraId="6EE89D90" w14:textId="1DE1515F" w:rsidR="008637B5" w:rsidRPr="00A81F9C"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C345AF" w:rsidRPr="00A81F9C">
                  <w:t>Documentation</w:t>
                </w:r>
              </w:sdtContent>
            </w:sdt>
          </w:p>
        </w:tc>
      </w:tr>
    </w:tbl>
    <w:p w14:paraId="0B432D91" w14:textId="77777777" w:rsidR="00025683" w:rsidRPr="00A81F9C"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A81F9C" w14:paraId="16FF67E9" w14:textId="77777777" w:rsidTr="00465D99">
        <w:tc>
          <w:tcPr>
            <w:tcW w:w="6804" w:type="dxa"/>
          </w:tcPr>
          <w:p w14:paraId="2B37CEA5" w14:textId="77777777" w:rsidR="005328A3" w:rsidRPr="00A81F9C"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201" w:tblpY="14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A81F9C" w:rsidRPr="008D371D" w14:paraId="1EDA378B" w14:textId="77777777" w:rsidTr="00A81F9C">
        <w:trPr>
          <w:trHeight w:val="227"/>
        </w:trPr>
        <w:tc>
          <w:tcPr>
            <w:tcW w:w="1164" w:type="dxa"/>
          </w:tcPr>
          <w:p w14:paraId="2E7E5EC2" w14:textId="77777777" w:rsidR="00A81F9C" w:rsidRPr="008D371D" w:rsidRDefault="00A81F9C" w:rsidP="00A81F9C">
            <w:pPr>
              <w:pStyle w:val="DocumentInfo"/>
            </w:pPr>
            <w:bookmarkStart w:id="33" w:name="LAN_ProjectName"/>
            <w:bookmarkStart w:id="34" w:name="_Hlk496170930"/>
            <w:r w:rsidRPr="008D371D">
              <w:t>Project name</w:t>
            </w:r>
            <w:bookmarkEnd w:id="33"/>
          </w:p>
        </w:tc>
        <w:tc>
          <w:tcPr>
            <w:tcW w:w="6037" w:type="dxa"/>
          </w:tcPr>
          <w:p w14:paraId="41060428" w14:textId="7A3490BD" w:rsidR="00A81F9C" w:rsidRPr="008D371D" w:rsidRDefault="00000000" w:rsidP="00A81F9C">
            <w:pPr>
              <w:pStyle w:val="DocumentInfo-Bold"/>
            </w:pPr>
            <w:sdt>
              <w:sdtPr>
                <w:alias w:val="Project name"/>
                <w:tag w:val="{&quot;SkabelonDesign&quot;:{&quot;type&quot;:&quot;text&quot;,&quot;binding&quot;:&quot;Doc.Prop.Ram_Project_Name&quot;,&quot;ignoreBlank&quot;:true}}"/>
                <w:id w:val="2146150831"/>
                <w:placeholder>
                  <w:docPart w:val="A21B036CF9694F969E13039C9924394E"/>
                </w:placeholder>
              </w:sdtPr>
              <w:sdtContent>
                <w:r w:rsidR="009F46D1" w:rsidRPr="009F46D1">
                  <w:t>Modernization of WtE Plant SAKO Brno</w:t>
                </w:r>
              </w:sdtContent>
            </w:sdt>
          </w:p>
        </w:tc>
      </w:tr>
      <w:tr w:rsidR="00A81F9C" w:rsidRPr="008D371D" w14:paraId="4D88D916" w14:textId="77777777" w:rsidTr="00A81F9C">
        <w:trPr>
          <w:trHeight w:val="227"/>
        </w:trPr>
        <w:tc>
          <w:tcPr>
            <w:tcW w:w="1164" w:type="dxa"/>
          </w:tcPr>
          <w:p w14:paraId="34918E23" w14:textId="77777777" w:rsidR="00A81F9C" w:rsidRPr="008D371D" w:rsidRDefault="00A81F9C" w:rsidP="00A81F9C">
            <w:pPr>
              <w:pStyle w:val="DocumentInfo"/>
            </w:pPr>
            <w:bookmarkStart w:id="35" w:name="LAN_Version"/>
            <w:r w:rsidRPr="008D371D">
              <w:t>Version</w:t>
            </w:r>
            <w:bookmarkEnd w:id="35"/>
          </w:p>
        </w:tc>
        <w:tc>
          <w:tcPr>
            <w:tcW w:w="6037" w:type="dxa"/>
          </w:tcPr>
          <w:p w14:paraId="4F06A8DC" w14:textId="77777777" w:rsidR="00A81F9C" w:rsidRPr="008D371D" w:rsidRDefault="00000000" w:rsidP="00A81F9C">
            <w:pPr>
              <w:pStyle w:val="DocumentInfo-Bold"/>
            </w:pPr>
            <w:sdt>
              <w:sdtPr>
                <w:alias w:val="Version"/>
                <w:tag w:val="{&quot;SkabelonDesign&quot;:{&quot;type&quot;:&quot;Text&quot;,&quot;binding&quot;:&quot;Module.Version&quot;,&quot;ignoreBlank&quot;:true}}"/>
                <w:id w:val="426161231"/>
                <w:placeholder>
                  <w:docPart w:val="3051F1BEBE2F4752B9E4C5C1689583F1"/>
                </w:placeholder>
              </w:sdtPr>
              <w:sdtContent>
                <w:r w:rsidR="00A81F9C">
                  <w:t>1</w:t>
                </w:r>
              </w:sdtContent>
            </w:sdt>
          </w:p>
        </w:tc>
      </w:tr>
      <w:tr w:rsidR="00A81F9C" w:rsidRPr="008D371D" w14:paraId="46040295" w14:textId="77777777" w:rsidTr="00A81F9C">
        <w:trPr>
          <w:trHeight w:val="227"/>
        </w:trPr>
        <w:tc>
          <w:tcPr>
            <w:tcW w:w="1164" w:type="dxa"/>
          </w:tcPr>
          <w:p w14:paraId="15FD00AE" w14:textId="77777777" w:rsidR="00A81F9C" w:rsidRPr="008D371D" w:rsidRDefault="00A81F9C" w:rsidP="00A81F9C">
            <w:pPr>
              <w:pStyle w:val="DocumentInfo"/>
            </w:pPr>
            <w:bookmarkStart w:id="36" w:name="LAN_Date"/>
            <w:r w:rsidRPr="008D371D">
              <w:t>Date</w:t>
            </w:r>
            <w:bookmarkEnd w:id="36"/>
          </w:p>
        </w:tc>
        <w:tc>
          <w:tcPr>
            <w:tcW w:w="6037" w:type="dxa"/>
          </w:tcPr>
          <w:p w14:paraId="260FC4F7" w14:textId="34C0E883" w:rsidR="00A81F9C" w:rsidRPr="008D371D" w:rsidRDefault="00A81F9C" w:rsidP="00A81F9C">
            <w:pPr>
              <w:pStyle w:val="DocumentInfo-Bold"/>
              <w:rPr>
                <w:sz w:val="18"/>
              </w:rPr>
            </w:pPr>
            <w:r>
              <w:t>202</w:t>
            </w:r>
            <w:r w:rsidR="009F46D1">
              <w:t>4</w:t>
            </w:r>
            <w:r>
              <w:t>-0</w:t>
            </w:r>
            <w:r w:rsidR="009F46D1">
              <w:t>6</w:t>
            </w:r>
            <w:r>
              <w:t>-</w:t>
            </w:r>
            <w:r w:rsidR="009F46D1">
              <w:t>30</w:t>
            </w:r>
          </w:p>
        </w:tc>
      </w:tr>
      <w:tr w:rsidR="00A81F9C" w:rsidRPr="008D371D" w14:paraId="6A502317" w14:textId="77777777" w:rsidTr="00A81F9C">
        <w:trPr>
          <w:trHeight w:val="227"/>
        </w:trPr>
        <w:tc>
          <w:tcPr>
            <w:tcW w:w="1164" w:type="dxa"/>
          </w:tcPr>
          <w:p w14:paraId="22E3F994" w14:textId="77777777" w:rsidR="00A81F9C" w:rsidRPr="008D371D" w:rsidRDefault="00A81F9C" w:rsidP="00A81F9C">
            <w:pPr>
              <w:pStyle w:val="DocumentInfo"/>
            </w:pPr>
            <w:r>
              <w:t>Documentation</w:t>
            </w:r>
          </w:p>
        </w:tc>
        <w:tc>
          <w:tcPr>
            <w:tcW w:w="6037" w:type="dxa"/>
          </w:tcPr>
          <w:sdt>
            <w:sdtPr>
              <w:alias w:val="Kategorie"/>
              <w:tag w:val=""/>
              <w:id w:val="-1355413281"/>
              <w:placeholder>
                <w:docPart w:val="2A00ECE649654AE2BE498F2F26FC5714"/>
              </w:placeholder>
              <w:dataBinding w:prefixMappings="xmlns:ns0='http://purl.org/dc/elements/1.1/' xmlns:ns1='http://schemas.openxmlformats.org/package/2006/metadata/core-properties' " w:xpath="/ns1:coreProperties[1]/ns1:category[1]" w:storeItemID="{6C3C8BC8-F283-45AE-878A-BAB7291924A1}"/>
              <w:text/>
            </w:sdtPr>
            <w:sdtContent>
              <w:p w14:paraId="1EEA6860" w14:textId="3ACEA2C4" w:rsidR="00A81F9C" w:rsidRPr="00C14929" w:rsidRDefault="009F46D1" w:rsidP="00A81F9C">
                <w:pPr>
                  <w:pStyle w:val="DocumentInfo-Bold"/>
                </w:pPr>
                <w:r>
                  <w:t>Procurement documentation – Part III – Employer’s Requirements</w:t>
                </w:r>
              </w:p>
            </w:sdtContent>
          </w:sdt>
          <w:p w14:paraId="21B2FAE7" w14:textId="77777777" w:rsidR="00A81F9C" w:rsidRPr="00C14929" w:rsidRDefault="00A81F9C" w:rsidP="00A81F9C">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A81F9C" w:rsidRDefault="00D66E60" w:rsidP="00066591"/>
    <w:p w14:paraId="34192D54" w14:textId="77777777" w:rsidR="008637B5" w:rsidRPr="00A81F9C" w:rsidRDefault="008637B5" w:rsidP="00066591"/>
    <w:p w14:paraId="44ECB9FF" w14:textId="77777777" w:rsidR="008637B5" w:rsidRPr="00A81F9C" w:rsidRDefault="008637B5" w:rsidP="005328A3"/>
    <w:p w14:paraId="48A8343E" w14:textId="77777777" w:rsidR="00025683" w:rsidRPr="00A81F9C" w:rsidRDefault="00025683" w:rsidP="00066591"/>
    <w:p w14:paraId="77E908BC" w14:textId="77777777" w:rsidR="00025683" w:rsidRPr="00A81F9C" w:rsidRDefault="00025683" w:rsidP="00066591">
      <w:pPr>
        <w:sectPr w:rsidR="00025683" w:rsidRPr="00A81F9C" w:rsidSect="00320824">
          <w:headerReference w:type="even" r:id="rId17"/>
          <w:headerReference w:type="default" r:id="rId18"/>
          <w:footerReference w:type="default" r:id="rId19"/>
          <w:headerReference w:type="first" r:id="rId20"/>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A81F9C" w14:paraId="3CBBD86C" w14:textId="77777777" w:rsidTr="00583704">
        <w:trPr>
          <w:trHeight w:hRule="exact" w:val="2892"/>
        </w:trPr>
        <w:tc>
          <w:tcPr>
            <w:tcW w:w="8791" w:type="dxa"/>
          </w:tcPr>
          <w:p w14:paraId="420108D0" w14:textId="15558E15" w:rsidR="0015620D" w:rsidRPr="00A81F9C" w:rsidRDefault="00936B38" w:rsidP="0099776F">
            <w:pPr>
              <w:pStyle w:val="Nadpisobsahu"/>
              <w:ind w:left="53"/>
            </w:pPr>
            <w:bookmarkStart w:id="64" w:name="LAN_Contents"/>
            <w:r w:rsidRPr="00A81F9C">
              <w:lastRenderedPageBreak/>
              <w:t>Contents</w:t>
            </w:r>
            <w:bookmarkEnd w:id="64"/>
          </w:p>
          <w:p w14:paraId="2CD30464" w14:textId="77777777" w:rsidR="0015620D" w:rsidRPr="00A81F9C" w:rsidRDefault="0015620D" w:rsidP="0015620D"/>
          <w:p w14:paraId="0A7FA8DC" w14:textId="77777777" w:rsidR="0015620D" w:rsidRPr="00A81F9C" w:rsidRDefault="0015620D" w:rsidP="0015620D"/>
          <w:p w14:paraId="1A631EAF" w14:textId="77777777" w:rsidR="0015620D" w:rsidRPr="00A81F9C" w:rsidRDefault="0015620D" w:rsidP="0015620D"/>
          <w:p w14:paraId="05A4538C" w14:textId="77777777" w:rsidR="0015620D" w:rsidRPr="00A81F9C" w:rsidRDefault="0015620D" w:rsidP="0015620D"/>
          <w:p w14:paraId="210EC615" w14:textId="77777777" w:rsidR="0015620D" w:rsidRPr="00A81F9C" w:rsidRDefault="0015620D" w:rsidP="0015620D"/>
          <w:p w14:paraId="0E38806B" w14:textId="1BA6B4AD" w:rsidR="00936B38" w:rsidRPr="00A81F9C" w:rsidRDefault="0015620D" w:rsidP="0015620D">
            <w:pPr>
              <w:tabs>
                <w:tab w:val="left" w:pos="2385"/>
              </w:tabs>
            </w:pPr>
            <w:r w:rsidRPr="00A81F9C">
              <w:tab/>
            </w:r>
          </w:p>
        </w:tc>
      </w:tr>
    </w:tbl>
    <w:p w14:paraId="0D6A7E4E" w14:textId="77777777" w:rsidR="0078220F" w:rsidRPr="00A81F9C" w:rsidRDefault="0078220F" w:rsidP="00936B38"/>
    <w:bookmarkStart w:id="65" w:name="_Hlk493157594"/>
    <w:p w14:paraId="06C43B57" w14:textId="6B39DCD6" w:rsidR="008302BA"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A81F9C">
        <w:rPr>
          <w:caps/>
          <w:lang w:eastAsia="da-DK"/>
        </w:rPr>
        <w:fldChar w:fldCharType="begin"/>
      </w:r>
      <w:r w:rsidRPr="00A81F9C">
        <w:instrText xml:space="preserve"> TOC \o "1-3" \h \z \u </w:instrText>
      </w:r>
      <w:r w:rsidRPr="00A81F9C">
        <w:rPr>
          <w:caps/>
          <w:lang w:eastAsia="da-DK"/>
        </w:rPr>
        <w:fldChar w:fldCharType="separate"/>
      </w:r>
      <w:hyperlink w:anchor="_Toc170675380" w:history="1">
        <w:r w:rsidR="008302BA" w:rsidRPr="009F17A6">
          <w:rPr>
            <w:rStyle w:val="Hypertextovodkaz"/>
            <w:rFonts w:eastAsiaTheme="majorEastAsia"/>
            <w:noProof/>
            <w14:scene3d>
              <w14:camera w14:prst="orthographicFront"/>
              <w14:lightRig w14:rig="threePt" w14:dir="t">
                <w14:rot w14:lat="0" w14:lon="0" w14:rev="0"/>
              </w14:lightRig>
            </w14:scene3d>
          </w:rPr>
          <w:t>1.</w:t>
        </w:r>
        <w:r w:rsidR="008302BA">
          <w:rPr>
            <w:rFonts w:asciiTheme="minorHAnsi" w:eastAsiaTheme="minorEastAsia" w:hAnsiTheme="minorHAnsi" w:cstheme="minorBidi"/>
            <w:b w:val="0"/>
            <w:noProof/>
            <w:kern w:val="2"/>
            <w:sz w:val="22"/>
            <w:szCs w:val="22"/>
            <w:lang w:val="cs-CZ" w:eastAsia="cs-CZ"/>
            <w14:ligatures w14:val="standardContextual"/>
          </w:rPr>
          <w:tab/>
        </w:r>
        <w:r w:rsidR="008302BA" w:rsidRPr="009F17A6">
          <w:rPr>
            <w:rStyle w:val="Hypertextovodkaz"/>
            <w:rFonts w:eastAsiaTheme="majorEastAsia"/>
            <w:noProof/>
          </w:rPr>
          <w:t>General</w:t>
        </w:r>
        <w:r w:rsidR="008302BA">
          <w:rPr>
            <w:noProof/>
            <w:webHidden/>
          </w:rPr>
          <w:tab/>
        </w:r>
        <w:r w:rsidR="008302BA">
          <w:rPr>
            <w:noProof/>
            <w:webHidden/>
          </w:rPr>
          <w:fldChar w:fldCharType="begin"/>
        </w:r>
        <w:r w:rsidR="008302BA">
          <w:rPr>
            <w:noProof/>
            <w:webHidden/>
          </w:rPr>
          <w:instrText xml:space="preserve"> PAGEREF _Toc170675380 \h </w:instrText>
        </w:r>
        <w:r w:rsidR="008302BA">
          <w:rPr>
            <w:noProof/>
            <w:webHidden/>
          </w:rPr>
        </w:r>
        <w:r w:rsidR="008302BA">
          <w:rPr>
            <w:noProof/>
            <w:webHidden/>
          </w:rPr>
          <w:fldChar w:fldCharType="separate"/>
        </w:r>
        <w:r w:rsidR="008302BA">
          <w:rPr>
            <w:noProof/>
            <w:webHidden/>
          </w:rPr>
          <w:t>2</w:t>
        </w:r>
        <w:r w:rsidR="008302BA">
          <w:rPr>
            <w:noProof/>
            <w:webHidden/>
          </w:rPr>
          <w:fldChar w:fldCharType="end"/>
        </w:r>
      </w:hyperlink>
    </w:p>
    <w:p w14:paraId="31252603" w14:textId="02D59F01" w:rsidR="008302BA" w:rsidRDefault="008302B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5381" w:history="1">
        <w:r w:rsidRPr="009F17A6">
          <w:rPr>
            <w:rStyle w:val="Hypertextovodkaz"/>
            <w:rFonts w:eastAsiaTheme="majorEastAsia"/>
            <w:noProof/>
            <w14:scene3d>
              <w14:camera w14:prst="orthographicFront"/>
              <w14:lightRig w14:rig="threePt" w14:dir="t">
                <w14:rot w14:lat="0" w14:lon="0" w14:rev="0"/>
              </w14:lightRig>
            </w14:scene3d>
          </w:rPr>
          <w:t>2.</w:t>
        </w:r>
        <w:r>
          <w:rPr>
            <w:rFonts w:asciiTheme="minorHAnsi" w:eastAsiaTheme="minorEastAsia" w:hAnsiTheme="minorHAnsi" w:cstheme="minorBidi"/>
            <w:b w:val="0"/>
            <w:noProof/>
            <w:kern w:val="2"/>
            <w:sz w:val="22"/>
            <w:szCs w:val="22"/>
            <w:lang w:val="cs-CZ" w:eastAsia="cs-CZ"/>
            <w14:ligatures w14:val="standardContextual"/>
          </w:rPr>
          <w:tab/>
        </w:r>
        <w:r w:rsidRPr="009F17A6">
          <w:rPr>
            <w:rStyle w:val="Hypertextovodkaz"/>
            <w:rFonts w:eastAsiaTheme="majorEastAsia"/>
            <w:noProof/>
          </w:rPr>
          <w:t>Overall Requirements</w:t>
        </w:r>
        <w:r>
          <w:rPr>
            <w:noProof/>
            <w:webHidden/>
          </w:rPr>
          <w:tab/>
        </w:r>
        <w:r>
          <w:rPr>
            <w:noProof/>
            <w:webHidden/>
          </w:rPr>
          <w:fldChar w:fldCharType="begin"/>
        </w:r>
        <w:r>
          <w:rPr>
            <w:noProof/>
            <w:webHidden/>
          </w:rPr>
          <w:instrText xml:space="preserve"> PAGEREF _Toc170675381 \h </w:instrText>
        </w:r>
        <w:r>
          <w:rPr>
            <w:noProof/>
            <w:webHidden/>
          </w:rPr>
        </w:r>
        <w:r>
          <w:rPr>
            <w:noProof/>
            <w:webHidden/>
          </w:rPr>
          <w:fldChar w:fldCharType="separate"/>
        </w:r>
        <w:r>
          <w:rPr>
            <w:noProof/>
            <w:webHidden/>
          </w:rPr>
          <w:t>3</w:t>
        </w:r>
        <w:r>
          <w:rPr>
            <w:noProof/>
            <w:webHidden/>
          </w:rPr>
          <w:fldChar w:fldCharType="end"/>
        </w:r>
      </w:hyperlink>
    </w:p>
    <w:p w14:paraId="79301DC6" w14:textId="7E9A28E7"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82" w:history="1">
        <w:r w:rsidRPr="009F17A6">
          <w:rPr>
            <w:rStyle w:val="Hypertextovodkaz"/>
            <w:rFonts w:eastAsiaTheme="majorEastAsia"/>
            <w:noProof/>
            <w14:scene3d>
              <w14:camera w14:prst="orthographicFront"/>
              <w14:lightRig w14:rig="threePt" w14:dir="t">
                <w14:rot w14:lat="0" w14:lon="0" w14:rev="0"/>
              </w14:lightRig>
            </w14:scene3d>
          </w:rPr>
          <w:t>2.1</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Organisation</w:t>
        </w:r>
        <w:r>
          <w:rPr>
            <w:noProof/>
            <w:webHidden/>
          </w:rPr>
          <w:tab/>
        </w:r>
        <w:r>
          <w:rPr>
            <w:noProof/>
            <w:webHidden/>
          </w:rPr>
          <w:fldChar w:fldCharType="begin"/>
        </w:r>
        <w:r>
          <w:rPr>
            <w:noProof/>
            <w:webHidden/>
          </w:rPr>
          <w:instrText xml:space="preserve"> PAGEREF _Toc170675382 \h </w:instrText>
        </w:r>
        <w:r>
          <w:rPr>
            <w:noProof/>
            <w:webHidden/>
          </w:rPr>
        </w:r>
        <w:r>
          <w:rPr>
            <w:noProof/>
            <w:webHidden/>
          </w:rPr>
          <w:fldChar w:fldCharType="separate"/>
        </w:r>
        <w:r>
          <w:rPr>
            <w:noProof/>
            <w:webHidden/>
          </w:rPr>
          <w:t>3</w:t>
        </w:r>
        <w:r>
          <w:rPr>
            <w:noProof/>
            <w:webHidden/>
          </w:rPr>
          <w:fldChar w:fldCharType="end"/>
        </w:r>
      </w:hyperlink>
    </w:p>
    <w:p w14:paraId="45F32938" w14:textId="6FB54E70"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83" w:history="1">
        <w:r w:rsidRPr="009F17A6">
          <w:rPr>
            <w:rStyle w:val="Hypertextovodkaz"/>
            <w:rFonts w:eastAsiaTheme="majorEastAsia"/>
            <w:noProof/>
            <w14:scene3d>
              <w14:camera w14:prst="orthographicFront"/>
              <w14:lightRig w14:rig="threePt" w14:dir="t">
                <w14:rot w14:lat="0" w14:lon="0" w14:rev="0"/>
              </w14:lightRig>
            </w14:scene3d>
          </w:rPr>
          <w:t>2.2</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Document Schedule</w:t>
        </w:r>
        <w:r>
          <w:rPr>
            <w:noProof/>
            <w:webHidden/>
          </w:rPr>
          <w:tab/>
        </w:r>
        <w:r>
          <w:rPr>
            <w:noProof/>
            <w:webHidden/>
          </w:rPr>
          <w:fldChar w:fldCharType="begin"/>
        </w:r>
        <w:r>
          <w:rPr>
            <w:noProof/>
            <w:webHidden/>
          </w:rPr>
          <w:instrText xml:space="preserve"> PAGEREF _Toc170675383 \h </w:instrText>
        </w:r>
        <w:r>
          <w:rPr>
            <w:noProof/>
            <w:webHidden/>
          </w:rPr>
        </w:r>
        <w:r>
          <w:rPr>
            <w:noProof/>
            <w:webHidden/>
          </w:rPr>
          <w:fldChar w:fldCharType="separate"/>
        </w:r>
        <w:r>
          <w:rPr>
            <w:noProof/>
            <w:webHidden/>
          </w:rPr>
          <w:t>3</w:t>
        </w:r>
        <w:r>
          <w:rPr>
            <w:noProof/>
            <w:webHidden/>
          </w:rPr>
          <w:fldChar w:fldCharType="end"/>
        </w:r>
      </w:hyperlink>
    </w:p>
    <w:p w14:paraId="1C811F97" w14:textId="65B20E18"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84" w:history="1">
        <w:r w:rsidRPr="009F17A6">
          <w:rPr>
            <w:rStyle w:val="Hypertextovodkaz"/>
            <w:rFonts w:eastAsiaTheme="majorEastAsia"/>
            <w:noProof/>
            <w14:scene3d>
              <w14:camera w14:prst="orthographicFront"/>
              <w14:lightRig w14:rig="threePt" w14:dir="t">
                <w14:rot w14:lat="0" w14:lon="0" w14:rev="0"/>
              </w14:lightRig>
            </w14:scene3d>
          </w:rPr>
          <w:t>2.3</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Language</w:t>
        </w:r>
        <w:r>
          <w:rPr>
            <w:noProof/>
            <w:webHidden/>
          </w:rPr>
          <w:tab/>
        </w:r>
        <w:r>
          <w:rPr>
            <w:noProof/>
            <w:webHidden/>
          </w:rPr>
          <w:fldChar w:fldCharType="begin"/>
        </w:r>
        <w:r>
          <w:rPr>
            <w:noProof/>
            <w:webHidden/>
          </w:rPr>
          <w:instrText xml:space="preserve"> PAGEREF _Toc170675384 \h </w:instrText>
        </w:r>
        <w:r>
          <w:rPr>
            <w:noProof/>
            <w:webHidden/>
          </w:rPr>
        </w:r>
        <w:r>
          <w:rPr>
            <w:noProof/>
            <w:webHidden/>
          </w:rPr>
          <w:fldChar w:fldCharType="separate"/>
        </w:r>
        <w:r>
          <w:rPr>
            <w:noProof/>
            <w:webHidden/>
          </w:rPr>
          <w:t>3</w:t>
        </w:r>
        <w:r>
          <w:rPr>
            <w:noProof/>
            <w:webHidden/>
          </w:rPr>
          <w:fldChar w:fldCharType="end"/>
        </w:r>
      </w:hyperlink>
    </w:p>
    <w:p w14:paraId="20A599F5" w14:textId="01AED821"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85" w:history="1">
        <w:r w:rsidRPr="009F17A6">
          <w:rPr>
            <w:rStyle w:val="Hypertextovodkaz"/>
            <w:rFonts w:eastAsiaTheme="majorEastAsia"/>
            <w:noProof/>
            <w14:scene3d>
              <w14:camera w14:prst="orthographicFront"/>
              <w14:lightRig w14:rig="threePt" w14:dir="t">
                <w14:rot w14:lat="0" w14:lon="0" w14:rev="0"/>
              </w14:lightRig>
            </w14:scene3d>
          </w:rPr>
          <w:t>2.4</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Identification System</w:t>
        </w:r>
        <w:r>
          <w:rPr>
            <w:noProof/>
            <w:webHidden/>
          </w:rPr>
          <w:tab/>
        </w:r>
        <w:r>
          <w:rPr>
            <w:noProof/>
            <w:webHidden/>
          </w:rPr>
          <w:fldChar w:fldCharType="begin"/>
        </w:r>
        <w:r>
          <w:rPr>
            <w:noProof/>
            <w:webHidden/>
          </w:rPr>
          <w:instrText xml:space="preserve"> PAGEREF _Toc170675385 \h </w:instrText>
        </w:r>
        <w:r>
          <w:rPr>
            <w:noProof/>
            <w:webHidden/>
          </w:rPr>
        </w:r>
        <w:r>
          <w:rPr>
            <w:noProof/>
            <w:webHidden/>
          </w:rPr>
          <w:fldChar w:fldCharType="separate"/>
        </w:r>
        <w:r>
          <w:rPr>
            <w:noProof/>
            <w:webHidden/>
          </w:rPr>
          <w:t>3</w:t>
        </w:r>
        <w:r>
          <w:rPr>
            <w:noProof/>
            <w:webHidden/>
          </w:rPr>
          <w:fldChar w:fldCharType="end"/>
        </w:r>
      </w:hyperlink>
    </w:p>
    <w:p w14:paraId="0C100507" w14:textId="279D3C1B"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86" w:history="1">
        <w:r w:rsidRPr="009F17A6">
          <w:rPr>
            <w:rStyle w:val="Hypertextovodkaz"/>
            <w:rFonts w:eastAsiaTheme="majorEastAsia"/>
            <w:noProof/>
            <w14:scene3d>
              <w14:camera w14:prst="orthographicFront"/>
              <w14:lightRig w14:rig="threePt" w14:dir="t">
                <w14:rot w14:lat="0" w14:lon="0" w14:rev="0"/>
              </w14:lightRig>
            </w14:scene3d>
          </w:rPr>
          <w:t>2.5</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Exchange of documents</w:t>
        </w:r>
        <w:r>
          <w:rPr>
            <w:noProof/>
            <w:webHidden/>
          </w:rPr>
          <w:tab/>
        </w:r>
        <w:r>
          <w:rPr>
            <w:noProof/>
            <w:webHidden/>
          </w:rPr>
          <w:fldChar w:fldCharType="begin"/>
        </w:r>
        <w:r>
          <w:rPr>
            <w:noProof/>
            <w:webHidden/>
          </w:rPr>
          <w:instrText xml:space="preserve"> PAGEREF _Toc170675386 \h </w:instrText>
        </w:r>
        <w:r>
          <w:rPr>
            <w:noProof/>
            <w:webHidden/>
          </w:rPr>
        </w:r>
        <w:r>
          <w:rPr>
            <w:noProof/>
            <w:webHidden/>
          </w:rPr>
          <w:fldChar w:fldCharType="separate"/>
        </w:r>
        <w:r>
          <w:rPr>
            <w:noProof/>
            <w:webHidden/>
          </w:rPr>
          <w:t>3</w:t>
        </w:r>
        <w:r>
          <w:rPr>
            <w:noProof/>
            <w:webHidden/>
          </w:rPr>
          <w:fldChar w:fldCharType="end"/>
        </w:r>
      </w:hyperlink>
    </w:p>
    <w:p w14:paraId="5D9D99C9" w14:textId="5F723A5E"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87" w:history="1">
        <w:r w:rsidRPr="009F17A6">
          <w:rPr>
            <w:rStyle w:val="Hypertextovodkaz"/>
            <w:rFonts w:eastAsiaTheme="majorEastAsia"/>
            <w:noProof/>
            <w14:scene3d>
              <w14:camera w14:prst="orthographicFront"/>
              <w14:lightRig w14:rig="threePt" w14:dir="t">
                <w14:rot w14:lat="0" w14:lon="0" w14:rev="0"/>
              </w14:lightRig>
            </w14:scene3d>
          </w:rPr>
          <w:t>2.6</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The Contractor’s Documentation System</w:t>
        </w:r>
        <w:r>
          <w:rPr>
            <w:noProof/>
            <w:webHidden/>
          </w:rPr>
          <w:tab/>
        </w:r>
        <w:r>
          <w:rPr>
            <w:noProof/>
            <w:webHidden/>
          </w:rPr>
          <w:fldChar w:fldCharType="begin"/>
        </w:r>
        <w:r>
          <w:rPr>
            <w:noProof/>
            <w:webHidden/>
          </w:rPr>
          <w:instrText xml:space="preserve"> PAGEREF _Toc170675387 \h </w:instrText>
        </w:r>
        <w:r>
          <w:rPr>
            <w:noProof/>
            <w:webHidden/>
          </w:rPr>
        </w:r>
        <w:r>
          <w:rPr>
            <w:noProof/>
            <w:webHidden/>
          </w:rPr>
          <w:fldChar w:fldCharType="separate"/>
        </w:r>
        <w:r>
          <w:rPr>
            <w:noProof/>
            <w:webHidden/>
          </w:rPr>
          <w:t>4</w:t>
        </w:r>
        <w:r>
          <w:rPr>
            <w:noProof/>
            <w:webHidden/>
          </w:rPr>
          <w:fldChar w:fldCharType="end"/>
        </w:r>
      </w:hyperlink>
    </w:p>
    <w:p w14:paraId="02218F5C" w14:textId="292C1D57"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88" w:history="1">
        <w:r w:rsidRPr="009F17A6">
          <w:rPr>
            <w:rStyle w:val="Hypertextovodkaz"/>
            <w:rFonts w:eastAsiaTheme="majorEastAsia"/>
            <w:noProof/>
            <w14:scene3d>
              <w14:camera w14:prst="orthographicFront"/>
              <w14:lightRig w14:rig="threePt" w14:dir="t">
                <w14:rot w14:lat="0" w14:lon="0" w14:rev="0"/>
              </w14:lightRig>
            </w14:scene3d>
          </w:rPr>
          <w:t>2.7</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Drawings</w:t>
        </w:r>
        <w:r>
          <w:rPr>
            <w:noProof/>
            <w:webHidden/>
          </w:rPr>
          <w:tab/>
        </w:r>
        <w:r>
          <w:rPr>
            <w:noProof/>
            <w:webHidden/>
          </w:rPr>
          <w:fldChar w:fldCharType="begin"/>
        </w:r>
        <w:r>
          <w:rPr>
            <w:noProof/>
            <w:webHidden/>
          </w:rPr>
          <w:instrText xml:space="preserve"> PAGEREF _Toc170675388 \h </w:instrText>
        </w:r>
        <w:r>
          <w:rPr>
            <w:noProof/>
            <w:webHidden/>
          </w:rPr>
        </w:r>
        <w:r>
          <w:rPr>
            <w:noProof/>
            <w:webHidden/>
          </w:rPr>
          <w:fldChar w:fldCharType="separate"/>
        </w:r>
        <w:r>
          <w:rPr>
            <w:noProof/>
            <w:webHidden/>
          </w:rPr>
          <w:t>4</w:t>
        </w:r>
        <w:r>
          <w:rPr>
            <w:noProof/>
            <w:webHidden/>
          </w:rPr>
          <w:fldChar w:fldCharType="end"/>
        </w:r>
      </w:hyperlink>
    </w:p>
    <w:p w14:paraId="5C858001" w14:textId="389F8288" w:rsidR="008302BA" w:rsidRDefault="008302BA">
      <w:pPr>
        <w:pStyle w:val="Obsah3"/>
        <w:rPr>
          <w:rFonts w:asciiTheme="minorHAnsi" w:eastAsiaTheme="minorEastAsia" w:hAnsiTheme="minorHAnsi" w:cstheme="minorBidi"/>
          <w:noProof/>
          <w:kern w:val="2"/>
          <w:sz w:val="22"/>
          <w:szCs w:val="22"/>
          <w:lang w:val="cs-CZ" w:eastAsia="cs-CZ"/>
          <w14:ligatures w14:val="standardContextual"/>
        </w:rPr>
      </w:pPr>
      <w:hyperlink w:anchor="_Toc170675389" w:history="1">
        <w:r w:rsidRPr="009F17A6">
          <w:rPr>
            <w:rStyle w:val="Hypertextovodkaz"/>
            <w:rFonts w:eastAsiaTheme="majorEastAsia"/>
            <w:noProof/>
            <w14:scene3d>
              <w14:camera w14:prst="orthographicFront"/>
              <w14:lightRig w14:rig="threePt" w14:dir="t">
                <w14:rot w14:lat="0" w14:lon="0" w14:rev="0"/>
              </w14:lightRig>
            </w14:scene3d>
          </w:rPr>
          <w:t>2.7.1</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Process Diagrams</w:t>
        </w:r>
        <w:r>
          <w:rPr>
            <w:noProof/>
            <w:webHidden/>
          </w:rPr>
          <w:tab/>
        </w:r>
        <w:r>
          <w:rPr>
            <w:noProof/>
            <w:webHidden/>
          </w:rPr>
          <w:fldChar w:fldCharType="begin"/>
        </w:r>
        <w:r>
          <w:rPr>
            <w:noProof/>
            <w:webHidden/>
          </w:rPr>
          <w:instrText xml:space="preserve"> PAGEREF _Toc170675389 \h </w:instrText>
        </w:r>
        <w:r>
          <w:rPr>
            <w:noProof/>
            <w:webHidden/>
          </w:rPr>
        </w:r>
        <w:r>
          <w:rPr>
            <w:noProof/>
            <w:webHidden/>
          </w:rPr>
          <w:fldChar w:fldCharType="separate"/>
        </w:r>
        <w:r>
          <w:rPr>
            <w:noProof/>
            <w:webHidden/>
          </w:rPr>
          <w:t>5</w:t>
        </w:r>
        <w:r>
          <w:rPr>
            <w:noProof/>
            <w:webHidden/>
          </w:rPr>
          <w:fldChar w:fldCharType="end"/>
        </w:r>
      </w:hyperlink>
    </w:p>
    <w:p w14:paraId="088CA06D" w14:textId="09A744D1" w:rsidR="008302BA" w:rsidRDefault="008302BA">
      <w:pPr>
        <w:pStyle w:val="Obsah3"/>
        <w:rPr>
          <w:rFonts w:asciiTheme="minorHAnsi" w:eastAsiaTheme="minorEastAsia" w:hAnsiTheme="minorHAnsi" w:cstheme="minorBidi"/>
          <w:noProof/>
          <w:kern w:val="2"/>
          <w:sz w:val="22"/>
          <w:szCs w:val="22"/>
          <w:lang w:val="cs-CZ" w:eastAsia="cs-CZ"/>
          <w14:ligatures w14:val="standardContextual"/>
        </w:rPr>
      </w:pPr>
      <w:hyperlink w:anchor="_Toc170675390" w:history="1">
        <w:r w:rsidRPr="009F17A6">
          <w:rPr>
            <w:rStyle w:val="Hypertextovodkaz"/>
            <w:rFonts w:eastAsiaTheme="majorEastAsia"/>
            <w:noProof/>
            <w14:scene3d>
              <w14:camera w14:prst="orthographicFront"/>
              <w14:lightRig w14:rig="threePt" w14:dir="t">
                <w14:rot w14:lat="0" w14:lon="0" w14:rev="0"/>
              </w14:lightRig>
            </w14:scene3d>
          </w:rPr>
          <w:t>2.7.2</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3D Model</w:t>
        </w:r>
        <w:r>
          <w:rPr>
            <w:noProof/>
            <w:webHidden/>
          </w:rPr>
          <w:tab/>
        </w:r>
        <w:r>
          <w:rPr>
            <w:noProof/>
            <w:webHidden/>
          </w:rPr>
          <w:fldChar w:fldCharType="begin"/>
        </w:r>
        <w:r>
          <w:rPr>
            <w:noProof/>
            <w:webHidden/>
          </w:rPr>
          <w:instrText xml:space="preserve"> PAGEREF _Toc170675390 \h </w:instrText>
        </w:r>
        <w:r>
          <w:rPr>
            <w:noProof/>
            <w:webHidden/>
          </w:rPr>
        </w:r>
        <w:r>
          <w:rPr>
            <w:noProof/>
            <w:webHidden/>
          </w:rPr>
          <w:fldChar w:fldCharType="separate"/>
        </w:r>
        <w:r>
          <w:rPr>
            <w:noProof/>
            <w:webHidden/>
          </w:rPr>
          <w:t>5</w:t>
        </w:r>
        <w:r>
          <w:rPr>
            <w:noProof/>
            <w:webHidden/>
          </w:rPr>
          <w:fldChar w:fldCharType="end"/>
        </w:r>
      </w:hyperlink>
    </w:p>
    <w:p w14:paraId="15F33BF5" w14:textId="53042544" w:rsidR="008302BA" w:rsidRDefault="008302B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5391" w:history="1">
        <w:r w:rsidRPr="009F17A6">
          <w:rPr>
            <w:rStyle w:val="Hypertextovodkaz"/>
            <w:rFonts w:eastAsiaTheme="majorEastAsia"/>
            <w:noProof/>
            <w14:scene3d>
              <w14:camera w14:prst="orthographicFront"/>
              <w14:lightRig w14:rig="threePt" w14:dir="t">
                <w14:rot w14:lat="0" w14:lon="0" w14:rev="0"/>
              </w14:lightRig>
            </w14:scene3d>
          </w:rPr>
          <w:t>3.</w:t>
        </w:r>
        <w:r>
          <w:rPr>
            <w:rFonts w:asciiTheme="minorHAnsi" w:eastAsiaTheme="minorEastAsia" w:hAnsiTheme="minorHAnsi" w:cstheme="minorBidi"/>
            <w:b w:val="0"/>
            <w:noProof/>
            <w:kern w:val="2"/>
            <w:sz w:val="22"/>
            <w:szCs w:val="22"/>
            <w:lang w:val="cs-CZ" w:eastAsia="cs-CZ"/>
            <w14:ligatures w14:val="standardContextual"/>
          </w:rPr>
          <w:tab/>
        </w:r>
        <w:r w:rsidRPr="009F17A6">
          <w:rPr>
            <w:rStyle w:val="Hypertextovodkaz"/>
            <w:rFonts w:eastAsiaTheme="majorEastAsia"/>
            <w:noProof/>
          </w:rPr>
          <w:t>Requirements for Specific Documentation</w:t>
        </w:r>
        <w:r>
          <w:rPr>
            <w:noProof/>
            <w:webHidden/>
          </w:rPr>
          <w:tab/>
        </w:r>
        <w:r>
          <w:rPr>
            <w:noProof/>
            <w:webHidden/>
          </w:rPr>
          <w:fldChar w:fldCharType="begin"/>
        </w:r>
        <w:r>
          <w:rPr>
            <w:noProof/>
            <w:webHidden/>
          </w:rPr>
          <w:instrText xml:space="preserve"> PAGEREF _Toc170675391 \h </w:instrText>
        </w:r>
        <w:r>
          <w:rPr>
            <w:noProof/>
            <w:webHidden/>
          </w:rPr>
        </w:r>
        <w:r>
          <w:rPr>
            <w:noProof/>
            <w:webHidden/>
          </w:rPr>
          <w:fldChar w:fldCharType="separate"/>
        </w:r>
        <w:r>
          <w:rPr>
            <w:noProof/>
            <w:webHidden/>
          </w:rPr>
          <w:t>6</w:t>
        </w:r>
        <w:r>
          <w:rPr>
            <w:noProof/>
            <w:webHidden/>
          </w:rPr>
          <w:fldChar w:fldCharType="end"/>
        </w:r>
      </w:hyperlink>
    </w:p>
    <w:p w14:paraId="2F4FEEFC" w14:textId="75B9AF7E"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92" w:history="1">
        <w:r w:rsidRPr="009F17A6">
          <w:rPr>
            <w:rStyle w:val="Hypertextovodkaz"/>
            <w:rFonts w:eastAsiaTheme="majorEastAsia"/>
            <w:noProof/>
            <w14:scene3d>
              <w14:camera w14:prst="orthographicFront"/>
              <w14:lightRig w14:rig="threePt" w14:dir="t">
                <w14:rot w14:lat="0" w14:lon="0" w14:rev="0"/>
              </w14:lightRig>
            </w14:scene3d>
          </w:rPr>
          <w:t>3.1</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_Toc170675392 \h </w:instrText>
        </w:r>
        <w:r>
          <w:rPr>
            <w:noProof/>
            <w:webHidden/>
          </w:rPr>
        </w:r>
        <w:r>
          <w:rPr>
            <w:noProof/>
            <w:webHidden/>
          </w:rPr>
          <w:fldChar w:fldCharType="separate"/>
        </w:r>
        <w:r>
          <w:rPr>
            <w:noProof/>
            <w:webHidden/>
          </w:rPr>
          <w:t>6</w:t>
        </w:r>
        <w:r>
          <w:rPr>
            <w:noProof/>
            <w:webHidden/>
          </w:rPr>
          <w:fldChar w:fldCharType="end"/>
        </w:r>
      </w:hyperlink>
    </w:p>
    <w:p w14:paraId="2890103E" w14:textId="06934B7C"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93" w:history="1">
        <w:r w:rsidRPr="009F17A6">
          <w:rPr>
            <w:rStyle w:val="Hypertextovodkaz"/>
            <w:rFonts w:eastAsiaTheme="majorEastAsia"/>
            <w:noProof/>
            <w14:scene3d>
              <w14:camera w14:prst="orthographicFront"/>
              <w14:lightRig w14:rig="threePt" w14:dir="t">
                <w14:rot w14:lat="0" w14:lon="0" w14:rev="0"/>
              </w14:lightRig>
            </w14:scene3d>
          </w:rPr>
          <w:t>3.2</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Piping Systems</w:t>
        </w:r>
        <w:r>
          <w:rPr>
            <w:noProof/>
            <w:webHidden/>
          </w:rPr>
          <w:tab/>
        </w:r>
        <w:r>
          <w:rPr>
            <w:noProof/>
            <w:webHidden/>
          </w:rPr>
          <w:fldChar w:fldCharType="begin"/>
        </w:r>
        <w:r>
          <w:rPr>
            <w:noProof/>
            <w:webHidden/>
          </w:rPr>
          <w:instrText xml:space="preserve"> PAGEREF _Toc170675393 \h </w:instrText>
        </w:r>
        <w:r>
          <w:rPr>
            <w:noProof/>
            <w:webHidden/>
          </w:rPr>
        </w:r>
        <w:r>
          <w:rPr>
            <w:noProof/>
            <w:webHidden/>
          </w:rPr>
          <w:fldChar w:fldCharType="separate"/>
        </w:r>
        <w:r>
          <w:rPr>
            <w:noProof/>
            <w:webHidden/>
          </w:rPr>
          <w:t>6</w:t>
        </w:r>
        <w:r>
          <w:rPr>
            <w:noProof/>
            <w:webHidden/>
          </w:rPr>
          <w:fldChar w:fldCharType="end"/>
        </w:r>
      </w:hyperlink>
    </w:p>
    <w:p w14:paraId="39CBD412" w14:textId="78048BC3" w:rsidR="008302BA" w:rsidRDefault="008302BA">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75394" w:history="1">
        <w:r w:rsidRPr="009F17A6">
          <w:rPr>
            <w:rStyle w:val="Hypertextovodkaz"/>
            <w:rFonts w:eastAsiaTheme="majorEastAsia"/>
            <w:noProof/>
            <w14:scene3d>
              <w14:camera w14:prst="orthographicFront"/>
              <w14:lightRig w14:rig="threePt" w14:dir="t">
                <w14:rot w14:lat="0" w14:lon="0" w14:rev="0"/>
              </w14:lightRig>
            </w14:scene3d>
          </w:rPr>
          <w:t>4.</w:t>
        </w:r>
        <w:r>
          <w:rPr>
            <w:rFonts w:asciiTheme="minorHAnsi" w:eastAsiaTheme="minorEastAsia" w:hAnsiTheme="minorHAnsi" w:cstheme="minorBidi"/>
            <w:b w:val="0"/>
            <w:noProof/>
            <w:kern w:val="2"/>
            <w:sz w:val="22"/>
            <w:szCs w:val="22"/>
            <w:lang w:val="cs-CZ" w:eastAsia="cs-CZ"/>
            <w14:ligatures w14:val="standardContextual"/>
          </w:rPr>
          <w:tab/>
        </w:r>
        <w:r w:rsidRPr="009F17A6">
          <w:rPr>
            <w:rStyle w:val="Hypertextovodkaz"/>
            <w:rFonts w:eastAsiaTheme="majorEastAsia"/>
            <w:noProof/>
          </w:rPr>
          <w:t>Operation and Maintenance Documentation</w:t>
        </w:r>
        <w:r>
          <w:rPr>
            <w:noProof/>
            <w:webHidden/>
          </w:rPr>
          <w:tab/>
        </w:r>
        <w:r>
          <w:rPr>
            <w:noProof/>
            <w:webHidden/>
          </w:rPr>
          <w:fldChar w:fldCharType="begin"/>
        </w:r>
        <w:r>
          <w:rPr>
            <w:noProof/>
            <w:webHidden/>
          </w:rPr>
          <w:instrText xml:space="preserve"> PAGEREF _Toc170675394 \h </w:instrText>
        </w:r>
        <w:r>
          <w:rPr>
            <w:noProof/>
            <w:webHidden/>
          </w:rPr>
        </w:r>
        <w:r>
          <w:rPr>
            <w:noProof/>
            <w:webHidden/>
          </w:rPr>
          <w:fldChar w:fldCharType="separate"/>
        </w:r>
        <w:r>
          <w:rPr>
            <w:noProof/>
            <w:webHidden/>
          </w:rPr>
          <w:t>7</w:t>
        </w:r>
        <w:r>
          <w:rPr>
            <w:noProof/>
            <w:webHidden/>
          </w:rPr>
          <w:fldChar w:fldCharType="end"/>
        </w:r>
      </w:hyperlink>
    </w:p>
    <w:p w14:paraId="5B937D32" w14:textId="31E2AAB0"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95" w:history="1">
        <w:r w:rsidRPr="009F17A6">
          <w:rPr>
            <w:rStyle w:val="Hypertextovodkaz"/>
            <w:rFonts w:eastAsiaTheme="majorEastAsia"/>
            <w:noProof/>
            <w14:scene3d>
              <w14:camera w14:prst="orthographicFront"/>
              <w14:lightRig w14:rig="threePt" w14:dir="t">
                <w14:rot w14:lat="0" w14:lon="0" w14:rev="0"/>
              </w14:lightRig>
            </w14:scene3d>
          </w:rPr>
          <w:t>4.1</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Hard copy documentation</w:t>
        </w:r>
        <w:r>
          <w:rPr>
            <w:noProof/>
            <w:webHidden/>
          </w:rPr>
          <w:tab/>
        </w:r>
        <w:r>
          <w:rPr>
            <w:noProof/>
            <w:webHidden/>
          </w:rPr>
          <w:fldChar w:fldCharType="begin"/>
        </w:r>
        <w:r>
          <w:rPr>
            <w:noProof/>
            <w:webHidden/>
          </w:rPr>
          <w:instrText xml:space="preserve"> PAGEREF _Toc170675395 \h </w:instrText>
        </w:r>
        <w:r>
          <w:rPr>
            <w:noProof/>
            <w:webHidden/>
          </w:rPr>
        </w:r>
        <w:r>
          <w:rPr>
            <w:noProof/>
            <w:webHidden/>
          </w:rPr>
          <w:fldChar w:fldCharType="separate"/>
        </w:r>
        <w:r>
          <w:rPr>
            <w:noProof/>
            <w:webHidden/>
          </w:rPr>
          <w:t>8</w:t>
        </w:r>
        <w:r>
          <w:rPr>
            <w:noProof/>
            <w:webHidden/>
          </w:rPr>
          <w:fldChar w:fldCharType="end"/>
        </w:r>
      </w:hyperlink>
    </w:p>
    <w:p w14:paraId="4436CC05" w14:textId="0B55F1A6" w:rsidR="008302BA" w:rsidRDefault="008302BA">
      <w:pPr>
        <w:pStyle w:val="Obsah2"/>
        <w:rPr>
          <w:rFonts w:asciiTheme="minorHAnsi" w:eastAsiaTheme="minorEastAsia" w:hAnsiTheme="minorHAnsi" w:cstheme="minorBidi"/>
          <w:noProof/>
          <w:kern w:val="2"/>
          <w:sz w:val="22"/>
          <w:szCs w:val="22"/>
          <w:lang w:val="cs-CZ" w:eastAsia="cs-CZ"/>
          <w14:ligatures w14:val="standardContextual"/>
        </w:rPr>
      </w:pPr>
      <w:hyperlink w:anchor="_Toc170675396" w:history="1">
        <w:r w:rsidRPr="009F17A6">
          <w:rPr>
            <w:rStyle w:val="Hypertextovodkaz"/>
            <w:rFonts w:eastAsiaTheme="majorEastAsia"/>
            <w:noProof/>
            <w14:scene3d>
              <w14:camera w14:prst="orthographicFront"/>
              <w14:lightRig w14:rig="threePt" w14:dir="t">
                <w14:rot w14:lat="0" w14:lon="0" w14:rev="0"/>
              </w14:lightRig>
            </w14:scene3d>
          </w:rPr>
          <w:t>4.2</w:t>
        </w:r>
        <w:r>
          <w:rPr>
            <w:rFonts w:asciiTheme="minorHAnsi" w:eastAsiaTheme="minorEastAsia" w:hAnsiTheme="minorHAnsi" w:cstheme="minorBidi"/>
            <w:noProof/>
            <w:kern w:val="2"/>
            <w:sz w:val="22"/>
            <w:szCs w:val="22"/>
            <w:lang w:val="cs-CZ" w:eastAsia="cs-CZ"/>
            <w14:ligatures w14:val="standardContextual"/>
          </w:rPr>
          <w:tab/>
        </w:r>
        <w:r w:rsidRPr="009F17A6">
          <w:rPr>
            <w:rStyle w:val="Hypertextovodkaz"/>
            <w:rFonts w:eastAsiaTheme="majorEastAsia"/>
            <w:noProof/>
          </w:rPr>
          <w:t>Electronic Documentation</w:t>
        </w:r>
        <w:r>
          <w:rPr>
            <w:noProof/>
            <w:webHidden/>
          </w:rPr>
          <w:tab/>
        </w:r>
        <w:r>
          <w:rPr>
            <w:noProof/>
            <w:webHidden/>
          </w:rPr>
          <w:fldChar w:fldCharType="begin"/>
        </w:r>
        <w:r>
          <w:rPr>
            <w:noProof/>
            <w:webHidden/>
          </w:rPr>
          <w:instrText xml:space="preserve"> PAGEREF _Toc170675396 \h </w:instrText>
        </w:r>
        <w:r>
          <w:rPr>
            <w:noProof/>
            <w:webHidden/>
          </w:rPr>
        </w:r>
        <w:r>
          <w:rPr>
            <w:noProof/>
            <w:webHidden/>
          </w:rPr>
          <w:fldChar w:fldCharType="separate"/>
        </w:r>
        <w:r>
          <w:rPr>
            <w:noProof/>
            <w:webHidden/>
          </w:rPr>
          <w:t>8</w:t>
        </w:r>
        <w:r>
          <w:rPr>
            <w:noProof/>
            <w:webHidden/>
          </w:rPr>
          <w:fldChar w:fldCharType="end"/>
        </w:r>
      </w:hyperlink>
    </w:p>
    <w:p w14:paraId="6CF84D75" w14:textId="053DA207" w:rsidR="00EF693F" w:rsidRPr="00A81F9C" w:rsidRDefault="00EF693F" w:rsidP="00936B38">
      <w:pPr>
        <w:sectPr w:rsidR="00EF693F" w:rsidRPr="00A81F9C" w:rsidSect="0078220F">
          <w:headerReference w:type="even" r:id="rId21"/>
          <w:headerReference w:type="default" r:id="rId22"/>
          <w:footerReference w:type="default" r:id="rId23"/>
          <w:headerReference w:type="first" r:id="rId24"/>
          <w:pgSz w:w="11907" w:h="16839" w:code="9"/>
          <w:pgMar w:top="1984" w:right="1190" w:bottom="1417" w:left="1757" w:header="947" w:footer="680" w:gutter="0"/>
          <w:pgNumType w:start="1"/>
          <w:cols w:space="708"/>
          <w:docGrid w:linePitch="360"/>
        </w:sectPr>
      </w:pPr>
      <w:r w:rsidRPr="00A81F9C">
        <w:fldChar w:fldCharType="end"/>
      </w:r>
      <w:bookmarkEnd w:id="65"/>
    </w:p>
    <w:p w14:paraId="367A6444" w14:textId="77777777" w:rsidR="006B1295" w:rsidRPr="00A81F9C" w:rsidRDefault="006B1295" w:rsidP="006B1295">
      <w:pPr>
        <w:pStyle w:val="Nadpis1"/>
        <w:numPr>
          <w:ilvl w:val="0"/>
          <w:numId w:val="13"/>
        </w:numPr>
        <w:rPr>
          <w:lang w:val="en-GB"/>
        </w:rPr>
      </w:pPr>
      <w:bookmarkStart w:id="68" w:name="_Toc453947"/>
      <w:bookmarkStart w:id="69" w:name="_Toc170675380"/>
      <w:r w:rsidRPr="00A81F9C">
        <w:rPr>
          <w:lang w:val="en-GB"/>
        </w:rPr>
        <w:lastRenderedPageBreak/>
        <w:t>General</w:t>
      </w:r>
      <w:bookmarkEnd w:id="68"/>
      <w:bookmarkEnd w:id="69"/>
    </w:p>
    <w:p w14:paraId="10655016" w14:textId="1494D384" w:rsidR="006B1295" w:rsidRPr="00A81F9C" w:rsidRDefault="006B1295" w:rsidP="006B1295">
      <w:bookmarkStart w:id="70" w:name="_Hlk529179699"/>
      <w:bookmarkStart w:id="71" w:name="_Toc289691858"/>
      <w:bookmarkStart w:id="72" w:name="_Toc293522668"/>
      <w:r w:rsidRPr="00A81F9C">
        <w:t xml:space="preserve">Documentation is an integrated part of the </w:t>
      </w:r>
      <w:r w:rsidR="0088589A" w:rsidRPr="00A81F9C">
        <w:t>Contract Object</w:t>
      </w:r>
      <w:r w:rsidRPr="00A81F9C">
        <w:t xml:space="preserve"> and shall in general follow the project exe</w:t>
      </w:r>
      <w:r w:rsidRPr="00A81F9C">
        <w:softHyphen/>
      </w:r>
      <w:r w:rsidRPr="00A81F9C">
        <w:softHyphen/>
        <w:t xml:space="preserve">cution. </w:t>
      </w:r>
    </w:p>
    <w:p w14:paraId="19BE0521" w14:textId="77777777" w:rsidR="006B1295" w:rsidRPr="008302BA" w:rsidRDefault="006B1295" w:rsidP="008302BA">
      <w:pPr>
        <w:spacing w:line="160" w:lineRule="atLeast"/>
        <w:rPr>
          <w:sz w:val="12"/>
          <w:szCs w:val="12"/>
        </w:rPr>
      </w:pPr>
    </w:p>
    <w:p w14:paraId="29D7921D" w14:textId="58116CDD" w:rsidR="006B1295" w:rsidRPr="00A81F9C" w:rsidRDefault="006B1295" w:rsidP="006B1295">
      <w:r w:rsidRPr="00A81F9C">
        <w:t>Documentation includes</w:t>
      </w:r>
      <w:r w:rsidR="0088589A" w:rsidRPr="00A81F9C">
        <w:t xml:space="preserve"> complete</w:t>
      </w:r>
      <w:r w:rsidRPr="00A81F9C">
        <w:t xml:space="preserve"> </w:t>
      </w:r>
      <w:r w:rsidR="0088589A" w:rsidRPr="00A81F9C">
        <w:t>o</w:t>
      </w:r>
      <w:r w:rsidRPr="00A81F9C">
        <w:t xml:space="preserve">peration and </w:t>
      </w:r>
      <w:r w:rsidR="0088589A" w:rsidRPr="00A81F9C">
        <w:t>m</w:t>
      </w:r>
      <w:r w:rsidRPr="00A81F9C">
        <w:t xml:space="preserve">aintenance </w:t>
      </w:r>
      <w:r w:rsidR="0088589A" w:rsidRPr="00A81F9C">
        <w:t>d</w:t>
      </w:r>
      <w:r w:rsidRPr="00A81F9C">
        <w:t xml:space="preserve">ocumentation as well as the </w:t>
      </w:r>
      <w:r w:rsidR="0088589A" w:rsidRPr="00A81F9C">
        <w:t>p</w:t>
      </w:r>
      <w:r w:rsidRPr="00A81F9C">
        <w:t xml:space="preserve">roject </w:t>
      </w:r>
      <w:r w:rsidR="0088589A" w:rsidRPr="00A81F9C">
        <w:t>d</w:t>
      </w:r>
      <w:r w:rsidRPr="00A81F9C">
        <w:t xml:space="preserve">ocumentation for the </w:t>
      </w:r>
      <w:r w:rsidR="0088589A" w:rsidRPr="00A81F9C">
        <w:t>Contract Object</w:t>
      </w:r>
      <w:r w:rsidRPr="00A81F9C">
        <w:t xml:space="preserve">. </w:t>
      </w:r>
    </w:p>
    <w:p w14:paraId="4E0D352E" w14:textId="77777777" w:rsidR="006B1295" w:rsidRPr="008302BA" w:rsidRDefault="006B1295" w:rsidP="008302BA">
      <w:pPr>
        <w:spacing w:line="160" w:lineRule="atLeast"/>
        <w:rPr>
          <w:sz w:val="12"/>
          <w:szCs w:val="12"/>
        </w:rPr>
      </w:pPr>
    </w:p>
    <w:p w14:paraId="6BBE0CF6" w14:textId="6F0C82FD" w:rsidR="006B1295" w:rsidRPr="00A81F9C" w:rsidRDefault="006B1295" w:rsidP="006B1295">
      <w:bookmarkStart w:id="73" w:name="_Hlk528586738"/>
      <w:r w:rsidRPr="00A81F9C">
        <w:t xml:space="preserve">The </w:t>
      </w:r>
      <w:r w:rsidR="0088589A" w:rsidRPr="00A81F9C">
        <w:t>o</w:t>
      </w:r>
      <w:r w:rsidRPr="00A81F9C">
        <w:t xml:space="preserve">peration and </w:t>
      </w:r>
      <w:r w:rsidR="0088589A" w:rsidRPr="00A81F9C">
        <w:t>m</w:t>
      </w:r>
      <w:r w:rsidRPr="00A81F9C">
        <w:t xml:space="preserve">aintenance </w:t>
      </w:r>
      <w:r w:rsidR="0088589A" w:rsidRPr="00A81F9C">
        <w:t>d</w:t>
      </w:r>
      <w:r w:rsidRPr="00A81F9C">
        <w:t xml:space="preserve">ocumentation shall include all necessary documentation for operation, maintenance and further development of the Contract Object in a reliable, safe and healthy manner, e.g. </w:t>
      </w:r>
    </w:p>
    <w:p w14:paraId="75041EBE" w14:textId="77777777" w:rsidR="006B1295" w:rsidRPr="00A81F9C" w:rsidRDefault="006B1295" w:rsidP="008302BA">
      <w:pPr>
        <w:spacing w:line="160" w:lineRule="atLeast"/>
      </w:pPr>
    </w:p>
    <w:p w14:paraId="3A1C5616" w14:textId="77777777" w:rsidR="006B1295" w:rsidRPr="00A81F9C" w:rsidRDefault="006B1295" w:rsidP="006B1295">
      <w:pPr>
        <w:pStyle w:val="Odstavecseseznamem"/>
        <w:numPr>
          <w:ilvl w:val="0"/>
          <w:numId w:val="30"/>
        </w:numPr>
      </w:pPr>
      <w:r w:rsidRPr="00A81F9C">
        <w:t>General documentation</w:t>
      </w:r>
    </w:p>
    <w:p w14:paraId="6C1F5598" w14:textId="77777777" w:rsidR="006B1295" w:rsidRPr="00A81F9C" w:rsidRDefault="006B1295" w:rsidP="006B1295">
      <w:pPr>
        <w:pStyle w:val="Odstavecseseznamem"/>
        <w:numPr>
          <w:ilvl w:val="0"/>
          <w:numId w:val="30"/>
        </w:numPr>
      </w:pPr>
      <w:r w:rsidRPr="00A81F9C">
        <w:t>Operation manual and instructions</w:t>
      </w:r>
    </w:p>
    <w:p w14:paraId="09238CA0" w14:textId="77777777" w:rsidR="006B1295" w:rsidRPr="00A81F9C" w:rsidRDefault="006B1295" w:rsidP="006B1295">
      <w:pPr>
        <w:pStyle w:val="Odstavecseseznamem"/>
        <w:numPr>
          <w:ilvl w:val="0"/>
          <w:numId w:val="30"/>
        </w:numPr>
      </w:pPr>
      <w:r w:rsidRPr="00A81F9C">
        <w:t>Maintenance manual and instructions</w:t>
      </w:r>
    </w:p>
    <w:p w14:paraId="33D698E3" w14:textId="77777777" w:rsidR="006B1295" w:rsidRPr="00A81F9C" w:rsidRDefault="006B1295" w:rsidP="006B1295">
      <w:pPr>
        <w:pStyle w:val="Odstavecseseznamem"/>
        <w:numPr>
          <w:ilvl w:val="0"/>
          <w:numId w:val="30"/>
        </w:numPr>
      </w:pPr>
      <w:r w:rsidRPr="00A81F9C">
        <w:t xml:space="preserve">Design documentation </w:t>
      </w:r>
    </w:p>
    <w:p w14:paraId="4AB4103C" w14:textId="77777777" w:rsidR="006B1295" w:rsidRPr="00A81F9C" w:rsidRDefault="006B1295" w:rsidP="006B1295">
      <w:pPr>
        <w:pStyle w:val="Odstavecseseznamem"/>
        <w:numPr>
          <w:ilvl w:val="0"/>
          <w:numId w:val="30"/>
        </w:numPr>
      </w:pPr>
      <w:r w:rsidRPr="00A81F9C">
        <w:t>Technical documentation of all systems, sub-systems and components, divided into mechanical, electrical and CMS/automation components</w:t>
      </w:r>
    </w:p>
    <w:p w14:paraId="78DFAA7B" w14:textId="77777777" w:rsidR="006B1295" w:rsidRPr="00A81F9C" w:rsidRDefault="006B1295" w:rsidP="006B1295">
      <w:pPr>
        <w:pStyle w:val="Odstavecseseznamem"/>
        <w:numPr>
          <w:ilvl w:val="0"/>
          <w:numId w:val="30"/>
        </w:numPr>
      </w:pPr>
      <w:r w:rsidRPr="00A81F9C">
        <w:t>Quality assurance documentation</w:t>
      </w:r>
    </w:p>
    <w:p w14:paraId="379C24F9" w14:textId="77777777" w:rsidR="006B1295" w:rsidRPr="00A81F9C" w:rsidRDefault="006B1295" w:rsidP="006B1295">
      <w:pPr>
        <w:pStyle w:val="Odstavecseseznamem"/>
        <w:numPr>
          <w:ilvl w:val="0"/>
          <w:numId w:val="30"/>
        </w:numPr>
      </w:pPr>
      <w:r w:rsidRPr="00A81F9C">
        <w:t xml:space="preserve">Test logs and certificates </w:t>
      </w:r>
    </w:p>
    <w:p w14:paraId="7C433AB2" w14:textId="77777777" w:rsidR="006B1295" w:rsidRPr="00A81F9C" w:rsidRDefault="006B1295" w:rsidP="006B1295">
      <w:pPr>
        <w:pStyle w:val="Odstavecseseznamem"/>
      </w:pPr>
    </w:p>
    <w:p w14:paraId="3A2FC17D" w14:textId="77777777" w:rsidR="006B1295" w:rsidRPr="00A81F9C" w:rsidRDefault="006B1295" w:rsidP="008302BA">
      <w:pPr>
        <w:pStyle w:val="Zkladntext"/>
        <w:tabs>
          <w:tab w:val="left" w:pos="0"/>
        </w:tabs>
        <w:spacing w:line="276" w:lineRule="auto"/>
      </w:pPr>
      <w:r w:rsidRPr="00A81F9C">
        <w:t>This documentation shall comprise, but not be limited to, as-built 3D model, drawings including process flow diagrams and piping and instrumentation diagrams, system specifications, com</w:t>
      </w:r>
      <w:r w:rsidRPr="00A81F9C">
        <w:softHyphen/>
        <w:t>po</w:t>
      </w:r>
      <w:r w:rsidRPr="00A81F9C">
        <w:softHyphen/>
      </w:r>
      <w:r w:rsidRPr="00A81F9C">
        <w:softHyphen/>
        <w:t>nent specifications, function specifications, design calculations, calculation data, production specifications, inspec</w:t>
      </w:r>
      <w:r w:rsidRPr="00A81F9C">
        <w:softHyphen/>
        <w:t>tion plans, quality assurance reports, certificates, correspondence with authorities, ATEX documentation, CE- documentation, operation instructions for all operation modes including start-up, shut-down and  emergency power operation, trouble-shooting guidelines, main</w:t>
      </w:r>
      <w:r w:rsidRPr="00A81F9C">
        <w:softHyphen/>
      </w:r>
      <w:r w:rsidRPr="00A81F9C">
        <w:softHyphen/>
      </w:r>
      <w:r w:rsidRPr="00A81F9C">
        <w:softHyphen/>
      </w:r>
      <w:r w:rsidRPr="00A81F9C">
        <w:softHyphen/>
      </w:r>
      <w:r w:rsidRPr="00A81F9C">
        <w:softHyphen/>
        <w:t>tenance instructions, safety instructions, installation manuals, commissioning &amp; test reports, component catalogue, com</w:t>
      </w:r>
      <w:r w:rsidRPr="00A81F9C">
        <w:softHyphen/>
        <w:t>ponent list, spare parts list, lubrication list, setpoint lists etc.</w:t>
      </w:r>
    </w:p>
    <w:bookmarkEnd w:id="73"/>
    <w:p w14:paraId="551EB7F1" w14:textId="1FAA22E2" w:rsidR="006B1295" w:rsidRPr="00A81F9C" w:rsidRDefault="006B1295" w:rsidP="006B1295">
      <w:r w:rsidRPr="00A81F9C">
        <w:t xml:space="preserve">The Project Documentation is considered as the Contractor’s documents to be submitted to the </w:t>
      </w:r>
      <w:r w:rsidR="002F6B86" w:rsidRPr="00A81F9C">
        <w:t>Employer</w:t>
      </w:r>
      <w:r w:rsidRPr="00A81F9C">
        <w:t xml:space="preserve"> by the Contractor as part of the </w:t>
      </w:r>
      <w:r w:rsidR="0088589A" w:rsidRPr="00A81F9C">
        <w:t>Contract Object</w:t>
      </w:r>
      <w:r w:rsidRPr="00A81F9C">
        <w:t xml:space="preserve"> during project execution, i.e. Contractor’s documents for project management, planning, design, manufacturing, construction, erection, installation, test and commissioning etc. Special attention shall be made to Part III Appendix C</w:t>
      </w:r>
      <w:r w:rsidR="0088589A" w:rsidRPr="00A81F9C">
        <w:t>1</w:t>
      </w:r>
      <w:r w:rsidRPr="00A81F9C">
        <w:t xml:space="preserve"> </w:t>
      </w:r>
      <w:r w:rsidRPr="00A81F9C">
        <w:rPr>
          <w:i/>
        </w:rPr>
        <w:t>Reviewable</w:t>
      </w:r>
      <w:r w:rsidR="008B1E49" w:rsidRPr="00A81F9C">
        <w:rPr>
          <w:i/>
        </w:rPr>
        <w:t xml:space="preserve"> Project and</w:t>
      </w:r>
      <w:r w:rsidRPr="00A81F9C">
        <w:rPr>
          <w:i/>
        </w:rPr>
        <w:t xml:space="preserve"> Design Data,</w:t>
      </w:r>
      <w:r w:rsidRPr="00A81F9C">
        <w:t xml:space="preserve"> which describes some of the main packages of the Project Documentation to be submitted for the </w:t>
      </w:r>
      <w:r w:rsidR="002F6B86" w:rsidRPr="00A81F9C">
        <w:t>Employer</w:t>
      </w:r>
      <w:r w:rsidRPr="00A81F9C">
        <w:t xml:space="preserve">’s review and where necessary for the </w:t>
      </w:r>
      <w:r w:rsidR="002F6B86" w:rsidRPr="00A81F9C">
        <w:t>Employer</w:t>
      </w:r>
      <w:r w:rsidRPr="00A81F9C">
        <w:t xml:space="preserve">’s coordination with other contractors during the project execution. </w:t>
      </w:r>
    </w:p>
    <w:p w14:paraId="16838919" w14:textId="77777777" w:rsidR="006B1295" w:rsidRPr="008302BA" w:rsidRDefault="006B1295" w:rsidP="006B1295">
      <w:pPr>
        <w:rPr>
          <w:sz w:val="12"/>
          <w:szCs w:val="12"/>
        </w:rPr>
      </w:pPr>
    </w:p>
    <w:p w14:paraId="4F2F30D0" w14:textId="77777777" w:rsidR="006B1295" w:rsidRPr="00A81F9C" w:rsidRDefault="006B1295" w:rsidP="006B1295">
      <w:r w:rsidRPr="00A81F9C">
        <w:t xml:space="preserve">A large part of the Project Documentation will also be included in the Operation and Maintenance Documentation.  </w:t>
      </w:r>
    </w:p>
    <w:p w14:paraId="60708642" w14:textId="77777777" w:rsidR="006B1295" w:rsidRPr="008302BA" w:rsidRDefault="006B1295" w:rsidP="008302BA">
      <w:pPr>
        <w:spacing w:line="160" w:lineRule="atLeast"/>
        <w:rPr>
          <w:sz w:val="12"/>
          <w:szCs w:val="12"/>
        </w:rPr>
      </w:pPr>
    </w:p>
    <w:p w14:paraId="57DB84FE" w14:textId="77777777" w:rsidR="006B1295" w:rsidRPr="00A81F9C" w:rsidRDefault="006B1295" w:rsidP="006B1295">
      <w:r w:rsidRPr="00A81F9C">
        <w:t xml:space="preserve">The Contractor’s Operation and Maintenance Documentation constitutes the basis for the integration of documentation into the Control and Monitoring System (CMS), the Computerized Maintenance Management System (CMMS) and the Document Management System (DMS). </w:t>
      </w:r>
    </w:p>
    <w:p w14:paraId="1B89D726" w14:textId="77777777" w:rsidR="006B1295" w:rsidRPr="008302BA" w:rsidRDefault="006B1295" w:rsidP="008302BA">
      <w:pPr>
        <w:spacing w:line="160" w:lineRule="atLeast"/>
        <w:rPr>
          <w:sz w:val="12"/>
          <w:szCs w:val="12"/>
        </w:rPr>
      </w:pPr>
    </w:p>
    <w:p w14:paraId="120F7C3D" w14:textId="635EF43C" w:rsidR="006B1295" w:rsidRPr="00A81F9C" w:rsidRDefault="006B1295" w:rsidP="006B1295">
      <w:pPr>
        <w:rPr>
          <w:i/>
        </w:rPr>
      </w:pPr>
      <w:r w:rsidRPr="00A81F9C">
        <w:t xml:space="preserve">The CMS, CMMS and DMS will be the general tools to perform all tasks associated with operation and maintenance of the Complete Plant. The Contractor's electronic version of the Operation and Maintenance Documentation shall therefore be interlinked with the CMS and CMMS, and the Contractor's design, structure and layout of the documentation shall be arranged and customized for this purpose and allowing this objective. The structure shall be in accordance with the </w:t>
      </w:r>
      <w:r w:rsidR="002F6B86" w:rsidRPr="00A81F9C">
        <w:t>Employer</w:t>
      </w:r>
      <w:r w:rsidRPr="00A81F9C">
        <w:t>’s wishes</w:t>
      </w:r>
      <w:r w:rsidR="00F36234" w:rsidRPr="00A81F9C">
        <w:t>.</w:t>
      </w:r>
      <w:r w:rsidRPr="00A81F9C">
        <w:t xml:space="preserve"> </w:t>
      </w:r>
    </w:p>
    <w:p w14:paraId="771DE2CF" w14:textId="77777777" w:rsidR="006B1295" w:rsidRPr="00A81F9C" w:rsidRDefault="006B1295" w:rsidP="006B1295">
      <w:pPr>
        <w:pStyle w:val="Nadpis1"/>
        <w:numPr>
          <w:ilvl w:val="0"/>
          <w:numId w:val="13"/>
        </w:numPr>
        <w:rPr>
          <w:lang w:val="en-GB"/>
        </w:rPr>
      </w:pPr>
      <w:bookmarkStart w:id="74" w:name="_Toc453948"/>
      <w:bookmarkStart w:id="75" w:name="_Toc170675381"/>
      <w:bookmarkEnd w:id="70"/>
      <w:r w:rsidRPr="00A81F9C">
        <w:rPr>
          <w:lang w:val="en-GB"/>
        </w:rPr>
        <w:lastRenderedPageBreak/>
        <w:t>Overall Requirements</w:t>
      </w:r>
      <w:bookmarkEnd w:id="74"/>
      <w:bookmarkEnd w:id="75"/>
    </w:p>
    <w:p w14:paraId="5093174F" w14:textId="4C5C03E1" w:rsidR="006B1295" w:rsidRPr="00A81F9C" w:rsidRDefault="006B1295" w:rsidP="006B1295">
      <w:bookmarkStart w:id="76" w:name="_Hlk529180367"/>
      <w:r w:rsidRPr="00A81F9C">
        <w:t xml:space="preserve">The overall requirements are valid for </w:t>
      </w:r>
      <w:r w:rsidR="0088589A" w:rsidRPr="00A81F9C">
        <w:t>complete Line Documentation</w:t>
      </w:r>
      <w:r w:rsidRPr="00A81F9C">
        <w:t xml:space="preserve">. </w:t>
      </w:r>
    </w:p>
    <w:p w14:paraId="35F21222" w14:textId="77777777" w:rsidR="006B1295" w:rsidRPr="00A81F9C" w:rsidRDefault="006B1295" w:rsidP="006B1295">
      <w:pPr>
        <w:pStyle w:val="Nadpis2"/>
        <w:numPr>
          <w:ilvl w:val="1"/>
          <w:numId w:val="13"/>
        </w:numPr>
        <w:rPr>
          <w:lang w:val="en-GB"/>
        </w:rPr>
      </w:pPr>
      <w:bookmarkStart w:id="77" w:name="_Toc453949"/>
      <w:bookmarkStart w:id="78" w:name="_Toc170675382"/>
      <w:r w:rsidRPr="00A81F9C">
        <w:rPr>
          <w:lang w:val="en-GB"/>
        </w:rPr>
        <w:t>Organisation</w:t>
      </w:r>
      <w:bookmarkEnd w:id="77"/>
      <w:bookmarkEnd w:id="78"/>
    </w:p>
    <w:p w14:paraId="22AE736D" w14:textId="77777777" w:rsidR="006B1295" w:rsidRPr="00A81F9C" w:rsidRDefault="006B1295" w:rsidP="006B1295"/>
    <w:p w14:paraId="198EE49B" w14:textId="77777777" w:rsidR="006B1295" w:rsidRPr="00A81F9C" w:rsidRDefault="006B1295" w:rsidP="006B1295">
      <w:r w:rsidRPr="00A81F9C">
        <w:t xml:space="preserve">The Contractor shall designate a person responsible for all the Contractor’s documentation, which shall be stated in the Contractor’s organisation chart. </w:t>
      </w:r>
    </w:p>
    <w:p w14:paraId="19E4D724" w14:textId="77777777" w:rsidR="006B1295" w:rsidRPr="00A81F9C" w:rsidRDefault="006B1295" w:rsidP="006B1295">
      <w:pPr>
        <w:pStyle w:val="Nadpis2"/>
        <w:numPr>
          <w:ilvl w:val="1"/>
          <w:numId w:val="13"/>
        </w:numPr>
        <w:rPr>
          <w:lang w:val="en-GB"/>
        </w:rPr>
      </w:pPr>
      <w:bookmarkStart w:id="79" w:name="_Toc453950"/>
      <w:bookmarkStart w:id="80" w:name="_Toc170675383"/>
      <w:r w:rsidRPr="00A81F9C">
        <w:rPr>
          <w:lang w:val="en-GB"/>
        </w:rPr>
        <w:t>Document Schedule</w:t>
      </w:r>
      <w:bookmarkEnd w:id="79"/>
      <w:bookmarkEnd w:id="80"/>
    </w:p>
    <w:p w14:paraId="7B1E48D5" w14:textId="77777777" w:rsidR="006B1295" w:rsidRPr="00A81F9C" w:rsidRDefault="006B1295" w:rsidP="006B1295"/>
    <w:p w14:paraId="53DCFB87" w14:textId="77777777" w:rsidR="006B1295" w:rsidRPr="00A81F9C" w:rsidRDefault="006B1295" w:rsidP="006B1295">
      <w:r w:rsidRPr="00A81F9C">
        <w:t xml:space="preserve">The Contractor shall prepare a schedule of all documents to be prepared as part of the Works. The schedule shall include title, filename and a short description. Additionally, the schedule shall include the revision, status and the date of issue (or expected date of first issue for the document, which has not been issued yet). The Document Schedule shall be updated monthly, reference is made to Appendix B3 </w:t>
      </w:r>
      <w:r w:rsidRPr="00A81F9C">
        <w:rPr>
          <w:i/>
        </w:rPr>
        <w:t xml:space="preserve">Requirements for Planning and Reporting. </w:t>
      </w:r>
    </w:p>
    <w:p w14:paraId="5FAA5676" w14:textId="77777777" w:rsidR="006B1295" w:rsidRPr="00A81F9C" w:rsidRDefault="006B1295" w:rsidP="006B1295">
      <w:pPr>
        <w:pStyle w:val="Nadpis2"/>
        <w:numPr>
          <w:ilvl w:val="1"/>
          <w:numId w:val="13"/>
        </w:numPr>
        <w:rPr>
          <w:lang w:val="en-GB"/>
        </w:rPr>
      </w:pPr>
      <w:bookmarkStart w:id="81" w:name="_Toc153031020"/>
      <w:bookmarkStart w:id="82" w:name="_Toc182649433"/>
      <w:bookmarkStart w:id="83" w:name="_Toc208386886"/>
      <w:bookmarkStart w:id="84" w:name="_Toc236823719"/>
      <w:bookmarkStart w:id="85" w:name="_Toc256166251"/>
      <w:bookmarkStart w:id="86" w:name="_Toc277159641"/>
      <w:bookmarkStart w:id="87" w:name="_Toc289691860"/>
      <w:bookmarkStart w:id="88" w:name="_Toc293522670"/>
      <w:bookmarkStart w:id="89" w:name="_Toc453951"/>
      <w:bookmarkStart w:id="90" w:name="_Toc170675384"/>
      <w:r w:rsidRPr="00A81F9C">
        <w:rPr>
          <w:lang w:val="en-GB"/>
        </w:rPr>
        <w:t>Language</w:t>
      </w:r>
      <w:bookmarkEnd w:id="81"/>
      <w:bookmarkEnd w:id="82"/>
      <w:bookmarkEnd w:id="83"/>
      <w:bookmarkEnd w:id="84"/>
      <w:bookmarkEnd w:id="85"/>
      <w:bookmarkEnd w:id="86"/>
      <w:bookmarkEnd w:id="87"/>
      <w:bookmarkEnd w:id="88"/>
      <w:bookmarkEnd w:id="89"/>
      <w:bookmarkEnd w:id="90"/>
    </w:p>
    <w:p w14:paraId="24C3E6B4" w14:textId="77777777" w:rsidR="006B1295" w:rsidRPr="00A81F9C" w:rsidRDefault="006B1295" w:rsidP="006B1295"/>
    <w:p w14:paraId="0A764835" w14:textId="5BC5E0C3" w:rsidR="006B1295" w:rsidRPr="00A81F9C" w:rsidRDefault="006B1295" w:rsidP="006B1295">
      <w:pPr>
        <w:pStyle w:val="Zkladntext"/>
        <w:tabs>
          <w:tab w:val="left" w:pos="0"/>
        </w:tabs>
        <w:spacing w:after="240" w:line="276" w:lineRule="auto"/>
      </w:pPr>
      <w:r w:rsidRPr="00A81F9C">
        <w:t xml:space="preserve">All Documentation shall be in the language stated in </w:t>
      </w:r>
      <w:r w:rsidR="0088589A" w:rsidRPr="00A81F9C">
        <w:t>article 2 of the Contract</w:t>
      </w:r>
      <w:r w:rsidRPr="00A81F9C">
        <w:t xml:space="preserve">. The </w:t>
      </w:r>
      <w:r w:rsidR="002F6B86" w:rsidRPr="00A81F9C">
        <w:t>Employer</w:t>
      </w:r>
      <w:r w:rsidRPr="00A81F9C">
        <w:t xml:space="preserve"> may accept that some of the documentation provided e.g. standard data sheets and technical specifications are in English</w:t>
      </w:r>
      <w:r w:rsidR="0088589A" w:rsidRPr="00A81F9C">
        <w:t>.</w:t>
      </w:r>
    </w:p>
    <w:p w14:paraId="76BCD14C" w14:textId="77777777" w:rsidR="006B1295" w:rsidRPr="00A81F9C" w:rsidRDefault="006B1295" w:rsidP="006B1295">
      <w:pPr>
        <w:pStyle w:val="Nadpis2"/>
        <w:numPr>
          <w:ilvl w:val="1"/>
          <w:numId w:val="13"/>
        </w:numPr>
        <w:rPr>
          <w:lang w:val="en-GB"/>
        </w:rPr>
      </w:pPr>
      <w:bookmarkStart w:id="91" w:name="_Toc453952"/>
      <w:bookmarkStart w:id="92" w:name="_Toc170675385"/>
      <w:r w:rsidRPr="00A81F9C">
        <w:rPr>
          <w:lang w:val="en-GB"/>
        </w:rPr>
        <w:t>Identification System</w:t>
      </w:r>
      <w:bookmarkEnd w:id="91"/>
      <w:bookmarkEnd w:id="92"/>
    </w:p>
    <w:p w14:paraId="44B64BB7" w14:textId="77777777" w:rsidR="006B1295" w:rsidRPr="00A81F9C" w:rsidRDefault="006B1295" w:rsidP="006B1295"/>
    <w:p w14:paraId="2083961B" w14:textId="37ABDDBA" w:rsidR="006B1295" w:rsidRPr="00A81F9C" w:rsidRDefault="006B1295" w:rsidP="006B1295">
      <w:r w:rsidRPr="00A81F9C">
        <w:t>Documents and component shall be named and referred to in accordance with the KKS System as described in Appendix B</w:t>
      </w:r>
      <w:r w:rsidR="00F61EA3" w:rsidRPr="00A81F9C">
        <w:t>8</w:t>
      </w:r>
      <w:r w:rsidRPr="00A81F9C">
        <w:t xml:space="preserve"> </w:t>
      </w:r>
      <w:r w:rsidR="00056D99" w:rsidRPr="00A81F9C">
        <w:rPr>
          <w:i/>
        </w:rPr>
        <w:t>Component numbering system</w:t>
      </w:r>
      <w:r w:rsidR="00DD5468" w:rsidRPr="00A81F9C">
        <w:rPr>
          <w:i/>
        </w:rPr>
        <w:t xml:space="preserve"> (KKS)</w:t>
      </w:r>
      <w:r w:rsidRPr="00A81F9C">
        <w:t>. The KKS numbering shall be used thoroughly in the documentation. The Contractor shall write KKS numbers on the drawings next to each component.</w:t>
      </w:r>
    </w:p>
    <w:p w14:paraId="73224F7D" w14:textId="77777777" w:rsidR="006B1295" w:rsidRPr="00A81F9C" w:rsidRDefault="006B1295" w:rsidP="006B1295"/>
    <w:p w14:paraId="06506BC5" w14:textId="77777777" w:rsidR="006B1295" w:rsidRPr="00A81F9C" w:rsidRDefault="006B1295" w:rsidP="006B1295">
      <w:r w:rsidRPr="00A81F9C">
        <w:t>Diagrams and lists shall further be provided with all necessary cross references to facilitate usage.</w:t>
      </w:r>
    </w:p>
    <w:p w14:paraId="564313B2" w14:textId="77777777" w:rsidR="006B1295" w:rsidRPr="00A81F9C" w:rsidRDefault="006B1295" w:rsidP="006B1295">
      <w:pPr>
        <w:pStyle w:val="Nadpis2"/>
        <w:numPr>
          <w:ilvl w:val="1"/>
          <w:numId w:val="13"/>
        </w:numPr>
        <w:rPr>
          <w:lang w:val="en-GB"/>
        </w:rPr>
      </w:pPr>
      <w:bookmarkStart w:id="93" w:name="_Ref526341158"/>
      <w:bookmarkStart w:id="94" w:name="_Ref526341165"/>
      <w:bookmarkStart w:id="95" w:name="_Toc453953"/>
      <w:bookmarkStart w:id="96" w:name="_Toc153031022"/>
      <w:bookmarkStart w:id="97" w:name="_Toc182649435"/>
      <w:bookmarkStart w:id="98" w:name="_Toc208386888"/>
      <w:bookmarkStart w:id="99" w:name="_Toc236823721"/>
      <w:bookmarkStart w:id="100" w:name="_Toc256166253"/>
      <w:bookmarkStart w:id="101" w:name="_Toc277159643"/>
      <w:bookmarkStart w:id="102" w:name="_Toc289691862"/>
      <w:bookmarkStart w:id="103" w:name="_Toc293522672"/>
      <w:bookmarkStart w:id="104" w:name="_Toc170675386"/>
      <w:bookmarkEnd w:id="71"/>
      <w:bookmarkEnd w:id="72"/>
      <w:r w:rsidRPr="00A81F9C">
        <w:rPr>
          <w:lang w:val="en-GB"/>
        </w:rPr>
        <w:t>Exchange</w:t>
      </w:r>
      <w:bookmarkEnd w:id="93"/>
      <w:bookmarkEnd w:id="94"/>
      <w:r w:rsidRPr="00A81F9C">
        <w:rPr>
          <w:lang w:val="en-GB"/>
        </w:rPr>
        <w:t xml:space="preserve"> of documents</w:t>
      </w:r>
      <w:bookmarkEnd w:id="95"/>
      <w:bookmarkEnd w:id="104"/>
      <w:r w:rsidRPr="00A81F9C">
        <w:rPr>
          <w:lang w:val="en-GB"/>
        </w:rPr>
        <w:t xml:space="preserve">  </w:t>
      </w:r>
    </w:p>
    <w:p w14:paraId="6657772B" w14:textId="77777777" w:rsidR="006B1295" w:rsidRPr="00A81F9C" w:rsidRDefault="006B1295" w:rsidP="006B1295"/>
    <w:p w14:paraId="44838EDA" w14:textId="7BB45323" w:rsidR="006B1295" w:rsidRPr="00A81F9C" w:rsidRDefault="006B1295" w:rsidP="006B1295">
      <w:r w:rsidRPr="00A81F9C">
        <w:t xml:space="preserve">The </w:t>
      </w:r>
      <w:r w:rsidR="00F61EA3" w:rsidRPr="00A81F9C">
        <w:t xml:space="preserve">Contractor shall establish </w:t>
      </w:r>
      <w:r w:rsidRPr="00A81F9C">
        <w:t>document management system</w:t>
      </w:r>
      <w:r w:rsidR="00F61EA3" w:rsidRPr="00A81F9C">
        <w:t xml:space="preserve"> which</w:t>
      </w:r>
      <w:r w:rsidRPr="00A81F9C">
        <w:t xml:space="preserve"> will be used for all document exchange during project execution.</w:t>
      </w:r>
    </w:p>
    <w:p w14:paraId="060C200F" w14:textId="77777777" w:rsidR="006B1295" w:rsidRPr="00A81F9C" w:rsidRDefault="006B1295" w:rsidP="006B1295"/>
    <w:p w14:paraId="1A369147" w14:textId="594B2C84" w:rsidR="006B1295" w:rsidRPr="00A81F9C" w:rsidRDefault="006B1295" w:rsidP="006B1295">
      <w:r w:rsidRPr="00A81F9C">
        <w:t>Documentation shall be supplied in electronic form and uploaded to the document management system</w:t>
      </w:r>
      <w:r w:rsidR="00F61EA3" w:rsidRPr="00A81F9C">
        <w:t>.</w:t>
      </w:r>
      <w:r w:rsidRPr="00A81F9C">
        <w:t xml:space="preserve">  </w:t>
      </w:r>
    </w:p>
    <w:p w14:paraId="3A70229E" w14:textId="77777777" w:rsidR="006B1295" w:rsidRPr="00A81F9C" w:rsidRDefault="006B1295" w:rsidP="006B1295"/>
    <w:p w14:paraId="7AECC85C" w14:textId="0750A39E" w:rsidR="006B1295" w:rsidRPr="00A81F9C" w:rsidRDefault="006B1295" w:rsidP="006B1295">
      <w:r w:rsidRPr="00A81F9C">
        <w:t xml:space="preserve">Documentation shall be supplied in a readable format (PDF) as well as </w:t>
      </w:r>
      <w:r w:rsidR="00CE2B41" w:rsidRPr="00A81F9C">
        <w:t xml:space="preserve">in the original </w:t>
      </w:r>
      <w:r w:rsidRPr="00A81F9C">
        <w:t xml:space="preserve">editable/workable </w:t>
      </w:r>
      <w:r w:rsidR="00CE2B41" w:rsidRPr="00A81F9C">
        <w:t>format</w:t>
      </w:r>
      <w:r w:rsidRPr="00A81F9C">
        <w:t xml:space="preserve"> for the </w:t>
      </w:r>
      <w:r w:rsidR="002F6B86" w:rsidRPr="00A81F9C">
        <w:t>Employer</w:t>
      </w:r>
      <w:r w:rsidRPr="00A81F9C">
        <w:t xml:space="preserve">. If the workable version is supplied in a format which is not editable by the </w:t>
      </w:r>
      <w:r w:rsidR="002F6B86" w:rsidRPr="00A81F9C">
        <w:t>Employer</w:t>
      </w:r>
      <w:r w:rsidRPr="00A81F9C">
        <w:t>’s cur</w:t>
      </w:r>
      <w:r w:rsidRPr="00A81F9C">
        <w:softHyphen/>
        <w:t xml:space="preserve">rent software as listed below, suitable software shall be included in the </w:t>
      </w:r>
      <w:r w:rsidR="0088589A" w:rsidRPr="00A81F9C">
        <w:t>Contract Object</w:t>
      </w:r>
      <w:r w:rsidRPr="00A81F9C">
        <w:t>.</w:t>
      </w:r>
    </w:p>
    <w:p w14:paraId="68CF5DC4" w14:textId="77777777" w:rsidR="006B1295" w:rsidRPr="00A81F9C" w:rsidRDefault="006B1295" w:rsidP="006B1295"/>
    <w:p w14:paraId="764D1B37" w14:textId="38B912F6" w:rsidR="006B1295" w:rsidRPr="00A81F9C" w:rsidRDefault="006B1295" w:rsidP="006B1295">
      <w:pPr>
        <w:keepNext/>
      </w:pPr>
      <w:r w:rsidRPr="00A81F9C">
        <w:lastRenderedPageBreak/>
        <w:t xml:space="preserve">The </w:t>
      </w:r>
      <w:r w:rsidR="002F6B86" w:rsidRPr="00A81F9C">
        <w:t>Employer</w:t>
      </w:r>
      <w:r w:rsidRPr="00A81F9C">
        <w:t xml:space="preserve"> has the following software:</w:t>
      </w:r>
    </w:p>
    <w:p w14:paraId="071A0638" w14:textId="77777777" w:rsidR="006B1295" w:rsidRPr="00A81F9C" w:rsidRDefault="006B1295" w:rsidP="006B1295">
      <w:pPr>
        <w:keepNext/>
      </w:pPr>
    </w:p>
    <w:p w14:paraId="0C6D41ED" w14:textId="77777777" w:rsidR="006B1295" w:rsidRPr="00A81F9C" w:rsidRDefault="006B1295" w:rsidP="006B1295">
      <w:pPr>
        <w:pStyle w:val="Seznamsodrkami"/>
        <w:keepNext/>
        <w:rPr>
          <w:lang w:val="da-DK"/>
        </w:rPr>
      </w:pPr>
      <w:r w:rsidRPr="00A81F9C">
        <w:rPr>
          <w:lang w:val="da-DK"/>
        </w:rPr>
        <w:t>Autodesk AutoCAD, DWG-format, for 2D drawings</w:t>
      </w:r>
    </w:p>
    <w:p w14:paraId="5686E1AF" w14:textId="77777777" w:rsidR="006B1295" w:rsidRPr="00A81F9C" w:rsidRDefault="006B1295" w:rsidP="006B1295">
      <w:pPr>
        <w:pStyle w:val="Seznamsodrkami"/>
        <w:keepNext/>
      </w:pPr>
      <w:r w:rsidRPr="00A81F9C">
        <w:t xml:space="preserve">Autodesk </w:t>
      </w:r>
      <w:proofErr w:type="spellStart"/>
      <w:r w:rsidRPr="00A81F9C">
        <w:t>NavisWorks</w:t>
      </w:r>
      <w:proofErr w:type="spellEnd"/>
      <w:r w:rsidRPr="00A81F9C">
        <w:t xml:space="preserve">, </w:t>
      </w:r>
      <w:proofErr w:type="spellStart"/>
      <w:r w:rsidRPr="00A81F9C">
        <w:t>NWD</w:t>
      </w:r>
      <w:proofErr w:type="spellEnd"/>
      <w:r w:rsidRPr="00A81F9C">
        <w:t>-format, for viewing of 3D models</w:t>
      </w:r>
    </w:p>
    <w:p w14:paraId="0F8CE672" w14:textId="77777777" w:rsidR="006B1295" w:rsidRPr="00A81F9C" w:rsidRDefault="006B1295" w:rsidP="006B1295">
      <w:pPr>
        <w:pStyle w:val="Seznamsodrkami"/>
        <w:keepNext/>
      </w:pPr>
      <w:r w:rsidRPr="00A81F9C">
        <w:t xml:space="preserve">MS Office </w:t>
      </w:r>
    </w:p>
    <w:p w14:paraId="2B715E29" w14:textId="33F7B013" w:rsidR="006B1295" w:rsidRPr="00A81F9C" w:rsidRDefault="006B1295" w:rsidP="006B1295">
      <w:pPr>
        <w:pStyle w:val="Seznamsodrkami"/>
        <w:keepNext/>
      </w:pPr>
      <w:r w:rsidRPr="00A81F9C">
        <w:t xml:space="preserve">MS project version </w:t>
      </w:r>
    </w:p>
    <w:p w14:paraId="37360DF5" w14:textId="77777777" w:rsidR="006B1295" w:rsidRPr="00A81F9C" w:rsidRDefault="006B1295" w:rsidP="006B1295">
      <w:pPr>
        <w:pStyle w:val="Seznamsodrkami"/>
      </w:pPr>
      <w:r w:rsidRPr="00A81F9C">
        <w:t xml:space="preserve">Adobe Reader </w:t>
      </w:r>
    </w:p>
    <w:p w14:paraId="2FC23949" w14:textId="77777777" w:rsidR="006B1295" w:rsidRPr="00A81F9C" w:rsidRDefault="006B1295" w:rsidP="006B1295">
      <w:pPr>
        <w:pStyle w:val="Nadpis2"/>
        <w:numPr>
          <w:ilvl w:val="1"/>
          <w:numId w:val="13"/>
        </w:numPr>
        <w:rPr>
          <w:lang w:val="en-GB"/>
        </w:rPr>
      </w:pPr>
      <w:bookmarkStart w:id="105" w:name="_Toc453954"/>
      <w:bookmarkStart w:id="106" w:name="_Toc170675387"/>
      <w:bookmarkEnd w:id="96"/>
      <w:bookmarkEnd w:id="97"/>
      <w:bookmarkEnd w:id="98"/>
      <w:bookmarkEnd w:id="99"/>
      <w:bookmarkEnd w:id="100"/>
      <w:bookmarkEnd w:id="101"/>
      <w:bookmarkEnd w:id="102"/>
      <w:bookmarkEnd w:id="103"/>
      <w:r w:rsidRPr="00A81F9C">
        <w:rPr>
          <w:lang w:val="en-GB"/>
        </w:rPr>
        <w:t>The Contractor’s Documentation System</w:t>
      </w:r>
      <w:bookmarkEnd w:id="105"/>
      <w:bookmarkEnd w:id="106"/>
    </w:p>
    <w:p w14:paraId="491C71B9" w14:textId="77777777" w:rsidR="006B1295" w:rsidRPr="00A81F9C" w:rsidRDefault="006B1295" w:rsidP="006B1295"/>
    <w:p w14:paraId="634395A1" w14:textId="1927BAE9" w:rsidR="006B1295" w:rsidRPr="00A81F9C" w:rsidRDefault="006B1295" w:rsidP="006B1295">
      <w:r w:rsidRPr="00A81F9C">
        <w:t xml:space="preserve">The Contractor shall prepare, distribute and archive documentation according to fixed procedures approved by the </w:t>
      </w:r>
      <w:r w:rsidR="002F6B86" w:rsidRPr="00A81F9C">
        <w:t>Employer</w:t>
      </w:r>
      <w:r w:rsidRPr="00A81F9C">
        <w:t xml:space="preserve"> and in accordance with Authorit</w:t>
      </w:r>
      <w:r w:rsidR="0088589A" w:rsidRPr="00A81F9C">
        <w:t>ies</w:t>
      </w:r>
      <w:r w:rsidRPr="00A81F9C">
        <w:t xml:space="preserve"> requirements. </w:t>
      </w:r>
    </w:p>
    <w:p w14:paraId="32D03002" w14:textId="77777777" w:rsidR="006B1295" w:rsidRPr="00A81F9C" w:rsidRDefault="006B1295" w:rsidP="006B1295"/>
    <w:p w14:paraId="77CE937E" w14:textId="7BC27E39" w:rsidR="006B1295" w:rsidRPr="00A81F9C" w:rsidRDefault="006B1295" w:rsidP="006B1295">
      <w:r w:rsidRPr="00A81F9C">
        <w:t xml:space="preserve">All documentation prepared in relation to the </w:t>
      </w:r>
      <w:r w:rsidR="0088589A" w:rsidRPr="00A81F9C">
        <w:t>Contract Object</w:t>
      </w:r>
      <w:r w:rsidRPr="00A81F9C">
        <w:t xml:space="preserve"> shall be filed by the Contractor for a minimum of 10 years after handing-over. After this period, the </w:t>
      </w:r>
      <w:r w:rsidR="002F6B86" w:rsidRPr="00A81F9C">
        <w:t>Employer</w:t>
      </w:r>
      <w:r w:rsidRPr="00A81F9C">
        <w:t xml:space="preserve"> shall be provided with the opportunity to receive the documentation free of charge. </w:t>
      </w:r>
    </w:p>
    <w:p w14:paraId="4AFD2FA6" w14:textId="77777777" w:rsidR="006B1295" w:rsidRPr="00A81F9C" w:rsidRDefault="006B1295" w:rsidP="006B1295"/>
    <w:p w14:paraId="6E19DC47" w14:textId="311E57F4" w:rsidR="006B1295" w:rsidRPr="00A81F9C" w:rsidRDefault="006B1295" w:rsidP="006B1295">
      <w:r w:rsidRPr="00A81F9C">
        <w:t xml:space="preserve">Documentation concerning cancelled subjects shall be kept </w:t>
      </w:r>
      <w:r w:rsidR="00D01C14" w:rsidRPr="00A81F9C">
        <w:t xml:space="preserve">until a period of 12 months after the end of the </w:t>
      </w:r>
      <w:r w:rsidR="0088589A" w:rsidRPr="00A81F9C">
        <w:t>Warranty period</w:t>
      </w:r>
      <w:r w:rsidR="00D01C14" w:rsidRPr="00A81F9C">
        <w:t xml:space="preserve"> has expired.</w:t>
      </w:r>
      <w:r w:rsidRPr="00A81F9C">
        <w:t xml:space="preserve"> </w:t>
      </w:r>
    </w:p>
    <w:p w14:paraId="71247BFD" w14:textId="77777777" w:rsidR="006B1295" w:rsidRPr="00A81F9C" w:rsidRDefault="006B1295" w:rsidP="006B1295">
      <w:pPr>
        <w:pStyle w:val="Nadpis2"/>
        <w:numPr>
          <w:ilvl w:val="1"/>
          <w:numId w:val="13"/>
        </w:numPr>
        <w:rPr>
          <w:lang w:val="en-GB"/>
        </w:rPr>
      </w:pPr>
      <w:bookmarkStart w:id="107" w:name="_Toc453955"/>
      <w:bookmarkStart w:id="108" w:name="_Toc170675388"/>
      <w:r w:rsidRPr="00A81F9C">
        <w:rPr>
          <w:lang w:val="en-GB"/>
        </w:rPr>
        <w:t>Drawings</w:t>
      </w:r>
      <w:bookmarkEnd w:id="107"/>
      <w:bookmarkEnd w:id="108"/>
    </w:p>
    <w:p w14:paraId="1FB57DD7" w14:textId="77777777" w:rsidR="006B1295" w:rsidRPr="00A81F9C" w:rsidRDefault="006B1295" w:rsidP="006B1295"/>
    <w:p w14:paraId="10A96E5C" w14:textId="7885815D" w:rsidR="006B1295" w:rsidRPr="00A81F9C" w:rsidRDefault="006B1295" w:rsidP="006B1295">
      <w:r w:rsidRPr="00A81F9C">
        <w:t xml:space="preserve">The Contractor shall deliver all drawings required for the design and construction of the </w:t>
      </w:r>
      <w:r w:rsidR="0088589A" w:rsidRPr="00A81F9C">
        <w:t>Contract Object</w:t>
      </w:r>
      <w:r w:rsidRPr="00A81F9C">
        <w:t xml:space="preserve">. Drawings includes plans, elevations, sections, isometric and other views, arrangement drawings, equipment drawings, process flow diagrams, piping and instrumentation diagram etc. </w:t>
      </w:r>
    </w:p>
    <w:p w14:paraId="4EFB7D50" w14:textId="77777777" w:rsidR="006B1295" w:rsidRPr="00A81F9C" w:rsidRDefault="006B1295" w:rsidP="006B1295">
      <w:bookmarkStart w:id="109" w:name="_Toc153031027"/>
      <w:bookmarkStart w:id="110" w:name="_Toc182649439"/>
      <w:bookmarkStart w:id="111" w:name="_Toc208386892"/>
      <w:bookmarkStart w:id="112" w:name="_Toc236823725"/>
      <w:bookmarkStart w:id="113" w:name="_Toc256166257"/>
      <w:bookmarkStart w:id="114" w:name="_Toc277159647"/>
      <w:bookmarkStart w:id="115" w:name="_Toc289691867"/>
      <w:bookmarkStart w:id="116" w:name="_Toc293522677"/>
    </w:p>
    <w:p w14:paraId="21034141" w14:textId="28192F6E" w:rsidR="006B1295" w:rsidRPr="00A81F9C" w:rsidRDefault="006B1295" w:rsidP="006B1295">
      <w:r w:rsidRPr="00A81F9C">
        <w:t xml:space="preserve">The drawings shall be prepared in accordance with a documentation standard agreed with the </w:t>
      </w:r>
      <w:r w:rsidR="002F6B86" w:rsidRPr="00A81F9C">
        <w:t>Employer</w:t>
      </w:r>
      <w:r w:rsidRPr="00A81F9C">
        <w:t xml:space="preserve"> and the </w:t>
      </w:r>
      <w:r w:rsidR="002F6B86" w:rsidRPr="00A81F9C">
        <w:t>Employer</w:t>
      </w:r>
      <w:r w:rsidRPr="00A81F9C">
        <w:t xml:space="preserve">'s instructions regarding drawing header, drawing number, drawing registration number, recipient list etc. </w:t>
      </w:r>
    </w:p>
    <w:p w14:paraId="14EB1044" w14:textId="77777777" w:rsidR="006B1295" w:rsidRPr="00A81F9C" w:rsidRDefault="006B1295" w:rsidP="006B1295"/>
    <w:p w14:paraId="18DBB648" w14:textId="73BC5436" w:rsidR="006B1295" w:rsidRPr="00A81F9C" w:rsidRDefault="006B1295" w:rsidP="006B1295">
      <w:r w:rsidRPr="00A81F9C">
        <w:t xml:space="preserve">Schemes, diagrams and tables shall allow for the </w:t>
      </w:r>
      <w:r w:rsidR="002F6B86" w:rsidRPr="00A81F9C">
        <w:t>Employer</w:t>
      </w:r>
      <w:r w:rsidRPr="00A81F9C">
        <w:t>’s insertion of numbers and terminal sym</w:t>
      </w:r>
      <w:r w:rsidRPr="00A81F9C">
        <w:softHyphen/>
        <w:t>bols.</w:t>
      </w:r>
    </w:p>
    <w:p w14:paraId="3FEC96C3" w14:textId="77777777" w:rsidR="006B1295" w:rsidRPr="00A81F9C" w:rsidRDefault="006B1295" w:rsidP="006B1295"/>
    <w:p w14:paraId="72608FED" w14:textId="77777777" w:rsidR="006B1295" w:rsidRPr="00A81F9C" w:rsidRDefault="006B1295" w:rsidP="006B1295">
      <w:r w:rsidRPr="00A81F9C">
        <w:t>Drawings shall be prepared in AUTOCAD’s DWG format.</w:t>
      </w:r>
    </w:p>
    <w:p w14:paraId="7D7E762C" w14:textId="77777777" w:rsidR="006B1295" w:rsidRPr="00A81F9C" w:rsidRDefault="006B1295" w:rsidP="006B1295"/>
    <w:p w14:paraId="77887895" w14:textId="77777777" w:rsidR="006B1295" w:rsidRPr="00A81F9C" w:rsidRDefault="006B1295" w:rsidP="006B1295">
      <w:r w:rsidRPr="00A81F9C">
        <w:t>When submitting drawings in a larger format than A3, a copy of the drawing in A3-format shall be included.</w:t>
      </w:r>
    </w:p>
    <w:p w14:paraId="4986DD0C" w14:textId="77777777" w:rsidR="006B1295" w:rsidRPr="00A81F9C" w:rsidRDefault="006B1295" w:rsidP="006B1295"/>
    <w:p w14:paraId="55DAE502" w14:textId="77777777" w:rsidR="006B1295" w:rsidRPr="00A81F9C" w:rsidRDefault="006B1295" w:rsidP="006B1295">
      <w:r w:rsidRPr="00A81F9C">
        <w:t>The format sizes shall comply with ISO 216, A series. Largest format: A1.</w:t>
      </w:r>
    </w:p>
    <w:p w14:paraId="49905ACA" w14:textId="77777777" w:rsidR="006B1295" w:rsidRPr="00A81F9C" w:rsidRDefault="006B1295" w:rsidP="006B1295"/>
    <w:p w14:paraId="41F7C1C9" w14:textId="26726C70" w:rsidR="006B1295" w:rsidRPr="00A81F9C" w:rsidRDefault="006B1295" w:rsidP="006B1295">
      <w:r w:rsidRPr="00A81F9C">
        <w:t xml:space="preserve">As a minimum, drawings, tables, diagrams and descriptions must be printable in A3 format enabling the copies to be readable with a text height of min. 2 mm, unless otherwise agreed with the </w:t>
      </w:r>
      <w:r w:rsidR="002F6B86" w:rsidRPr="00A81F9C">
        <w:t>Employer</w:t>
      </w:r>
      <w:r w:rsidRPr="00A81F9C">
        <w:t>. All circuit diagram drawings, functional plans, component drawings etc. shall be readable in A4 format.</w:t>
      </w:r>
    </w:p>
    <w:p w14:paraId="58D22405" w14:textId="77777777" w:rsidR="006B1295" w:rsidRPr="00A81F9C" w:rsidRDefault="006B1295" w:rsidP="006B1295"/>
    <w:p w14:paraId="10BCB228" w14:textId="77777777" w:rsidR="006B1295" w:rsidRPr="00A81F9C" w:rsidRDefault="006B1295" w:rsidP="006B1295">
      <w:pPr>
        <w:keepNext/>
      </w:pPr>
      <w:r w:rsidRPr="00A81F9C">
        <w:lastRenderedPageBreak/>
        <w:t>All drawings, tables, diagrams and descriptions shall be submitted marked with symbols follow</w:t>
      </w:r>
      <w:r w:rsidRPr="00A81F9C">
        <w:softHyphen/>
        <w:t>ing the most recent standards and norms:</w:t>
      </w:r>
    </w:p>
    <w:p w14:paraId="320B4FF2" w14:textId="77777777" w:rsidR="006B1295" w:rsidRPr="00A81F9C" w:rsidRDefault="006B1295" w:rsidP="006B1295">
      <w:pPr>
        <w:keepNext/>
      </w:pPr>
    </w:p>
    <w:p w14:paraId="077A83E8" w14:textId="3C9899C6" w:rsidR="00F61EA3" w:rsidRPr="00A81F9C" w:rsidRDefault="00F61EA3" w:rsidP="006B1295">
      <w:pPr>
        <w:pStyle w:val="Seznamsodrkami"/>
        <w:keepNext/>
      </w:pPr>
      <w:r w:rsidRPr="00A81F9C">
        <w:t>CSN, Czech standards</w:t>
      </w:r>
    </w:p>
    <w:p w14:paraId="7706BF38" w14:textId="444E3600" w:rsidR="006B1295" w:rsidRPr="00A81F9C" w:rsidRDefault="006B1295" w:rsidP="006B1295">
      <w:pPr>
        <w:pStyle w:val="Seznamsodrkami"/>
        <w:keepNext/>
      </w:pPr>
      <w:r w:rsidRPr="00A81F9C">
        <w:t>EN, European Standard in the English version</w:t>
      </w:r>
    </w:p>
    <w:p w14:paraId="58E2AC0C" w14:textId="77777777" w:rsidR="006B1295" w:rsidRPr="00A81F9C" w:rsidRDefault="006B1295" w:rsidP="006B1295">
      <w:pPr>
        <w:pStyle w:val="Seznamsodrkami"/>
        <w:keepNext/>
      </w:pPr>
      <w:r w:rsidRPr="00A81F9C">
        <w:t>ISO/IEC, standards submitted by the International Organisation for Standardization and the International Electrotechnical Commission respectively.</w:t>
      </w:r>
    </w:p>
    <w:p w14:paraId="0AEF26FF" w14:textId="77777777" w:rsidR="006B1295" w:rsidRPr="00A81F9C" w:rsidRDefault="006B1295" w:rsidP="006B1295">
      <w:pPr>
        <w:pStyle w:val="Seznamsodrkami"/>
        <w:keepNext/>
        <w:rPr>
          <w:lang w:val="de-DE"/>
        </w:rPr>
      </w:pPr>
      <w:r w:rsidRPr="00A81F9C">
        <w:rPr>
          <w:lang w:val="de-DE"/>
        </w:rPr>
        <w:t xml:space="preserve">DIN Deutsches Institut für Normung e.V., </w:t>
      </w:r>
      <w:proofErr w:type="spellStart"/>
      <w:r w:rsidRPr="00A81F9C">
        <w:rPr>
          <w:lang w:val="de-DE"/>
        </w:rPr>
        <w:t>or</w:t>
      </w:r>
      <w:proofErr w:type="spellEnd"/>
      <w:r w:rsidRPr="00A81F9C">
        <w:rPr>
          <w:lang w:val="de-DE"/>
        </w:rPr>
        <w:t xml:space="preserve"> British Standards Institution. </w:t>
      </w:r>
    </w:p>
    <w:p w14:paraId="13B7C7ED" w14:textId="1464C22E" w:rsidR="006B1295" w:rsidRPr="00A81F9C" w:rsidRDefault="006B1295" w:rsidP="006B1295">
      <w:pPr>
        <w:pStyle w:val="Seznamsodrkami"/>
      </w:pPr>
      <w:r w:rsidRPr="00A81F9C">
        <w:t xml:space="preserve">The </w:t>
      </w:r>
      <w:r w:rsidR="002F6B86" w:rsidRPr="00A81F9C">
        <w:t>Employer</w:t>
      </w:r>
      <w:r w:rsidRPr="00A81F9C">
        <w:t>’s specifications.</w:t>
      </w:r>
    </w:p>
    <w:p w14:paraId="0C7D86EC" w14:textId="77777777" w:rsidR="006B1295" w:rsidRPr="00A81F9C" w:rsidRDefault="006B1295" w:rsidP="006B1295"/>
    <w:p w14:paraId="46ADCB93" w14:textId="77777777" w:rsidR="006B1295" w:rsidRPr="00A81F9C" w:rsidRDefault="006B1295" w:rsidP="006B1295">
      <w:r w:rsidRPr="00A81F9C">
        <w:t xml:space="preserve">Blueprints shall be typed in black on a white background. </w:t>
      </w:r>
    </w:p>
    <w:p w14:paraId="146796F4" w14:textId="77777777" w:rsidR="006B1295" w:rsidRPr="00A81F9C" w:rsidRDefault="006B1295" w:rsidP="006B1295">
      <w:pPr>
        <w:pStyle w:val="Nadpis3"/>
        <w:numPr>
          <w:ilvl w:val="2"/>
          <w:numId w:val="13"/>
        </w:numPr>
        <w:rPr>
          <w:lang w:val="en-GB"/>
        </w:rPr>
      </w:pPr>
      <w:bookmarkStart w:id="117" w:name="_Toc453956"/>
      <w:bookmarkStart w:id="118" w:name="_Toc170675389"/>
      <w:r w:rsidRPr="00A81F9C">
        <w:rPr>
          <w:lang w:val="en-GB"/>
        </w:rPr>
        <w:t>Process Diagrams</w:t>
      </w:r>
      <w:bookmarkEnd w:id="109"/>
      <w:bookmarkEnd w:id="110"/>
      <w:bookmarkEnd w:id="111"/>
      <w:bookmarkEnd w:id="112"/>
      <w:bookmarkEnd w:id="113"/>
      <w:bookmarkEnd w:id="114"/>
      <w:bookmarkEnd w:id="115"/>
      <w:bookmarkEnd w:id="116"/>
      <w:bookmarkEnd w:id="117"/>
      <w:bookmarkEnd w:id="118"/>
    </w:p>
    <w:p w14:paraId="6516CC3B" w14:textId="77777777" w:rsidR="006B1295" w:rsidRPr="00A81F9C" w:rsidRDefault="006B1295" w:rsidP="006B1295">
      <w:pPr>
        <w:pStyle w:val="Definition"/>
      </w:pPr>
      <w:r w:rsidRPr="00A81F9C">
        <w:t>Process Flow Diagrams (PFD)</w:t>
      </w:r>
    </w:p>
    <w:p w14:paraId="36A5D91D" w14:textId="77777777" w:rsidR="006B1295" w:rsidRPr="00A81F9C" w:rsidRDefault="006B1295" w:rsidP="006B1295">
      <w:r w:rsidRPr="00A81F9C">
        <w:t xml:space="preserve">PFDs are diagrams to indicate the general flow of plant processes and equipment. The PFDs shall show the relationship between major equipment of the Contract Object. </w:t>
      </w:r>
    </w:p>
    <w:p w14:paraId="1386F3AC" w14:textId="77777777" w:rsidR="006B1295" w:rsidRPr="00A81F9C" w:rsidRDefault="006B1295" w:rsidP="006B1295"/>
    <w:p w14:paraId="3B3EC18F" w14:textId="77777777" w:rsidR="006B1295" w:rsidRPr="00A81F9C" w:rsidRDefault="006B1295" w:rsidP="006B1295">
      <w:r w:rsidRPr="00A81F9C">
        <w:t xml:space="preserve">The Contractor shall submit PFDs according to ISO 10628 and 3511. The overview PDF must show the entire process in a diagram with subprocesses and main components. PDFs for sub-processes or function chain shall be prepared for each part process or functional chain. The degree of details should be selected with consideration to the above-mentioned purposes. </w:t>
      </w:r>
    </w:p>
    <w:p w14:paraId="71946E00" w14:textId="77777777" w:rsidR="006B1295" w:rsidRPr="00A81F9C" w:rsidRDefault="006B1295" w:rsidP="006B1295">
      <w:pPr>
        <w:pStyle w:val="Definition"/>
      </w:pPr>
      <w:r w:rsidRPr="00A81F9C">
        <w:t>Piping and Instrumentation Diagrams (PID)</w:t>
      </w:r>
    </w:p>
    <w:p w14:paraId="664CFB25" w14:textId="77777777" w:rsidR="006B1295" w:rsidRPr="00A81F9C" w:rsidRDefault="006B1295" w:rsidP="006B1295">
      <w:r w:rsidRPr="00A81F9C">
        <w:t>Each sub-process shall be accompanied by one or more detailed PIDs with KKS numbers for all aggre</w:t>
      </w:r>
      <w:r w:rsidRPr="00A81F9C">
        <w:softHyphen/>
      </w:r>
      <w:r w:rsidRPr="00A81F9C">
        <w:softHyphen/>
        <w:t>gates and measuring points inserted in accordance with DIN 28004. The PID shall be numbered with drawing number according to KKS, and there shall be mutual references appearing for all pipe lines etc. between the part processes.</w:t>
      </w:r>
    </w:p>
    <w:p w14:paraId="324BB21A" w14:textId="77777777" w:rsidR="006B1295" w:rsidRPr="00A81F9C" w:rsidRDefault="006B1295" w:rsidP="006B1295"/>
    <w:p w14:paraId="1CFC6C5C" w14:textId="77777777" w:rsidR="006B1295" w:rsidRPr="00A81F9C" w:rsidRDefault="006B1295" w:rsidP="006B1295">
      <w:r w:rsidRPr="00A81F9C">
        <w:t>Symbols on process diagrams should be created as intelligent AutoCAD- or Microsoft Visio-fields with attributes containing basic process data and specifications.</w:t>
      </w:r>
    </w:p>
    <w:p w14:paraId="36A41376" w14:textId="0A5AEA3F" w:rsidR="00D01C14" w:rsidRPr="00A81F9C" w:rsidRDefault="00D01C14" w:rsidP="00D01C14">
      <w:pPr>
        <w:pStyle w:val="Nadpis3"/>
        <w:numPr>
          <w:ilvl w:val="2"/>
          <w:numId w:val="13"/>
        </w:numPr>
        <w:rPr>
          <w:lang w:val="en-GB"/>
        </w:rPr>
      </w:pPr>
      <w:bookmarkStart w:id="119" w:name="_Toc170675390"/>
      <w:bookmarkEnd w:id="76"/>
      <w:r w:rsidRPr="00A81F9C">
        <w:rPr>
          <w:lang w:val="en-GB"/>
        </w:rPr>
        <w:t>3D Model</w:t>
      </w:r>
      <w:bookmarkEnd w:id="119"/>
    </w:p>
    <w:p w14:paraId="5CD92AC8" w14:textId="59C58592" w:rsidR="00D01C14" w:rsidRPr="00A81F9C" w:rsidRDefault="00D01C14" w:rsidP="00D01C14"/>
    <w:p w14:paraId="09A224C2" w14:textId="53D28BFF" w:rsidR="00D01C14" w:rsidRPr="00A81F9C" w:rsidRDefault="00D01C14" w:rsidP="00D01C14">
      <w:r w:rsidRPr="00A81F9C">
        <w:t xml:space="preserve">The Contractor shall undertake the entire design of the </w:t>
      </w:r>
      <w:r w:rsidR="00CA1EE2" w:rsidRPr="00A81F9C">
        <w:t>Contract Object</w:t>
      </w:r>
      <w:r w:rsidRPr="00A81F9C">
        <w:t xml:space="preserve"> in a digital 3D-CAD environment, where all discipline models (civil, mechanical, electrical etc.) in standard detail shall be included as well as all design carried out by Subcontractors, where appropriate in accordance with the</w:t>
      </w:r>
      <w:r w:rsidR="00CA1EE2" w:rsidRPr="00A81F9C">
        <w:t xml:space="preserve"> Appendix C1</w:t>
      </w:r>
      <w:r w:rsidRPr="00A81F9C">
        <w:t xml:space="preserve"> </w:t>
      </w:r>
      <w:r w:rsidR="00CA1EE2" w:rsidRPr="00A81F9C">
        <w:rPr>
          <w:i/>
          <w:iCs/>
        </w:rPr>
        <w:t>R</w:t>
      </w:r>
      <w:r w:rsidRPr="00A81F9C">
        <w:rPr>
          <w:i/>
          <w:iCs/>
        </w:rPr>
        <w:t xml:space="preserve">eviewable </w:t>
      </w:r>
      <w:r w:rsidR="00CA1EE2" w:rsidRPr="00A81F9C">
        <w:rPr>
          <w:i/>
          <w:iCs/>
        </w:rPr>
        <w:t>p</w:t>
      </w:r>
      <w:r w:rsidRPr="00A81F9C">
        <w:rPr>
          <w:i/>
          <w:iCs/>
        </w:rPr>
        <w:t xml:space="preserve">roject and </w:t>
      </w:r>
      <w:r w:rsidR="00CA1EE2" w:rsidRPr="00A81F9C">
        <w:rPr>
          <w:i/>
          <w:iCs/>
        </w:rPr>
        <w:t>d</w:t>
      </w:r>
      <w:r w:rsidRPr="00A81F9C">
        <w:rPr>
          <w:i/>
          <w:iCs/>
        </w:rPr>
        <w:t xml:space="preserve">esign </w:t>
      </w:r>
      <w:r w:rsidR="00CA1EE2" w:rsidRPr="00A81F9C">
        <w:rPr>
          <w:i/>
          <w:iCs/>
        </w:rPr>
        <w:t>d</w:t>
      </w:r>
      <w:r w:rsidRPr="00A81F9C">
        <w:rPr>
          <w:i/>
          <w:iCs/>
        </w:rPr>
        <w:t>ata</w:t>
      </w:r>
      <w:r w:rsidRPr="00A81F9C">
        <w:t>.</w:t>
      </w:r>
    </w:p>
    <w:p w14:paraId="7BBA23EF" w14:textId="54207100" w:rsidR="00D01C14" w:rsidRPr="00A81F9C" w:rsidRDefault="00D01C14" w:rsidP="00D01C14"/>
    <w:p w14:paraId="7B9BF00D" w14:textId="77777777" w:rsidR="00D01C14" w:rsidRPr="00A81F9C" w:rsidRDefault="00D01C14" w:rsidP="00F36234"/>
    <w:p w14:paraId="1AD5C1E4" w14:textId="77777777" w:rsidR="006B1295" w:rsidRPr="00A81F9C" w:rsidRDefault="006B1295" w:rsidP="006B1295">
      <w:pPr>
        <w:pStyle w:val="Nadpis2"/>
        <w:numPr>
          <w:ilvl w:val="0"/>
          <w:numId w:val="0"/>
        </w:numPr>
        <w:rPr>
          <w:lang w:val="en-GB"/>
        </w:rPr>
      </w:pPr>
    </w:p>
    <w:p w14:paraId="157C11B6" w14:textId="77777777" w:rsidR="006B1295" w:rsidRPr="00A81F9C" w:rsidRDefault="006B1295" w:rsidP="006B1295">
      <w:pPr>
        <w:pStyle w:val="Nadpis1"/>
        <w:numPr>
          <w:ilvl w:val="0"/>
          <w:numId w:val="13"/>
        </w:numPr>
        <w:rPr>
          <w:lang w:val="en-GB"/>
        </w:rPr>
      </w:pPr>
      <w:bookmarkStart w:id="120" w:name="_Toc453957"/>
      <w:bookmarkStart w:id="121" w:name="_Toc170675391"/>
      <w:r w:rsidRPr="00A81F9C">
        <w:rPr>
          <w:lang w:val="en-GB"/>
        </w:rPr>
        <w:lastRenderedPageBreak/>
        <w:t>Requirements for Specific Documentation</w:t>
      </w:r>
      <w:bookmarkEnd w:id="120"/>
      <w:bookmarkEnd w:id="121"/>
    </w:p>
    <w:p w14:paraId="53C02A57" w14:textId="33064FC3" w:rsidR="006B1295" w:rsidRPr="00A81F9C" w:rsidRDefault="00F61EA3" w:rsidP="006B1295">
      <w:pPr>
        <w:pStyle w:val="Nadpis2"/>
        <w:numPr>
          <w:ilvl w:val="1"/>
          <w:numId w:val="13"/>
        </w:numPr>
        <w:rPr>
          <w:lang w:val="en-GB"/>
        </w:rPr>
      </w:pPr>
      <w:bookmarkStart w:id="122" w:name="_Toc170675392"/>
      <w:r w:rsidRPr="00A81F9C">
        <w:rPr>
          <w:lang w:val="en-GB"/>
        </w:rPr>
        <w:t>General</w:t>
      </w:r>
      <w:bookmarkEnd w:id="122"/>
    </w:p>
    <w:p w14:paraId="0E25206D" w14:textId="77777777" w:rsidR="006B1295" w:rsidRPr="00A81F9C" w:rsidRDefault="006B1295" w:rsidP="006B1295"/>
    <w:p w14:paraId="4159C0C0" w14:textId="5DEBEAFE" w:rsidR="006B1295" w:rsidRPr="00A81F9C" w:rsidRDefault="00F61EA3" w:rsidP="006B1295">
      <w:r w:rsidRPr="00A81F9C">
        <w:t xml:space="preserve">For minimal but not exhausting list of specific documentation </w:t>
      </w:r>
      <w:r w:rsidR="00F36234" w:rsidRPr="00A81F9C">
        <w:t xml:space="preserve">refer to the </w:t>
      </w:r>
      <w:r w:rsidR="00CA1EE2" w:rsidRPr="00A81F9C">
        <w:t>p</w:t>
      </w:r>
      <w:r w:rsidR="00F36234" w:rsidRPr="00A81F9C">
        <w:t xml:space="preserve">art III </w:t>
      </w:r>
      <w:r w:rsidR="00CA1EE2" w:rsidRPr="00A81F9C">
        <w:t>a</w:t>
      </w:r>
      <w:r w:rsidR="00F36234" w:rsidRPr="00A81F9C">
        <w:t>ppendix C</w:t>
      </w:r>
      <w:r w:rsidR="00CA1EE2" w:rsidRPr="00A81F9C">
        <w:t>1</w:t>
      </w:r>
      <w:r w:rsidR="00F36234" w:rsidRPr="00A81F9C">
        <w:t xml:space="preserve"> </w:t>
      </w:r>
      <w:r w:rsidR="00F36234" w:rsidRPr="00A81F9C">
        <w:rPr>
          <w:i/>
        </w:rPr>
        <w:t xml:space="preserve">Reviewable Project and Design Data. </w:t>
      </w:r>
    </w:p>
    <w:p w14:paraId="2B4466B5" w14:textId="77777777" w:rsidR="006B1295" w:rsidRPr="00A81F9C" w:rsidRDefault="006B1295" w:rsidP="006B1295"/>
    <w:p w14:paraId="728597E8" w14:textId="77777777" w:rsidR="006B1295" w:rsidRPr="00A81F9C" w:rsidRDefault="006B1295" w:rsidP="006B1295">
      <w:pPr>
        <w:pStyle w:val="Nadpis2"/>
        <w:numPr>
          <w:ilvl w:val="1"/>
          <w:numId w:val="13"/>
        </w:numPr>
        <w:rPr>
          <w:lang w:val="en-GB"/>
        </w:rPr>
      </w:pPr>
      <w:bookmarkStart w:id="123" w:name="_Toc453960"/>
      <w:bookmarkStart w:id="124" w:name="_Toc170675393"/>
      <w:r w:rsidRPr="00A81F9C">
        <w:rPr>
          <w:lang w:val="en-GB"/>
        </w:rPr>
        <w:t>Piping Systems</w:t>
      </w:r>
      <w:bookmarkEnd w:id="123"/>
      <w:bookmarkEnd w:id="124"/>
    </w:p>
    <w:p w14:paraId="0A219E83" w14:textId="77777777" w:rsidR="006B1295" w:rsidRPr="00A81F9C" w:rsidRDefault="006B1295" w:rsidP="006B1295"/>
    <w:p w14:paraId="46CACB8D" w14:textId="50E07DBF" w:rsidR="006B1295" w:rsidRPr="00A81F9C" w:rsidRDefault="006B1295" w:rsidP="006B1295">
      <w:r w:rsidRPr="00A81F9C">
        <w:t xml:space="preserve">The documentation for the piping systems contained in the </w:t>
      </w:r>
      <w:r w:rsidR="00CA1EE2" w:rsidRPr="00A81F9C">
        <w:t>Contract Object</w:t>
      </w:r>
      <w:r w:rsidRPr="00A81F9C">
        <w:t xml:space="preserve"> shall include but not be limited to:</w:t>
      </w:r>
    </w:p>
    <w:p w14:paraId="6CEFB065" w14:textId="77777777" w:rsidR="006B1295" w:rsidRPr="00A81F9C" w:rsidRDefault="006B1295" w:rsidP="006B1295">
      <w:pPr>
        <w:pStyle w:val="Seznamsodrkami"/>
      </w:pPr>
      <w:r w:rsidRPr="00A81F9C">
        <w:t>Pipe plan and sections on the scale of 1:50 to the extent necessary for a detailed design of pipe supports and equipment.</w:t>
      </w:r>
    </w:p>
    <w:p w14:paraId="424EFA2B" w14:textId="77777777" w:rsidR="006B1295" w:rsidRPr="00A81F9C" w:rsidRDefault="006B1295" w:rsidP="006B1295">
      <w:pPr>
        <w:pStyle w:val="Seznamsodrkami"/>
      </w:pPr>
      <w:r w:rsidRPr="00A81F9C">
        <w:t xml:space="preserve">Pipe isomerism including list of materials, pipe dimensions, workshop and site </w:t>
      </w:r>
      <w:proofErr w:type="spellStart"/>
      <w:r w:rsidRPr="00A81F9C">
        <w:t>weldings</w:t>
      </w:r>
      <w:proofErr w:type="spellEnd"/>
      <w:r w:rsidRPr="00A81F9C">
        <w:t>, calculation data, safety devices and positions for pipe supports, specials and measuring devices.</w:t>
      </w:r>
    </w:p>
    <w:p w14:paraId="6AE0179D" w14:textId="77777777" w:rsidR="006B1295" w:rsidRPr="00A81F9C" w:rsidRDefault="006B1295" w:rsidP="006B1295">
      <w:pPr>
        <w:pStyle w:val="Seznamsodrkami"/>
      </w:pPr>
      <w:r w:rsidRPr="00A81F9C">
        <w:t>Wall thickness calculations for the pipeline components used.</w:t>
      </w:r>
    </w:p>
    <w:p w14:paraId="31F6D3A1" w14:textId="77777777" w:rsidR="006B1295" w:rsidRPr="00A81F9C" w:rsidRDefault="006B1295" w:rsidP="006B1295">
      <w:pPr>
        <w:pStyle w:val="Seznamsodrkami"/>
      </w:pPr>
      <w:r w:rsidRPr="00A81F9C">
        <w:t>Lists of supports stating maximum and standard load, thermal movements and types and manufacture of supports.</w:t>
      </w:r>
    </w:p>
    <w:p w14:paraId="6521890C" w14:textId="77777777" w:rsidR="006B1295" w:rsidRPr="00A81F9C" w:rsidRDefault="006B1295" w:rsidP="006B1295">
      <w:pPr>
        <w:pStyle w:val="Seznamsodrkami"/>
      </w:pPr>
      <w:r w:rsidRPr="00A81F9C">
        <w:t>Detailed drawings of all pipe supports and equipment.</w:t>
      </w:r>
    </w:p>
    <w:p w14:paraId="52938F17" w14:textId="77777777" w:rsidR="006B1295" w:rsidRPr="00A81F9C" w:rsidRDefault="006B1295" w:rsidP="006B1295">
      <w:pPr>
        <w:pStyle w:val="Seznamsodrkami"/>
      </w:pPr>
      <w:r w:rsidRPr="00A81F9C">
        <w:t>Hand over documentation of materials used (certificates etc.).</w:t>
      </w:r>
    </w:p>
    <w:p w14:paraId="01E53742" w14:textId="77777777" w:rsidR="006B1295" w:rsidRPr="00A81F9C" w:rsidRDefault="006B1295" w:rsidP="006B1295"/>
    <w:p w14:paraId="5185808B" w14:textId="77777777" w:rsidR="006B1295" w:rsidRPr="00A81F9C" w:rsidRDefault="006B1295" w:rsidP="006B1295"/>
    <w:p w14:paraId="09A13CBA" w14:textId="77777777" w:rsidR="006B1295" w:rsidRPr="00A81F9C" w:rsidRDefault="006B1295" w:rsidP="006B1295">
      <w:pPr>
        <w:pStyle w:val="Nadpis1"/>
        <w:numPr>
          <w:ilvl w:val="0"/>
          <w:numId w:val="13"/>
        </w:numPr>
        <w:rPr>
          <w:lang w:val="en-GB"/>
        </w:rPr>
      </w:pPr>
      <w:bookmarkStart w:id="125" w:name="_Toc453961"/>
      <w:bookmarkStart w:id="126" w:name="_Toc170675394"/>
      <w:r w:rsidRPr="00A81F9C">
        <w:rPr>
          <w:lang w:val="en-GB"/>
        </w:rPr>
        <w:lastRenderedPageBreak/>
        <w:t>Operation and Maintenance Documentation</w:t>
      </w:r>
      <w:bookmarkEnd w:id="125"/>
      <w:bookmarkEnd w:id="126"/>
    </w:p>
    <w:p w14:paraId="08637392" w14:textId="3F417B05" w:rsidR="00F36234" w:rsidRPr="00A81F9C" w:rsidRDefault="006B1295" w:rsidP="00F36234">
      <w:r w:rsidRPr="00A81F9C">
        <w:t>The Operation and Maintenance Documentation shall include all necessary documentation for operation, maintenance and further development and optimization of the Contract Object in a reliable, safe and healthy manner</w:t>
      </w:r>
      <w:r w:rsidR="00F36234" w:rsidRPr="00A81F9C">
        <w:t xml:space="preserve"> including but not limited to:</w:t>
      </w:r>
    </w:p>
    <w:p w14:paraId="6A556D92" w14:textId="1BF3AB67" w:rsidR="00F36234" w:rsidRPr="00A81F9C" w:rsidRDefault="00F36234" w:rsidP="00F36234">
      <w:pPr>
        <w:pStyle w:val="Odstavecseseznamem"/>
        <w:numPr>
          <w:ilvl w:val="0"/>
          <w:numId w:val="32"/>
        </w:numPr>
      </w:pPr>
      <w:r w:rsidRPr="00A81F9C">
        <w:t>General documentation</w:t>
      </w:r>
    </w:p>
    <w:p w14:paraId="6A596975" w14:textId="452CE28D" w:rsidR="00F36234" w:rsidRPr="00A81F9C" w:rsidRDefault="00F36234" w:rsidP="00F36234">
      <w:pPr>
        <w:pStyle w:val="Odstavecseseznamem"/>
        <w:numPr>
          <w:ilvl w:val="0"/>
          <w:numId w:val="32"/>
        </w:numPr>
      </w:pPr>
      <w:r w:rsidRPr="00A81F9C">
        <w:t>Operation manual and instructions</w:t>
      </w:r>
    </w:p>
    <w:p w14:paraId="032F8B2B" w14:textId="0B454C26" w:rsidR="00F36234" w:rsidRPr="00A81F9C" w:rsidRDefault="00F36234" w:rsidP="00F36234">
      <w:pPr>
        <w:pStyle w:val="Odstavecseseznamem"/>
        <w:numPr>
          <w:ilvl w:val="0"/>
          <w:numId w:val="32"/>
        </w:numPr>
      </w:pPr>
      <w:r w:rsidRPr="00A81F9C">
        <w:t>Maintenance manual and instructions</w:t>
      </w:r>
    </w:p>
    <w:p w14:paraId="51FAA60B" w14:textId="1B96A990" w:rsidR="00F36234" w:rsidRPr="00A81F9C" w:rsidRDefault="00F36234" w:rsidP="00F36234">
      <w:pPr>
        <w:pStyle w:val="Odstavecseseznamem"/>
        <w:numPr>
          <w:ilvl w:val="0"/>
          <w:numId w:val="32"/>
        </w:numPr>
      </w:pPr>
      <w:r w:rsidRPr="00A81F9C">
        <w:t>Design documentation</w:t>
      </w:r>
    </w:p>
    <w:p w14:paraId="17C0E166" w14:textId="73BDB2A5" w:rsidR="00F36234" w:rsidRPr="00A81F9C" w:rsidRDefault="00F36234" w:rsidP="00F36234">
      <w:pPr>
        <w:pStyle w:val="Odstavecseseznamem"/>
        <w:numPr>
          <w:ilvl w:val="0"/>
          <w:numId w:val="32"/>
        </w:numPr>
      </w:pPr>
      <w:r w:rsidRPr="00A81F9C">
        <w:t>Technical documentation of all systems, sub-systems and components, divided into mechanical, electrical and CMS / automation components</w:t>
      </w:r>
    </w:p>
    <w:p w14:paraId="5D93B1A9" w14:textId="7D1082CB" w:rsidR="00F36234" w:rsidRPr="00A81F9C" w:rsidRDefault="00F36234" w:rsidP="00F36234">
      <w:pPr>
        <w:pStyle w:val="Odstavecseseznamem"/>
        <w:numPr>
          <w:ilvl w:val="0"/>
          <w:numId w:val="32"/>
        </w:numPr>
      </w:pPr>
      <w:r w:rsidRPr="00A81F9C">
        <w:t>Quality assurance documentation</w:t>
      </w:r>
    </w:p>
    <w:p w14:paraId="061395A9" w14:textId="4ACABB74" w:rsidR="00F36234" w:rsidRPr="00A81F9C" w:rsidRDefault="00F36234" w:rsidP="00F36234">
      <w:pPr>
        <w:pStyle w:val="Odstavecseseznamem"/>
        <w:numPr>
          <w:ilvl w:val="0"/>
          <w:numId w:val="32"/>
        </w:numPr>
      </w:pPr>
      <w:r w:rsidRPr="00A81F9C">
        <w:t>Test logs and certificates</w:t>
      </w:r>
    </w:p>
    <w:p w14:paraId="51E28FEF" w14:textId="77777777" w:rsidR="00F36234" w:rsidRPr="00A81F9C" w:rsidRDefault="00F36234" w:rsidP="00F36234"/>
    <w:p w14:paraId="38613223" w14:textId="6FF9814E" w:rsidR="00F36234" w:rsidRPr="00A81F9C" w:rsidRDefault="00F36234" w:rsidP="00F36234">
      <w:r w:rsidRPr="00A81F9C">
        <w:t>This Operation and Maintenance Documentation shall comprise, but shall not be limited to:</w:t>
      </w:r>
    </w:p>
    <w:p w14:paraId="03CD35F8" w14:textId="68E22DA4" w:rsidR="00F36234" w:rsidRPr="00A81F9C" w:rsidRDefault="00F36234" w:rsidP="00F36234">
      <w:pPr>
        <w:pStyle w:val="Odstavecseseznamem"/>
        <w:numPr>
          <w:ilvl w:val="0"/>
          <w:numId w:val="32"/>
        </w:numPr>
      </w:pPr>
      <w:r w:rsidRPr="00A81F9C">
        <w:t>as-built 3D model</w:t>
      </w:r>
    </w:p>
    <w:p w14:paraId="729C28FB" w14:textId="7123E29C" w:rsidR="00F36234" w:rsidRPr="00A81F9C" w:rsidRDefault="00F36234" w:rsidP="00F36234">
      <w:pPr>
        <w:pStyle w:val="Odstavecseseznamem"/>
        <w:numPr>
          <w:ilvl w:val="0"/>
          <w:numId w:val="32"/>
        </w:numPr>
      </w:pPr>
      <w:r w:rsidRPr="00A81F9C">
        <w:t>drawings including process flow diagrams and piping and instrumentation diagrams</w:t>
      </w:r>
    </w:p>
    <w:p w14:paraId="6BDD26BB" w14:textId="1F2FE227" w:rsidR="00F36234" w:rsidRPr="00A81F9C" w:rsidRDefault="00F36234" w:rsidP="00F36234">
      <w:pPr>
        <w:pStyle w:val="Odstavecseseznamem"/>
        <w:numPr>
          <w:ilvl w:val="0"/>
          <w:numId w:val="32"/>
        </w:numPr>
      </w:pPr>
      <w:r w:rsidRPr="00A81F9C">
        <w:t>system specifications</w:t>
      </w:r>
    </w:p>
    <w:p w14:paraId="1E23D663" w14:textId="1E56428C" w:rsidR="00F36234" w:rsidRPr="00A81F9C" w:rsidRDefault="00F36234" w:rsidP="00F36234">
      <w:pPr>
        <w:pStyle w:val="Odstavecseseznamem"/>
        <w:numPr>
          <w:ilvl w:val="0"/>
          <w:numId w:val="32"/>
        </w:numPr>
      </w:pPr>
      <w:r w:rsidRPr="00A81F9C">
        <w:t>component specifications</w:t>
      </w:r>
    </w:p>
    <w:p w14:paraId="5FE45095" w14:textId="57398708" w:rsidR="00F36234" w:rsidRPr="00A81F9C" w:rsidRDefault="00F36234" w:rsidP="00F36234">
      <w:pPr>
        <w:pStyle w:val="Odstavecseseznamem"/>
        <w:numPr>
          <w:ilvl w:val="0"/>
          <w:numId w:val="32"/>
        </w:numPr>
      </w:pPr>
      <w:r w:rsidRPr="00A81F9C">
        <w:t>function specifications</w:t>
      </w:r>
    </w:p>
    <w:p w14:paraId="54F43BF2" w14:textId="4F3E6355" w:rsidR="00F36234" w:rsidRPr="00A81F9C" w:rsidRDefault="00F36234" w:rsidP="00F36234">
      <w:pPr>
        <w:pStyle w:val="Odstavecseseznamem"/>
        <w:numPr>
          <w:ilvl w:val="0"/>
          <w:numId w:val="32"/>
        </w:numPr>
      </w:pPr>
      <w:r w:rsidRPr="00A81F9C">
        <w:t>design calculations</w:t>
      </w:r>
    </w:p>
    <w:p w14:paraId="38AC8842" w14:textId="2D229409" w:rsidR="00F36234" w:rsidRPr="00A81F9C" w:rsidRDefault="00F36234" w:rsidP="00F36234">
      <w:pPr>
        <w:pStyle w:val="Odstavecseseznamem"/>
        <w:numPr>
          <w:ilvl w:val="0"/>
          <w:numId w:val="32"/>
        </w:numPr>
      </w:pPr>
      <w:r w:rsidRPr="00A81F9C">
        <w:t>calculation data</w:t>
      </w:r>
    </w:p>
    <w:p w14:paraId="4DF4218B" w14:textId="667D3F3B" w:rsidR="00F36234" w:rsidRPr="00A81F9C" w:rsidRDefault="00F36234" w:rsidP="00F36234">
      <w:pPr>
        <w:pStyle w:val="Odstavecseseznamem"/>
        <w:numPr>
          <w:ilvl w:val="0"/>
          <w:numId w:val="32"/>
        </w:numPr>
      </w:pPr>
      <w:r w:rsidRPr="00A81F9C">
        <w:t>production specifications</w:t>
      </w:r>
    </w:p>
    <w:p w14:paraId="29B7BBF9" w14:textId="1666C987" w:rsidR="00F36234" w:rsidRPr="00A81F9C" w:rsidRDefault="00F36234" w:rsidP="00F36234">
      <w:pPr>
        <w:pStyle w:val="Odstavecseseznamem"/>
        <w:numPr>
          <w:ilvl w:val="0"/>
          <w:numId w:val="32"/>
        </w:numPr>
      </w:pPr>
      <w:r w:rsidRPr="00A81F9C">
        <w:t>inspection plans</w:t>
      </w:r>
    </w:p>
    <w:p w14:paraId="08B2F735" w14:textId="1942FAB6" w:rsidR="00F36234" w:rsidRPr="00A81F9C" w:rsidRDefault="00F36234" w:rsidP="00F36234">
      <w:pPr>
        <w:pStyle w:val="Odstavecseseznamem"/>
        <w:numPr>
          <w:ilvl w:val="0"/>
          <w:numId w:val="32"/>
        </w:numPr>
      </w:pPr>
      <w:r w:rsidRPr="00A81F9C">
        <w:t>quality assurance reports</w:t>
      </w:r>
    </w:p>
    <w:p w14:paraId="54C26520" w14:textId="0140C143" w:rsidR="00F36234" w:rsidRPr="00A81F9C" w:rsidRDefault="00F36234" w:rsidP="00F36234">
      <w:pPr>
        <w:pStyle w:val="Odstavecseseznamem"/>
        <w:numPr>
          <w:ilvl w:val="0"/>
          <w:numId w:val="32"/>
        </w:numPr>
      </w:pPr>
      <w:r w:rsidRPr="00A81F9C">
        <w:t>certificates</w:t>
      </w:r>
    </w:p>
    <w:p w14:paraId="40AE514B" w14:textId="573A889F" w:rsidR="00F36234" w:rsidRPr="00A81F9C" w:rsidRDefault="00F36234" w:rsidP="00F36234">
      <w:pPr>
        <w:pStyle w:val="Odstavecseseznamem"/>
        <w:numPr>
          <w:ilvl w:val="0"/>
          <w:numId w:val="32"/>
        </w:numPr>
      </w:pPr>
      <w:r w:rsidRPr="00A81F9C">
        <w:t>correspondence with authorities</w:t>
      </w:r>
    </w:p>
    <w:p w14:paraId="7A718DD3" w14:textId="4C918E21" w:rsidR="00F36234" w:rsidRPr="00A81F9C" w:rsidRDefault="00F36234" w:rsidP="00F36234">
      <w:pPr>
        <w:pStyle w:val="Odstavecseseznamem"/>
        <w:numPr>
          <w:ilvl w:val="0"/>
          <w:numId w:val="32"/>
        </w:numPr>
      </w:pPr>
      <w:r w:rsidRPr="00A81F9C">
        <w:t>ATEX documentation</w:t>
      </w:r>
    </w:p>
    <w:p w14:paraId="715AC0D9" w14:textId="4F67B075" w:rsidR="00F36234" w:rsidRPr="00A81F9C" w:rsidRDefault="00F36234" w:rsidP="00F36234">
      <w:pPr>
        <w:pStyle w:val="Odstavecseseznamem"/>
        <w:numPr>
          <w:ilvl w:val="0"/>
          <w:numId w:val="32"/>
        </w:numPr>
      </w:pPr>
      <w:r w:rsidRPr="00A81F9C">
        <w:t>CE-documentation</w:t>
      </w:r>
    </w:p>
    <w:p w14:paraId="41A545EF" w14:textId="1F574D0B" w:rsidR="00F36234" w:rsidRPr="00A81F9C" w:rsidRDefault="00F36234" w:rsidP="00F36234">
      <w:pPr>
        <w:pStyle w:val="Odstavecseseznamem"/>
        <w:numPr>
          <w:ilvl w:val="0"/>
          <w:numId w:val="32"/>
        </w:numPr>
      </w:pPr>
      <w:r w:rsidRPr="00A81F9C">
        <w:t>operation instructions and curves for all operation modes including start-up, shut-down and emergency power operation</w:t>
      </w:r>
    </w:p>
    <w:p w14:paraId="7C78BA76" w14:textId="3B27E5C6" w:rsidR="00F36234" w:rsidRPr="00A81F9C" w:rsidRDefault="00F36234" w:rsidP="00F36234">
      <w:pPr>
        <w:pStyle w:val="Odstavecseseznamem"/>
        <w:numPr>
          <w:ilvl w:val="0"/>
          <w:numId w:val="32"/>
        </w:numPr>
      </w:pPr>
      <w:r w:rsidRPr="00A81F9C">
        <w:t>trouble-shooting guidelines</w:t>
      </w:r>
    </w:p>
    <w:p w14:paraId="3E963C80" w14:textId="099343B7" w:rsidR="00F36234" w:rsidRPr="00A81F9C" w:rsidRDefault="00F36234" w:rsidP="00F36234">
      <w:pPr>
        <w:pStyle w:val="Odstavecseseznamem"/>
        <w:numPr>
          <w:ilvl w:val="0"/>
          <w:numId w:val="32"/>
        </w:numPr>
      </w:pPr>
      <w:r w:rsidRPr="00A81F9C">
        <w:t>maintenance instructions</w:t>
      </w:r>
    </w:p>
    <w:p w14:paraId="249BC940" w14:textId="7842B93E" w:rsidR="00F36234" w:rsidRPr="00A81F9C" w:rsidRDefault="00F36234" w:rsidP="00F36234">
      <w:pPr>
        <w:pStyle w:val="Odstavecseseznamem"/>
        <w:numPr>
          <w:ilvl w:val="0"/>
          <w:numId w:val="32"/>
        </w:numPr>
      </w:pPr>
      <w:r w:rsidRPr="00A81F9C">
        <w:t>safety instructions</w:t>
      </w:r>
    </w:p>
    <w:p w14:paraId="0784726C" w14:textId="09668632" w:rsidR="00F36234" w:rsidRPr="00A81F9C" w:rsidRDefault="00F36234" w:rsidP="00F36234">
      <w:pPr>
        <w:pStyle w:val="Odstavecseseznamem"/>
        <w:numPr>
          <w:ilvl w:val="0"/>
          <w:numId w:val="32"/>
        </w:numPr>
      </w:pPr>
      <w:r w:rsidRPr="00A81F9C">
        <w:t>installation manuals</w:t>
      </w:r>
    </w:p>
    <w:p w14:paraId="7F26485C" w14:textId="2538BFC2" w:rsidR="00F36234" w:rsidRPr="00A81F9C" w:rsidRDefault="00F36234" w:rsidP="00F36234">
      <w:pPr>
        <w:pStyle w:val="Odstavecseseznamem"/>
        <w:numPr>
          <w:ilvl w:val="0"/>
          <w:numId w:val="32"/>
        </w:numPr>
      </w:pPr>
      <w:r w:rsidRPr="00A81F9C">
        <w:t>commissioning &amp; test reports</w:t>
      </w:r>
    </w:p>
    <w:p w14:paraId="7AB2FB49" w14:textId="20C55F58" w:rsidR="00F36234" w:rsidRPr="00A81F9C" w:rsidRDefault="00F36234" w:rsidP="00F36234">
      <w:pPr>
        <w:pStyle w:val="Odstavecseseznamem"/>
        <w:numPr>
          <w:ilvl w:val="0"/>
          <w:numId w:val="32"/>
        </w:numPr>
      </w:pPr>
      <w:r w:rsidRPr="00A81F9C">
        <w:t>component catalogue</w:t>
      </w:r>
    </w:p>
    <w:p w14:paraId="3F5F281D" w14:textId="6418D4FD" w:rsidR="00F36234" w:rsidRPr="00A81F9C" w:rsidRDefault="00F36234" w:rsidP="00F36234">
      <w:pPr>
        <w:pStyle w:val="Odstavecseseznamem"/>
        <w:numPr>
          <w:ilvl w:val="0"/>
          <w:numId w:val="32"/>
        </w:numPr>
      </w:pPr>
      <w:r w:rsidRPr="00A81F9C">
        <w:t>component list</w:t>
      </w:r>
    </w:p>
    <w:p w14:paraId="4092BF78" w14:textId="1D47AC77" w:rsidR="00F36234" w:rsidRPr="00A81F9C" w:rsidRDefault="00F36234" w:rsidP="00F36234">
      <w:pPr>
        <w:pStyle w:val="Odstavecseseznamem"/>
        <w:numPr>
          <w:ilvl w:val="0"/>
          <w:numId w:val="32"/>
        </w:numPr>
      </w:pPr>
      <w:r w:rsidRPr="00A81F9C">
        <w:t>spare parts list</w:t>
      </w:r>
    </w:p>
    <w:p w14:paraId="58C83DC0" w14:textId="48F7442F" w:rsidR="00F36234" w:rsidRPr="00A81F9C" w:rsidRDefault="00F36234" w:rsidP="00F36234">
      <w:pPr>
        <w:pStyle w:val="Odstavecseseznamem"/>
        <w:numPr>
          <w:ilvl w:val="0"/>
          <w:numId w:val="32"/>
        </w:numPr>
      </w:pPr>
      <w:r w:rsidRPr="00A81F9C">
        <w:t>lubrication list</w:t>
      </w:r>
    </w:p>
    <w:p w14:paraId="14F5E2D1" w14:textId="2B5C4B41" w:rsidR="00F36234" w:rsidRPr="00A81F9C" w:rsidRDefault="00F36234" w:rsidP="00F36234">
      <w:pPr>
        <w:pStyle w:val="Odstavecseseznamem"/>
        <w:numPr>
          <w:ilvl w:val="0"/>
          <w:numId w:val="32"/>
        </w:numPr>
      </w:pPr>
      <w:r w:rsidRPr="00A81F9C">
        <w:t>setpoint lists</w:t>
      </w:r>
    </w:p>
    <w:p w14:paraId="0E4B94FC" w14:textId="77777777" w:rsidR="00CE2B41" w:rsidRPr="00A81F9C" w:rsidRDefault="00CE2B41" w:rsidP="006B1295">
      <w:bookmarkStart w:id="127" w:name="_Hlk528586671"/>
    </w:p>
    <w:p w14:paraId="5D034FB3" w14:textId="447029F8" w:rsidR="006B1295" w:rsidRPr="00A81F9C" w:rsidRDefault="006B1295" w:rsidP="006B1295">
      <w:r w:rsidRPr="00A81F9C">
        <w:t xml:space="preserve">A draft </w:t>
      </w:r>
      <w:r w:rsidR="00A81F9C" w:rsidRPr="00A81F9C">
        <w:t>o</w:t>
      </w:r>
      <w:r w:rsidRPr="00A81F9C">
        <w:t xml:space="preserve">peration and </w:t>
      </w:r>
      <w:r w:rsidR="00A81F9C" w:rsidRPr="00A81F9C">
        <w:t>m</w:t>
      </w:r>
      <w:r w:rsidRPr="00A81F9C">
        <w:t xml:space="preserve">aintenance </w:t>
      </w:r>
      <w:r w:rsidR="00A81F9C" w:rsidRPr="00A81F9C">
        <w:t>d</w:t>
      </w:r>
      <w:r w:rsidRPr="00A81F9C">
        <w:t xml:space="preserve">ocumentation shall be delivered prior to start commissioning according to </w:t>
      </w:r>
      <w:r w:rsidR="00A81F9C" w:rsidRPr="00A81F9C">
        <w:t>the Contract</w:t>
      </w:r>
      <w:r w:rsidRPr="00A81F9C">
        <w:rPr>
          <w:i/>
        </w:rPr>
        <w:t>.</w:t>
      </w:r>
      <w:r w:rsidRPr="00A81F9C">
        <w:t xml:space="preserve"> The draft version shall be minimum 95% complete concerning quantity and minimum 90% complete concerning quality.</w:t>
      </w:r>
    </w:p>
    <w:bookmarkEnd w:id="127"/>
    <w:p w14:paraId="631576A5" w14:textId="77777777" w:rsidR="006B1295" w:rsidRPr="00A81F9C" w:rsidRDefault="006B1295" w:rsidP="006B1295"/>
    <w:p w14:paraId="49757201" w14:textId="7D5EF9A8" w:rsidR="006B1295" w:rsidRPr="00A81F9C" w:rsidRDefault="006B1295" w:rsidP="006B1295">
      <w:r w:rsidRPr="00A81F9C">
        <w:t>At Preliminary Takeover, the Contractor shall deliver the final</w:t>
      </w:r>
      <w:r w:rsidR="00A81F9C" w:rsidRPr="00A81F9C">
        <w:t xml:space="preserve"> operation and maintenance documentation as a part of</w:t>
      </w:r>
      <w:r w:rsidRPr="00A81F9C">
        <w:t xml:space="preserve"> </w:t>
      </w:r>
      <w:r w:rsidR="00CA1EE2" w:rsidRPr="00A81F9C">
        <w:t>Line</w:t>
      </w:r>
      <w:r w:rsidRPr="00A81F9C">
        <w:t xml:space="preserve"> Documentation. </w:t>
      </w:r>
    </w:p>
    <w:p w14:paraId="39A376F1" w14:textId="77777777" w:rsidR="006B1295" w:rsidRPr="00A81F9C" w:rsidRDefault="006B1295" w:rsidP="006B1295"/>
    <w:p w14:paraId="4F16C894" w14:textId="1959A8B0" w:rsidR="006B1295" w:rsidRPr="00A81F9C" w:rsidRDefault="006B1295" w:rsidP="006B1295">
      <w:r w:rsidRPr="00A81F9C">
        <w:t xml:space="preserve">During the </w:t>
      </w:r>
      <w:r w:rsidR="00A81F9C" w:rsidRPr="00A81F9C">
        <w:t>Warranty period</w:t>
      </w:r>
      <w:r w:rsidRPr="00A81F9C">
        <w:t xml:space="preserve"> the final </w:t>
      </w:r>
      <w:r w:rsidR="00A81F9C" w:rsidRPr="00A81F9C">
        <w:t>Line Documentation</w:t>
      </w:r>
      <w:r w:rsidRPr="00A81F9C">
        <w:t xml:space="preserve"> shall be kept updated by the Contractor by sending correction sheets and uploading revised files. The Contractor shall include a document </w:t>
      </w:r>
      <w:r w:rsidRPr="00A81F9C">
        <w:lastRenderedPageBreak/>
        <w:t xml:space="preserve">list which clearly indicate the actual revisions in the document packages, and which documents have been amended during the </w:t>
      </w:r>
      <w:r w:rsidR="00A81F9C" w:rsidRPr="00A81F9C">
        <w:t>Warranty period</w:t>
      </w:r>
      <w:r w:rsidRPr="00A81F9C">
        <w:t xml:space="preserve">. </w:t>
      </w:r>
    </w:p>
    <w:p w14:paraId="3819A51E" w14:textId="0546C5E4" w:rsidR="006B1295" w:rsidRPr="00A81F9C" w:rsidRDefault="006B1295" w:rsidP="006B1295">
      <w:pPr>
        <w:pStyle w:val="Nadpis2"/>
        <w:numPr>
          <w:ilvl w:val="1"/>
          <w:numId w:val="13"/>
        </w:numPr>
        <w:rPr>
          <w:lang w:val="en-GB"/>
        </w:rPr>
      </w:pPr>
      <w:bookmarkStart w:id="128" w:name="_Toc453962"/>
      <w:bookmarkStart w:id="129" w:name="_Toc170675395"/>
      <w:r w:rsidRPr="00A81F9C">
        <w:rPr>
          <w:lang w:val="en-GB"/>
        </w:rPr>
        <w:t xml:space="preserve">Hard </w:t>
      </w:r>
      <w:r w:rsidR="00A81F9C" w:rsidRPr="00A81F9C">
        <w:rPr>
          <w:lang w:val="en-GB"/>
        </w:rPr>
        <w:t>c</w:t>
      </w:r>
      <w:r w:rsidRPr="00A81F9C">
        <w:rPr>
          <w:lang w:val="en-GB"/>
        </w:rPr>
        <w:t xml:space="preserve">opy </w:t>
      </w:r>
      <w:r w:rsidR="00A81F9C" w:rsidRPr="00A81F9C">
        <w:rPr>
          <w:lang w:val="en-GB"/>
        </w:rPr>
        <w:t>d</w:t>
      </w:r>
      <w:r w:rsidRPr="00A81F9C">
        <w:rPr>
          <w:lang w:val="en-GB"/>
        </w:rPr>
        <w:t>ocumentation</w:t>
      </w:r>
      <w:bookmarkEnd w:id="128"/>
      <w:bookmarkEnd w:id="129"/>
      <w:r w:rsidRPr="00A81F9C">
        <w:rPr>
          <w:lang w:val="en-GB"/>
        </w:rPr>
        <w:t xml:space="preserve"> </w:t>
      </w:r>
    </w:p>
    <w:p w14:paraId="4AE03116" w14:textId="77777777" w:rsidR="006B1295" w:rsidRPr="00A81F9C" w:rsidRDefault="006B1295" w:rsidP="006B1295"/>
    <w:p w14:paraId="15C7F3E2" w14:textId="7EF2FC92" w:rsidR="006B1295" w:rsidRPr="00A81F9C" w:rsidRDefault="006B1295" w:rsidP="006B1295">
      <w:r w:rsidRPr="00A81F9C">
        <w:t xml:space="preserve">The structure of the hard copy of the documentations shall be agreed with the </w:t>
      </w:r>
      <w:r w:rsidR="002F6B86" w:rsidRPr="00A81F9C">
        <w:t>Employer</w:t>
      </w:r>
      <w:r w:rsidRPr="00A81F9C">
        <w:t xml:space="preserve">. The Contractor shall be willing to adjust his structure, without extra payment, to ensure a standardisation of structure of the hard copy documentation from all contractors. </w:t>
      </w:r>
      <w:r w:rsidR="00A81F9C" w:rsidRPr="00A81F9C">
        <w:t>All hard copy documentation is part of the Contract Object.</w:t>
      </w:r>
      <w:r w:rsidRPr="00A81F9C">
        <w:t xml:space="preserve"> </w:t>
      </w:r>
    </w:p>
    <w:p w14:paraId="32E3E53E" w14:textId="77777777" w:rsidR="006B1295" w:rsidRPr="00A81F9C" w:rsidRDefault="006B1295" w:rsidP="006B1295"/>
    <w:p w14:paraId="6BDE4194" w14:textId="49AA2CFD" w:rsidR="006B1295" w:rsidRPr="00A81F9C" w:rsidRDefault="006B1295" w:rsidP="006B1295">
      <w:r w:rsidRPr="00A81F9C">
        <w:t xml:space="preserve">Number of paper copies shall be agreed with the </w:t>
      </w:r>
      <w:r w:rsidR="002F6B86" w:rsidRPr="00A81F9C">
        <w:t>Employer</w:t>
      </w:r>
      <w:r w:rsidRPr="00A81F9C">
        <w:t xml:space="preserve"> and shall as minimum be 2. Prints on paper shall always be accompanied by electronic files.</w:t>
      </w:r>
    </w:p>
    <w:p w14:paraId="4886C499" w14:textId="77777777" w:rsidR="006B1295" w:rsidRPr="00A81F9C" w:rsidRDefault="006B1295" w:rsidP="006B1295"/>
    <w:p w14:paraId="753108E8" w14:textId="77777777" w:rsidR="006B1295" w:rsidRPr="00A81F9C" w:rsidRDefault="006B1295" w:rsidP="006B1295">
      <w:r w:rsidRPr="00A81F9C">
        <w:t>The hard copy binders shall be assembled according to the following instructions:</w:t>
      </w:r>
    </w:p>
    <w:p w14:paraId="752F98A0" w14:textId="77777777" w:rsidR="006B1295" w:rsidRPr="00A81F9C" w:rsidRDefault="006B1295" w:rsidP="006B1295"/>
    <w:p w14:paraId="3DFF2524" w14:textId="3DA8BBEF" w:rsidR="006B1295" w:rsidRPr="00A81F9C" w:rsidRDefault="006B1295" w:rsidP="006B1295">
      <w:pPr>
        <w:pStyle w:val="Seznamsodrkami"/>
      </w:pPr>
      <w:r w:rsidRPr="00A81F9C">
        <w:t xml:space="preserve">All dividers shall be in </w:t>
      </w:r>
      <w:r w:rsidR="00AF46D4" w:rsidRPr="00A81F9C">
        <w:t>colour</w:t>
      </w:r>
      <w:r w:rsidRPr="00A81F9C">
        <w:t xml:space="preserve"> and numbered successively. The font size of the number on the dividers shall reflect its level in the table of contents, i.e. the lower the level the smal</w:t>
      </w:r>
      <w:r w:rsidRPr="00A81F9C">
        <w:softHyphen/>
      </w:r>
      <w:r w:rsidRPr="00A81F9C">
        <w:softHyphen/>
        <w:t>ler the font size.</w:t>
      </w:r>
    </w:p>
    <w:p w14:paraId="0040A907" w14:textId="77777777" w:rsidR="006B1295" w:rsidRPr="00A81F9C" w:rsidRDefault="006B1295" w:rsidP="006B1295">
      <w:pPr>
        <w:pStyle w:val="Seznamsodrkami"/>
      </w:pPr>
      <w:r w:rsidRPr="00A81F9C">
        <w:t>The first page(s) of each binder shall be a detailed table of contents for the binder in que</w:t>
      </w:r>
      <w:r w:rsidRPr="00A81F9C">
        <w:softHyphen/>
        <w:t>stion. There shall also be a table of contents for each divider.</w:t>
      </w:r>
    </w:p>
    <w:p w14:paraId="4BA127F1" w14:textId="5AE98E8F" w:rsidR="006B1295" w:rsidRPr="00A81F9C" w:rsidRDefault="006B1295" w:rsidP="006B1295">
      <w:pPr>
        <w:pStyle w:val="Seznamsodrkami"/>
      </w:pPr>
      <w:r w:rsidRPr="00A81F9C">
        <w:t>For each component there shall be a data sheet stating the data of the component, inclu</w:t>
      </w:r>
      <w:r w:rsidRPr="00A81F9C">
        <w:softHyphen/>
        <w:t xml:space="preserve">ding as a minimum: KKS number, unambiguous type designation (type, serial number, size and model), technical data (IP class, </w:t>
      </w:r>
      <w:r w:rsidR="00AF46D4" w:rsidRPr="00A81F9C">
        <w:t>colour</w:t>
      </w:r>
      <w:r w:rsidRPr="00A81F9C">
        <w:t xml:space="preserve"> code, power consumption etc.), detailed information on Contractor (contact, company address, telephone number, fax number, e-mail etc.). If the component is part of a larger unit (electric motor, gear, frequency con</w:t>
      </w:r>
      <w:r w:rsidRPr="00A81F9C">
        <w:softHyphen/>
        <w:t xml:space="preserve">verter, pump) reference shall also be made to the binder/divider which contains relevant data sheets. </w:t>
      </w:r>
    </w:p>
    <w:p w14:paraId="00861D73" w14:textId="77777777" w:rsidR="006B1295" w:rsidRPr="00A81F9C" w:rsidRDefault="006B1295" w:rsidP="006B1295">
      <w:pPr>
        <w:pStyle w:val="Seznamsodrkami"/>
      </w:pPr>
      <w:r w:rsidRPr="00A81F9C">
        <w:t>A detailed table of contents shall be prepared for chapters/sections that extend over more than one binder. The table of contents shall be included in each relevant binder and shall list the contents of the entire chapter/section. Moreover, it shall be indicated in which binder each chapter/section can be found.</w:t>
      </w:r>
    </w:p>
    <w:p w14:paraId="34247EEC" w14:textId="51CA8440" w:rsidR="006B1295" w:rsidRPr="00A81F9C" w:rsidRDefault="006B1295" w:rsidP="006B1295">
      <w:pPr>
        <w:pStyle w:val="Seznamsodrkami"/>
      </w:pPr>
      <w:r w:rsidRPr="00A81F9C">
        <w:t xml:space="preserve">Each drawing shall be preceded by an introductory sheet. Where there is more than one drawing, a drawing list shall be included. All drawing lists shall include a descriptive text to make it easier for the </w:t>
      </w:r>
      <w:r w:rsidR="002F6B86" w:rsidRPr="00A81F9C">
        <w:t>Employer</w:t>
      </w:r>
      <w:r w:rsidRPr="00A81F9C">
        <w:t xml:space="preserve"> to locate the drawing. </w:t>
      </w:r>
    </w:p>
    <w:p w14:paraId="7725FBC6" w14:textId="7F532AF0" w:rsidR="006B1295" w:rsidRPr="00A81F9C" w:rsidRDefault="006B1295" w:rsidP="006B1295">
      <w:pPr>
        <w:pStyle w:val="Seznamsodrkami"/>
      </w:pPr>
      <w:r w:rsidRPr="00A81F9C">
        <w:t xml:space="preserve">All binders containing documentation shall have the same front page and back. The back of the binder shall state the chapter as well as the number (binder x of y). The design of the front page and the system applied to the back shall be approved by the </w:t>
      </w:r>
      <w:r w:rsidR="002F6B86" w:rsidRPr="00A81F9C">
        <w:t>Employer</w:t>
      </w:r>
      <w:r w:rsidRPr="00A81F9C">
        <w:t>.</w:t>
      </w:r>
    </w:p>
    <w:p w14:paraId="0738D0AF" w14:textId="77777777" w:rsidR="006B1295" w:rsidRPr="00A81F9C" w:rsidRDefault="006B1295" w:rsidP="006B1295"/>
    <w:p w14:paraId="29AA7B1A" w14:textId="729E9CF0" w:rsidR="006B1295" w:rsidRPr="00A81F9C" w:rsidRDefault="006B1295" w:rsidP="006B1295">
      <w:r w:rsidRPr="00A81F9C">
        <w:t xml:space="preserve">Deviations from the above shall in each case be approved by the </w:t>
      </w:r>
      <w:r w:rsidR="002F6B86" w:rsidRPr="00A81F9C">
        <w:t>Employer</w:t>
      </w:r>
      <w:r w:rsidRPr="00A81F9C">
        <w:t xml:space="preserve"> in writing upon written request from the Contractor.</w:t>
      </w:r>
    </w:p>
    <w:p w14:paraId="0C4170C3" w14:textId="77777777" w:rsidR="006B1295" w:rsidRPr="00A81F9C" w:rsidRDefault="006B1295" w:rsidP="006B1295">
      <w:pPr>
        <w:pStyle w:val="Nadpis2"/>
        <w:numPr>
          <w:ilvl w:val="1"/>
          <w:numId w:val="13"/>
        </w:numPr>
        <w:rPr>
          <w:lang w:val="en-GB"/>
        </w:rPr>
      </w:pPr>
      <w:bookmarkStart w:id="130" w:name="_Toc453963"/>
      <w:bookmarkStart w:id="131" w:name="_Toc153031021"/>
      <w:bookmarkStart w:id="132" w:name="_Toc182649434"/>
      <w:bookmarkStart w:id="133" w:name="_Toc208386887"/>
      <w:bookmarkStart w:id="134" w:name="_Toc236823720"/>
      <w:bookmarkStart w:id="135" w:name="_Toc256166252"/>
      <w:bookmarkStart w:id="136" w:name="_Toc277159642"/>
      <w:bookmarkStart w:id="137" w:name="_Toc289691861"/>
      <w:bookmarkStart w:id="138" w:name="_Toc293522671"/>
      <w:bookmarkStart w:id="139" w:name="_Toc170675396"/>
      <w:r w:rsidRPr="00A81F9C">
        <w:rPr>
          <w:lang w:val="en-GB"/>
        </w:rPr>
        <w:t>Electronic Documentation</w:t>
      </w:r>
      <w:bookmarkEnd w:id="130"/>
      <w:bookmarkEnd w:id="139"/>
    </w:p>
    <w:p w14:paraId="458F93EC" w14:textId="77777777" w:rsidR="006B1295" w:rsidRPr="00A81F9C" w:rsidRDefault="006B1295" w:rsidP="006B1295"/>
    <w:bookmarkEnd w:id="131"/>
    <w:bookmarkEnd w:id="132"/>
    <w:bookmarkEnd w:id="133"/>
    <w:bookmarkEnd w:id="134"/>
    <w:bookmarkEnd w:id="135"/>
    <w:bookmarkEnd w:id="136"/>
    <w:bookmarkEnd w:id="137"/>
    <w:bookmarkEnd w:id="138"/>
    <w:p w14:paraId="302AAF95" w14:textId="77777777" w:rsidR="006B1295" w:rsidRPr="00A81F9C" w:rsidRDefault="006B1295" w:rsidP="006B1295">
      <w:r w:rsidRPr="00A81F9C">
        <w:t xml:space="preserve">All documentation shall be delivered in an electronic version. </w:t>
      </w:r>
    </w:p>
    <w:p w14:paraId="709EC1B7" w14:textId="77777777" w:rsidR="006B1295" w:rsidRPr="00A81F9C" w:rsidRDefault="006B1295" w:rsidP="006B1295"/>
    <w:p w14:paraId="0EDC0ADC" w14:textId="77777777" w:rsidR="006B1295" w:rsidRPr="00A81F9C" w:rsidRDefault="006B1295" w:rsidP="006B1295"/>
    <w:p w14:paraId="2A9957AA" w14:textId="77777777" w:rsidR="006B1295" w:rsidRPr="00A81F9C" w:rsidRDefault="006B1295" w:rsidP="006B1295">
      <w:r w:rsidRPr="00A81F9C">
        <w:t>The Contractor shall prepare documentation and data which enable integration between the CMS and the CMMS (e.g. component operating hours, etc.)</w:t>
      </w:r>
    </w:p>
    <w:p w14:paraId="57C4E202" w14:textId="77777777" w:rsidR="006B1295" w:rsidRPr="00A81F9C" w:rsidRDefault="006B1295" w:rsidP="006B1295"/>
    <w:p w14:paraId="468C5A5F" w14:textId="0D8D949F" w:rsidR="006B1295" w:rsidRPr="00F66B62" w:rsidRDefault="006B1295" w:rsidP="006B1295">
      <w:r w:rsidRPr="00A81F9C">
        <w:t>Documents and data shall be entered into the system only once, i.e. double entry is not allowed.</w:t>
      </w:r>
    </w:p>
    <w:p w14:paraId="734A76B7" w14:textId="77777777" w:rsidR="006B1295" w:rsidRPr="006B1295" w:rsidRDefault="006B1295" w:rsidP="006B1295"/>
    <w:sectPr w:rsidR="006B1295" w:rsidRPr="006B1295" w:rsidSect="003C3644">
      <w:headerReference w:type="even" r:id="rId25"/>
      <w:headerReference w:type="default" r:id="rId26"/>
      <w:footerReference w:type="default" r:id="rId27"/>
      <w:headerReference w:type="first" r:id="rId28"/>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08B41DA" w14:textId="77777777" w:rsidR="00B215AC" w:rsidRDefault="00B215AC" w:rsidP="009E4B94">
      <w:pPr>
        <w:spacing w:line="240" w:lineRule="auto"/>
      </w:pPr>
      <w:r>
        <w:separator/>
      </w:r>
    </w:p>
  </w:endnote>
  <w:endnote w:type="continuationSeparator" w:id="0">
    <w:p w14:paraId="4A23C85C" w14:textId="77777777" w:rsidR="00B215AC" w:rsidRDefault="00B215AC"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88589A" w:rsidRDefault="0088589A"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306899FC" w:rsidR="0088589A" w:rsidRDefault="0088589A"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CA1EE2">
                            <w:rPr>
                              <w:noProof/>
                            </w:rPr>
                            <w:t>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306899FC" w:rsidR="0088589A" w:rsidRDefault="0088589A"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sidR="00CA1EE2">
                      <w:rPr>
                        <w:noProof/>
                      </w:rPr>
                      <w:t>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589A" w14:paraId="429EEE2E" w14:textId="77777777" w:rsidTr="008D2FBD">
                            <w:trPr>
                              <w:trHeight w:val="482"/>
                              <w:jc w:val="right"/>
                            </w:trPr>
                            <w:tc>
                              <w:tcPr>
                                <w:tcW w:w="6804" w:type="dxa"/>
                                <w:shd w:val="clear" w:color="auto" w:fill="auto"/>
                                <w:vAlign w:val="bottom"/>
                              </w:tcPr>
                              <w:p w14:paraId="73CE0B93" w14:textId="4DCA3565" w:rsidR="0088589A" w:rsidRPr="00414021" w:rsidRDefault="0088589A" w:rsidP="008D2FBD">
                                <w:pPr>
                                  <w:pStyle w:val="Template-FilePath"/>
                                  <w:jc w:val="right"/>
                                </w:pPr>
                                <w:r>
                                  <w:fldChar w:fldCharType="begin"/>
                                </w:r>
                                <w:r>
                                  <w:instrText xml:space="preserve"> FILENAME  \p </w:instrText>
                                </w:r>
                                <w:r>
                                  <w:fldChar w:fldCharType="separate"/>
                                </w:r>
                                <w:r w:rsidR="009C51BF">
                                  <w:t>C:\Users\Muzila\Desktop\Projekty\OHB II\09-Final tender documents\01 EN\Part III_Employers Requirements\Part III, Appendix A, Scope of Work and Technical Req\Editable versions (Word)\Part III-A14.7 Documentation.docx</w:t>
                                </w:r>
                                <w:r>
                                  <w:fldChar w:fldCharType="end"/>
                                </w:r>
                              </w:p>
                            </w:tc>
                          </w:tr>
                        </w:tbl>
                        <w:p w14:paraId="66242437" w14:textId="77777777" w:rsidR="0088589A" w:rsidRPr="00414021" w:rsidRDefault="0088589A"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589A" w14:paraId="429EEE2E" w14:textId="77777777" w:rsidTr="008D2FBD">
                      <w:trPr>
                        <w:trHeight w:val="482"/>
                        <w:jc w:val="right"/>
                      </w:trPr>
                      <w:tc>
                        <w:tcPr>
                          <w:tcW w:w="6804" w:type="dxa"/>
                          <w:shd w:val="clear" w:color="auto" w:fill="auto"/>
                          <w:vAlign w:val="bottom"/>
                        </w:tcPr>
                        <w:p w14:paraId="73CE0B93" w14:textId="4DCA3565" w:rsidR="0088589A" w:rsidRPr="00414021" w:rsidRDefault="0088589A" w:rsidP="008D2FBD">
                          <w:pPr>
                            <w:pStyle w:val="Template-FilePath"/>
                            <w:jc w:val="right"/>
                          </w:pPr>
                          <w:r>
                            <w:fldChar w:fldCharType="begin"/>
                          </w:r>
                          <w:r>
                            <w:instrText xml:space="preserve"> FILENAME  \p </w:instrText>
                          </w:r>
                          <w:r>
                            <w:fldChar w:fldCharType="separate"/>
                          </w:r>
                          <w:r w:rsidR="009C51BF">
                            <w:t>C:\Users\Muzila\Desktop\Projekty\OHB II\09-Final tender documents\01 EN\Part III_Employers Requirements\Part III, Appendix A, Scope of Work and Technical Req\Editable versions (Word)\Part III-A14.7 Documentation.docx</w:t>
                          </w:r>
                          <w:r>
                            <w:fldChar w:fldCharType="end"/>
                          </w:r>
                        </w:p>
                      </w:tc>
                    </w:tr>
                  </w:tbl>
                  <w:p w14:paraId="66242437" w14:textId="77777777" w:rsidR="0088589A" w:rsidRPr="00414021" w:rsidRDefault="0088589A"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589A" w14:paraId="21F0C557" w14:textId="77777777" w:rsidTr="008D2FBD">
      <w:trPr>
        <w:trHeight w:hRule="exact" w:val="284"/>
        <w:jc w:val="right"/>
      </w:trPr>
      <w:tc>
        <w:tcPr>
          <w:tcW w:w="6824" w:type="dxa"/>
          <w:shd w:val="clear" w:color="auto" w:fill="auto"/>
          <w:vAlign w:val="bottom"/>
        </w:tcPr>
        <w:p w14:paraId="65A910A7" w14:textId="77777777" w:rsidR="0088589A" w:rsidRDefault="0088589A" w:rsidP="008D2FBD">
          <w:pPr>
            <w:pStyle w:val="Template-DocId"/>
            <w:jc w:val="right"/>
          </w:pPr>
          <w:r>
            <w:t>Doc id</w:t>
          </w:r>
        </w:p>
      </w:tc>
    </w:tr>
  </w:tbl>
  <w:p w14:paraId="2CCF58F3" w14:textId="77777777" w:rsidR="0088589A" w:rsidRDefault="0088589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087EC798" w:rsidR="0088589A" w:rsidRPr="00320824" w:rsidRDefault="0088589A">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8A4815">
      <w:rPr>
        <w:noProof/>
      </w:rPr>
      <w:drawing>
        <wp:anchor distT="0" distB="0" distL="114300" distR="114300" simplePos="0" relativeHeight="251708416" behindDoc="0" locked="0" layoutInCell="1" allowOverlap="1" wp14:anchorId="02BBD1B0" wp14:editId="3A607380">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88589A" w:rsidRDefault="0088589A"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8589A" w14:paraId="3B8B5A69" w14:textId="77777777" w:rsidTr="001B323E">
                            <w:tc>
                              <w:tcPr>
                                <w:tcW w:w="1928" w:type="dxa"/>
                                <w:vAlign w:val="bottom"/>
                              </w:tcPr>
                              <w:p w14:paraId="2D4BF3C7" w14:textId="77777777" w:rsidR="0088589A" w:rsidRDefault="0088589A">
                                <w:pPr>
                                  <w:pStyle w:val="Zpat"/>
                                </w:pPr>
                                <w:bookmarkStart w:id="60" w:name="OFF_LegalName"/>
                                <w:r>
                                  <w:t>Rambøll Danmark A/S</w:t>
                                </w:r>
                                <w:bookmarkEnd w:id="60"/>
                              </w:p>
                              <w:p w14:paraId="55D3DB27" w14:textId="77777777" w:rsidR="0088589A" w:rsidRDefault="0088589A">
                                <w:pPr>
                                  <w:pStyle w:val="Zpat"/>
                                </w:pPr>
                                <w:bookmarkStart w:id="61" w:name="OFF_Cvr"/>
                                <w:r>
                                  <w:t>DK reg.no. 35128417</w:t>
                                </w:r>
                                <w:bookmarkEnd w:id="61"/>
                              </w:p>
                            </w:tc>
                          </w:tr>
                          <w:tr w:rsidR="0088589A" w14:paraId="76E54A60" w14:textId="77777777" w:rsidTr="001B323E">
                            <w:trPr>
                              <w:trHeight w:hRule="exact" w:val="851"/>
                            </w:trPr>
                            <w:tc>
                              <w:tcPr>
                                <w:tcW w:w="1928" w:type="dxa"/>
                              </w:tcPr>
                              <w:p w14:paraId="6C182F8E" w14:textId="77777777" w:rsidR="0088589A" w:rsidRDefault="0088589A">
                                <w:pPr>
                                  <w:pStyle w:val="Zpat"/>
                                </w:pPr>
                              </w:p>
                            </w:tc>
                          </w:tr>
                        </w:tbl>
                        <w:p w14:paraId="55634560" w14:textId="77777777" w:rsidR="0088589A" w:rsidRDefault="0088589A"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8589A" w14:paraId="3B8B5A69" w14:textId="77777777" w:rsidTr="001B323E">
                      <w:tc>
                        <w:tcPr>
                          <w:tcW w:w="1928" w:type="dxa"/>
                          <w:vAlign w:val="bottom"/>
                        </w:tcPr>
                        <w:p w14:paraId="2D4BF3C7" w14:textId="77777777" w:rsidR="0088589A" w:rsidRDefault="0088589A">
                          <w:pPr>
                            <w:pStyle w:val="Zpat"/>
                          </w:pPr>
                          <w:bookmarkStart w:id="62" w:name="OFF_LegalName"/>
                          <w:r>
                            <w:t>Rambøll Danmark A/S</w:t>
                          </w:r>
                          <w:bookmarkEnd w:id="62"/>
                        </w:p>
                        <w:p w14:paraId="55D3DB27" w14:textId="77777777" w:rsidR="0088589A" w:rsidRDefault="0088589A">
                          <w:pPr>
                            <w:pStyle w:val="Zpat"/>
                          </w:pPr>
                          <w:bookmarkStart w:id="63" w:name="OFF_Cvr"/>
                          <w:r>
                            <w:t>DK reg.no. 35128417</w:t>
                          </w:r>
                          <w:bookmarkEnd w:id="63"/>
                        </w:p>
                      </w:tc>
                    </w:tr>
                    <w:tr w:rsidR="0088589A" w14:paraId="76E54A60" w14:textId="77777777" w:rsidTr="001B323E">
                      <w:trPr>
                        <w:trHeight w:hRule="exact" w:val="851"/>
                      </w:trPr>
                      <w:tc>
                        <w:tcPr>
                          <w:tcW w:w="1928" w:type="dxa"/>
                        </w:tcPr>
                        <w:p w14:paraId="6C182F8E" w14:textId="77777777" w:rsidR="0088589A" w:rsidRDefault="0088589A">
                          <w:pPr>
                            <w:pStyle w:val="Zpat"/>
                          </w:pPr>
                        </w:p>
                      </w:tc>
                    </w:tr>
                  </w:tbl>
                  <w:p w14:paraId="55634560" w14:textId="77777777" w:rsidR="0088589A" w:rsidRDefault="0088589A"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589A" w14:paraId="6A08DFB1" w14:textId="77777777" w:rsidTr="00134F89">
                            <w:trPr>
                              <w:trHeight w:val="482"/>
                            </w:trPr>
                            <w:tc>
                              <w:tcPr>
                                <w:tcW w:w="6804" w:type="dxa"/>
                                <w:shd w:val="clear" w:color="auto" w:fill="auto"/>
                                <w:vAlign w:val="bottom"/>
                              </w:tcPr>
                              <w:p w14:paraId="51CE1502" w14:textId="02DD847D" w:rsidR="0088589A" w:rsidRPr="00414021" w:rsidRDefault="0088589A" w:rsidP="00414021">
                                <w:pPr>
                                  <w:pStyle w:val="Template-FilePath"/>
                                </w:pPr>
                                <w:r>
                                  <w:fldChar w:fldCharType="begin"/>
                                </w:r>
                                <w:r>
                                  <w:instrText xml:space="preserve"> FILENAME  \p </w:instrText>
                                </w:r>
                                <w:r>
                                  <w:fldChar w:fldCharType="separate"/>
                                </w:r>
                                <w:r w:rsidR="009C51BF">
                                  <w:t>C:\Users\Muzila\Desktop\Projekty\OHB II\09-Final tender documents\01 EN\Part III_Employers Requirements\Part III, Appendix A, Scope of Work and Technical Req\Editable versions (Word)\Part III-A14.7 Documentation.docx</w:t>
                                </w:r>
                                <w:r>
                                  <w:fldChar w:fldCharType="end"/>
                                </w:r>
                              </w:p>
                            </w:tc>
                          </w:tr>
                        </w:tbl>
                        <w:p w14:paraId="717A6DB4" w14:textId="77777777" w:rsidR="0088589A" w:rsidRPr="00414021" w:rsidRDefault="0088589A"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589A" w14:paraId="6A08DFB1" w14:textId="77777777" w:rsidTr="00134F89">
                      <w:trPr>
                        <w:trHeight w:val="482"/>
                      </w:trPr>
                      <w:tc>
                        <w:tcPr>
                          <w:tcW w:w="6804" w:type="dxa"/>
                          <w:shd w:val="clear" w:color="auto" w:fill="auto"/>
                          <w:vAlign w:val="bottom"/>
                        </w:tcPr>
                        <w:p w14:paraId="51CE1502" w14:textId="02DD847D" w:rsidR="0088589A" w:rsidRPr="00414021" w:rsidRDefault="0088589A" w:rsidP="00414021">
                          <w:pPr>
                            <w:pStyle w:val="Template-FilePath"/>
                          </w:pPr>
                          <w:r>
                            <w:fldChar w:fldCharType="begin"/>
                          </w:r>
                          <w:r>
                            <w:instrText xml:space="preserve"> FILENAME  \p </w:instrText>
                          </w:r>
                          <w:r>
                            <w:fldChar w:fldCharType="separate"/>
                          </w:r>
                          <w:r w:rsidR="009C51BF">
                            <w:t>C:\Users\Muzila\Desktop\Projekty\OHB II\09-Final tender documents\01 EN\Part III_Employers Requirements\Part III, Appendix A, Scope of Work and Technical Req\Editable versions (Word)\Part III-A14.7 Documentation.docx</w:t>
                          </w:r>
                          <w:r>
                            <w:fldChar w:fldCharType="end"/>
                          </w:r>
                        </w:p>
                      </w:tc>
                    </w:tr>
                  </w:tbl>
                  <w:p w14:paraId="717A6DB4" w14:textId="77777777" w:rsidR="0088589A" w:rsidRPr="00414021" w:rsidRDefault="0088589A"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589A" w:rsidRPr="00CE2B41" w14:paraId="19E5B53C" w14:textId="77777777" w:rsidTr="004F5D4F">
      <w:trPr>
        <w:trHeight w:val="284"/>
      </w:trPr>
      <w:tc>
        <w:tcPr>
          <w:tcW w:w="6824" w:type="dxa"/>
          <w:shd w:val="clear" w:color="auto" w:fill="auto"/>
          <w:vAlign w:val="bottom"/>
        </w:tcPr>
        <w:p w14:paraId="28492A3A" w14:textId="337F034C" w:rsidR="0088589A" w:rsidRPr="00CE2B41" w:rsidRDefault="00A81F9C" w:rsidP="00CB110F">
          <w:pPr>
            <w:pStyle w:val="Template-DocId"/>
            <w:rPr>
              <w:vanish/>
              <w:lang w:val="sv-SE"/>
            </w:rPr>
          </w:pPr>
          <w:r w:rsidRPr="00A81F9C">
            <w:t xml:space="preserve">Procurement documentation – Part III – Employer’s Requirements </w:t>
          </w:r>
        </w:p>
      </w:tc>
    </w:tr>
  </w:tbl>
  <w:p w14:paraId="1C668130" w14:textId="77777777" w:rsidR="0088589A" w:rsidRPr="00CE2B41" w:rsidRDefault="0088589A"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88589A" w:rsidRDefault="0088589A"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528AC042" w:rsidR="0088589A" w:rsidRDefault="0088589A"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8302BA">
                            <w:rPr>
                              <w:noProof/>
                            </w:rPr>
                            <w:instrText>10</w:instrText>
                          </w:r>
                          <w:r>
                            <w:fldChar w:fldCharType="end"/>
                          </w:r>
                          <w:r>
                            <w:instrText xml:space="preserve"> -2</w:instrText>
                          </w:r>
                          <w:r>
                            <w:fldChar w:fldCharType="separate"/>
                          </w:r>
                          <w:r w:rsidR="008302BA">
                            <w:rPr>
                              <w:noProof/>
                            </w:rPr>
                            <w:t>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528AC042" w:rsidR="0088589A" w:rsidRDefault="0088589A"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8302BA">
                      <w:rPr>
                        <w:noProof/>
                      </w:rPr>
                      <w:instrText>10</w:instrText>
                    </w:r>
                    <w:r>
                      <w:fldChar w:fldCharType="end"/>
                    </w:r>
                    <w:r>
                      <w:instrText xml:space="preserve"> -2</w:instrText>
                    </w:r>
                    <w:r>
                      <w:fldChar w:fldCharType="separate"/>
                    </w:r>
                    <w:r w:rsidR="008302BA">
                      <w:rPr>
                        <w:noProof/>
                      </w:rPr>
                      <w:t>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589A" w14:paraId="38489388" w14:textId="77777777" w:rsidTr="00134F89">
                            <w:trPr>
                              <w:trHeight w:val="482"/>
                            </w:trPr>
                            <w:tc>
                              <w:tcPr>
                                <w:tcW w:w="6804" w:type="dxa"/>
                                <w:shd w:val="clear" w:color="auto" w:fill="auto"/>
                                <w:vAlign w:val="bottom"/>
                              </w:tcPr>
                              <w:p w14:paraId="6E7FCF82" w14:textId="62D80C1A" w:rsidR="0088589A" w:rsidRPr="00414021" w:rsidRDefault="0088589A" w:rsidP="00414021">
                                <w:pPr>
                                  <w:pStyle w:val="Template-FilePath"/>
                                </w:pPr>
                                <w:r>
                                  <w:fldChar w:fldCharType="begin"/>
                                </w:r>
                                <w:r>
                                  <w:instrText xml:space="preserve"> FILENAME  \p </w:instrText>
                                </w:r>
                                <w:r>
                                  <w:fldChar w:fldCharType="separate"/>
                                </w:r>
                                <w:r w:rsidR="009C51BF">
                                  <w:t>C:\Users\Muzila\Desktop\Projekty\OHB II\09-Final tender documents\01 EN\Part III_Employers Requirements\Part III, Appendix A, Scope of Work and Technical Req\Editable versions (Word)\Part III-A14.7 Documentation.docx</w:t>
                                </w:r>
                                <w:r>
                                  <w:fldChar w:fldCharType="end"/>
                                </w:r>
                              </w:p>
                            </w:tc>
                          </w:tr>
                        </w:tbl>
                        <w:p w14:paraId="5350920F" w14:textId="77777777" w:rsidR="0088589A" w:rsidRPr="00414021" w:rsidRDefault="0088589A"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589A" w14:paraId="38489388" w14:textId="77777777" w:rsidTr="00134F89">
                      <w:trPr>
                        <w:trHeight w:val="482"/>
                      </w:trPr>
                      <w:tc>
                        <w:tcPr>
                          <w:tcW w:w="6804" w:type="dxa"/>
                          <w:shd w:val="clear" w:color="auto" w:fill="auto"/>
                          <w:vAlign w:val="bottom"/>
                        </w:tcPr>
                        <w:p w14:paraId="6E7FCF82" w14:textId="62D80C1A" w:rsidR="0088589A" w:rsidRPr="00414021" w:rsidRDefault="0088589A" w:rsidP="00414021">
                          <w:pPr>
                            <w:pStyle w:val="Template-FilePath"/>
                          </w:pPr>
                          <w:r>
                            <w:fldChar w:fldCharType="begin"/>
                          </w:r>
                          <w:r>
                            <w:instrText xml:space="preserve"> FILENAME  \p </w:instrText>
                          </w:r>
                          <w:r>
                            <w:fldChar w:fldCharType="separate"/>
                          </w:r>
                          <w:r w:rsidR="009C51BF">
                            <w:t>C:\Users\Muzila\Desktop\Projekty\OHB II\09-Final tender documents\01 EN\Part III_Employers Requirements\Part III, Appendix A, Scope of Work and Technical Req\Editable versions (Word)\Part III-A14.7 Documentation.docx</w:t>
                          </w:r>
                          <w:r>
                            <w:fldChar w:fldCharType="end"/>
                          </w:r>
                        </w:p>
                      </w:tc>
                    </w:tr>
                  </w:tbl>
                  <w:p w14:paraId="5350920F" w14:textId="77777777" w:rsidR="0088589A" w:rsidRPr="00414021" w:rsidRDefault="0088589A"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589A" w:rsidRPr="00CE2B41" w14:paraId="02322F90" w14:textId="77777777" w:rsidTr="00762EA2">
      <w:trPr>
        <w:trHeight w:val="284"/>
      </w:trPr>
      <w:tc>
        <w:tcPr>
          <w:tcW w:w="6824" w:type="dxa"/>
          <w:shd w:val="clear" w:color="auto" w:fill="auto"/>
          <w:vAlign w:val="bottom"/>
        </w:tcPr>
        <w:p w14:paraId="1D312A58" w14:textId="009586BC" w:rsidR="0088589A" w:rsidRPr="00CE2B41" w:rsidRDefault="00A81F9C" w:rsidP="00762EA2">
          <w:pPr>
            <w:pStyle w:val="Template-DocId"/>
            <w:rPr>
              <w:lang w:val="sv-SE"/>
            </w:rPr>
          </w:pPr>
          <w:r w:rsidRPr="00A81F9C">
            <w:t xml:space="preserve">Procurement documentation – Part III – Employer’s Requirements </w:t>
          </w:r>
        </w:p>
      </w:tc>
    </w:tr>
  </w:tbl>
  <w:p w14:paraId="5A5766A0" w14:textId="77777777" w:rsidR="0088589A" w:rsidRPr="00CE2B41" w:rsidRDefault="0088589A">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2DEF1" w14:textId="77777777" w:rsidR="0088589A" w:rsidRDefault="0088589A" w:rsidP="00025683">
    <w:pPr>
      <w:pStyle w:val="Zpat"/>
    </w:pPr>
    <w:r>
      <w:rPr>
        <w:noProof/>
      </w:rPr>
      <mc:AlternateContent>
        <mc:Choice Requires="wps">
          <w:drawing>
            <wp:anchor distT="0" distB="0" distL="114300" distR="114300" simplePos="0" relativeHeight="251683840" behindDoc="0" locked="0" layoutInCell="1" allowOverlap="1" wp14:anchorId="6EEEC789" wp14:editId="5969D55E">
              <wp:simplePos x="0" y="0"/>
              <wp:positionH relativeFrom="margin">
                <wp:align>right</wp:align>
              </wp:positionH>
              <wp:positionV relativeFrom="page">
                <wp:align>bottom</wp:align>
              </wp:positionV>
              <wp:extent cx="1476000" cy="687600"/>
              <wp:effectExtent l="0" t="0" r="10160" b="0"/>
              <wp:wrapNone/>
              <wp:docPr id="30"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100FA0FE" w14:textId="282E1F4D" w:rsidR="0088589A" w:rsidRDefault="0088589A" w:rsidP="008637B5">
                          <w:pPr>
                            <w:pStyle w:val="Zpat"/>
                            <w:jc w:val="right"/>
                          </w:pPr>
                          <w:r>
                            <w:fldChar w:fldCharType="begin"/>
                          </w:r>
                          <w:r>
                            <w:instrText xml:space="preserve"> PAGE  </w:instrText>
                          </w:r>
                          <w:r>
                            <w:fldChar w:fldCharType="separate"/>
                          </w:r>
                          <w:r>
                            <w:rPr>
                              <w:noProof/>
                            </w:rPr>
                            <w:t>13</w:t>
                          </w:r>
                          <w:r>
                            <w:fldChar w:fldCharType="end"/>
                          </w:r>
                          <w:r>
                            <w:t>/</w:t>
                          </w:r>
                          <w:r>
                            <w:fldChar w:fldCharType="begin"/>
                          </w:r>
                          <w:r>
                            <w:instrText xml:space="preserve">= </w:instrText>
                          </w:r>
                          <w:r>
                            <w:fldChar w:fldCharType="begin"/>
                          </w:r>
                          <w:r>
                            <w:instrText xml:space="preserve"> NUMPAGES </w:instrText>
                          </w:r>
                          <w:r>
                            <w:fldChar w:fldCharType="separate"/>
                          </w:r>
                          <w:r w:rsidR="008302BA">
                            <w:rPr>
                              <w:noProof/>
                            </w:rPr>
                            <w:instrText>10</w:instrText>
                          </w:r>
                          <w:r>
                            <w:fldChar w:fldCharType="end"/>
                          </w:r>
                          <w:r>
                            <w:instrText xml:space="preserve"> -2</w:instrText>
                          </w:r>
                          <w:r>
                            <w:fldChar w:fldCharType="separate"/>
                          </w:r>
                          <w:r w:rsidR="008302BA">
                            <w:rPr>
                              <w:noProof/>
                            </w:rPr>
                            <w:t>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EEC789"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100FA0FE" w14:textId="282E1F4D" w:rsidR="0088589A" w:rsidRDefault="0088589A" w:rsidP="008637B5">
                    <w:pPr>
                      <w:pStyle w:val="Zpat"/>
                      <w:jc w:val="right"/>
                    </w:pPr>
                    <w:r>
                      <w:fldChar w:fldCharType="begin"/>
                    </w:r>
                    <w:r>
                      <w:instrText xml:space="preserve"> PAGE  </w:instrText>
                    </w:r>
                    <w:r>
                      <w:fldChar w:fldCharType="separate"/>
                    </w:r>
                    <w:r>
                      <w:rPr>
                        <w:noProof/>
                      </w:rPr>
                      <w:t>13</w:t>
                    </w:r>
                    <w:r>
                      <w:fldChar w:fldCharType="end"/>
                    </w:r>
                    <w:r>
                      <w:t>/</w:t>
                    </w:r>
                    <w:r>
                      <w:fldChar w:fldCharType="begin"/>
                    </w:r>
                    <w:r>
                      <w:instrText xml:space="preserve">= </w:instrText>
                    </w:r>
                    <w:r>
                      <w:fldChar w:fldCharType="begin"/>
                    </w:r>
                    <w:r>
                      <w:instrText xml:space="preserve"> NUMPAGES </w:instrText>
                    </w:r>
                    <w:r>
                      <w:fldChar w:fldCharType="separate"/>
                    </w:r>
                    <w:r w:rsidR="008302BA">
                      <w:rPr>
                        <w:noProof/>
                      </w:rPr>
                      <w:instrText>10</w:instrText>
                    </w:r>
                    <w:r>
                      <w:fldChar w:fldCharType="end"/>
                    </w:r>
                    <w:r>
                      <w:instrText xml:space="preserve"> -2</w:instrText>
                    </w:r>
                    <w:r>
                      <w:fldChar w:fldCharType="separate"/>
                    </w:r>
                    <w:r w:rsidR="008302BA">
                      <w:rPr>
                        <w:noProof/>
                      </w:rPr>
                      <w:t>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4C2B6811" wp14:editId="384423C0">
              <wp:simplePos x="0" y="0"/>
              <wp:positionH relativeFrom="margin">
                <wp:posOffset>-360045</wp:posOffset>
              </wp:positionH>
              <wp:positionV relativeFrom="page">
                <wp:align>bottom</wp:align>
              </wp:positionV>
              <wp:extent cx="4392000" cy="536400"/>
              <wp:effectExtent l="0" t="0" r="8890" b="0"/>
              <wp:wrapSquare wrapText="bothSides"/>
              <wp:docPr id="31"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589A" w14:paraId="0A169841" w14:textId="77777777" w:rsidTr="00134F89">
                            <w:trPr>
                              <w:trHeight w:val="482"/>
                            </w:trPr>
                            <w:tc>
                              <w:tcPr>
                                <w:tcW w:w="6804" w:type="dxa"/>
                                <w:shd w:val="clear" w:color="auto" w:fill="auto"/>
                                <w:vAlign w:val="bottom"/>
                              </w:tcPr>
                              <w:p w14:paraId="429FDE0E" w14:textId="42498A6D" w:rsidR="0088589A" w:rsidRPr="00414021" w:rsidRDefault="0088589A" w:rsidP="00414021">
                                <w:pPr>
                                  <w:pStyle w:val="Template-FilePath"/>
                                </w:pPr>
                                <w:r>
                                  <w:fldChar w:fldCharType="begin"/>
                                </w:r>
                                <w:r>
                                  <w:instrText xml:space="preserve"> FILENAME  \p </w:instrText>
                                </w:r>
                                <w:r>
                                  <w:fldChar w:fldCharType="separate"/>
                                </w:r>
                                <w:r w:rsidR="009C51BF">
                                  <w:t>C:\Users\Muzila\Desktop\Projekty\OHB II\09-Final tender documents\01 EN\Part III_Employers Requirements\Part III, Appendix A, Scope of Work and Technical Req\Editable versions (Word)\Part III-A14.7 Documentation.docx</w:t>
                                </w:r>
                                <w:r>
                                  <w:fldChar w:fldCharType="end"/>
                                </w:r>
                              </w:p>
                            </w:tc>
                          </w:tr>
                        </w:tbl>
                        <w:p w14:paraId="1FDBAEF0" w14:textId="77777777" w:rsidR="0088589A" w:rsidRPr="00414021" w:rsidRDefault="0088589A"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C2B6811"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88589A" w14:paraId="0A169841" w14:textId="77777777" w:rsidTr="00134F89">
                      <w:trPr>
                        <w:trHeight w:val="482"/>
                      </w:trPr>
                      <w:tc>
                        <w:tcPr>
                          <w:tcW w:w="6804" w:type="dxa"/>
                          <w:shd w:val="clear" w:color="auto" w:fill="auto"/>
                          <w:vAlign w:val="bottom"/>
                        </w:tcPr>
                        <w:p w14:paraId="429FDE0E" w14:textId="42498A6D" w:rsidR="0088589A" w:rsidRPr="00414021" w:rsidRDefault="0088589A" w:rsidP="00414021">
                          <w:pPr>
                            <w:pStyle w:val="Template-FilePath"/>
                          </w:pPr>
                          <w:r>
                            <w:fldChar w:fldCharType="begin"/>
                          </w:r>
                          <w:r>
                            <w:instrText xml:space="preserve"> FILENAME  \p </w:instrText>
                          </w:r>
                          <w:r>
                            <w:fldChar w:fldCharType="separate"/>
                          </w:r>
                          <w:r w:rsidR="009C51BF">
                            <w:t>C:\Users\Muzila\Desktop\Projekty\OHB II\09-Final tender documents\01 EN\Part III_Employers Requirements\Part III, Appendix A, Scope of Work and Technical Req\Editable versions (Word)\Part III-A14.7 Documentation.docx</w:t>
                          </w:r>
                          <w:r>
                            <w:fldChar w:fldCharType="end"/>
                          </w:r>
                        </w:p>
                      </w:tc>
                    </w:tr>
                  </w:tbl>
                  <w:p w14:paraId="1FDBAEF0" w14:textId="77777777" w:rsidR="0088589A" w:rsidRPr="00414021" w:rsidRDefault="0088589A"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88589A" w:rsidRPr="00CE2B41" w14:paraId="04C6F0DE" w14:textId="77777777" w:rsidTr="00762EA2">
      <w:trPr>
        <w:trHeight w:val="284"/>
      </w:trPr>
      <w:tc>
        <w:tcPr>
          <w:tcW w:w="6824" w:type="dxa"/>
          <w:shd w:val="clear" w:color="auto" w:fill="auto"/>
          <w:vAlign w:val="bottom"/>
        </w:tcPr>
        <w:p w14:paraId="39BF8E68" w14:textId="52AA4D0D" w:rsidR="0088589A" w:rsidRPr="00EF5185"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342053346"/>
              <w:placeholder>
                <w:docPart w:val="F36809C8535E45F49FF250919A33179E"/>
              </w:placeholder>
            </w:sdtPr>
            <w:sdtEndPr>
              <w:rPr>
                <w:lang w:val="en-US"/>
              </w:rPr>
            </w:sdtEndPr>
            <w:sdtContent>
              <w:sdt>
                <w:sdtPr>
                  <w:alias w:val="Kategorie"/>
                  <w:tag w:val=""/>
                  <w:id w:val="-2106796496"/>
                  <w:placeholder>
                    <w:docPart w:val="7AC7026C94E74B90AEFCADFCFF9F1C01"/>
                  </w:placeholder>
                  <w:dataBinding w:prefixMappings="xmlns:ns0='http://purl.org/dc/elements/1.1/' xmlns:ns1='http://schemas.openxmlformats.org/package/2006/metadata/core-properties' " w:xpath="/ns1:coreProperties[1]/ns1:category[1]" w:storeItemID="{6C3C8BC8-F283-45AE-878A-BAB7291924A1}"/>
                  <w:text/>
                </w:sdtPr>
                <w:sdtContent>
                  <w:r w:rsidR="009F46D1">
                    <w:t>Procurement documentation – Part III – Employer’s Requirements</w:t>
                  </w:r>
                </w:sdtContent>
              </w:sdt>
            </w:sdtContent>
          </w:sdt>
        </w:p>
      </w:tc>
    </w:tr>
  </w:tbl>
  <w:p w14:paraId="5F133A41" w14:textId="77777777" w:rsidR="0088589A" w:rsidRPr="00EF5185" w:rsidRDefault="0088589A">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445DB9" w14:textId="77777777" w:rsidR="00B215AC" w:rsidRDefault="00B215AC" w:rsidP="009E4B94">
      <w:pPr>
        <w:spacing w:line="240" w:lineRule="auto"/>
      </w:pPr>
      <w:bookmarkStart w:id="0" w:name="_Hlk30054634"/>
      <w:bookmarkEnd w:id="0"/>
    </w:p>
  </w:footnote>
  <w:footnote w:type="continuationSeparator" w:id="0">
    <w:p w14:paraId="2D251358" w14:textId="77777777" w:rsidR="00B215AC" w:rsidRDefault="00B215AC" w:rsidP="009E4B94">
      <w:pPr>
        <w:spacing w:line="240" w:lineRule="auto"/>
      </w:pPr>
    </w:p>
  </w:footnote>
  <w:footnote w:type="continuationNotice" w:id="1">
    <w:p w14:paraId="4D81D93C" w14:textId="77777777" w:rsidR="00B215AC" w:rsidRDefault="00B215A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2AFEF736" w:rsidR="0088589A" w:rsidRDefault="00000000" w:rsidP="008D2FBD">
    <w:pPr>
      <w:pStyle w:val="Zhlav"/>
      <w:jc w:val="right"/>
    </w:pPr>
    <w:r>
      <w:pict w14:anchorId="22D6F1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841282" o:spid="_x0000_s1026" type="#_x0000_t136" style="position:absolute;left:0;text-align:left;margin-left:0;margin-top:0;width:505.3pt;height:126.3pt;rotation:315;z-index:-251628544;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r w:rsidR="0088589A"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88589A">
          <w:t>Part III, Appendix 14.7</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8A4172" w14:textId="2679EB5D" w:rsidR="0088589A" w:rsidRDefault="00000000">
    <w:pPr>
      <w:pStyle w:val="Zhlav"/>
    </w:pPr>
    <w:r>
      <w:pict w14:anchorId="08830C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841291" o:spid="_x0000_s1035" type="#_x0000_t136" style="position:absolute;left:0;text-align:left;margin-left:0;margin-top:0;width:505.3pt;height:126.3pt;rotation:315;z-index:-251610112;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D3B4FF" w14:textId="38463CBC" w:rsidR="005D5954" w:rsidRPr="00F23C29" w:rsidRDefault="008302BA" w:rsidP="005D5954">
    <w:pPr>
      <w:pStyle w:val="Zhlav"/>
      <w:ind w:left="0"/>
      <w:jc w:val="center"/>
    </w:pPr>
    <w:r>
      <w:drawing>
        <wp:anchor distT="0" distB="0" distL="114300" distR="114300" simplePos="0" relativeHeight="251716608" behindDoc="0" locked="0" layoutInCell="1" allowOverlap="1" wp14:anchorId="7994D55B" wp14:editId="6118AE74">
          <wp:simplePos x="0" y="0"/>
          <wp:positionH relativeFrom="column">
            <wp:posOffset>-306070</wp:posOffset>
          </wp:positionH>
          <wp:positionV relativeFrom="paragraph">
            <wp:posOffset>125730</wp:posOffset>
          </wp:positionV>
          <wp:extent cx="748800" cy="262800"/>
          <wp:effectExtent l="0" t="0" r="0" b="4445"/>
          <wp:wrapNone/>
          <wp:docPr id="65445549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br/>
    </w:r>
    <w:r w:rsidR="005D5954">
      <w:drawing>
        <wp:anchor distT="0" distB="0" distL="0" distR="0" simplePos="0" relativeHeight="251714560" behindDoc="0" locked="0" layoutInCell="1" allowOverlap="1" wp14:anchorId="50D3547B" wp14:editId="565CD537">
          <wp:simplePos x="0" y="0"/>
          <wp:positionH relativeFrom="margin">
            <wp:posOffset>4686935</wp:posOffset>
          </wp:positionH>
          <wp:positionV relativeFrom="page">
            <wp:posOffset>714375</wp:posOffset>
          </wp:positionV>
          <wp:extent cx="3869690" cy="647700"/>
          <wp:effectExtent l="0" t="0" r="0" b="0"/>
          <wp:wrapNone/>
          <wp:docPr id="62039520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67122392"/>
        <w:placeholder>
          <w:docPart w:val="BFF961496DE74F5A86C31C0FC3373610"/>
        </w:placeholder>
        <w:dataBinding w:prefixMappings="xmlns:ns0='http://purl.org/dc/elements/1.1/' xmlns:ns1='http://schemas.openxmlformats.org/package/2006/metadata/core-properties' " w:xpath="/ns1:coreProperties[1]/ns0:title[1]" w:storeItemID="{6C3C8BC8-F283-45AE-878A-BAB7291924A1}"/>
        <w:text/>
      </w:sdtPr>
      <w:sdtContent>
        <w:r w:rsidR="005D5954">
          <w:t>Part III, Appendix 14.7</w:t>
        </w:r>
      </w:sdtContent>
    </w:sdt>
    <w:r w:rsidR="005D5954">
      <w:t xml:space="preserve"> </w:t>
    </w:r>
    <w:r w:rsidR="005D5954">
      <w:br/>
    </w:r>
    <w:sdt>
      <w:sdtPr>
        <w:alias w:val="Subject"/>
        <w:tag w:val="{&quot;SkabelonDesign&quot;:{&quot;type&quot;:&quot;text&quot;,&quot;binding&quot;:&quot;Doc.Prop.Ram_Document_Title2&quot;,&quot;ignoreBlank&quot;:true}}"/>
        <w:id w:val="871116063"/>
        <w:dataBinding w:prefixMappings="xmlns:ns0='http://purl.org/dc/elements/1.1/' xmlns:ns1='http://schemas.openxmlformats.org/package/2006/metadata/core-properties' " w:xpath="/ns1:coreProperties[1]/ns0:subject[1]" w:storeItemID="{6C3C8BC8-F283-45AE-878A-BAB7291924A1}"/>
        <w:text/>
      </w:sdtPr>
      <w:sdtContent>
        <w:r w:rsidR="005D5954">
          <w:t>Documentation</w:t>
        </w:r>
      </w:sdtContent>
    </w:sdt>
  </w:p>
  <w:p w14:paraId="5CB47D66" w14:textId="0128434A" w:rsidR="0088589A" w:rsidRPr="005D5954" w:rsidRDefault="0088589A" w:rsidP="005D5954">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6AD3E1" w14:textId="6378A168" w:rsidR="0088589A" w:rsidRDefault="00000000">
    <w:pPr>
      <w:pStyle w:val="Zhlav"/>
    </w:pPr>
    <w:r>
      <w:pict w14:anchorId="4C2FDE8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841290" o:spid="_x0000_s1034" type="#_x0000_t136" style="position:absolute;left:0;text-align:left;margin-left:0;margin-top:0;width:505.3pt;height:126.3pt;rotation:315;z-index:-251612160;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DE7D84" w14:textId="5E79E83B" w:rsidR="0088589A" w:rsidRDefault="00000000">
    <w:pPr>
      <w:pStyle w:val="Zhlav"/>
    </w:pPr>
    <w:r>
      <w:pict w14:anchorId="6CDFBD9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841283" o:spid="_x0000_s1027" type="#_x0000_t136" style="position:absolute;left:0;text-align:left;margin-left:0;margin-top:0;width:505.3pt;height:126.3pt;rotation:315;z-index:-251626496;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FE3BCC" w14:textId="274B968D" w:rsidR="0088589A" w:rsidRDefault="00000000">
    <w:pPr>
      <w:pStyle w:val="Zhlav"/>
    </w:pPr>
    <w:r>
      <w:pict w14:anchorId="69095D4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841281" o:spid="_x0000_s1025" type="#_x0000_t136" style="position:absolute;left:0;text-align:left;margin-left:0;margin-top:0;width:505.3pt;height:126.3pt;rotation:315;z-index:-251630592;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833C1A" w14:textId="6158E478" w:rsidR="0088589A" w:rsidRDefault="00000000">
    <w:pPr>
      <w:pStyle w:val="Zhlav"/>
    </w:pPr>
    <w:r>
      <w:pict w14:anchorId="17E5AE3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841285" o:spid="_x0000_s1029" type="#_x0000_t136" style="position:absolute;left:0;text-align:left;margin-left:0;margin-top:0;width:505.3pt;height:126.3pt;rotation:315;z-index:-251622400;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77996462" w:rsidR="0088589A" w:rsidRDefault="008A4815" w:rsidP="00E80E90">
    <w:pPr>
      <w:pStyle w:val="Zhlav"/>
      <w:ind w:left="0"/>
      <w:jc w:val="center"/>
    </w:pPr>
    <w:bookmarkStart w:id="37" w:name="_Hlk491951557"/>
    <w:bookmarkStart w:id="38" w:name="_Hlk491951558"/>
    <w:bookmarkStart w:id="39" w:name="_Hlk491951559"/>
    <w:r>
      <w:drawing>
        <wp:anchor distT="0" distB="0" distL="114300" distR="114300" simplePos="0" relativeHeight="251710464" behindDoc="0" locked="0" layoutInCell="1" allowOverlap="1" wp14:anchorId="52AD0C0C" wp14:editId="2323CEC3">
          <wp:simplePos x="0" y="0"/>
          <wp:positionH relativeFrom="column">
            <wp:posOffset>-306070</wp:posOffset>
          </wp:positionH>
          <wp:positionV relativeFrom="paragraph">
            <wp:posOffset>125730</wp:posOffset>
          </wp:positionV>
          <wp:extent cx="748800" cy="262800"/>
          <wp:effectExtent l="0" t="0" r="0" b="4445"/>
          <wp:wrapNone/>
          <wp:docPr id="25741804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688BE608" w:rsidR="0088589A" w:rsidRPr="00F23C29" w:rsidRDefault="0088589A"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14.7</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Documentation</w:t>
        </w:r>
      </w:sdtContent>
    </w:sdt>
  </w:p>
  <w:p w14:paraId="033D8023" w14:textId="6A194D0F" w:rsidR="0088589A" w:rsidRDefault="0088589A"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8589A" w:rsidRPr="00EF5185" w14:paraId="35990B43" w14:textId="77777777" w:rsidTr="00150678">
                            <w:tc>
                              <w:tcPr>
                                <w:tcW w:w="1928" w:type="dxa"/>
                                <w:shd w:val="clear" w:color="auto" w:fill="auto"/>
                              </w:tcPr>
                              <w:p w14:paraId="514ABC6A" w14:textId="77777777" w:rsidR="0088589A" w:rsidRPr="0021685E" w:rsidRDefault="0088589A" w:rsidP="00150678">
                                <w:pPr>
                                  <w:pStyle w:val="Template-Address"/>
                                  <w:rPr>
                                    <w:lang w:val="de-DE"/>
                                  </w:rPr>
                                </w:pPr>
                                <w:bookmarkStart w:id="40" w:name="OFF_Name"/>
                                <w:r w:rsidRPr="0021685E">
                                  <w:rPr>
                                    <w:lang w:val="de-DE"/>
                                  </w:rPr>
                                  <w:t>Ramboll</w:t>
                                </w:r>
                                <w:bookmarkEnd w:id="40"/>
                              </w:p>
                              <w:p w14:paraId="3B2B1E27" w14:textId="77777777" w:rsidR="0088589A" w:rsidRPr="0021685E" w:rsidRDefault="0088589A"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88589A" w:rsidRPr="0021685E" w:rsidRDefault="0088589A" w:rsidP="00150678">
                                <w:pPr>
                                  <w:pStyle w:val="Template-Address"/>
                                  <w:rPr>
                                    <w:lang w:val="de-DE"/>
                                  </w:rPr>
                                </w:pPr>
                              </w:p>
                              <w:p w14:paraId="61392DEF" w14:textId="77777777" w:rsidR="0088589A" w:rsidRPr="0021685E" w:rsidRDefault="0088589A"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88589A" w:rsidRPr="0021685E" w:rsidRDefault="0088589A"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88589A" w:rsidRPr="0021685E" w:rsidRDefault="0088589A"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88589A" w:rsidRPr="0021685E" w:rsidRDefault="0088589A" w:rsidP="00150678">
                                <w:pPr>
                                  <w:pStyle w:val="Template-Address"/>
                                  <w:rPr>
                                    <w:lang w:val="de-DE"/>
                                  </w:rPr>
                                </w:pPr>
                              </w:p>
                              <w:p w14:paraId="497200E4" w14:textId="77777777" w:rsidR="0088589A" w:rsidRPr="0021685E" w:rsidRDefault="0088589A" w:rsidP="00460F5D">
                                <w:pPr>
                                  <w:pStyle w:val="Template-Address"/>
                                  <w:rPr>
                                    <w:lang w:val="de-DE"/>
                                  </w:rPr>
                                </w:pPr>
                              </w:p>
                            </w:tc>
                          </w:tr>
                        </w:tbl>
                        <w:p w14:paraId="4B51DA69" w14:textId="77777777" w:rsidR="0088589A" w:rsidRPr="0021685E" w:rsidRDefault="0088589A" w:rsidP="00025683">
                          <w:pPr>
                            <w:pStyle w:val="Template-Address"/>
                            <w:rPr>
                              <w:lang w:val="de-DE"/>
                            </w:rPr>
                          </w:pPr>
                        </w:p>
                        <w:p w14:paraId="1E34DC84" w14:textId="77777777" w:rsidR="0088589A" w:rsidRPr="0021685E" w:rsidRDefault="0088589A"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88589A" w:rsidRPr="00EF5185" w14:paraId="35990B43" w14:textId="77777777" w:rsidTr="00150678">
                      <w:tc>
                        <w:tcPr>
                          <w:tcW w:w="1928" w:type="dxa"/>
                          <w:shd w:val="clear" w:color="auto" w:fill="auto"/>
                        </w:tcPr>
                        <w:p w14:paraId="514ABC6A" w14:textId="77777777" w:rsidR="0088589A" w:rsidRPr="0021685E" w:rsidRDefault="0088589A" w:rsidP="00150678">
                          <w:pPr>
                            <w:pStyle w:val="Template-Address"/>
                            <w:rPr>
                              <w:lang w:val="de-DE"/>
                            </w:rPr>
                          </w:pPr>
                          <w:bookmarkStart w:id="50" w:name="OFF_Name"/>
                          <w:r w:rsidRPr="0021685E">
                            <w:rPr>
                              <w:lang w:val="de-DE"/>
                            </w:rPr>
                            <w:t>Ramboll</w:t>
                          </w:r>
                          <w:bookmarkEnd w:id="50"/>
                        </w:p>
                        <w:p w14:paraId="3B2B1E27" w14:textId="77777777" w:rsidR="0088589A" w:rsidRPr="0021685E" w:rsidRDefault="0088589A"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88589A" w:rsidRPr="0021685E" w:rsidRDefault="0088589A" w:rsidP="00150678">
                          <w:pPr>
                            <w:pStyle w:val="Template-Address"/>
                            <w:rPr>
                              <w:lang w:val="de-DE"/>
                            </w:rPr>
                          </w:pPr>
                        </w:p>
                        <w:p w14:paraId="61392DEF" w14:textId="77777777" w:rsidR="0088589A" w:rsidRPr="0021685E" w:rsidRDefault="0088589A"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88589A" w:rsidRPr="0021685E" w:rsidRDefault="0088589A"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88589A" w:rsidRPr="0021685E" w:rsidRDefault="0088589A"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88589A" w:rsidRPr="0021685E" w:rsidRDefault="0088589A" w:rsidP="00150678">
                          <w:pPr>
                            <w:pStyle w:val="Template-Address"/>
                            <w:rPr>
                              <w:lang w:val="de-DE"/>
                            </w:rPr>
                          </w:pPr>
                        </w:p>
                        <w:p w14:paraId="497200E4" w14:textId="77777777" w:rsidR="0088589A" w:rsidRPr="0021685E" w:rsidRDefault="0088589A" w:rsidP="00460F5D">
                          <w:pPr>
                            <w:pStyle w:val="Template-Address"/>
                            <w:rPr>
                              <w:lang w:val="de-DE"/>
                            </w:rPr>
                          </w:pPr>
                        </w:p>
                      </w:tc>
                    </w:tr>
                  </w:tbl>
                  <w:p w14:paraId="4B51DA69" w14:textId="77777777" w:rsidR="0088589A" w:rsidRPr="0021685E" w:rsidRDefault="0088589A" w:rsidP="00025683">
                    <w:pPr>
                      <w:pStyle w:val="Template-Address"/>
                      <w:rPr>
                        <w:lang w:val="de-DE"/>
                      </w:rPr>
                    </w:pPr>
                  </w:p>
                  <w:p w14:paraId="1E34DC84" w14:textId="77777777" w:rsidR="0088589A" w:rsidRPr="0021685E" w:rsidRDefault="0088589A"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D1E979" w14:textId="2C0142B8" w:rsidR="0088589A" w:rsidRDefault="00000000">
    <w:pPr>
      <w:pStyle w:val="Zhlav"/>
    </w:pPr>
    <w:r>
      <w:pict w14:anchorId="18C080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841284" o:spid="_x0000_s1028" type="#_x0000_t136" style="position:absolute;left:0;text-align:left;margin-left:0;margin-top:0;width:505.3pt;height:126.3pt;rotation:315;z-index:-251624448;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E38C01" w14:textId="25540F27" w:rsidR="0088589A" w:rsidRDefault="00000000">
    <w:pPr>
      <w:pStyle w:val="Zhlav"/>
    </w:pPr>
    <w:r>
      <w:pict w14:anchorId="1BEE703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841288" o:spid="_x0000_s1032" type="#_x0000_t136" style="position:absolute;left:0;text-align:left;margin-left:0;margin-top:0;width:505.3pt;height:126.3pt;rotation:315;z-index:-251616256;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470752A4" w:rsidR="0088589A" w:rsidRDefault="0088589A" w:rsidP="002127C4">
    <w:pPr>
      <w:pStyle w:val="Zhlav"/>
      <w:tabs>
        <w:tab w:val="left" w:pos="3462"/>
        <w:tab w:val="center" w:pos="4480"/>
      </w:tabs>
      <w:ind w:left="0"/>
    </w:pPr>
    <w:bookmarkStart w:id="66" w:name="_Hlk39590182"/>
    <w:bookmarkStart w:id="67" w:name="_Hlk39590183"/>
    <w:r>
      <w:tab/>
    </w:r>
    <w:r>
      <w:tab/>
    </w:r>
    <w:r w:rsidR="008A4815">
      <w:drawing>
        <wp:anchor distT="0" distB="0" distL="114300" distR="114300" simplePos="0" relativeHeight="251712512" behindDoc="0" locked="0" layoutInCell="1" allowOverlap="1" wp14:anchorId="7EFA3AC9" wp14:editId="65B91398">
          <wp:simplePos x="0" y="0"/>
          <wp:positionH relativeFrom="column">
            <wp:posOffset>-306070</wp:posOffset>
          </wp:positionH>
          <wp:positionV relativeFrom="paragraph">
            <wp:posOffset>125730</wp:posOffset>
          </wp:positionV>
          <wp:extent cx="748800" cy="262800"/>
          <wp:effectExtent l="0" t="0" r="0" b="4445"/>
          <wp:wrapNone/>
          <wp:docPr id="238444550"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69F90BC1" w:rsidR="0088589A" w:rsidRPr="00F23C29" w:rsidRDefault="0088589A"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III, Appendix 14.7</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Documentation</w:t>
        </w:r>
      </w:sdtContent>
    </w:sdt>
    <w:bookmarkEnd w:id="66"/>
    <w:bookmarkEnd w:id="67"/>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943325" w14:textId="03F9AB9E" w:rsidR="0088589A" w:rsidRDefault="00000000">
    <w:pPr>
      <w:pStyle w:val="Zhlav"/>
    </w:pPr>
    <w:r>
      <w:pict w14:anchorId="6CC2B07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9841287" o:spid="_x0000_s1031" type="#_x0000_t136" style="position:absolute;left:0;text-align:left;margin-left:0;margin-top:0;width:505.3pt;height:126.3pt;rotation:315;z-index:-251618304;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FDC0E7A"/>
    <w:multiLevelType w:val="hybridMultilevel"/>
    <w:tmpl w:val="A0988B60"/>
    <w:lvl w:ilvl="0" w:tplc="0406000F">
      <w:start w:val="1"/>
      <w:numFmt w:val="decimal"/>
      <w:lvlText w:val="%1."/>
      <w:lvlJc w:val="left"/>
      <w:pPr>
        <w:ind w:left="720" w:hanging="360"/>
      </w:pPr>
    </w:lvl>
    <w:lvl w:ilvl="1" w:tplc="04060019">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0" w15:restartNumberingAfterBreak="0">
    <w:nsid w:val="11546D3B"/>
    <w:multiLevelType w:val="hybridMultilevel"/>
    <w:tmpl w:val="6260520E"/>
    <w:lvl w:ilvl="0" w:tplc="BB308F14">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13F41C92"/>
    <w:multiLevelType w:val="multilevel"/>
    <w:tmpl w:val="E806DFE6"/>
    <w:lvl w:ilvl="0">
      <w:start w:val="1"/>
      <w:numFmt w:val="decimal"/>
      <w:pStyle w:val="Nadpis1"/>
      <w:lvlText w:val="%1."/>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dpis3"/>
      <w:lvlText w:val="%1.%2.%3"/>
      <w:lvlJc w:val="right"/>
      <w:pPr>
        <w:ind w:left="0" w:hanging="284"/>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2" w15:restartNumberingAfterBreak="0">
    <w:nsid w:val="1C813C08"/>
    <w:multiLevelType w:val="hybridMultilevel"/>
    <w:tmpl w:val="6490624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276F1009"/>
    <w:multiLevelType w:val="hybridMultilevel"/>
    <w:tmpl w:val="5BC8729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4" w15:restartNumberingAfterBreak="0">
    <w:nsid w:val="30C52F3E"/>
    <w:multiLevelType w:val="hybridMultilevel"/>
    <w:tmpl w:val="4458587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378F281C"/>
    <w:multiLevelType w:val="hybridMultilevel"/>
    <w:tmpl w:val="2C30A55C"/>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7" w15:restartNumberingAfterBreak="0">
    <w:nsid w:val="51B37E1B"/>
    <w:multiLevelType w:val="hybridMultilevel"/>
    <w:tmpl w:val="5E60EF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9" w15:restartNumberingAfterBreak="0">
    <w:nsid w:val="67E62242"/>
    <w:multiLevelType w:val="hybridMultilevel"/>
    <w:tmpl w:val="0248D5E0"/>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0" w15:restartNumberingAfterBreak="0">
    <w:nsid w:val="6CC93C7F"/>
    <w:multiLevelType w:val="hybridMultilevel"/>
    <w:tmpl w:val="359E459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1" w15:restartNumberingAfterBreak="0">
    <w:nsid w:val="6CF70FA4"/>
    <w:multiLevelType w:val="hybridMultilevel"/>
    <w:tmpl w:val="52747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E0212C3"/>
    <w:multiLevelType w:val="hybridMultilevel"/>
    <w:tmpl w:val="5B22A0AC"/>
    <w:lvl w:ilvl="0" w:tplc="93525B5C">
      <w:numFmt w:val="bullet"/>
      <w:lvlText w:val="•"/>
      <w:lvlJc w:val="left"/>
      <w:pPr>
        <w:ind w:left="720" w:hanging="360"/>
      </w:pPr>
      <w:rPr>
        <w:rFonts w:ascii="Verdana" w:eastAsiaTheme="minorHAnsi" w:hAnsi="Verdan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C35145"/>
    <w:multiLevelType w:val="hybridMultilevel"/>
    <w:tmpl w:val="F030163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5" w15:restartNumberingAfterBreak="0">
    <w:nsid w:val="7FB354B8"/>
    <w:multiLevelType w:val="multilevel"/>
    <w:tmpl w:val="372283E4"/>
    <w:lvl w:ilvl="0">
      <w:start w:val="1"/>
      <w:numFmt w:val="bullet"/>
      <w:pStyle w:val="Seznamsodrkami"/>
      <w:lvlText w:val=""/>
      <w:lvlJc w:val="left"/>
      <w:pPr>
        <w:ind w:left="568" w:hanging="284"/>
      </w:pPr>
      <w:rPr>
        <w:rFonts w:ascii="Symbol" w:hAnsi="Symbol" w:hint="default"/>
        <w:color w:val="auto"/>
      </w:rPr>
    </w:lvl>
    <w:lvl w:ilvl="1">
      <w:start w:val="1"/>
      <w:numFmt w:val="bullet"/>
      <w:lvlText w:val=""/>
      <w:lvlJc w:val="left"/>
      <w:pPr>
        <w:ind w:left="852" w:hanging="284"/>
      </w:pPr>
      <w:rPr>
        <w:rFonts w:ascii="Symbol" w:hAnsi="Symbol" w:hint="default"/>
        <w:color w:val="auto"/>
      </w:rPr>
    </w:lvl>
    <w:lvl w:ilvl="2">
      <w:start w:val="1"/>
      <w:numFmt w:val="bullet"/>
      <w:lvlText w:val=""/>
      <w:lvlJc w:val="left"/>
      <w:pPr>
        <w:ind w:left="1136" w:hanging="284"/>
      </w:pPr>
      <w:rPr>
        <w:rFonts w:ascii="Symbol" w:hAnsi="Symbol" w:hint="default"/>
        <w:color w:val="auto"/>
      </w:rPr>
    </w:lvl>
    <w:lvl w:ilvl="3">
      <w:start w:val="1"/>
      <w:numFmt w:val="bullet"/>
      <w:lvlText w:val=""/>
      <w:lvlJc w:val="left"/>
      <w:pPr>
        <w:ind w:left="1420" w:hanging="284"/>
      </w:pPr>
      <w:rPr>
        <w:rFonts w:ascii="Symbol" w:hAnsi="Symbol" w:hint="default"/>
      </w:rPr>
    </w:lvl>
    <w:lvl w:ilvl="4">
      <w:start w:val="1"/>
      <w:numFmt w:val="bullet"/>
      <w:lvlText w:val=""/>
      <w:lvlJc w:val="left"/>
      <w:pPr>
        <w:ind w:left="1704" w:hanging="284"/>
      </w:pPr>
      <w:rPr>
        <w:rFonts w:ascii="Symbol" w:hAnsi="Symbol" w:hint="default"/>
        <w:color w:val="auto"/>
      </w:rPr>
    </w:lvl>
    <w:lvl w:ilvl="5">
      <w:start w:val="1"/>
      <w:numFmt w:val="bullet"/>
      <w:lvlText w:val=""/>
      <w:lvlJc w:val="left"/>
      <w:pPr>
        <w:ind w:left="1988" w:hanging="284"/>
      </w:pPr>
      <w:rPr>
        <w:rFonts w:ascii="Symbol" w:hAnsi="Symbol" w:hint="default"/>
        <w:color w:val="auto"/>
      </w:rPr>
    </w:lvl>
    <w:lvl w:ilvl="6">
      <w:start w:val="1"/>
      <w:numFmt w:val="bullet"/>
      <w:lvlText w:val=""/>
      <w:lvlJc w:val="left"/>
      <w:pPr>
        <w:ind w:left="2272" w:hanging="284"/>
      </w:pPr>
      <w:rPr>
        <w:rFonts w:ascii="Symbol" w:hAnsi="Symbol" w:hint="default"/>
        <w:color w:val="auto"/>
      </w:rPr>
    </w:lvl>
    <w:lvl w:ilvl="7">
      <w:start w:val="1"/>
      <w:numFmt w:val="bullet"/>
      <w:lvlText w:val=""/>
      <w:lvlJc w:val="left"/>
      <w:pPr>
        <w:ind w:left="2556" w:hanging="284"/>
      </w:pPr>
      <w:rPr>
        <w:rFonts w:ascii="Symbol" w:hAnsi="Symbol" w:hint="default"/>
      </w:rPr>
    </w:lvl>
    <w:lvl w:ilvl="8">
      <w:start w:val="1"/>
      <w:numFmt w:val="bullet"/>
      <w:lvlText w:val=""/>
      <w:lvlJc w:val="left"/>
      <w:pPr>
        <w:ind w:left="2840" w:hanging="284"/>
      </w:pPr>
      <w:rPr>
        <w:rFonts w:ascii="Symbol" w:hAnsi="Symbol" w:hint="default"/>
        <w:color w:val="auto"/>
      </w:rPr>
    </w:lvl>
  </w:abstractNum>
  <w:num w:numId="1" w16cid:durableId="363410556">
    <w:abstractNumId w:val="25"/>
  </w:num>
  <w:num w:numId="2" w16cid:durableId="1486047178">
    <w:abstractNumId w:val="7"/>
  </w:num>
  <w:num w:numId="3" w16cid:durableId="204484824">
    <w:abstractNumId w:val="6"/>
  </w:num>
  <w:num w:numId="4" w16cid:durableId="149487987">
    <w:abstractNumId w:val="5"/>
  </w:num>
  <w:num w:numId="5" w16cid:durableId="113867926">
    <w:abstractNumId w:val="4"/>
  </w:num>
  <w:num w:numId="6" w16cid:durableId="1433015894">
    <w:abstractNumId w:val="24"/>
  </w:num>
  <w:num w:numId="7" w16cid:durableId="146407689">
    <w:abstractNumId w:val="3"/>
  </w:num>
  <w:num w:numId="8" w16cid:durableId="1852989656">
    <w:abstractNumId w:val="2"/>
  </w:num>
  <w:num w:numId="9" w16cid:durableId="1648316012">
    <w:abstractNumId w:val="1"/>
  </w:num>
  <w:num w:numId="10" w16cid:durableId="1729183882">
    <w:abstractNumId w:val="0"/>
  </w:num>
  <w:num w:numId="11" w16cid:durableId="500196185">
    <w:abstractNumId w:val="8"/>
  </w:num>
  <w:num w:numId="12" w16cid:durableId="1647591172">
    <w:abstractNumId w:val="24"/>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543789996">
    <w:abstractNumId w:val="11"/>
  </w:num>
  <w:num w:numId="14" w16cid:durableId="1611355427">
    <w:abstractNumId w:val="18"/>
  </w:num>
  <w:num w:numId="15" w16cid:durableId="1680886312">
    <w:abstractNumId w:val="11"/>
  </w:num>
  <w:num w:numId="16" w16cid:durableId="490753839">
    <w:abstractNumId w:val="11"/>
  </w:num>
  <w:num w:numId="17" w16cid:durableId="256210155">
    <w:abstractNumId w:val="11"/>
  </w:num>
  <w:num w:numId="18" w16cid:durableId="1387026226">
    <w:abstractNumId w:val="11"/>
  </w:num>
  <w:num w:numId="19" w16cid:durableId="1647316685">
    <w:abstractNumId w:val="11"/>
  </w:num>
  <w:num w:numId="20" w16cid:durableId="174224466">
    <w:abstractNumId w:val="15"/>
  </w:num>
  <w:num w:numId="21" w16cid:durableId="1977907114">
    <w:abstractNumId w:val="17"/>
  </w:num>
  <w:num w:numId="22" w16cid:durableId="266546691">
    <w:abstractNumId w:val="10"/>
  </w:num>
  <w:num w:numId="23" w16cid:durableId="282686855">
    <w:abstractNumId w:val="9"/>
  </w:num>
  <w:num w:numId="24" w16cid:durableId="889463991">
    <w:abstractNumId w:val="16"/>
  </w:num>
  <w:num w:numId="25" w16cid:durableId="2126533810">
    <w:abstractNumId w:val="13"/>
  </w:num>
  <w:num w:numId="26" w16cid:durableId="2082287369">
    <w:abstractNumId w:val="19"/>
  </w:num>
  <w:num w:numId="27" w16cid:durableId="1821850181">
    <w:abstractNumId w:val="14"/>
  </w:num>
  <w:num w:numId="28" w16cid:durableId="1685283311">
    <w:abstractNumId w:val="23"/>
  </w:num>
  <w:num w:numId="29" w16cid:durableId="295448946">
    <w:abstractNumId w:val="20"/>
  </w:num>
  <w:num w:numId="30" w16cid:durableId="978877225">
    <w:abstractNumId w:val="12"/>
  </w:num>
  <w:num w:numId="31" w16cid:durableId="1704551705">
    <w:abstractNumId w:val="21"/>
  </w:num>
  <w:num w:numId="32" w16cid:durableId="142117257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3EEA"/>
    <w:rsid w:val="00014FD3"/>
    <w:rsid w:val="000162D0"/>
    <w:rsid w:val="00025414"/>
    <w:rsid w:val="00025683"/>
    <w:rsid w:val="000275D6"/>
    <w:rsid w:val="000305CC"/>
    <w:rsid w:val="00031C1D"/>
    <w:rsid w:val="0003239D"/>
    <w:rsid w:val="00035B26"/>
    <w:rsid w:val="00035F25"/>
    <w:rsid w:val="0003686F"/>
    <w:rsid w:val="00042B24"/>
    <w:rsid w:val="00050588"/>
    <w:rsid w:val="00056D99"/>
    <w:rsid w:val="00065072"/>
    <w:rsid w:val="00065C3C"/>
    <w:rsid w:val="00066591"/>
    <w:rsid w:val="000665FB"/>
    <w:rsid w:val="00070A52"/>
    <w:rsid w:val="000732FA"/>
    <w:rsid w:val="00073951"/>
    <w:rsid w:val="00074825"/>
    <w:rsid w:val="00076D04"/>
    <w:rsid w:val="00086D6D"/>
    <w:rsid w:val="000903FF"/>
    <w:rsid w:val="00090843"/>
    <w:rsid w:val="0009128C"/>
    <w:rsid w:val="00091CF6"/>
    <w:rsid w:val="00094ABD"/>
    <w:rsid w:val="000A32DD"/>
    <w:rsid w:val="000A4A14"/>
    <w:rsid w:val="000C05A4"/>
    <w:rsid w:val="000D0AD1"/>
    <w:rsid w:val="000D5465"/>
    <w:rsid w:val="000F1B17"/>
    <w:rsid w:val="000F22CD"/>
    <w:rsid w:val="000F37D2"/>
    <w:rsid w:val="000F4E10"/>
    <w:rsid w:val="000F6A42"/>
    <w:rsid w:val="000F7A8D"/>
    <w:rsid w:val="00100304"/>
    <w:rsid w:val="00103E3F"/>
    <w:rsid w:val="00105B1D"/>
    <w:rsid w:val="0011127C"/>
    <w:rsid w:val="00117FBE"/>
    <w:rsid w:val="0012534C"/>
    <w:rsid w:val="0013244F"/>
    <w:rsid w:val="00134937"/>
    <w:rsid w:val="00134F89"/>
    <w:rsid w:val="00140902"/>
    <w:rsid w:val="00150678"/>
    <w:rsid w:val="0015620D"/>
    <w:rsid w:val="00161FD6"/>
    <w:rsid w:val="00166086"/>
    <w:rsid w:val="001752F5"/>
    <w:rsid w:val="00175A1A"/>
    <w:rsid w:val="00175DAB"/>
    <w:rsid w:val="001774B7"/>
    <w:rsid w:val="00182651"/>
    <w:rsid w:val="00184738"/>
    <w:rsid w:val="001A2D5F"/>
    <w:rsid w:val="001A46BA"/>
    <w:rsid w:val="001B323E"/>
    <w:rsid w:val="001B3332"/>
    <w:rsid w:val="001B622B"/>
    <w:rsid w:val="001C2147"/>
    <w:rsid w:val="001D161A"/>
    <w:rsid w:val="001E01D4"/>
    <w:rsid w:val="001E1890"/>
    <w:rsid w:val="001E2D9D"/>
    <w:rsid w:val="001E5404"/>
    <w:rsid w:val="001F08BB"/>
    <w:rsid w:val="001F0A4C"/>
    <w:rsid w:val="001F7024"/>
    <w:rsid w:val="00204C55"/>
    <w:rsid w:val="002127C4"/>
    <w:rsid w:val="0021329D"/>
    <w:rsid w:val="002161E8"/>
    <w:rsid w:val="0021685E"/>
    <w:rsid w:val="00216A56"/>
    <w:rsid w:val="00221DDD"/>
    <w:rsid w:val="002428B2"/>
    <w:rsid w:val="00244660"/>
    <w:rsid w:val="00244D70"/>
    <w:rsid w:val="0024654B"/>
    <w:rsid w:val="0025216A"/>
    <w:rsid w:val="00264744"/>
    <w:rsid w:val="0026569A"/>
    <w:rsid w:val="0026673B"/>
    <w:rsid w:val="00275F33"/>
    <w:rsid w:val="00280A43"/>
    <w:rsid w:val="0028180A"/>
    <w:rsid w:val="0029178E"/>
    <w:rsid w:val="00295E37"/>
    <w:rsid w:val="0029658B"/>
    <w:rsid w:val="002A4975"/>
    <w:rsid w:val="002B1B0D"/>
    <w:rsid w:val="002C5297"/>
    <w:rsid w:val="002D43D1"/>
    <w:rsid w:val="002D5562"/>
    <w:rsid w:val="002D75FE"/>
    <w:rsid w:val="002E0C8B"/>
    <w:rsid w:val="002E18AD"/>
    <w:rsid w:val="002E24F9"/>
    <w:rsid w:val="002E27B6"/>
    <w:rsid w:val="002E3F28"/>
    <w:rsid w:val="002E4A59"/>
    <w:rsid w:val="002E74A4"/>
    <w:rsid w:val="002F18EB"/>
    <w:rsid w:val="002F447F"/>
    <w:rsid w:val="002F6B86"/>
    <w:rsid w:val="00303155"/>
    <w:rsid w:val="003064DC"/>
    <w:rsid w:val="003136A7"/>
    <w:rsid w:val="003158BD"/>
    <w:rsid w:val="00320824"/>
    <w:rsid w:val="00333648"/>
    <w:rsid w:val="003336F7"/>
    <w:rsid w:val="003532B8"/>
    <w:rsid w:val="00361362"/>
    <w:rsid w:val="00362876"/>
    <w:rsid w:val="00362A3A"/>
    <w:rsid w:val="003635B8"/>
    <w:rsid w:val="00387B77"/>
    <w:rsid w:val="003940DE"/>
    <w:rsid w:val="00394B40"/>
    <w:rsid w:val="003A0C28"/>
    <w:rsid w:val="003A4710"/>
    <w:rsid w:val="003B204D"/>
    <w:rsid w:val="003B2757"/>
    <w:rsid w:val="003B35B0"/>
    <w:rsid w:val="003B497E"/>
    <w:rsid w:val="003C0CE9"/>
    <w:rsid w:val="003C3644"/>
    <w:rsid w:val="003C4356"/>
    <w:rsid w:val="003C460C"/>
    <w:rsid w:val="003C4F9F"/>
    <w:rsid w:val="003C60F1"/>
    <w:rsid w:val="003C6544"/>
    <w:rsid w:val="003D0891"/>
    <w:rsid w:val="003D0E00"/>
    <w:rsid w:val="003D2D79"/>
    <w:rsid w:val="003E3B18"/>
    <w:rsid w:val="003E53E0"/>
    <w:rsid w:val="003E6021"/>
    <w:rsid w:val="003E7751"/>
    <w:rsid w:val="003E7E6F"/>
    <w:rsid w:val="003F24C0"/>
    <w:rsid w:val="003F5BCA"/>
    <w:rsid w:val="00402096"/>
    <w:rsid w:val="00402480"/>
    <w:rsid w:val="00403DDF"/>
    <w:rsid w:val="00411FFA"/>
    <w:rsid w:val="00414021"/>
    <w:rsid w:val="00414F7F"/>
    <w:rsid w:val="00420155"/>
    <w:rsid w:val="00420E25"/>
    <w:rsid w:val="00424709"/>
    <w:rsid w:val="00424AD9"/>
    <w:rsid w:val="004257AF"/>
    <w:rsid w:val="004351FE"/>
    <w:rsid w:val="004441C5"/>
    <w:rsid w:val="00447055"/>
    <w:rsid w:val="0045404F"/>
    <w:rsid w:val="00455365"/>
    <w:rsid w:val="00460CB5"/>
    <w:rsid w:val="00460F5D"/>
    <w:rsid w:val="00465D99"/>
    <w:rsid w:val="004719DE"/>
    <w:rsid w:val="00473BCF"/>
    <w:rsid w:val="00481EAF"/>
    <w:rsid w:val="004822FE"/>
    <w:rsid w:val="00482795"/>
    <w:rsid w:val="00487DD3"/>
    <w:rsid w:val="00492C63"/>
    <w:rsid w:val="00497992"/>
    <w:rsid w:val="004A4BB0"/>
    <w:rsid w:val="004A5FFD"/>
    <w:rsid w:val="004B2A88"/>
    <w:rsid w:val="004C01B2"/>
    <w:rsid w:val="004C4C16"/>
    <w:rsid w:val="004E166F"/>
    <w:rsid w:val="004E3305"/>
    <w:rsid w:val="004E6D43"/>
    <w:rsid w:val="004F1ED7"/>
    <w:rsid w:val="004F5D4F"/>
    <w:rsid w:val="0050067B"/>
    <w:rsid w:val="00500ECF"/>
    <w:rsid w:val="0050124A"/>
    <w:rsid w:val="00512D64"/>
    <w:rsid w:val="00516608"/>
    <w:rsid w:val="005178A7"/>
    <w:rsid w:val="005203AF"/>
    <w:rsid w:val="00530C3C"/>
    <w:rsid w:val="005328A3"/>
    <w:rsid w:val="00532AE0"/>
    <w:rsid w:val="005332C0"/>
    <w:rsid w:val="00533DEB"/>
    <w:rsid w:val="00543EF2"/>
    <w:rsid w:val="00547F22"/>
    <w:rsid w:val="0055579F"/>
    <w:rsid w:val="00562597"/>
    <w:rsid w:val="00562C42"/>
    <w:rsid w:val="0056500F"/>
    <w:rsid w:val="00573440"/>
    <w:rsid w:val="00582AE7"/>
    <w:rsid w:val="00583704"/>
    <w:rsid w:val="00585126"/>
    <w:rsid w:val="00586EE5"/>
    <w:rsid w:val="00591510"/>
    <w:rsid w:val="0059742E"/>
    <w:rsid w:val="005A18A0"/>
    <w:rsid w:val="005A28D4"/>
    <w:rsid w:val="005B2040"/>
    <w:rsid w:val="005B2D5D"/>
    <w:rsid w:val="005C5E42"/>
    <w:rsid w:val="005C5F97"/>
    <w:rsid w:val="005C769C"/>
    <w:rsid w:val="005D30E9"/>
    <w:rsid w:val="005D4530"/>
    <w:rsid w:val="005D5676"/>
    <w:rsid w:val="005D571A"/>
    <w:rsid w:val="005D5954"/>
    <w:rsid w:val="005E2D62"/>
    <w:rsid w:val="005E7283"/>
    <w:rsid w:val="005F0854"/>
    <w:rsid w:val="005F1580"/>
    <w:rsid w:val="005F16D0"/>
    <w:rsid w:val="005F3ED8"/>
    <w:rsid w:val="005F6B57"/>
    <w:rsid w:val="00603474"/>
    <w:rsid w:val="0060749E"/>
    <w:rsid w:val="006149A3"/>
    <w:rsid w:val="0061679E"/>
    <w:rsid w:val="0063412F"/>
    <w:rsid w:val="00637F5D"/>
    <w:rsid w:val="00640226"/>
    <w:rsid w:val="006412AF"/>
    <w:rsid w:val="00641B8C"/>
    <w:rsid w:val="0064370C"/>
    <w:rsid w:val="00647CC2"/>
    <w:rsid w:val="006523A2"/>
    <w:rsid w:val="00655565"/>
    <w:rsid w:val="00655B49"/>
    <w:rsid w:val="006612C9"/>
    <w:rsid w:val="006651D9"/>
    <w:rsid w:val="00666EEF"/>
    <w:rsid w:val="006708CE"/>
    <w:rsid w:val="0067133E"/>
    <w:rsid w:val="00681D83"/>
    <w:rsid w:val="006849AB"/>
    <w:rsid w:val="006858BA"/>
    <w:rsid w:val="0069003A"/>
    <w:rsid w:val="006900C2"/>
    <w:rsid w:val="00690B4E"/>
    <w:rsid w:val="00697650"/>
    <w:rsid w:val="006A5CDB"/>
    <w:rsid w:val="006B07F7"/>
    <w:rsid w:val="006B1295"/>
    <w:rsid w:val="006B2773"/>
    <w:rsid w:val="006B30A9"/>
    <w:rsid w:val="006B52DD"/>
    <w:rsid w:val="006C0A4C"/>
    <w:rsid w:val="006C0FBE"/>
    <w:rsid w:val="006C4474"/>
    <w:rsid w:val="006D0ADA"/>
    <w:rsid w:val="006E0A09"/>
    <w:rsid w:val="006E0AB1"/>
    <w:rsid w:val="006E1889"/>
    <w:rsid w:val="006E1CC0"/>
    <w:rsid w:val="006E5C60"/>
    <w:rsid w:val="006F6EC7"/>
    <w:rsid w:val="007008EE"/>
    <w:rsid w:val="0070267E"/>
    <w:rsid w:val="00706E32"/>
    <w:rsid w:val="00706FA8"/>
    <w:rsid w:val="00710F64"/>
    <w:rsid w:val="0071418F"/>
    <w:rsid w:val="00720098"/>
    <w:rsid w:val="007308ED"/>
    <w:rsid w:val="007323AE"/>
    <w:rsid w:val="0073710B"/>
    <w:rsid w:val="0074123C"/>
    <w:rsid w:val="00745D6A"/>
    <w:rsid w:val="007462B0"/>
    <w:rsid w:val="00746DAE"/>
    <w:rsid w:val="00747FC7"/>
    <w:rsid w:val="00752EC2"/>
    <w:rsid w:val="00754023"/>
    <w:rsid w:val="007546AF"/>
    <w:rsid w:val="0075625F"/>
    <w:rsid w:val="007605CD"/>
    <w:rsid w:val="00762EA2"/>
    <w:rsid w:val="00764167"/>
    <w:rsid w:val="00765934"/>
    <w:rsid w:val="0077451B"/>
    <w:rsid w:val="00777EDC"/>
    <w:rsid w:val="0078220F"/>
    <w:rsid w:val="007830AC"/>
    <w:rsid w:val="007873C5"/>
    <w:rsid w:val="00796E99"/>
    <w:rsid w:val="007B118D"/>
    <w:rsid w:val="007B3D4D"/>
    <w:rsid w:val="007B3F34"/>
    <w:rsid w:val="007C14AD"/>
    <w:rsid w:val="007D0061"/>
    <w:rsid w:val="007E002D"/>
    <w:rsid w:val="007E373C"/>
    <w:rsid w:val="007F0204"/>
    <w:rsid w:val="008002CE"/>
    <w:rsid w:val="0080224B"/>
    <w:rsid w:val="0080421B"/>
    <w:rsid w:val="00807DD1"/>
    <w:rsid w:val="008134CA"/>
    <w:rsid w:val="008261DD"/>
    <w:rsid w:val="008302BA"/>
    <w:rsid w:val="0083236E"/>
    <w:rsid w:val="00836161"/>
    <w:rsid w:val="00840014"/>
    <w:rsid w:val="00841A14"/>
    <w:rsid w:val="00845C17"/>
    <w:rsid w:val="00847D8C"/>
    <w:rsid w:val="0085013E"/>
    <w:rsid w:val="0085419D"/>
    <w:rsid w:val="00860E92"/>
    <w:rsid w:val="008637B5"/>
    <w:rsid w:val="00872734"/>
    <w:rsid w:val="00875696"/>
    <w:rsid w:val="00880016"/>
    <w:rsid w:val="00881751"/>
    <w:rsid w:val="00882C52"/>
    <w:rsid w:val="0088589A"/>
    <w:rsid w:val="00892D08"/>
    <w:rsid w:val="00893791"/>
    <w:rsid w:val="008A34B1"/>
    <w:rsid w:val="008A4815"/>
    <w:rsid w:val="008B1E49"/>
    <w:rsid w:val="008B5FEE"/>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12795"/>
    <w:rsid w:val="00920126"/>
    <w:rsid w:val="009213BC"/>
    <w:rsid w:val="00923409"/>
    <w:rsid w:val="009362AE"/>
    <w:rsid w:val="00936B38"/>
    <w:rsid w:val="0094757D"/>
    <w:rsid w:val="00950C18"/>
    <w:rsid w:val="00951B25"/>
    <w:rsid w:val="00951D01"/>
    <w:rsid w:val="00952F70"/>
    <w:rsid w:val="00954633"/>
    <w:rsid w:val="009737E4"/>
    <w:rsid w:val="00975902"/>
    <w:rsid w:val="009764E8"/>
    <w:rsid w:val="00983B74"/>
    <w:rsid w:val="00990263"/>
    <w:rsid w:val="00990718"/>
    <w:rsid w:val="0099776F"/>
    <w:rsid w:val="009A0EFE"/>
    <w:rsid w:val="009A3960"/>
    <w:rsid w:val="009A4CCC"/>
    <w:rsid w:val="009A644A"/>
    <w:rsid w:val="009B5940"/>
    <w:rsid w:val="009C51BF"/>
    <w:rsid w:val="009C620B"/>
    <w:rsid w:val="009C71A7"/>
    <w:rsid w:val="009D1E80"/>
    <w:rsid w:val="009D49C9"/>
    <w:rsid w:val="009D5DE0"/>
    <w:rsid w:val="009D7343"/>
    <w:rsid w:val="009E4B94"/>
    <w:rsid w:val="009E680D"/>
    <w:rsid w:val="009E684A"/>
    <w:rsid w:val="009F0018"/>
    <w:rsid w:val="009F2F14"/>
    <w:rsid w:val="009F46D1"/>
    <w:rsid w:val="009F5D19"/>
    <w:rsid w:val="00A02746"/>
    <w:rsid w:val="00A03E7F"/>
    <w:rsid w:val="00A040A9"/>
    <w:rsid w:val="00A12608"/>
    <w:rsid w:val="00A12C05"/>
    <w:rsid w:val="00A171F1"/>
    <w:rsid w:val="00A202D6"/>
    <w:rsid w:val="00A27A90"/>
    <w:rsid w:val="00A30942"/>
    <w:rsid w:val="00A44646"/>
    <w:rsid w:val="00A52D8E"/>
    <w:rsid w:val="00A539A2"/>
    <w:rsid w:val="00A55499"/>
    <w:rsid w:val="00A55C20"/>
    <w:rsid w:val="00A64256"/>
    <w:rsid w:val="00A7185A"/>
    <w:rsid w:val="00A72BEB"/>
    <w:rsid w:val="00A81F9C"/>
    <w:rsid w:val="00A84F08"/>
    <w:rsid w:val="00A91DA5"/>
    <w:rsid w:val="00A94495"/>
    <w:rsid w:val="00AA6278"/>
    <w:rsid w:val="00AA68D1"/>
    <w:rsid w:val="00AA6CEE"/>
    <w:rsid w:val="00AB115D"/>
    <w:rsid w:val="00AB4582"/>
    <w:rsid w:val="00AB4EE2"/>
    <w:rsid w:val="00AC6A8C"/>
    <w:rsid w:val="00AD5F89"/>
    <w:rsid w:val="00AD691F"/>
    <w:rsid w:val="00AF1D02"/>
    <w:rsid w:val="00AF46D4"/>
    <w:rsid w:val="00AF76E3"/>
    <w:rsid w:val="00B00D92"/>
    <w:rsid w:val="00B01724"/>
    <w:rsid w:val="00B03F26"/>
    <w:rsid w:val="00B0422A"/>
    <w:rsid w:val="00B06877"/>
    <w:rsid w:val="00B11D2C"/>
    <w:rsid w:val="00B1331B"/>
    <w:rsid w:val="00B13AC6"/>
    <w:rsid w:val="00B16F68"/>
    <w:rsid w:val="00B215AC"/>
    <w:rsid w:val="00B24E70"/>
    <w:rsid w:val="00B342AA"/>
    <w:rsid w:val="00B46445"/>
    <w:rsid w:val="00B50F1E"/>
    <w:rsid w:val="00B625A6"/>
    <w:rsid w:val="00B64F18"/>
    <w:rsid w:val="00B872D3"/>
    <w:rsid w:val="00B87BE6"/>
    <w:rsid w:val="00B87CE7"/>
    <w:rsid w:val="00B93C6F"/>
    <w:rsid w:val="00B93E0B"/>
    <w:rsid w:val="00B97690"/>
    <w:rsid w:val="00BA391C"/>
    <w:rsid w:val="00BB4255"/>
    <w:rsid w:val="00BB4F42"/>
    <w:rsid w:val="00BD35FA"/>
    <w:rsid w:val="00BD3EA9"/>
    <w:rsid w:val="00BF1A85"/>
    <w:rsid w:val="00C01A13"/>
    <w:rsid w:val="00C05D28"/>
    <w:rsid w:val="00C06E8B"/>
    <w:rsid w:val="00C124B7"/>
    <w:rsid w:val="00C14F66"/>
    <w:rsid w:val="00C2018C"/>
    <w:rsid w:val="00C20759"/>
    <w:rsid w:val="00C2427E"/>
    <w:rsid w:val="00C243C4"/>
    <w:rsid w:val="00C26252"/>
    <w:rsid w:val="00C275E4"/>
    <w:rsid w:val="00C345AF"/>
    <w:rsid w:val="00C357EF"/>
    <w:rsid w:val="00C44288"/>
    <w:rsid w:val="00C47465"/>
    <w:rsid w:val="00C50AFE"/>
    <w:rsid w:val="00C53FE6"/>
    <w:rsid w:val="00C541F6"/>
    <w:rsid w:val="00C6399B"/>
    <w:rsid w:val="00C642D2"/>
    <w:rsid w:val="00C700F7"/>
    <w:rsid w:val="00C72D20"/>
    <w:rsid w:val="00C74068"/>
    <w:rsid w:val="00C75403"/>
    <w:rsid w:val="00C766FF"/>
    <w:rsid w:val="00C844CE"/>
    <w:rsid w:val="00C868B3"/>
    <w:rsid w:val="00C90AD1"/>
    <w:rsid w:val="00C9274A"/>
    <w:rsid w:val="00C97D91"/>
    <w:rsid w:val="00CA0A7D"/>
    <w:rsid w:val="00CA1EE2"/>
    <w:rsid w:val="00CA72F3"/>
    <w:rsid w:val="00CB0B2C"/>
    <w:rsid w:val="00CB110F"/>
    <w:rsid w:val="00CB5B23"/>
    <w:rsid w:val="00CC50E7"/>
    <w:rsid w:val="00CC557A"/>
    <w:rsid w:val="00CC6322"/>
    <w:rsid w:val="00CE24EA"/>
    <w:rsid w:val="00CE2B41"/>
    <w:rsid w:val="00CE4098"/>
    <w:rsid w:val="00CE4475"/>
    <w:rsid w:val="00CE5168"/>
    <w:rsid w:val="00CE55D9"/>
    <w:rsid w:val="00CE7C0B"/>
    <w:rsid w:val="00CF194E"/>
    <w:rsid w:val="00CF303D"/>
    <w:rsid w:val="00CF7007"/>
    <w:rsid w:val="00CF7E2C"/>
    <w:rsid w:val="00D01C14"/>
    <w:rsid w:val="00D05351"/>
    <w:rsid w:val="00D06DD3"/>
    <w:rsid w:val="00D06E44"/>
    <w:rsid w:val="00D1421B"/>
    <w:rsid w:val="00D1531F"/>
    <w:rsid w:val="00D27D0E"/>
    <w:rsid w:val="00D3752F"/>
    <w:rsid w:val="00D435B1"/>
    <w:rsid w:val="00D53670"/>
    <w:rsid w:val="00D54F10"/>
    <w:rsid w:val="00D66E60"/>
    <w:rsid w:val="00D74806"/>
    <w:rsid w:val="00D75EBD"/>
    <w:rsid w:val="00D85806"/>
    <w:rsid w:val="00D915ED"/>
    <w:rsid w:val="00D92E93"/>
    <w:rsid w:val="00D96141"/>
    <w:rsid w:val="00D96F3C"/>
    <w:rsid w:val="00DA2518"/>
    <w:rsid w:val="00DA54DC"/>
    <w:rsid w:val="00DB31AF"/>
    <w:rsid w:val="00DC246F"/>
    <w:rsid w:val="00DC50BF"/>
    <w:rsid w:val="00DC61BD"/>
    <w:rsid w:val="00DD1869"/>
    <w:rsid w:val="00DD1936"/>
    <w:rsid w:val="00DD5468"/>
    <w:rsid w:val="00DE0AAA"/>
    <w:rsid w:val="00DE2B28"/>
    <w:rsid w:val="00DF1CD7"/>
    <w:rsid w:val="00DF677D"/>
    <w:rsid w:val="00E02F80"/>
    <w:rsid w:val="00E03B12"/>
    <w:rsid w:val="00E14C15"/>
    <w:rsid w:val="00E161DA"/>
    <w:rsid w:val="00E219E3"/>
    <w:rsid w:val="00E26D7A"/>
    <w:rsid w:val="00E30441"/>
    <w:rsid w:val="00E30B10"/>
    <w:rsid w:val="00E3274C"/>
    <w:rsid w:val="00E333F0"/>
    <w:rsid w:val="00E35937"/>
    <w:rsid w:val="00E4124C"/>
    <w:rsid w:val="00E53EE9"/>
    <w:rsid w:val="00E561A1"/>
    <w:rsid w:val="00E60C1E"/>
    <w:rsid w:val="00E65343"/>
    <w:rsid w:val="00E65610"/>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7E6D"/>
    <w:rsid w:val="00EB1DE5"/>
    <w:rsid w:val="00EB6AF9"/>
    <w:rsid w:val="00EC47F4"/>
    <w:rsid w:val="00EC7157"/>
    <w:rsid w:val="00ED1ECD"/>
    <w:rsid w:val="00ED29C6"/>
    <w:rsid w:val="00ED2A1A"/>
    <w:rsid w:val="00ED3C2B"/>
    <w:rsid w:val="00ED50B4"/>
    <w:rsid w:val="00ED51FA"/>
    <w:rsid w:val="00ED5C07"/>
    <w:rsid w:val="00ED6EC5"/>
    <w:rsid w:val="00EE4FF7"/>
    <w:rsid w:val="00EF1BC4"/>
    <w:rsid w:val="00EF394B"/>
    <w:rsid w:val="00EF5185"/>
    <w:rsid w:val="00EF5F92"/>
    <w:rsid w:val="00EF693F"/>
    <w:rsid w:val="00F01398"/>
    <w:rsid w:val="00F02F1D"/>
    <w:rsid w:val="00F04788"/>
    <w:rsid w:val="00F05F72"/>
    <w:rsid w:val="00F155C4"/>
    <w:rsid w:val="00F233E7"/>
    <w:rsid w:val="00F307DF"/>
    <w:rsid w:val="00F3325E"/>
    <w:rsid w:val="00F33B0B"/>
    <w:rsid w:val="00F34676"/>
    <w:rsid w:val="00F36234"/>
    <w:rsid w:val="00F44851"/>
    <w:rsid w:val="00F50260"/>
    <w:rsid w:val="00F5337C"/>
    <w:rsid w:val="00F56739"/>
    <w:rsid w:val="00F57002"/>
    <w:rsid w:val="00F57F4A"/>
    <w:rsid w:val="00F610BC"/>
    <w:rsid w:val="00F6162F"/>
    <w:rsid w:val="00F61EA3"/>
    <w:rsid w:val="00F6224C"/>
    <w:rsid w:val="00F66A8B"/>
    <w:rsid w:val="00F709BE"/>
    <w:rsid w:val="00F710A5"/>
    <w:rsid w:val="00F73354"/>
    <w:rsid w:val="00F73D63"/>
    <w:rsid w:val="00F77C44"/>
    <w:rsid w:val="00F818E0"/>
    <w:rsid w:val="00F864D7"/>
    <w:rsid w:val="00F92B7C"/>
    <w:rsid w:val="00F9667F"/>
    <w:rsid w:val="00F97FD1"/>
    <w:rsid w:val="00FA12CA"/>
    <w:rsid w:val="00FA4996"/>
    <w:rsid w:val="00FA676E"/>
    <w:rsid w:val="00FA6DB6"/>
    <w:rsid w:val="00FB03A3"/>
    <w:rsid w:val="00FB4B33"/>
    <w:rsid w:val="00FC2A10"/>
    <w:rsid w:val="00FC39F9"/>
    <w:rsid w:val="00FE1CFE"/>
    <w:rsid w:val="00FE230C"/>
    <w:rsid w:val="00FE2C9C"/>
    <w:rsid w:val="00FE4348"/>
    <w:rsid w:val="00FF078F"/>
    <w:rsid w:val="00FF0915"/>
    <w:rsid w:val="00FF158D"/>
    <w:rsid w:val="00FF348F"/>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0" w:unhideWhenUsed="1" w:qFormat="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iPriority="2"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uiPriority="0"/>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uiPriority w:val="99"/>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Body">
    <w:name w:val="Body"/>
    <w:basedOn w:val="Normln"/>
    <w:rsid w:val="00EB1DE5"/>
    <w:pPr>
      <w:spacing w:afterLines="100" w:line="240" w:lineRule="atLeast"/>
    </w:pPr>
    <w:rPr>
      <w:rFonts w:eastAsia="Times New Roman" w:cs="Times New Roman"/>
      <w:szCs w:val="24"/>
      <w:lang w:eastAsia="da-DK"/>
    </w:rPr>
  </w:style>
  <w:style w:type="paragraph" w:customStyle="1" w:styleId="Uddevalla-Normalunderline">
    <w:name w:val="Uddevalla - Normal underline"/>
    <w:basedOn w:val="Zkladntext"/>
    <w:next w:val="Zkladntext"/>
    <w:link w:val="Uddevalla-NormalunderlineChar"/>
    <w:rsid w:val="004822FE"/>
    <w:pPr>
      <w:spacing w:afterLines="100" w:line="288" w:lineRule="auto"/>
      <w:ind w:left="284"/>
    </w:pPr>
    <w:rPr>
      <w:rFonts w:eastAsia="Times New Roman" w:cs="Times New Roman"/>
      <w:szCs w:val="20"/>
      <w:u w:val="single"/>
    </w:rPr>
  </w:style>
  <w:style w:type="character" w:customStyle="1" w:styleId="Uddevalla-NormalunderlineChar">
    <w:name w:val="Uddevalla - Normal underline Char"/>
    <w:basedOn w:val="Standardnpsmoodstavce"/>
    <w:link w:val="Uddevalla-Normalunderline"/>
    <w:rsid w:val="004822FE"/>
    <w:rPr>
      <w:rFonts w:eastAsia="Times New Roman" w:cs="Times New Roman"/>
      <w:szCs w:val="20"/>
      <w:u w:val="single"/>
      <w:lang w:val="en-GB"/>
    </w:rPr>
  </w:style>
  <w:style w:type="paragraph" w:customStyle="1" w:styleId="Pa7">
    <w:name w:val="Pa7"/>
    <w:basedOn w:val="Normln"/>
    <w:next w:val="Normln"/>
    <w:uiPriority w:val="99"/>
    <w:rsid w:val="004822FE"/>
    <w:pPr>
      <w:autoSpaceDE w:val="0"/>
      <w:autoSpaceDN w:val="0"/>
      <w:adjustRightInd w:val="0"/>
      <w:spacing w:line="201" w:lineRule="atLeast"/>
    </w:pPr>
    <w:rPr>
      <w:rFonts w:ascii="Melior LT Std" w:hAnsi="Melior LT Std"/>
      <w:sz w:val="24"/>
      <w:szCs w:val="24"/>
      <w:lang w:val="da-DK"/>
    </w:rPr>
  </w:style>
  <w:style w:type="paragraph" w:customStyle="1" w:styleId="Definition">
    <w:name w:val="Definition"/>
    <w:basedOn w:val="Normln"/>
    <w:link w:val="DefinitionChar"/>
    <w:qFormat/>
    <w:rsid w:val="006B1295"/>
    <w:pPr>
      <w:keepNext/>
      <w:spacing w:before="240"/>
    </w:pPr>
    <w:rPr>
      <w:b/>
    </w:rPr>
  </w:style>
  <w:style w:type="character" w:customStyle="1" w:styleId="DefinitionChar">
    <w:name w:val="Definition Char"/>
    <w:basedOn w:val="Standardnpsmoodstavce"/>
    <w:link w:val="Definition"/>
    <w:rsid w:val="006B1295"/>
    <w:rPr>
      <w:b/>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header" Target="header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eader" Target="header6.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12.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footer" Target="footer5.xml"/><Relationship Id="rId30" Type="http://schemas.openxmlformats.org/officeDocument/2006/relationships/glossaryDocument" Target="glossary/document.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11.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A21B036CF9694F969E13039C9924394E"/>
        <w:category>
          <w:name w:val="Obecné"/>
          <w:gallery w:val="placeholder"/>
        </w:category>
        <w:types>
          <w:type w:val="bbPlcHdr"/>
        </w:types>
        <w:behaviors>
          <w:behavior w:val="content"/>
        </w:behaviors>
        <w:guid w:val="{05B3DCAE-2924-451F-AFE0-DE71F716B51C}"/>
      </w:docPartPr>
      <w:docPartBody>
        <w:p w:rsidR="00DF4C8A" w:rsidRDefault="00337E86" w:rsidP="00337E86">
          <w:pPr>
            <w:pStyle w:val="A21B036CF9694F969E13039C9924394E"/>
          </w:pPr>
          <w:r>
            <w:t>[Text]</w:t>
          </w:r>
        </w:p>
      </w:docPartBody>
    </w:docPart>
    <w:docPart>
      <w:docPartPr>
        <w:name w:val="3051F1BEBE2F4752B9E4C5C1689583F1"/>
        <w:category>
          <w:name w:val="Obecné"/>
          <w:gallery w:val="placeholder"/>
        </w:category>
        <w:types>
          <w:type w:val="bbPlcHdr"/>
        </w:types>
        <w:behaviors>
          <w:behavior w:val="content"/>
        </w:behaviors>
        <w:guid w:val="{DC3F94D0-E988-45F1-9664-735136ECFF77}"/>
      </w:docPartPr>
      <w:docPartBody>
        <w:p w:rsidR="00DF4C8A" w:rsidRDefault="00337E86" w:rsidP="00337E86">
          <w:pPr>
            <w:pStyle w:val="3051F1BEBE2F4752B9E4C5C1689583F1"/>
          </w:pPr>
          <w:r>
            <w:rPr>
              <w:rStyle w:val="Zstupntext"/>
            </w:rPr>
            <w:t>Click or tap here to enter text.</w:t>
          </w:r>
        </w:p>
      </w:docPartBody>
    </w:docPart>
    <w:docPart>
      <w:docPartPr>
        <w:name w:val="2A00ECE649654AE2BE498F2F26FC5714"/>
        <w:category>
          <w:name w:val="Obecné"/>
          <w:gallery w:val="placeholder"/>
        </w:category>
        <w:types>
          <w:type w:val="bbPlcHdr"/>
        </w:types>
        <w:behaviors>
          <w:behavior w:val="content"/>
        </w:behaviors>
        <w:guid w:val="{B73B7FAF-5BE2-40EB-9474-B1DB7D139056}"/>
      </w:docPartPr>
      <w:docPartBody>
        <w:p w:rsidR="00DF4C8A" w:rsidRDefault="00337E86" w:rsidP="00337E86">
          <w:pPr>
            <w:pStyle w:val="2A00ECE649654AE2BE498F2F26FC5714"/>
          </w:pPr>
          <w:r w:rsidRPr="004631F6">
            <w:rPr>
              <w:rStyle w:val="Zstupntext"/>
            </w:rPr>
            <w:t>[Kategorie]</w:t>
          </w:r>
        </w:p>
      </w:docPartBody>
    </w:docPart>
    <w:docPart>
      <w:docPartPr>
        <w:name w:val="7AC7026C94E74B90AEFCADFCFF9F1C01"/>
        <w:category>
          <w:name w:val="Obecné"/>
          <w:gallery w:val="placeholder"/>
        </w:category>
        <w:types>
          <w:type w:val="bbPlcHdr"/>
        </w:types>
        <w:behaviors>
          <w:behavior w:val="content"/>
        </w:behaviors>
        <w:guid w:val="{94727D12-DB7B-4B09-B741-BD4BB55A3494}"/>
      </w:docPartPr>
      <w:docPartBody>
        <w:p w:rsidR="00DF4C8A" w:rsidRDefault="00337E86" w:rsidP="00337E86">
          <w:pPr>
            <w:pStyle w:val="7AC7026C94E74B90AEFCADFCFF9F1C01"/>
          </w:pPr>
          <w:r w:rsidRPr="004631F6">
            <w:rPr>
              <w:rStyle w:val="Zstupntext"/>
            </w:rPr>
            <w:t>[Kategorie]</w:t>
          </w:r>
        </w:p>
      </w:docPartBody>
    </w:docPart>
    <w:docPart>
      <w:docPartPr>
        <w:name w:val="BFF961496DE74F5A86C31C0FC3373610"/>
        <w:category>
          <w:name w:val="Obecné"/>
          <w:gallery w:val="placeholder"/>
        </w:category>
        <w:types>
          <w:type w:val="bbPlcHdr"/>
        </w:types>
        <w:behaviors>
          <w:behavior w:val="content"/>
        </w:behaviors>
        <w:guid w:val="{5FE87054-8A4D-4EE6-8ECD-29342F93E00B}"/>
      </w:docPartPr>
      <w:docPartBody>
        <w:p w:rsidR="00000000" w:rsidRDefault="00DF4C8A" w:rsidP="00DF4C8A">
          <w:pPr>
            <w:pStyle w:val="BFF961496DE74F5A86C31C0FC3373610"/>
          </w:pPr>
          <w:r w:rsidRPr="00E77BAE">
            <w:rPr>
              <w:rStyle w:val="Zstupn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lior LT Std">
    <w:altName w:val="Cambria"/>
    <w:panose1 w:val="00000000000000000000"/>
    <w:charset w:val="00"/>
    <w:family w:val="roman"/>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06E6D"/>
    <w:rsid w:val="00011C8C"/>
    <w:rsid w:val="0004512F"/>
    <w:rsid w:val="0004748F"/>
    <w:rsid w:val="00080DA5"/>
    <w:rsid w:val="00084418"/>
    <w:rsid w:val="000860DB"/>
    <w:rsid w:val="000A1C6A"/>
    <w:rsid w:val="000B30D7"/>
    <w:rsid w:val="000D3ECB"/>
    <w:rsid w:val="000F6008"/>
    <w:rsid w:val="00130342"/>
    <w:rsid w:val="001475AC"/>
    <w:rsid w:val="00151920"/>
    <w:rsid w:val="00160702"/>
    <w:rsid w:val="00181E49"/>
    <w:rsid w:val="001B4406"/>
    <w:rsid w:val="001B7112"/>
    <w:rsid w:val="001C14B1"/>
    <w:rsid w:val="001D4FFA"/>
    <w:rsid w:val="001E1F33"/>
    <w:rsid w:val="001F616F"/>
    <w:rsid w:val="00202BB1"/>
    <w:rsid w:val="0022014C"/>
    <w:rsid w:val="002352E1"/>
    <w:rsid w:val="0026299E"/>
    <w:rsid w:val="002876A6"/>
    <w:rsid w:val="002928A4"/>
    <w:rsid w:val="002B54BF"/>
    <w:rsid w:val="002C0FA7"/>
    <w:rsid w:val="002C6C0A"/>
    <w:rsid w:val="002F0E1A"/>
    <w:rsid w:val="0030226D"/>
    <w:rsid w:val="003024C5"/>
    <w:rsid w:val="00332892"/>
    <w:rsid w:val="00337E86"/>
    <w:rsid w:val="00351EA0"/>
    <w:rsid w:val="00354E27"/>
    <w:rsid w:val="00385DA5"/>
    <w:rsid w:val="003A2128"/>
    <w:rsid w:val="003D5799"/>
    <w:rsid w:val="003D6656"/>
    <w:rsid w:val="003D7B2D"/>
    <w:rsid w:val="003E148B"/>
    <w:rsid w:val="004033B3"/>
    <w:rsid w:val="00414D08"/>
    <w:rsid w:val="00417509"/>
    <w:rsid w:val="00457155"/>
    <w:rsid w:val="00474879"/>
    <w:rsid w:val="004762B9"/>
    <w:rsid w:val="0048517D"/>
    <w:rsid w:val="0049321D"/>
    <w:rsid w:val="004B46E5"/>
    <w:rsid w:val="004C0719"/>
    <w:rsid w:val="00522D72"/>
    <w:rsid w:val="00525C72"/>
    <w:rsid w:val="00542A1A"/>
    <w:rsid w:val="005603B6"/>
    <w:rsid w:val="00590866"/>
    <w:rsid w:val="005A4483"/>
    <w:rsid w:val="005B70A7"/>
    <w:rsid w:val="005C077A"/>
    <w:rsid w:val="005C6A6A"/>
    <w:rsid w:val="005E103C"/>
    <w:rsid w:val="005E5059"/>
    <w:rsid w:val="00615DA8"/>
    <w:rsid w:val="00671D66"/>
    <w:rsid w:val="006762F6"/>
    <w:rsid w:val="0069665A"/>
    <w:rsid w:val="006C0241"/>
    <w:rsid w:val="007037AC"/>
    <w:rsid w:val="0070405D"/>
    <w:rsid w:val="007122C6"/>
    <w:rsid w:val="00736E0A"/>
    <w:rsid w:val="00747384"/>
    <w:rsid w:val="00763E9D"/>
    <w:rsid w:val="00764A1F"/>
    <w:rsid w:val="00767AC4"/>
    <w:rsid w:val="007818CB"/>
    <w:rsid w:val="007E3CC3"/>
    <w:rsid w:val="007E4ADC"/>
    <w:rsid w:val="007F0B53"/>
    <w:rsid w:val="00827C33"/>
    <w:rsid w:val="00851C9F"/>
    <w:rsid w:val="008667D2"/>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C1D79"/>
    <w:rsid w:val="009C2829"/>
    <w:rsid w:val="009D2593"/>
    <w:rsid w:val="009D4DF0"/>
    <w:rsid w:val="00A0227C"/>
    <w:rsid w:val="00A05D1B"/>
    <w:rsid w:val="00A41205"/>
    <w:rsid w:val="00A53C7C"/>
    <w:rsid w:val="00A77822"/>
    <w:rsid w:val="00A77E2F"/>
    <w:rsid w:val="00A93016"/>
    <w:rsid w:val="00AB29B5"/>
    <w:rsid w:val="00AB4096"/>
    <w:rsid w:val="00AE5255"/>
    <w:rsid w:val="00B026E0"/>
    <w:rsid w:val="00B104A1"/>
    <w:rsid w:val="00B2724E"/>
    <w:rsid w:val="00B52497"/>
    <w:rsid w:val="00B617DE"/>
    <w:rsid w:val="00B77E4A"/>
    <w:rsid w:val="00B9727F"/>
    <w:rsid w:val="00BD55CF"/>
    <w:rsid w:val="00BE5563"/>
    <w:rsid w:val="00C00795"/>
    <w:rsid w:val="00C15C08"/>
    <w:rsid w:val="00C21006"/>
    <w:rsid w:val="00C436EB"/>
    <w:rsid w:val="00C550CB"/>
    <w:rsid w:val="00C63DCD"/>
    <w:rsid w:val="00C7422A"/>
    <w:rsid w:val="00C95E4F"/>
    <w:rsid w:val="00CB1058"/>
    <w:rsid w:val="00CB790E"/>
    <w:rsid w:val="00CB7EDE"/>
    <w:rsid w:val="00CF0E3A"/>
    <w:rsid w:val="00D03C77"/>
    <w:rsid w:val="00D13B76"/>
    <w:rsid w:val="00D17C0C"/>
    <w:rsid w:val="00D20E8A"/>
    <w:rsid w:val="00D5529D"/>
    <w:rsid w:val="00D56FE3"/>
    <w:rsid w:val="00D83324"/>
    <w:rsid w:val="00DB69AE"/>
    <w:rsid w:val="00DF0BB9"/>
    <w:rsid w:val="00DF4C8A"/>
    <w:rsid w:val="00E01A8D"/>
    <w:rsid w:val="00E03B12"/>
    <w:rsid w:val="00E17F1F"/>
    <w:rsid w:val="00E827EE"/>
    <w:rsid w:val="00E90B41"/>
    <w:rsid w:val="00E96054"/>
    <w:rsid w:val="00EB782D"/>
    <w:rsid w:val="00EC77C3"/>
    <w:rsid w:val="00EE063F"/>
    <w:rsid w:val="00EF5CCB"/>
    <w:rsid w:val="00F03949"/>
    <w:rsid w:val="00F3496C"/>
    <w:rsid w:val="00F3610D"/>
    <w:rsid w:val="00F3757E"/>
    <w:rsid w:val="00F40624"/>
    <w:rsid w:val="00F41054"/>
    <w:rsid w:val="00F569BD"/>
    <w:rsid w:val="00F63AED"/>
    <w:rsid w:val="00F863C8"/>
    <w:rsid w:val="00FA5660"/>
    <w:rsid w:val="00FB03BB"/>
    <w:rsid w:val="00FC0C06"/>
    <w:rsid w:val="00FC778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DF4C8A"/>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FF961496DE74F5A86C31C0FC3373610">
    <w:name w:val="BFF961496DE74F5A86C31C0FC3373610"/>
    <w:rsid w:val="00DF4C8A"/>
    <w:rPr>
      <w:kern w:val="2"/>
      <w:lang w:val="cs-CZ" w:eastAsia="cs-CZ"/>
      <w14:ligatures w14:val="standardContextual"/>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A21B036CF9694F969E13039C9924394E">
    <w:name w:val="A21B036CF9694F969E13039C9924394E"/>
    <w:rsid w:val="00337E86"/>
    <w:rPr>
      <w:lang w:val="cs-CZ" w:eastAsia="cs-CZ"/>
    </w:rPr>
  </w:style>
  <w:style w:type="paragraph" w:customStyle="1" w:styleId="3051F1BEBE2F4752B9E4C5C1689583F1">
    <w:name w:val="3051F1BEBE2F4752B9E4C5C1689583F1"/>
    <w:rsid w:val="00337E86"/>
    <w:rPr>
      <w:lang w:val="cs-CZ" w:eastAsia="cs-CZ"/>
    </w:rPr>
  </w:style>
  <w:style w:type="paragraph" w:customStyle="1" w:styleId="2A00ECE649654AE2BE498F2F26FC5714">
    <w:name w:val="2A00ECE649654AE2BE498F2F26FC5714"/>
    <w:rsid w:val="00337E86"/>
    <w:rPr>
      <w:lang w:val="cs-CZ" w:eastAsia="cs-CZ"/>
    </w:rPr>
  </w:style>
  <w:style w:type="paragraph" w:customStyle="1" w:styleId="7AC7026C94E74B90AEFCADFCFF9F1C01">
    <w:name w:val="7AC7026C94E74B90AEFCADFCFF9F1C01"/>
    <w:rsid w:val="00337E86"/>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EF93829-5F00-4AF4-84A5-8D51EBD65B7A}">
  <ds:schemaRefs>
    <ds:schemaRef ds:uri="http://schemas.openxmlformats.org/officeDocument/2006/bibliography"/>
  </ds:schemaRefs>
</ds:datastoreItem>
</file>

<file path=customXml/itemProps2.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2405</Words>
  <Characters>14190</Characters>
  <Application>Microsoft Office Word</Application>
  <DocSecurity>0</DocSecurity>
  <Lines>118</Lines>
  <Paragraphs>33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14.7</vt:lpstr>
      <vt:lpstr>Part III, Appendix 14.7</vt:lpstr>
    </vt:vector>
  </TitlesOfParts>
  <Company/>
  <LinksUpToDate>false</LinksUpToDate>
  <CharactersWithSpaces>16562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14.7</dc:title>
  <dc:subject>Documentation</dc:subject>
  <dc:creator>Charlotte Boesen</dc:creator>
  <cp:lastModifiedBy>Pavel Slezák</cp:lastModifiedBy>
  <cp:revision>8</cp:revision>
  <cp:lastPrinted>2021-03-03T18:10:00Z</cp:lastPrinted>
  <dcterms:created xsi:type="dcterms:W3CDTF">2021-03-03T18:10:00Z</dcterms:created>
  <dcterms:modified xsi:type="dcterms:W3CDTF">2024-06-30T19:29:00Z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2020-05-10</vt:lpwstr>
  </property>
  <property fmtid="{D5CDD505-2E9C-101B-9397-08002B2CF9AE}" pid="7" name="Ram_Document_DocID">
    <vt:lpwstr>1287887-20</vt:lpwstr>
  </property>
  <property fmtid="{D5CDD505-2E9C-101B-9397-08002B2CF9AE}" pid="8" name="Ram_Document_Version">
    <vt:lpwstr>1 Example</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SAKOBR2-4241-018</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