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5.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6.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FA82C48" w14:textId="39600AF4" w:rsidR="003D0E00" w:rsidRPr="009D486D" w:rsidRDefault="00F50260" w:rsidP="00E161DA">
      <w:pPr>
        <w:pStyle w:val="Nadpis4"/>
        <w:numPr>
          <w:ilvl w:val="0"/>
          <w:numId w:val="0"/>
        </w:numPr>
        <w:ind w:left="-284"/>
        <w:rPr>
          <w:lang w:val="en-GB"/>
        </w:rPr>
      </w:pPr>
      <w:r w:rsidRPr="009D486D">
        <w:rPr>
          <w:noProof/>
          <w:lang w:val="en-GB"/>
        </w:rPr>
        <mc:AlternateContent>
          <mc:Choice Requires="wps">
            <w:drawing>
              <wp:anchor distT="0" distB="0" distL="114300" distR="114300" simplePos="0" relativeHeight="251659264" behindDoc="0" locked="0" layoutInCell="1" allowOverlap="1" wp14:anchorId="5641D67E" wp14:editId="27DDC5E7">
                <wp:simplePos x="0" y="0"/>
                <wp:positionH relativeFrom="margin">
                  <wp:posOffset>-362162</wp:posOffset>
                </wp:positionH>
                <wp:positionV relativeFrom="page">
                  <wp:posOffset>905933</wp:posOffset>
                </wp:positionV>
                <wp:extent cx="6123600" cy="2523067"/>
                <wp:effectExtent l="0" t="0" r="0" b="0"/>
                <wp:wrapNone/>
                <wp:docPr id="8" name="Coverpage_ImageText"/>
                <wp:cNvGraphicFramePr/>
                <a:graphic xmlns:a="http://schemas.openxmlformats.org/drawingml/2006/main">
                  <a:graphicData uri="http://schemas.microsoft.com/office/word/2010/wordprocessingShape">
                    <wps:wsp>
                      <wps:cNvSpPr txBox="1"/>
                      <wps:spPr>
                        <a:xfrm>
                          <a:off x="0" y="0"/>
                          <a:ext cx="6123600" cy="2523067"/>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601EB2" w:rsidRPr="00603C80" w14:paraId="6BE7A945" w14:textId="77777777" w:rsidTr="00253F0E">
                              <w:trPr>
                                <w:trHeight w:hRule="exact" w:val="3839"/>
                              </w:trPr>
                              <w:tc>
                                <w:tcPr>
                                  <w:tcW w:w="9526" w:type="dxa"/>
                                  <w:tcBorders>
                                    <w:top w:val="nil"/>
                                    <w:left w:val="nil"/>
                                    <w:bottom w:val="nil"/>
                                    <w:right w:val="nil"/>
                                  </w:tcBorders>
                                </w:tcPr>
                                <w:p w14:paraId="64ABD322" w14:textId="0FA0F621" w:rsidR="00601EB2" w:rsidRPr="00603C80" w:rsidRDefault="00601EB2" w:rsidP="00253F0E">
                                  <w:pPr>
                                    <w:pStyle w:val="Documentdataleadtext"/>
                                  </w:pPr>
                                  <w:r>
                                    <w:t>Employer</w:t>
                                  </w:r>
                                </w:p>
                                <w:p w14:paraId="2ECFA8DA" w14:textId="5F393882" w:rsidR="00601EB2" w:rsidRPr="00603C80" w:rsidRDefault="00601EB2" w:rsidP="00253F0E">
                                  <w:pPr>
                                    <w:pStyle w:val="Documentdatatext"/>
                                  </w:pPr>
                                  <w:r>
                                    <w:t>SAKO BRNO A.S.</w:t>
                                  </w:r>
                                </w:p>
                                <w:p w14:paraId="6F8D8371" w14:textId="77777777" w:rsidR="00601EB2" w:rsidRPr="00603C80" w:rsidRDefault="00601EB2" w:rsidP="00253F0E">
                                  <w:pPr>
                                    <w:pStyle w:val="Documentdataleadtext"/>
                                  </w:pPr>
                                </w:p>
                                <w:p w14:paraId="22F8747F" w14:textId="77777777" w:rsidR="00601EB2" w:rsidRPr="00603C80" w:rsidRDefault="00601EB2" w:rsidP="00253F0E">
                                  <w:pPr>
                                    <w:pStyle w:val="Documentdataleadtext"/>
                                  </w:pPr>
                                  <w:r>
                                    <w:t>Project</w:t>
                                  </w:r>
                                </w:p>
                                <w:p w14:paraId="1D41449E" w14:textId="7A316ADC" w:rsidR="000010B7" w:rsidRPr="00603C80" w:rsidRDefault="00C11B36" w:rsidP="000010B7">
                                  <w:pPr>
                                    <w:pStyle w:val="Documentdataleadtext"/>
                                  </w:pPr>
                                  <w:r w:rsidRPr="00C11B36">
                                    <w:rPr>
                                      <w:b/>
                                      <w:sz w:val="18"/>
                                    </w:rPr>
                                    <w:t>Modernization of WtE Plant SAKO Brno</w:t>
                                  </w:r>
                                  <w:r>
                                    <w:rPr>
                                      <w:b/>
                                      <w:sz w:val="18"/>
                                    </w:rPr>
                                    <w:br/>
                                  </w:r>
                                </w:p>
                                <w:p w14:paraId="30643699" w14:textId="77777777" w:rsidR="00601EB2" w:rsidRPr="00603C80" w:rsidRDefault="00601EB2" w:rsidP="00253F0E">
                                  <w:pPr>
                                    <w:pStyle w:val="Documentdataleadtext"/>
                                  </w:pPr>
                                  <w:bookmarkStart w:id="1" w:name="LAN_Date_2"/>
                                  <w:r>
                                    <w:t>Date</w:t>
                                  </w:r>
                                  <w:bookmarkEnd w:id="1"/>
                                </w:p>
                                <w:p w14:paraId="3EAB0409" w14:textId="7D7A4F5F" w:rsidR="000010B7" w:rsidRPr="00603C80" w:rsidRDefault="00C11B36" w:rsidP="000010B7">
                                  <w:pPr>
                                    <w:pStyle w:val="Documentdatatext"/>
                                  </w:pPr>
                                  <w:r>
                                    <w:t>June</w:t>
                                  </w:r>
                                  <w:r w:rsidR="00DB4ABD">
                                    <w:t xml:space="preserve"> 2024</w:t>
                                  </w:r>
                                </w:p>
                                <w:p w14:paraId="07CBB919" w14:textId="77777777" w:rsidR="00601EB2" w:rsidRPr="00603C80" w:rsidRDefault="00601EB2" w:rsidP="00253F0E">
                                  <w:pPr>
                                    <w:pStyle w:val="Documentdataleadtext"/>
                                  </w:pPr>
                                </w:p>
                                <w:p w14:paraId="2D8895CD" w14:textId="77777777" w:rsidR="00601EB2" w:rsidRPr="00603C80" w:rsidRDefault="00601EB2" w:rsidP="00253F0E">
                                  <w:pPr>
                                    <w:pStyle w:val="Documentdatatext"/>
                                  </w:pPr>
                                </w:p>
                              </w:tc>
                            </w:tr>
                          </w:tbl>
                          <w:p w14:paraId="3155A711" w14:textId="77777777" w:rsidR="00601EB2" w:rsidRDefault="00601EB2" w:rsidP="00F50260"/>
                          <w:p w14:paraId="3DF6F957" w14:textId="77777777" w:rsidR="00601EB2" w:rsidRDefault="00601EB2" w:rsidP="00F50260"/>
                          <w:p w14:paraId="46C840FE" w14:textId="77777777" w:rsidR="00601EB2" w:rsidRDefault="00601EB2" w:rsidP="00F50260"/>
                          <w:p w14:paraId="0B722792" w14:textId="77777777" w:rsidR="00601EB2" w:rsidRDefault="00601EB2" w:rsidP="00F5026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41D67E" id="_x0000_t202" coordsize="21600,21600" o:spt="202" path="m,l,21600r21600,l21600,xe">
                <v:stroke joinstyle="miter"/>
                <v:path gradientshapeok="t" o:connecttype="rect"/>
              </v:shapetype>
              <v:shape id="Coverpage_ImageText" o:spid="_x0000_s1026" type="#_x0000_t202" style="position:absolute;left:0;text-align:left;margin-left:-28.5pt;margin-top:71.35pt;width:482.15pt;height:198.6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601EB2" w:rsidRPr="00603C80" w14:paraId="6BE7A945" w14:textId="77777777" w:rsidTr="00253F0E">
                        <w:trPr>
                          <w:trHeight w:hRule="exact" w:val="3839"/>
                        </w:trPr>
                        <w:tc>
                          <w:tcPr>
                            <w:tcW w:w="9526" w:type="dxa"/>
                            <w:tcBorders>
                              <w:top w:val="nil"/>
                              <w:left w:val="nil"/>
                              <w:bottom w:val="nil"/>
                              <w:right w:val="nil"/>
                            </w:tcBorders>
                          </w:tcPr>
                          <w:p w14:paraId="64ABD322" w14:textId="0FA0F621" w:rsidR="00601EB2" w:rsidRPr="00603C80" w:rsidRDefault="00601EB2" w:rsidP="00253F0E">
                            <w:pPr>
                              <w:pStyle w:val="Documentdataleadtext"/>
                            </w:pPr>
                            <w:r>
                              <w:t>Employer</w:t>
                            </w:r>
                          </w:p>
                          <w:p w14:paraId="2ECFA8DA" w14:textId="5F393882" w:rsidR="00601EB2" w:rsidRPr="00603C80" w:rsidRDefault="00601EB2" w:rsidP="00253F0E">
                            <w:pPr>
                              <w:pStyle w:val="Documentdatatext"/>
                            </w:pPr>
                            <w:r>
                              <w:t>SAKO BRNO A.S.</w:t>
                            </w:r>
                          </w:p>
                          <w:p w14:paraId="6F8D8371" w14:textId="77777777" w:rsidR="00601EB2" w:rsidRPr="00603C80" w:rsidRDefault="00601EB2" w:rsidP="00253F0E">
                            <w:pPr>
                              <w:pStyle w:val="Documentdataleadtext"/>
                            </w:pPr>
                          </w:p>
                          <w:p w14:paraId="22F8747F" w14:textId="77777777" w:rsidR="00601EB2" w:rsidRPr="00603C80" w:rsidRDefault="00601EB2" w:rsidP="00253F0E">
                            <w:pPr>
                              <w:pStyle w:val="Documentdataleadtext"/>
                            </w:pPr>
                            <w:r>
                              <w:t>Project</w:t>
                            </w:r>
                          </w:p>
                          <w:p w14:paraId="1D41449E" w14:textId="7A316ADC" w:rsidR="000010B7" w:rsidRPr="00603C80" w:rsidRDefault="00C11B36" w:rsidP="000010B7">
                            <w:pPr>
                              <w:pStyle w:val="Documentdataleadtext"/>
                            </w:pPr>
                            <w:r w:rsidRPr="00C11B36">
                              <w:rPr>
                                <w:b/>
                                <w:sz w:val="18"/>
                              </w:rPr>
                              <w:t>Modernization of WtE Plant SAKO Brno</w:t>
                            </w:r>
                            <w:r>
                              <w:rPr>
                                <w:b/>
                                <w:sz w:val="18"/>
                              </w:rPr>
                              <w:br/>
                            </w:r>
                          </w:p>
                          <w:p w14:paraId="30643699" w14:textId="77777777" w:rsidR="00601EB2" w:rsidRPr="00603C80" w:rsidRDefault="00601EB2" w:rsidP="00253F0E">
                            <w:pPr>
                              <w:pStyle w:val="Documentdataleadtext"/>
                            </w:pPr>
                            <w:bookmarkStart w:id="2" w:name="LAN_Date_2"/>
                            <w:r>
                              <w:t>Date</w:t>
                            </w:r>
                            <w:bookmarkEnd w:id="2"/>
                          </w:p>
                          <w:p w14:paraId="3EAB0409" w14:textId="7D7A4F5F" w:rsidR="000010B7" w:rsidRPr="00603C80" w:rsidRDefault="00C11B36" w:rsidP="000010B7">
                            <w:pPr>
                              <w:pStyle w:val="Documentdatatext"/>
                            </w:pPr>
                            <w:r>
                              <w:t>June</w:t>
                            </w:r>
                            <w:r w:rsidR="00DB4ABD">
                              <w:t xml:space="preserve"> 2024</w:t>
                            </w:r>
                          </w:p>
                          <w:p w14:paraId="07CBB919" w14:textId="77777777" w:rsidR="00601EB2" w:rsidRPr="00603C80" w:rsidRDefault="00601EB2" w:rsidP="00253F0E">
                            <w:pPr>
                              <w:pStyle w:val="Documentdataleadtext"/>
                            </w:pPr>
                          </w:p>
                          <w:p w14:paraId="2D8895CD" w14:textId="77777777" w:rsidR="00601EB2" w:rsidRPr="00603C80" w:rsidRDefault="00601EB2" w:rsidP="00253F0E">
                            <w:pPr>
                              <w:pStyle w:val="Documentdatatext"/>
                            </w:pPr>
                          </w:p>
                        </w:tc>
                      </w:tr>
                    </w:tbl>
                    <w:p w14:paraId="3155A711" w14:textId="77777777" w:rsidR="00601EB2" w:rsidRDefault="00601EB2" w:rsidP="00F50260"/>
                    <w:p w14:paraId="3DF6F957" w14:textId="77777777" w:rsidR="00601EB2" w:rsidRDefault="00601EB2" w:rsidP="00F50260"/>
                    <w:p w14:paraId="46C840FE" w14:textId="77777777" w:rsidR="00601EB2" w:rsidRDefault="00601EB2" w:rsidP="00F50260"/>
                    <w:p w14:paraId="0B722792" w14:textId="77777777" w:rsidR="00601EB2" w:rsidRDefault="00601EB2" w:rsidP="00F50260"/>
                  </w:txbxContent>
                </v:textbox>
                <w10:wrap anchorx="margin" anchory="page"/>
              </v:shape>
            </w:pict>
          </mc:Fallback>
        </mc:AlternateContent>
      </w:r>
      <w:r w:rsidR="009F2F14" w:rsidRPr="009D486D">
        <w:rPr>
          <w:lang w:val="en-GB"/>
        </w:rPr>
        <w:t>ccc</w:t>
      </w:r>
    </w:p>
    <w:p w14:paraId="01B7AB3D" w14:textId="1AA277EC" w:rsidR="00025683" w:rsidRPr="009D486D" w:rsidRDefault="00025683" w:rsidP="00066591"/>
    <w:p w14:paraId="7E30F7E8" w14:textId="77D21211" w:rsidR="00025683" w:rsidRPr="009D486D" w:rsidRDefault="00F50260" w:rsidP="00066591">
      <w:r w:rsidRPr="009D486D">
        <w:rPr>
          <w:noProof/>
        </w:rPr>
        <mc:AlternateContent>
          <mc:Choice Requires="wps">
            <w:drawing>
              <wp:anchor distT="0" distB="0" distL="114300" distR="114300" simplePos="0" relativeHeight="251661312" behindDoc="0" locked="0" layoutInCell="1" allowOverlap="1" wp14:anchorId="2CBCEF72" wp14:editId="5889AFFC">
                <wp:simplePos x="0" y="0"/>
                <wp:positionH relativeFrom="margin">
                  <wp:posOffset>-360045</wp:posOffset>
                </wp:positionH>
                <wp:positionV relativeFrom="page">
                  <wp:posOffset>900430</wp:posOffset>
                </wp:positionV>
                <wp:extent cx="6123600" cy="8733600"/>
                <wp:effectExtent l="0" t="0" r="0" b="0"/>
                <wp:wrapNone/>
                <wp:docPr id="10" name="Coverpage_TextOnly" hidden="1"/>
                <wp:cNvGraphicFramePr/>
                <a:graphic xmlns:a="http://schemas.openxmlformats.org/drawingml/2006/main">
                  <a:graphicData uri="http://schemas.microsoft.com/office/word/2010/wordprocessingShape">
                    <wps:wsp>
                      <wps:cNvSpPr txBox="1"/>
                      <wps:spPr>
                        <a:xfrm>
                          <a:off x="0" y="0"/>
                          <a:ext cx="6123600" cy="873360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601EB2" w:rsidRPr="00603C80" w14:paraId="1DF758EB" w14:textId="77777777" w:rsidTr="00F50260">
                              <w:trPr>
                                <w:trHeight w:val="4641"/>
                              </w:trPr>
                              <w:tc>
                                <w:tcPr>
                                  <w:tcW w:w="9526" w:type="dxa"/>
                                  <w:tcBorders>
                                    <w:top w:val="nil"/>
                                    <w:left w:val="nil"/>
                                    <w:bottom w:val="nil"/>
                                    <w:right w:val="nil"/>
                                  </w:tcBorders>
                                </w:tcPr>
                                <w:p w14:paraId="72D7F65C" w14:textId="77777777" w:rsidR="00601EB2" w:rsidRPr="00603C80" w:rsidRDefault="00601EB2" w:rsidP="00253F0E">
                                  <w:pPr>
                                    <w:pStyle w:val="Documentdataleadtext"/>
                                  </w:pPr>
                                  <w:bookmarkStart w:id="3" w:name="LAN_Intendedfor"/>
                                  <w:r>
                                    <w:t>Intended for</w:t>
                                  </w:r>
                                  <w:bookmarkEnd w:id="3"/>
                                </w:p>
                                <w:p w14:paraId="62130F45" w14:textId="77777777" w:rsidR="00601EB2" w:rsidRPr="00603C80" w:rsidRDefault="00601EB2" w:rsidP="00253F0E">
                                  <w:pPr>
                                    <w:pStyle w:val="Documentdatatext"/>
                                  </w:pPr>
                                  <w:r w:rsidRPr="00603C80">
                                    <w:fldChar w:fldCharType="begin"/>
                                  </w:r>
                                  <w:r w:rsidRPr="00603C80">
                                    <w:instrText xml:space="preserve"> MACROBUTTON NoName [</w:instrText>
                                  </w:r>
                                  <w:bookmarkStart w:id="4" w:name="LAN_Text_12"/>
                                  <w:r>
                                    <w:instrText>Text</w:instrText>
                                  </w:r>
                                  <w:bookmarkEnd w:id="4"/>
                                  <w:r w:rsidRPr="00603C80">
                                    <w:instrText>]</w:instrText>
                                  </w:r>
                                  <w:r w:rsidRPr="00603C80">
                                    <w:fldChar w:fldCharType="end"/>
                                  </w:r>
                                </w:p>
                                <w:p w14:paraId="103DC0FB" w14:textId="77777777" w:rsidR="00601EB2" w:rsidRPr="00603C80" w:rsidRDefault="00601EB2" w:rsidP="00253F0E">
                                  <w:pPr>
                                    <w:pStyle w:val="Documentdataleadtext"/>
                                  </w:pPr>
                                </w:p>
                                <w:p w14:paraId="2C211AC7" w14:textId="77777777" w:rsidR="00601EB2" w:rsidRPr="00603C80" w:rsidRDefault="00601EB2" w:rsidP="00253F0E">
                                  <w:pPr>
                                    <w:pStyle w:val="Documentdataleadtext"/>
                                  </w:pPr>
                                  <w:bookmarkStart w:id="5" w:name="LAN_Documenttype_2"/>
                                  <w:r>
                                    <w:t>Document type</w:t>
                                  </w:r>
                                  <w:bookmarkEnd w:id="5"/>
                                </w:p>
                                <w:p w14:paraId="0D0D039C" w14:textId="77777777" w:rsidR="00601EB2" w:rsidRPr="00603C80" w:rsidRDefault="00601EB2" w:rsidP="00253F0E">
                                  <w:pPr>
                                    <w:pStyle w:val="Documentdatatext"/>
                                  </w:pPr>
                                  <w:r w:rsidRPr="00603C80">
                                    <w:fldChar w:fldCharType="begin"/>
                                  </w:r>
                                  <w:r w:rsidRPr="00603C80">
                                    <w:instrText xml:space="preserve"> MACROBUTTON NoName [</w:instrText>
                                  </w:r>
                                  <w:bookmarkStart w:id="6" w:name="LAN_Text_13"/>
                                  <w:r>
                                    <w:instrText>Text</w:instrText>
                                  </w:r>
                                  <w:bookmarkEnd w:id="6"/>
                                  <w:r w:rsidRPr="00603C80">
                                    <w:instrText>]</w:instrText>
                                  </w:r>
                                  <w:r w:rsidRPr="00603C80">
                                    <w:fldChar w:fldCharType="end"/>
                                  </w:r>
                                </w:p>
                                <w:p w14:paraId="47503DCE" w14:textId="77777777" w:rsidR="00601EB2" w:rsidRPr="00603C80" w:rsidRDefault="00601EB2" w:rsidP="00253F0E">
                                  <w:pPr>
                                    <w:pStyle w:val="Documentdataleadtext"/>
                                  </w:pPr>
                                </w:p>
                                <w:p w14:paraId="6C5FE246" w14:textId="77777777" w:rsidR="00601EB2" w:rsidRPr="00603C80" w:rsidRDefault="00601EB2" w:rsidP="00253F0E">
                                  <w:pPr>
                                    <w:pStyle w:val="Documentdataleadtext"/>
                                  </w:pPr>
                                  <w:bookmarkStart w:id="7" w:name="LAN_Date_1"/>
                                  <w:r>
                                    <w:t>Date</w:t>
                                  </w:r>
                                  <w:bookmarkEnd w:id="7"/>
                                </w:p>
                                <w:p w14:paraId="35787A7C" w14:textId="77777777" w:rsidR="00601EB2" w:rsidRPr="00603C80" w:rsidRDefault="00601EB2" w:rsidP="00253F0E">
                                  <w:pPr>
                                    <w:pStyle w:val="Documentdatatext"/>
                                  </w:pPr>
                                  <w:r w:rsidRPr="00603C80">
                                    <w:fldChar w:fldCharType="begin"/>
                                  </w:r>
                                  <w:r w:rsidRPr="00603C80">
                                    <w:instrText xml:space="preserve"> MACROBUTTON NoName [</w:instrText>
                                  </w:r>
                                  <w:bookmarkStart w:id="8" w:name="LAN_MonthYear_1"/>
                                  <w:r>
                                    <w:instrText>Month, year</w:instrText>
                                  </w:r>
                                  <w:bookmarkEnd w:id="8"/>
                                  <w:r w:rsidRPr="00603C80">
                                    <w:instrText>]</w:instrText>
                                  </w:r>
                                  <w:r w:rsidRPr="00603C80">
                                    <w:fldChar w:fldCharType="end"/>
                                  </w:r>
                                </w:p>
                                <w:p w14:paraId="69FFC5FB" w14:textId="77777777" w:rsidR="00601EB2" w:rsidRPr="00603C80" w:rsidRDefault="00601EB2" w:rsidP="00253F0E">
                                  <w:pPr>
                                    <w:pStyle w:val="Documentdataleadtext"/>
                                  </w:pPr>
                                </w:p>
                                <w:p w14:paraId="145B0D58" w14:textId="77777777" w:rsidR="00601EB2" w:rsidRPr="00603C80" w:rsidRDefault="00601EB2" w:rsidP="00253F0E">
                                  <w:pPr>
                                    <w:pStyle w:val="Documentdataleadtext"/>
                                  </w:pPr>
                                  <w:r w:rsidRPr="00603C80">
                                    <w:fldChar w:fldCharType="begin"/>
                                  </w:r>
                                  <w:r w:rsidRPr="00603C80">
                                    <w:instrText xml:space="preserve"> MACROBUTTON NoName [</w:instrText>
                                  </w:r>
                                  <w:bookmarkStart w:id="9" w:name="LAN_Optional"/>
                                  <w:r>
                                    <w:instrText>Optional</w:instrText>
                                  </w:r>
                                  <w:bookmarkEnd w:id="9"/>
                                  <w:r w:rsidRPr="00603C80">
                                    <w:instrText xml:space="preserve"> 1 </w:instrText>
                                  </w:r>
                                  <w:r w:rsidRPr="00A652D3">
                                    <w:rPr>
                                      <w:color w:val="800000"/>
                                      <w:sz w:val="12"/>
                                      <w:szCs w:val="12"/>
                                    </w:rPr>
                                    <w:instrText xml:space="preserve">- </w:instrText>
                                  </w:r>
                                  <w:bookmarkStart w:id="10" w:name="LAN_RememberDelete_6"/>
                                  <w:r>
                                    <w:rPr>
                                      <w:color w:val="800000"/>
                                      <w:sz w:val="12"/>
                                      <w:szCs w:val="12"/>
                                    </w:rPr>
                                    <w:instrText>If no optional text is needed then remember to delete the fields</w:instrText>
                                  </w:r>
                                  <w:bookmarkEnd w:id="10"/>
                                  <w:r w:rsidRPr="00603C80">
                                    <w:instrText>]</w:instrText>
                                  </w:r>
                                  <w:r w:rsidRPr="00603C80">
                                    <w:fldChar w:fldCharType="end"/>
                                  </w:r>
                                </w:p>
                                <w:p w14:paraId="041BB6AC" w14:textId="77777777" w:rsidR="00601EB2" w:rsidRPr="00603C80" w:rsidRDefault="00601EB2" w:rsidP="00253F0E">
                                  <w:pPr>
                                    <w:pStyle w:val="Documentdatatext"/>
                                  </w:pPr>
                                  <w:r w:rsidRPr="00603C80">
                                    <w:fldChar w:fldCharType="begin"/>
                                  </w:r>
                                  <w:r w:rsidRPr="00603C80">
                                    <w:instrText xml:space="preserve"> MACROBUTTON NoName [</w:instrText>
                                  </w:r>
                                  <w:bookmarkStart w:id="11" w:name="LAN_Text_14"/>
                                  <w:r>
                                    <w:instrText>Text</w:instrText>
                                  </w:r>
                                  <w:bookmarkEnd w:id="11"/>
                                  <w:r w:rsidRPr="00603C80">
                                    <w:instrText xml:space="preserve"> </w:instrText>
                                  </w:r>
                                  <w:r w:rsidRPr="001C47BA">
                                    <w:rPr>
                                      <w:color w:val="800000"/>
                                      <w:sz w:val="12"/>
                                    </w:rPr>
                                    <w:instrText xml:space="preserve">- </w:instrText>
                                  </w:r>
                                  <w:bookmarkStart w:id="12" w:name="LAN_RememberDelete_7"/>
                                  <w:r>
                                    <w:rPr>
                                      <w:color w:val="800000"/>
                                      <w:sz w:val="12"/>
                                    </w:rPr>
                                    <w:instrText>If no optional text is needed then remember to delete the fields</w:instrText>
                                  </w:r>
                                  <w:bookmarkEnd w:id="12"/>
                                  <w:r w:rsidRPr="00603C80">
                                    <w:instrText>]</w:instrText>
                                  </w:r>
                                  <w:r w:rsidRPr="00603C80">
                                    <w:fldChar w:fldCharType="end"/>
                                  </w:r>
                                </w:p>
                                <w:p w14:paraId="363BA5D3" w14:textId="77777777" w:rsidR="00601EB2" w:rsidRPr="00603C80" w:rsidRDefault="00601EB2" w:rsidP="00253F0E">
                                  <w:pPr>
                                    <w:pStyle w:val="Documentdataleadtext"/>
                                  </w:pPr>
                                </w:p>
                                <w:p w14:paraId="2955521E" w14:textId="77777777" w:rsidR="00601EB2" w:rsidRPr="00603C80" w:rsidRDefault="00601EB2" w:rsidP="00253F0E">
                                  <w:pPr>
                                    <w:pStyle w:val="Documentdataleadtext"/>
                                  </w:pPr>
                                  <w:r w:rsidRPr="00603C80">
                                    <w:fldChar w:fldCharType="begin"/>
                                  </w:r>
                                  <w:r w:rsidRPr="00603C80">
                                    <w:instrText xml:space="preserve"> MACROBUTTON NoName [</w:instrText>
                                  </w:r>
                                  <w:bookmarkStart w:id="13" w:name="LAN_Optional_1"/>
                                  <w:r>
                                    <w:instrText>Optional</w:instrText>
                                  </w:r>
                                  <w:bookmarkEnd w:id="13"/>
                                  <w:r w:rsidRPr="00603C80">
                                    <w:instrText xml:space="preserve"> 2 </w:instrText>
                                  </w:r>
                                  <w:r w:rsidRPr="00A652D3">
                                    <w:rPr>
                                      <w:color w:val="800000"/>
                                      <w:sz w:val="12"/>
                                    </w:rPr>
                                    <w:instrText xml:space="preserve">- </w:instrText>
                                  </w:r>
                                  <w:bookmarkStart w:id="14" w:name="LAN_RememberDelete_8"/>
                                  <w:r>
                                    <w:rPr>
                                      <w:color w:val="800000"/>
                                      <w:sz w:val="12"/>
                                    </w:rPr>
                                    <w:instrText>If no optional text is needed then remember to delete the fields</w:instrText>
                                  </w:r>
                                  <w:bookmarkEnd w:id="14"/>
                                  <w:r w:rsidRPr="00603C80">
                                    <w:instrText>]</w:instrText>
                                  </w:r>
                                  <w:r w:rsidRPr="00603C80">
                                    <w:fldChar w:fldCharType="end"/>
                                  </w:r>
                                </w:p>
                                <w:p w14:paraId="493C00CB" w14:textId="77777777" w:rsidR="00601EB2" w:rsidRPr="00603C80" w:rsidRDefault="00601EB2" w:rsidP="00253F0E">
                                  <w:pPr>
                                    <w:pStyle w:val="Documentdatatext"/>
                                  </w:pPr>
                                  <w:r w:rsidRPr="00603C80">
                                    <w:fldChar w:fldCharType="begin"/>
                                  </w:r>
                                  <w:r w:rsidRPr="00603C80">
                                    <w:instrText xml:space="preserve"> MACROBUTTON NoName [</w:instrText>
                                  </w:r>
                                  <w:bookmarkStart w:id="15" w:name="LAN_Text_15"/>
                                  <w:r>
                                    <w:instrText>Text</w:instrText>
                                  </w:r>
                                  <w:bookmarkEnd w:id="15"/>
                                  <w:r w:rsidRPr="00603C80">
                                    <w:instrText xml:space="preserve"> </w:instrText>
                                  </w:r>
                                  <w:r w:rsidRPr="00B55AF7">
                                    <w:rPr>
                                      <w:color w:val="800000"/>
                                      <w:sz w:val="12"/>
                                    </w:rPr>
                                    <w:instrText xml:space="preserve">- </w:instrText>
                                  </w:r>
                                  <w:bookmarkStart w:id="16" w:name="LAN_RememberDelete_9"/>
                                  <w:r>
                                    <w:rPr>
                                      <w:color w:val="800000"/>
                                      <w:sz w:val="12"/>
                                    </w:rPr>
                                    <w:instrText>If no optional text is needed then remember to delete the fields</w:instrText>
                                  </w:r>
                                  <w:bookmarkEnd w:id="16"/>
                                  <w:r w:rsidRPr="00603C80">
                                    <w:instrText>]</w:instrText>
                                  </w:r>
                                  <w:r w:rsidRPr="00603C80">
                                    <w:fldChar w:fldCharType="end"/>
                                  </w:r>
                                </w:p>
                              </w:tc>
                            </w:tr>
                            <w:tr w:rsidR="00601EB2"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7B1152F7" w:rsidR="00601EB2" w:rsidRPr="007308ED" w:rsidRDefault="00000000" w:rsidP="00547F22">
                                  <w:pPr>
                                    <w:pStyle w:val="FrontpageHeading1"/>
                                  </w:pPr>
                                  <w:sdt>
                                    <w:sdtPr>
                                      <w:alias w:val="Title"/>
                                      <w:tag w:val="{&quot;SkabelonDesign&quot;:{&quot;type&quot;:&quot;text&quot;,&quot;binding&quot;:&quot;Doc.Prop.Ram_Document_Title1&quot;,&quot;ignoreBlank&quot;:true}}"/>
                                      <w:id w:val="1162898749"/>
                                      <w:placeholder>
                                        <w:docPart w:val="2E6EBF13FD4E49039BC2284E498E47E5"/>
                                      </w:placeholder>
                                      <w:dataBinding w:prefixMappings="xmlns:ns0='http://purl.org/dc/elements/1.1/' xmlns:ns1='http://schemas.openxmlformats.org/package/2006/metadata/core-properties' " w:xpath="/ns1:coreProperties[1]/ns0:title[1]" w:storeItemID="{6C3C8BC8-F283-45AE-878A-BAB7291924A1}"/>
                                      <w:text/>
                                    </w:sdtPr>
                                    <w:sdtContent>
                                      <w:r w:rsidR="00601EB2">
                                        <w:t>Part III, Appendix 19</w:t>
                                      </w:r>
                                    </w:sdtContent>
                                  </w:sdt>
                                  <w:r w:rsidR="00601EB2">
                                    <w:t xml:space="preserve"> </w:t>
                                  </w:r>
                                </w:p>
                                <w:p w14:paraId="673AA570" w14:textId="6AC6F2D5" w:rsidR="00601EB2" w:rsidRPr="00B35708" w:rsidRDefault="00000000" w:rsidP="00547F22">
                                  <w:pPr>
                                    <w:pStyle w:val="FrontpageHeading2"/>
                                  </w:pPr>
                                  <w:sdt>
                                    <w:sdtPr>
                                      <w:alias w:val="Subject"/>
                                      <w:tag w:val="{&quot;SkabelonDesign&quot;:{&quot;type&quot;:&quot;text&quot;,&quot;binding&quot;:&quot;Doc.Prop.Ram_Document_Title2&quot;,&quot;ignoreBlank&quot;:true}}"/>
                                      <w:id w:val="317305559"/>
                                      <w:placeholder>
                                        <w:docPart w:val="62C31F67DC6C451A8C340AAA8D17CA98"/>
                                      </w:placeholder>
                                      <w:dataBinding w:prefixMappings="xmlns:ns0='http://purl.org/dc/elements/1.1/' xmlns:ns1='http://schemas.openxmlformats.org/package/2006/metadata/core-properties' " w:xpath="/ns1:coreProperties[1]/ns0:subject[1]" w:storeItemID="{6C3C8BC8-F283-45AE-878A-BAB7291924A1}"/>
                                      <w:text/>
                                    </w:sdtPr>
                                    <w:sdtContent>
                                      <w:r w:rsidR="00601EB2">
                                        <w:t>District Heating</w:t>
                                      </w:r>
                                    </w:sdtContent>
                                  </w:sdt>
                                </w:p>
                              </w:tc>
                            </w:tr>
                          </w:tbl>
                          <w:p w14:paraId="500C855C" w14:textId="77777777" w:rsidR="00601EB2" w:rsidRDefault="00601EB2" w:rsidP="00F5026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BCEF72" id="Coverpage_TextOnly" o:spid="_x0000_s1027" type="#_x0000_t202" style="position:absolute;margin-left:-28.35pt;margin-top:70.9pt;width:482.15pt;height:687.7pt;z-index:251661312;visibility:hidden;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601EB2" w:rsidRPr="00603C80" w14:paraId="1DF758EB" w14:textId="77777777" w:rsidTr="00F50260">
                        <w:trPr>
                          <w:trHeight w:val="4641"/>
                        </w:trPr>
                        <w:tc>
                          <w:tcPr>
                            <w:tcW w:w="9526" w:type="dxa"/>
                            <w:tcBorders>
                              <w:top w:val="nil"/>
                              <w:left w:val="nil"/>
                              <w:bottom w:val="nil"/>
                              <w:right w:val="nil"/>
                            </w:tcBorders>
                          </w:tcPr>
                          <w:p w14:paraId="72D7F65C" w14:textId="77777777" w:rsidR="00601EB2" w:rsidRPr="00603C80" w:rsidRDefault="00601EB2" w:rsidP="00253F0E">
                            <w:pPr>
                              <w:pStyle w:val="Documentdataleadtext"/>
                            </w:pPr>
                            <w:bookmarkStart w:id="17" w:name="LAN_Intendedfor"/>
                            <w:r>
                              <w:t>Intended for</w:t>
                            </w:r>
                            <w:bookmarkEnd w:id="17"/>
                          </w:p>
                          <w:p w14:paraId="62130F45" w14:textId="77777777" w:rsidR="00601EB2" w:rsidRPr="00603C80" w:rsidRDefault="00601EB2" w:rsidP="00253F0E">
                            <w:pPr>
                              <w:pStyle w:val="Documentdatatext"/>
                            </w:pPr>
                            <w:r w:rsidRPr="00603C80">
                              <w:fldChar w:fldCharType="begin"/>
                            </w:r>
                            <w:r w:rsidRPr="00603C80">
                              <w:instrText xml:space="preserve"> MACROBUTTON NoName [</w:instrText>
                            </w:r>
                            <w:bookmarkStart w:id="18" w:name="LAN_Text_12"/>
                            <w:r>
                              <w:instrText>Text</w:instrText>
                            </w:r>
                            <w:bookmarkEnd w:id="18"/>
                            <w:r w:rsidRPr="00603C80">
                              <w:instrText>]</w:instrText>
                            </w:r>
                            <w:r w:rsidRPr="00603C80">
                              <w:fldChar w:fldCharType="end"/>
                            </w:r>
                          </w:p>
                          <w:p w14:paraId="103DC0FB" w14:textId="77777777" w:rsidR="00601EB2" w:rsidRPr="00603C80" w:rsidRDefault="00601EB2" w:rsidP="00253F0E">
                            <w:pPr>
                              <w:pStyle w:val="Documentdataleadtext"/>
                            </w:pPr>
                          </w:p>
                          <w:p w14:paraId="2C211AC7" w14:textId="77777777" w:rsidR="00601EB2" w:rsidRPr="00603C80" w:rsidRDefault="00601EB2" w:rsidP="00253F0E">
                            <w:pPr>
                              <w:pStyle w:val="Documentdataleadtext"/>
                            </w:pPr>
                            <w:bookmarkStart w:id="19" w:name="LAN_Documenttype_2"/>
                            <w:r>
                              <w:t>Document type</w:t>
                            </w:r>
                            <w:bookmarkEnd w:id="19"/>
                          </w:p>
                          <w:p w14:paraId="0D0D039C" w14:textId="77777777" w:rsidR="00601EB2" w:rsidRPr="00603C80" w:rsidRDefault="00601EB2" w:rsidP="00253F0E">
                            <w:pPr>
                              <w:pStyle w:val="Documentdatatext"/>
                            </w:pPr>
                            <w:r w:rsidRPr="00603C80">
                              <w:fldChar w:fldCharType="begin"/>
                            </w:r>
                            <w:r w:rsidRPr="00603C80">
                              <w:instrText xml:space="preserve"> MACROBUTTON NoName [</w:instrText>
                            </w:r>
                            <w:bookmarkStart w:id="20" w:name="LAN_Text_13"/>
                            <w:r>
                              <w:instrText>Text</w:instrText>
                            </w:r>
                            <w:bookmarkEnd w:id="20"/>
                            <w:r w:rsidRPr="00603C80">
                              <w:instrText>]</w:instrText>
                            </w:r>
                            <w:r w:rsidRPr="00603C80">
                              <w:fldChar w:fldCharType="end"/>
                            </w:r>
                          </w:p>
                          <w:p w14:paraId="47503DCE" w14:textId="77777777" w:rsidR="00601EB2" w:rsidRPr="00603C80" w:rsidRDefault="00601EB2" w:rsidP="00253F0E">
                            <w:pPr>
                              <w:pStyle w:val="Documentdataleadtext"/>
                            </w:pPr>
                          </w:p>
                          <w:p w14:paraId="6C5FE246" w14:textId="77777777" w:rsidR="00601EB2" w:rsidRPr="00603C80" w:rsidRDefault="00601EB2" w:rsidP="00253F0E">
                            <w:pPr>
                              <w:pStyle w:val="Documentdataleadtext"/>
                            </w:pPr>
                            <w:bookmarkStart w:id="21" w:name="LAN_Date_1"/>
                            <w:r>
                              <w:t>Date</w:t>
                            </w:r>
                            <w:bookmarkEnd w:id="21"/>
                          </w:p>
                          <w:p w14:paraId="35787A7C" w14:textId="77777777" w:rsidR="00601EB2" w:rsidRPr="00603C80" w:rsidRDefault="00601EB2" w:rsidP="00253F0E">
                            <w:pPr>
                              <w:pStyle w:val="Documentdatatext"/>
                            </w:pPr>
                            <w:r w:rsidRPr="00603C80">
                              <w:fldChar w:fldCharType="begin"/>
                            </w:r>
                            <w:r w:rsidRPr="00603C80">
                              <w:instrText xml:space="preserve"> MACROBUTTON NoName [</w:instrText>
                            </w:r>
                            <w:bookmarkStart w:id="22" w:name="LAN_MonthYear_1"/>
                            <w:r>
                              <w:instrText>Month, year</w:instrText>
                            </w:r>
                            <w:bookmarkEnd w:id="22"/>
                            <w:r w:rsidRPr="00603C80">
                              <w:instrText>]</w:instrText>
                            </w:r>
                            <w:r w:rsidRPr="00603C80">
                              <w:fldChar w:fldCharType="end"/>
                            </w:r>
                          </w:p>
                          <w:p w14:paraId="69FFC5FB" w14:textId="77777777" w:rsidR="00601EB2" w:rsidRPr="00603C80" w:rsidRDefault="00601EB2" w:rsidP="00253F0E">
                            <w:pPr>
                              <w:pStyle w:val="Documentdataleadtext"/>
                            </w:pPr>
                          </w:p>
                          <w:p w14:paraId="145B0D58" w14:textId="77777777" w:rsidR="00601EB2" w:rsidRPr="00603C80" w:rsidRDefault="00601EB2" w:rsidP="00253F0E">
                            <w:pPr>
                              <w:pStyle w:val="Documentdataleadtext"/>
                            </w:pPr>
                            <w:r w:rsidRPr="00603C80">
                              <w:fldChar w:fldCharType="begin"/>
                            </w:r>
                            <w:r w:rsidRPr="00603C80">
                              <w:instrText xml:space="preserve"> MACROBUTTON NoName [</w:instrText>
                            </w:r>
                            <w:bookmarkStart w:id="23" w:name="LAN_Optional"/>
                            <w:r>
                              <w:instrText>Optional</w:instrText>
                            </w:r>
                            <w:bookmarkEnd w:id="23"/>
                            <w:r w:rsidRPr="00603C80">
                              <w:instrText xml:space="preserve"> 1 </w:instrText>
                            </w:r>
                            <w:r w:rsidRPr="00A652D3">
                              <w:rPr>
                                <w:color w:val="800000"/>
                                <w:sz w:val="12"/>
                                <w:szCs w:val="12"/>
                              </w:rPr>
                              <w:instrText xml:space="preserve">- </w:instrText>
                            </w:r>
                            <w:bookmarkStart w:id="24" w:name="LAN_RememberDelete_6"/>
                            <w:r>
                              <w:rPr>
                                <w:color w:val="800000"/>
                                <w:sz w:val="12"/>
                                <w:szCs w:val="12"/>
                              </w:rPr>
                              <w:instrText>If no optional text is needed then remember to delete the fields</w:instrText>
                            </w:r>
                            <w:bookmarkEnd w:id="24"/>
                            <w:r w:rsidRPr="00603C80">
                              <w:instrText>]</w:instrText>
                            </w:r>
                            <w:r w:rsidRPr="00603C80">
                              <w:fldChar w:fldCharType="end"/>
                            </w:r>
                          </w:p>
                          <w:p w14:paraId="041BB6AC" w14:textId="77777777" w:rsidR="00601EB2" w:rsidRPr="00603C80" w:rsidRDefault="00601EB2" w:rsidP="00253F0E">
                            <w:pPr>
                              <w:pStyle w:val="Documentdatatext"/>
                            </w:pPr>
                            <w:r w:rsidRPr="00603C80">
                              <w:fldChar w:fldCharType="begin"/>
                            </w:r>
                            <w:r w:rsidRPr="00603C80">
                              <w:instrText xml:space="preserve"> MACROBUTTON NoName [</w:instrText>
                            </w:r>
                            <w:bookmarkStart w:id="25" w:name="LAN_Text_14"/>
                            <w:r>
                              <w:instrText>Text</w:instrText>
                            </w:r>
                            <w:bookmarkEnd w:id="25"/>
                            <w:r w:rsidRPr="00603C80">
                              <w:instrText xml:space="preserve"> </w:instrText>
                            </w:r>
                            <w:r w:rsidRPr="001C47BA">
                              <w:rPr>
                                <w:color w:val="800000"/>
                                <w:sz w:val="12"/>
                              </w:rPr>
                              <w:instrText xml:space="preserve">- </w:instrText>
                            </w:r>
                            <w:bookmarkStart w:id="26" w:name="LAN_RememberDelete_7"/>
                            <w:r>
                              <w:rPr>
                                <w:color w:val="800000"/>
                                <w:sz w:val="12"/>
                              </w:rPr>
                              <w:instrText>If no optional text is needed then remember to delete the fields</w:instrText>
                            </w:r>
                            <w:bookmarkEnd w:id="26"/>
                            <w:r w:rsidRPr="00603C80">
                              <w:instrText>]</w:instrText>
                            </w:r>
                            <w:r w:rsidRPr="00603C80">
                              <w:fldChar w:fldCharType="end"/>
                            </w:r>
                          </w:p>
                          <w:p w14:paraId="363BA5D3" w14:textId="77777777" w:rsidR="00601EB2" w:rsidRPr="00603C80" w:rsidRDefault="00601EB2" w:rsidP="00253F0E">
                            <w:pPr>
                              <w:pStyle w:val="Documentdataleadtext"/>
                            </w:pPr>
                          </w:p>
                          <w:p w14:paraId="2955521E" w14:textId="77777777" w:rsidR="00601EB2" w:rsidRPr="00603C80" w:rsidRDefault="00601EB2" w:rsidP="00253F0E">
                            <w:pPr>
                              <w:pStyle w:val="Documentdataleadtext"/>
                            </w:pPr>
                            <w:r w:rsidRPr="00603C80">
                              <w:fldChar w:fldCharType="begin"/>
                            </w:r>
                            <w:r w:rsidRPr="00603C80">
                              <w:instrText xml:space="preserve"> MACROBUTTON NoName [</w:instrText>
                            </w:r>
                            <w:bookmarkStart w:id="27" w:name="LAN_Optional_1"/>
                            <w:r>
                              <w:instrText>Optional</w:instrText>
                            </w:r>
                            <w:bookmarkEnd w:id="27"/>
                            <w:r w:rsidRPr="00603C80">
                              <w:instrText xml:space="preserve"> 2 </w:instrText>
                            </w:r>
                            <w:r w:rsidRPr="00A652D3">
                              <w:rPr>
                                <w:color w:val="800000"/>
                                <w:sz w:val="12"/>
                              </w:rPr>
                              <w:instrText xml:space="preserve">- </w:instrText>
                            </w:r>
                            <w:bookmarkStart w:id="28" w:name="LAN_RememberDelete_8"/>
                            <w:r>
                              <w:rPr>
                                <w:color w:val="800000"/>
                                <w:sz w:val="12"/>
                              </w:rPr>
                              <w:instrText>If no optional text is needed then remember to delete the fields</w:instrText>
                            </w:r>
                            <w:bookmarkEnd w:id="28"/>
                            <w:r w:rsidRPr="00603C80">
                              <w:instrText>]</w:instrText>
                            </w:r>
                            <w:r w:rsidRPr="00603C80">
                              <w:fldChar w:fldCharType="end"/>
                            </w:r>
                          </w:p>
                          <w:p w14:paraId="493C00CB" w14:textId="77777777" w:rsidR="00601EB2" w:rsidRPr="00603C80" w:rsidRDefault="00601EB2" w:rsidP="00253F0E">
                            <w:pPr>
                              <w:pStyle w:val="Documentdatatext"/>
                            </w:pPr>
                            <w:r w:rsidRPr="00603C80">
                              <w:fldChar w:fldCharType="begin"/>
                            </w:r>
                            <w:r w:rsidRPr="00603C80">
                              <w:instrText xml:space="preserve"> MACROBUTTON NoName [</w:instrText>
                            </w:r>
                            <w:bookmarkStart w:id="29" w:name="LAN_Text_15"/>
                            <w:r>
                              <w:instrText>Text</w:instrText>
                            </w:r>
                            <w:bookmarkEnd w:id="29"/>
                            <w:r w:rsidRPr="00603C80">
                              <w:instrText xml:space="preserve"> </w:instrText>
                            </w:r>
                            <w:r w:rsidRPr="00B55AF7">
                              <w:rPr>
                                <w:color w:val="800000"/>
                                <w:sz w:val="12"/>
                              </w:rPr>
                              <w:instrText xml:space="preserve">- </w:instrText>
                            </w:r>
                            <w:bookmarkStart w:id="30" w:name="LAN_RememberDelete_9"/>
                            <w:r>
                              <w:rPr>
                                <w:color w:val="800000"/>
                                <w:sz w:val="12"/>
                              </w:rPr>
                              <w:instrText>If no optional text is needed then remember to delete the fields</w:instrText>
                            </w:r>
                            <w:bookmarkEnd w:id="30"/>
                            <w:r w:rsidRPr="00603C80">
                              <w:instrText>]</w:instrText>
                            </w:r>
                            <w:r w:rsidRPr="00603C80">
                              <w:fldChar w:fldCharType="end"/>
                            </w:r>
                          </w:p>
                        </w:tc>
                      </w:tr>
                      <w:tr w:rsidR="00601EB2"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7B1152F7" w:rsidR="00601EB2" w:rsidRPr="007308ED" w:rsidRDefault="00000000" w:rsidP="00547F22">
                            <w:pPr>
                              <w:pStyle w:val="FrontpageHeading1"/>
                            </w:pPr>
                            <w:sdt>
                              <w:sdtPr>
                                <w:alias w:val="Title"/>
                                <w:tag w:val="{&quot;SkabelonDesign&quot;:{&quot;type&quot;:&quot;text&quot;,&quot;binding&quot;:&quot;Doc.Prop.Ram_Document_Title1&quot;,&quot;ignoreBlank&quot;:true}}"/>
                                <w:id w:val="1162898749"/>
                                <w:placeholder>
                                  <w:docPart w:val="2E6EBF13FD4E49039BC2284E498E47E5"/>
                                </w:placeholder>
                                <w:dataBinding w:prefixMappings="xmlns:ns0='http://purl.org/dc/elements/1.1/' xmlns:ns1='http://schemas.openxmlformats.org/package/2006/metadata/core-properties' " w:xpath="/ns1:coreProperties[1]/ns0:title[1]" w:storeItemID="{6C3C8BC8-F283-45AE-878A-BAB7291924A1}"/>
                                <w:text/>
                              </w:sdtPr>
                              <w:sdtContent>
                                <w:r w:rsidR="00601EB2">
                                  <w:t>Part III, Appendix 19</w:t>
                                </w:r>
                              </w:sdtContent>
                            </w:sdt>
                            <w:r w:rsidR="00601EB2">
                              <w:t xml:space="preserve"> </w:t>
                            </w:r>
                          </w:p>
                          <w:p w14:paraId="673AA570" w14:textId="6AC6F2D5" w:rsidR="00601EB2" w:rsidRPr="00B35708" w:rsidRDefault="00000000" w:rsidP="00547F22">
                            <w:pPr>
                              <w:pStyle w:val="FrontpageHeading2"/>
                            </w:pPr>
                            <w:sdt>
                              <w:sdtPr>
                                <w:alias w:val="Subject"/>
                                <w:tag w:val="{&quot;SkabelonDesign&quot;:{&quot;type&quot;:&quot;text&quot;,&quot;binding&quot;:&quot;Doc.Prop.Ram_Document_Title2&quot;,&quot;ignoreBlank&quot;:true}}"/>
                                <w:id w:val="317305559"/>
                                <w:placeholder>
                                  <w:docPart w:val="62C31F67DC6C451A8C340AAA8D17CA98"/>
                                </w:placeholder>
                                <w:dataBinding w:prefixMappings="xmlns:ns0='http://purl.org/dc/elements/1.1/' xmlns:ns1='http://schemas.openxmlformats.org/package/2006/metadata/core-properties' " w:xpath="/ns1:coreProperties[1]/ns0:subject[1]" w:storeItemID="{6C3C8BC8-F283-45AE-878A-BAB7291924A1}"/>
                                <w:text/>
                              </w:sdtPr>
                              <w:sdtContent>
                                <w:r w:rsidR="00601EB2">
                                  <w:t>District Heating</w:t>
                                </w:r>
                              </w:sdtContent>
                            </w:sdt>
                          </w:p>
                        </w:tc>
                      </w:tr>
                    </w:tbl>
                    <w:p w14:paraId="500C855C" w14:textId="77777777" w:rsidR="00601EB2" w:rsidRDefault="00601EB2" w:rsidP="00F50260"/>
                  </w:txbxContent>
                </v:textbox>
                <w10:wrap anchorx="margin" anchory="page"/>
              </v:shape>
            </w:pict>
          </mc:Fallback>
        </mc:AlternateContent>
      </w:r>
    </w:p>
    <w:p w14:paraId="37A37AB1" w14:textId="1CC02C20" w:rsidR="00F50260" w:rsidRPr="009D486D" w:rsidRDefault="00F50260" w:rsidP="00066591"/>
    <w:p w14:paraId="15A6A900" w14:textId="1A85AA79" w:rsidR="00025683" w:rsidRPr="009D486D" w:rsidRDefault="00025683" w:rsidP="00066591"/>
    <w:p w14:paraId="35AE3087" w14:textId="594CFEBB" w:rsidR="00025683" w:rsidRPr="009D486D" w:rsidRDefault="00DD23DA" w:rsidP="00066591">
      <w:pPr>
        <w:sectPr w:rsidR="00025683" w:rsidRPr="009D486D" w:rsidSect="00320824">
          <w:headerReference w:type="even" r:id="rId11"/>
          <w:headerReference w:type="default" r:id="rId12"/>
          <w:footerReference w:type="even" r:id="rId13"/>
          <w:footerReference w:type="default" r:id="rId14"/>
          <w:headerReference w:type="first" r:id="rId15"/>
          <w:pgSz w:w="11907" w:h="16839" w:code="9"/>
          <w:pgMar w:top="1984" w:right="1190" w:bottom="1417" w:left="1757" w:header="851" w:footer="680" w:gutter="0"/>
          <w:cols w:space="708"/>
          <w:docGrid w:linePitch="360"/>
        </w:sectPr>
      </w:pPr>
      <w:r>
        <w:rPr>
          <w:noProof/>
        </w:rPr>
        <w:drawing>
          <wp:anchor distT="0" distB="0" distL="114300" distR="114300" simplePos="0" relativeHeight="251673600" behindDoc="0" locked="0" layoutInCell="1" allowOverlap="1" wp14:anchorId="79D53B46" wp14:editId="414F822E">
            <wp:simplePos x="1117600" y="2252133"/>
            <wp:positionH relativeFrom="page">
              <wp:align>center</wp:align>
            </wp:positionH>
            <wp:positionV relativeFrom="page">
              <wp:posOffset>5793105</wp:posOffset>
            </wp:positionV>
            <wp:extent cx="5662800" cy="3628800"/>
            <wp:effectExtent l="0" t="0" r="0" b="0"/>
            <wp:wrapNone/>
            <wp:docPr id="161870690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8706905" name="Obrázek 1618706905"/>
                    <pic:cNvPicPr/>
                  </pic:nvPicPr>
                  <pic:blipFill>
                    <a:blip r:embed="rId16">
                      <a:extLst>
                        <a:ext uri="{28A0092B-C50C-407E-A947-70E740481C1C}">
                          <a14:useLocalDpi xmlns:a14="http://schemas.microsoft.com/office/drawing/2010/main" val="0"/>
                        </a:ext>
                      </a:extLst>
                    </a:blip>
                    <a:stretch>
                      <a:fillRect/>
                    </a:stretch>
                  </pic:blipFill>
                  <pic:spPr>
                    <a:xfrm>
                      <a:off x="0" y="0"/>
                      <a:ext cx="5662800" cy="3628800"/>
                    </a:xfrm>
                    <a:prstGeom prst="rect">
                      <a:avLst/>
                    </a:prstGeom>
                  </pic:spPr>
                </pic:pic>
              </a:graphicData>
            </a:graphic>
            <wp14:sizeRelH relativeFrom="margin">
              <wp14:pctWidth>0</wp14:pctWidth>
            </wp14:sizeRelH>
            <wp14:sizeRelV relativeFrom="margin">
              <wp14:pctHeight>0</wp14:pctHeight>
            </wp14:sizeRelV>
          </wp:anchor>
        </w:drawing>
      </w:r>
      <w:r w:rsidR="00CE4475" w:rsidRPr="009D486D">
        <w:rPr>
          <w:noProof/>
        </w:rPr>
        <mc:AlternateContent>
          <mc:Choice Requires="wps">
            <w:drawing>
              <wp:anchor distT="0" distB="0" distL="114300" distR="114300" simplePos="0" relativeHeight="251663360" behindDoc="0" locked="0" layoutInCell="1" allowOverlap="1" wp14:anchorId="5360931D" wp14:editId="37D0B8A6">
                <wp:simplePos x="0" y="0"/>
                <wp:positionH relativeFrom="margin">
                  <wp:posOffset>-362229</wp:posOffset>
                </wp:positionH>
                <wp:positionV relativeFrom="margin">
                  <wp:posOffset>2141728</wp:posOffset>
                </wp:positionV>
                <wp:extent cx="6123305" cy="6316574"/>
                <wp:effectExtent l="0" t="0" r="0" b="8255"/>
                <wp:wrapNone/>
                <wp:docPr id="7" name="Coverpage_Image"/>
                <wp:cNvGraphicFramePr/>
                <a:graphic xmlns:a="http://schemas.openxmlformats.org/drawingml/2006/main">
                  <a:graphicData uri="http://schemas.microsoft.com/office/word/2010/wordprocessingShape">
                    <wps:wsp>
                      <wps:cNvSpPr txBox="1"/>
                      <wps:spPr>
                        <a:xfrm>
                          <a:off x="0" y="0"/>
                          <a:ext cx="6123305" cy="6316574"/>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Blank"/>
                              <w:tblW w:w="9526" w:type="dxa"/>
                              <w:tblLayout w:type="fixed"/>
                              <w:tblLook w:val="04A0" w:firstRow="1" w:lastRow="0" w:firstColumn="1" w:lastColumn="0" w:noHBand="0" w:noVBand="1"/>
                            </w:tblPr>
                            <w:tblGrid>
                              <w:gridCol w:w="9526"/>
                            </w:tblGrid>
                            <w:tr w:rsidR="00601EB2" w:rsidRPr="00B35708" w14:paraId="5209AF99" w14:textId="77777777" w:rsidTr="00A84F08">
                              <w:trPr>
                                <w:trHeight w:hRule="exact" w:val="2835"/>
                              </w:trPr>
                              <w:tc>
                                <w:tcPr>
                                  <w:tcW w:w="8947" w:type="dxa"/>
                                </w:tcPr>
                                <w:p w14:paraId="3B5A5BBF" w14:textId="25B4CEA7" w:rsidR="00601EB2" w:rsidRPr="007308ED" w:rsidRDefault="00000000" w:rsidP="00586EE5">
                                  <w:pPr>
                                    <w:pStyle w:val="FrontpageHeading1"/>
                                    <w:ind w:right="-114"/>
                                  </w:pPr>
                                  <w:sdt>
                                    <w:sdtPr>
                                      <w:alias w:val="Title"/>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Content>
                                      <w:r w:rsidR="00601EB2">
                                        <w:t>Part III, Appendix 19</w:t>
                                      </w:r>
                                    </w:sdtContent>
                                  </w:sdt>
                                </w:p>
                                <w:p w14:paraId="147E72E0" w14:textId="3CADC658" w:rsidR="00601EB2" w:rsidRPr="007308ED" w:rsidRDefault="00000000" w:rsidP="002E24F9">
                                  <w:pPr>
                                    <w:pStyle w:val="FrontpageHeading2"/>
                                    <w:ind w:right="27"/>
                                  </w:pPr>
                                  <w:sdt>
                                    <w:sdtPr>
                                      <w:alias w:val="Subject"/>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Content>
                                      <w:r w:rsidR="00601EB2" w:rsidRPr="000A4D9E">
                                        <w:t>District Heating</w:t>
                                      </w:r>
                                    </w:sdtContent>
                                  </w:sdt>
                                </w:p>
                              </w:tc>
                            </w:tr>
                            <w:tr w:rsidR="00601EB2" w:rsidRPr="00B35708" w14:paraId="6AEBEAF1" w14:textId="77777777" w:rsidTr="00A84F08">
                              <w:trPr>
                                <w:trHeight w:hRule="exact" w:val="437"/>
                              </w:trPr>
                              <w:tc>
                                <w:tcPr>
                                  <w:tcW w:w="8947" w:type="dxa"/>
                                </w:tcPr>
                                <w:p w14:paraId="58A27193" w14:textId="77777777" w:rsidR="00601EB2" w:rsidRPr="00B35708" w:rsidRDefault="00601EB2" w:rsidP="00A84F08">
                                  <w:pPr>
                                    <w:suppressOverlap/>
                                  </w:pPr>
                                </w:p>
                              </w:tc>
                            </w:tr>
                            <w:tr w:rsidR="00601EB2" w:rsidRPr="00B35708" w14:paraId="7A1E2E83" w14:textId="77777777" w:rsidTr="00013EEA">
                              <w:trPr>
                                <w:trHeight w:hRule="exact" w:val="5727"/>
                              </w:trPr>
                              <w:tc>
                                <w:tcPr>
                                  <w:tcW w:w="8947" w:type="dxa"/>
                                </w:tcPr>
                                <w:p w14:paraId="77A117E2" w14:textId="2ED3D0FA" w:rsidR="00601EB2" w:rsidRPr="00B35708" w:rsidRDefault="00601EB2" w:rsidP="00013EEA">
                                  <w:pPr>
                                    <w:suppressOverlap/>
                                    <w:jc w:val="center"/>
                                  </w:pPr>
                                </w:p>
                              </w:tc>
                            </w:tr>
                          </w:tbl>
                          <w:p w14:paraId="72EB49B4" w14:textId="77777777" w:rsidR="00601EB2" w:rsidRDefault="00601EB2" w:rsidP="00E333F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60931D" id="Coverpage_Image" o:spid="_x0000_s1028" type="#_x0000_t202" style="position:absolute;margin-left:-28.5pt;margin-top:168.65pt;width:482.15pt;height:497.3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" stroked="f" strokeweight=".5pt">
                <v:textbox inset="0,0,0,0">
                  <w:txbxContent>
                    <w:tbl>
                      <w:tblPr>
                        <w:tblStyle w:val="Blank"/>
                        <w:tblW w:w="9526" w:type="dxa"/>
                        <w:tblLayout w:type="fixed"/>
                        <w:tblLook w:val="04A0" w:firstRow="1" w:lastRow="0" w:firstColumn="1" w:lastColumn="0" w:noHBand="0" w:noVBand="1"/>
                      </w:tblPr>
                      <w:tblGrid>
                        <w:gridCol w:w="9526"/>
                      </w:tblGrid>
                      <w:tr w:rsidR="00601EB2" w:rsidRPr="00B35708" w14:paraId="5209AF99" w14:textId="77777777" w:rsidTr="00A84F08">
                        <w:trPr>
                          <w:trHeight w:hRule="exact" w:val="2835"/>
                        </w:trPr>
                        <w:tc>
                          <w:tcPr>
                            <w:tcW w:w="8947" w:type="dxa"/>
                          </w:tcPr>
                          <w:p w14:paraId="3B5A5BBF" w14:textId="25B4CEA7" w:rsidR="00601EB2" w:rsidRPr="007308ED" w:rsidRDefault="00000000" w:rsidP="00586EE5">
                            <w:pPr>
                              <w:pStyle w:val="FrontpageHeading1"/>
                              <w:ind w:right="-114"/>
                            </w:pPr>
                            <w:sdt>
                              <w:sdtPr>
                                <w:alias w:val="Title"/>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Content>
                                <w:r w:rsidR="00601EB2">
                                  <w:t>Part III, Appendix 19</w:t>
                                </w:r>
                              </w:sdtContent>
                            </w:sdt>
                          </w:p>
                          <w:p w14:paraId="147E72E0" w14:textId="3CADC658" w:rsidR="00601EB2" w:rsidRPr="007308ED" w:rsidRDefault="00000000" w:rsidP="002E24F9">
                            <w:pPr>
                              <w:pStyle w:val="FrontpageHeading2"/>
                              <w:ind w:right="27"/>
                            </w:pPr>
                            <w:sdt>
                              <w:sdtPr>
                                <w:alias w:val="Subject"/>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Content>
                                <w:r w:rsidR="00601EB2" w:rsidRPr="000A4D9E">
                                  <w:t>District Heating</w:t>
                                </w:r>
                              </w:sdtContent>
                            </w:sdt>
                          </w:p>
                        </w:tc>
                      </w:tr>
                      <w:tr w:rsidR="00601EB2" w:rsidRPr="00B35708" w14:paraId="6AEBEAF1" w14:textId="77777777" w:rsidTr="00A84F08">
                        <w:trPr>
                          <w:trHeight w:hRule="exact" w:val="437"/>
                        </w:trPr>
                        <w:tc>
                          <w:tcPr>
                            <w:tcW w:w="8947" w:type="dxa"/>
                          </w:tcPr>
                          <w:p w14:paraId="58A27193" w14:textId="77777777" w:rsidR="00601EB2" w:rsidRPr="00B35708" w:rsidRDefault="00601EB2" w:rsidP="00A84F08">
                            <w:pPr>
                              <w:suppressOverlap/>
                            </w:pPr>
                          </w:p>
                        </w:tc>
                      </w:tr>
                      <w:tr w:rsidR="00601EB2" w:rsidRPr="00B35708" w14:paraId="7A1E2E83" w14:textId="77777777" w:rsidTr="00013EEA">
                        <w:trPr>
                          <w:trHeight w:hRule="exact" w:val="5727"/>
                        </w:trPr>
                        <w:tc>
                          <w:tcPr>
                            <w:tcW w:w="8947" w:type="dxa"/>
                          </w:tcPr>
                          <w:p w14:paraId="77A117E2" w14:textId="2ED3D0FA" w:rsidR="00601EB2" w:rsidRPr="00B35708" w:rsidRDefault="00601EB2" w:rsidP="00013EEA">
                            <w:pPr>
                              <w:suppressOverlap/>
                              <w:jc w:val="center"/>
                            </w:pPr>
                          </w:p>
                        </w:tc>
                      </w:tr>
                    </w:tbl>
                    <w:p w14:paraId="72EB49B4" w14:textId="77777777" w:rsidR="00601EB2" w:rsidRDefault="00601EB2" w:rsidP="00E333F0"/>
                  </w:txbxContent>
                </v:textbox>
                <w10:wrap anchorx="margin" anchory="margin"/>
              </v:shape>
            </w:pict>
          </mc:Fallback>
        </mc:AlternateContent>
      </w:r>
    </w:p>
    <w:tbl>
      <w:tblPr>
        <w:tblStyle w:val="Mkatabulky"/>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7201"/>
      </w:tblGrid>
      <w:tr w:rsidR="008637B5" w:rsidRPr="009D486D" w14:paraId="6CF19738" w14:textId="77777777" w:rsidTr="007F0204">
        <w:trPr>
          <w:trHeight w:val="3341"/>
        </w:trPr>
        <w:tc>
          <w:tcPr>
            <w:tcW w:w="7201" w:type="dxa"/>
          </w:tcPr>
          <w:sdt>
            <w:sdtPr>
              <w:alias w:val="Title"/>
              <w:tag w:val="{&quot;SkabelonDesign&quot;:{&quot;type&quot;:&quot;text&quot;,&quot;binding&quot;:&quot;Doc.Prop.Ram_Document_Title1&quot;,&quot;ignoreBlank&quot;:true}}"/>
              <w:id w:val="1269277112"/>
              <w:placeholder>
                <w:docPart w:val="62E5143244DA47BF8A0C287379B93F3E"/>
              </w:placeholder>
              <w:dataBinding w:prefixMappings="xmlns:ns0='http://purl.org/dc/elements/1.1/' xmlns:ns1='http://schemas.openxmlformats.org/package/2006/metadata/core-properties' " w:xpath="/ns1:coreProperties[1]/ns0:title[1]" w:storeItemID="{6C3C8BC8-F283-45AE-878A-BAB7291924A1}"/>
              <w:text/>
            </w:sdtPr>
            <w:sdtContent>
              <w:p w14:paraId="7688887A" w14:textId="355E0973" w:rsidR="008637B5" w:rsidRPr="009D486D" w:rsidRDefault="000A4D9E" w:rsidP="00117FBE">
                <w:pPr>
                  <w:pStyle w:val="Template-ReftoFrontpageheading2"/>
                </w:pPr>
                <w:r w:rsidRPr="009D486D">
                  <w:t>Part III, Appendix 19</w:t>
                </w:r>
              </w:p>
            </w:sdtContent>
          </w:sdt>
          <w:p w14:paraId="6EE89D90" w14:textId="2A210A9B" w:rsidR="008637B5" w:rsidRPr="009D486D" w:rsidRDefault="00000000" w:rsidP="00117FBE">
            <w:pPr>
              <w:pStyle w:val="Template-ReftoFrontpageheading2"/>
            </w:pPr>
            <w:sdt>
              <w:sdtPr>
                <w:alias w:val="Subject"/>
                <w:tag w:val="{&quot;SkabelonDesign&quot;:{&quot;type&quot;:&quot;text&quot;,&quot;binding&quot;:&quot;Doc.Prop.Ram_Document_Title2&quot;,&quot;ignoreBlank&quot;:true}}"/>
                <w:id w:val="1642695357"/>
                <w:placeholder>
                  <w:docPart w:val="B4F65F591708491483DF3682AB5646BB"/>
                </w:placeholder>
                <w:dataBinding w:prefixMappings="xmlns:ns0='http://purl.org/dc/elements/1.1/' xmlns:ns1='http://schemas.openxmlformats.org/package/2006/metadata/core-properties' " w:xpath="/ns1:coreProperties[1]/ns0:subject[1]" w:storeItemID="{6C3C8BC8-F283-45AE-878A-BAB7291924A1}"/>
                <w:text/>
              </w:sdtPr>
              <w:sdtContent>
                <w:r w:rsidR="006F7506" w:rsidRPr="009D486D">
                  <w:t>District Heating</w:t>
                </w:r>
              </w:sdtContent>
            </w:sdt>
          </w:p>
        </w:tc>
      </w:tr>
    </w:tbl>
    <w:p w14:paraId="0B432D91" w14:textId="77777777" w:rsidR="00025683" w:rsidRPr="009D486D" w:rsidRDefault="00025683" w:rsidP="00066591"/>
    <w:tbl>
      <w:tblPr>
        <w:tblStyle w:val="Blank"/>
        <w:tblpPr w:topFromText="567" w:horzAnchor="margin" w:tblpX="-566" w:tblpYSpec="bottom"/>
        <w:tblOverlap w:val="never"/>
        <w:tblW w:w="0" w:type="auto"/>
        <w:tblLayout w:type="fixed"/>
        <w:tblLook w:val="04A0" w:firstRow="1" w:lastRow="0" w:firstColumn="1" w:lastColumn="0" w:noHBand="0" w:noVBand="1"/>
      </w:tblPr>
      <w:tblGrid>
        <w:gridCol w:w="6804"/>
      </w:tblGrid>
      <w:tr w:rsidR="005328A3" w:rsidRPr="009D486D" w14:paraId="16FF67E9" w14:textId="77777777" w:rsidTr="00465D99">
        <w:tc>
          <w:tcPr>
            <w:tcW w:w="6804" w:type="dxa"/>
          </w:tcPr>
          <w:p w14:paraId="2B37CEA5" w14:textId="77777777" w:rsidR="005328A3" w:rsidRPr="009D486D" w:rsidRDefault="005328A3" w:rsidP="00465D99">
            <w:pPr>
              <w:pStyle w:val="Template-Disclaimer"/>
            </w:pPr>
            <w:bookmarkStart w:id="32" w:name="OFF_ReportDisclaimer"/>
            <w:bookmarkEnd w:id="32"/>
          </w:p>
        </w:tc>
      </w:tr>
    </w:tbl>
    <w:p w14:paraId="55017603" w14:textId="77777777" w:rsidR="00D66E60" w:rsidRPr="009D486D" w:rsidRDefault="00D66E60" w:rsidP="00066591"/>
    <w:tbl>
      <w:tblPr>
        <w:tblStyle w:val="Mkatabulky"/>
        <w:tblpPr w:leftFromText="141" w:rightFromText="141" w:vertAnchor="text" w:horzAnchor="page" w:tblpX="1081" w:tblpY="3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164"/>
        <w:gridCol w:w="6037"/>
      </w:tblGrid>
      <w:tr w:rsidR="000010B7" w:rsidRPr="008D371D" w14:paraId="177CCA0B" w14:textId="77777777" w:rsidTr="000010B7">
        <w:trPr>
          <w:trHeight w:val="227"/>
        </w:trPr>
        <w:tc>
          <w:tcPr>
            <w:tcW w:w="1164" w:type="dxa"/>
          </w:tcPr>
          <w:p w14:paraId="1F08DB6E" w14:textId="77777777" w:rsidR="000010B7" w:rsidRPr="008D371D" w:rsidRDefault="000010B7" w:rsidP="000010B7">
            <w:pPr>
              <w:pStyle w:val="DocumentInfo"/>
            </w:pPr>
            <w:bookmarkStart w:id="33" w:name="LAN_ProjectName"/>
            <w:bookmarkStart w:id="34" w:name="_Hlk496170930"/>
            <w:r w:rsidRPr="008D371D">
              <w:t>Project name</w:t>
            </w:r>
            <w:bookmarkEnd w:id="33"/>
          </w:p>
        </w:tc>
        <w:tc>
          <w:tcPr>
            <w:tcW w:w="6037" w:type="dxa"/>
          </w:tcPr>
          <w:sdt>
            <w:sdtPr>
              <w:rPr>
                <w:rFonts w:eastAsiaTheme="minorHAnsi" w:cstheme="minorBidi"/>
                <w:b/>
              </w:rPr>
              <w:alias w:val="Project name"/>
              <w:tag w:val="{&quot;SkabelonDesign&quot;:{&quot;type&quot;:&quot;text&quot;,&quot;binding&quot;:&quot;Doc.Prop.Ram_Project_Name&quot;,&quot;ignoreBlank&quot;:true}}"/>
              <w:id w:val="2146150831"/>
              <w:placeholder>
                <w:docPart w:val="00DC5268F14541F69BAE68F8198A14CA"/>
              </w:placeholder>
            </w:sdtPr>
            <w:sdtEndPr>
              <w:rPr>
                <w:rFonts w:eastAsia="Times New Roman" w:cs="Times New Roman"/>
                <w:b w:val="0"/>
              </w:rPr>
            </w:sdtEndPr>
            <w:sdtContent>
              <w:p w14:paraId="31D6C628" w14:textId="10D211B6" w:rsidR="000010B7" w:rsidRPr="008D371D" w:rsidRDefault="00C11B36" w:rsidP="00C11B36">
                <w:pPr>
                  <w:pStyle w:val="Documentdataleadtext"/>
                </w:pPr>
                <w:r w:rsidRPr="00C11B36">
                  <w:rPr>
                    <w:rFonts w:eastAsiaTheme="minorHAnsi" w:cstheme="minorBidi"/>
                    <w:b/>
                  </w:rPr>
                  <w:t>Modernization of WtE Plant SAKO Brno</w:t>
                </w:r>
              </w:p>
            </w:sdtContent>
          </w:sdt>
        </w:tc>
      </w:tr>
      <w:tr w:rsidR="000010B7" w:rsidRPr="008D371D" w14:paraId="5C7FAD64" w14:textId="77777777" w:rsidTr="000010B7">
        <w:trPr>
          <w:trHeight w:val="227"/>
        </w:trPr>
        <w:tc>
          <w:tcPr>
            <w:tcW w:w="1164" w:type="dxa"/>
          </w:tcPr>
          <w:p w14:paraId="295FD5D9" w14:textId="77777777" w:rsidR="000010B7" w:rsidRPr="008D371D" w:rsidRDefault="000010B7" w:rsidP="000010B7">
            <w:pPr>
              <w:pStyle w:val="DocumentInfo"/>
            </w:pPr>
            <w:bookmarkStart w:id="35" w:name="LAN_Version"/>
            <w:r w:rsidRPr="008D371D">
              <w:t>Version</w:t>
            </w:r>
            <w:bookmarkEnd w:id="35"/>
          </w:p>
        </w:tc>
        <w:tc>
          <w:tcPr>
            <w:tcW w:w="6037" w:type="dxa"/>
          </w:tcPr>
          <w:p w14:paraId="5C9BB51B" w14:textId="77777777" w:rsidR="000010B7" w:rsidRPr="008D371D" w:rsidRDefault="00000000" w:rsidP="000010B7">
            <w:pPr>
              <w:pStyle w:val="DocumentInfo-Bold"/>
            </w:pPr>
            <w:sdt>
              <w:sdtPr>
                <w:alias w:val="Version"/>
                <w:tag w:val="{&quot;SkabelonDesign&quot;:{&quot;type&quot;:&quot;Text&quot;,&quot;binding&quot;:&quot;Module.Version&quot;,&quot;ignoreBlank&quot;:true}}"/>
                <w:id w:val="426161231"/>
                <w:placeholder>
                  <w:docPart w:val="5FFB26BA127F4A36B983EFB13A801DF1"/>
                </w:placeholder>
              </w:sdtPr>
              <w:sdtContent>
                <w:r w:rsidR="000010B7">
                  <w:t>1</w:t>
                </w:r>
              </w:sdtContent>
            </w:sdt>
          </w:p>
        </w:tc>
      </w:tr>
      <w:tr w:rsidR="000010B7" w:rsidRPr="008D371D" w14:paraId="2A835F18" w14:textId="77777777" w:rsidTr="000010B7">
        <w:trPr>
          <w:trHeight w:val="227"/>
        </w:trPr>
        <w:tc>
          <w:tcPr>
            <w:tcW w:w="1164" w:type="dxa"/>
          </w:tcPr>
          <w:p w14:paraId="292BB457" w14:textId="77777777" w:rsidR="000010B7" w:rsidRPr="008D371D" w:rsidRDefault="000010B7" w:rsidP="000010B7">
            <w:pPr>
              <w:pStyle w:val="DocumentInfo"/>
            </w:pPr>
            <w:bookmarkStart w:id="36" w:name="LAN_Date"/>
            <w:r w:rsidRPr="008D371D">
              <w:t>Date</w:t>
            </w:r>
            <w:bookmarkEnd w:id="36"/>
          </w:p>
        </w:tc>
        <w:tc>
          <w:tcPr>
            <w:tcW w:w="6037" w:type="dxa"/>
          </w:tcPr>
          <w:p w14:paraId="0CB22D5F" w14:textId="7C50B7D8" w:rsidR="000010B7" w:rsidRPr="008D371D" w:rsidRDefault="000010B7" w:rsidP="000010B7">
            <w:pPr>
              <w:pStyle w:val="DocumentInfo-Bold"/>
              <w:rPr>
                <w:sz w:val="18"/>
              </w:rPr>
            </w:pPr>
            <w:r>
              <w:t>202</w:t>
            </w:r>
            <w:r w:rsidR="00DB4ABD">
              <w:t>4</w:t>
            </w:r>
            <w:r>
              <w:t>-0</w:t>
            </w:r>
            <w:r w:rsidR="00C11B36">
              <w:t>6</w:t>
            </w:r>
            <w:r>
              <w:t>-</w:t>
            </w:r>
            <w:r w:rsidR="00C11B36">
              <w:t>30</w:t>
            </w:r>
          </w:p>
        </w:tc>
      </w:tr>
      <w:tr w:rsidR="000010B7" w:rsidRPr="008D371D" w14:paraId="2158DE1B" w14:textId="77777777" w:rsidTr="000010B7">
        <w:trPr>
          <w:trHeight w:val="227"/>
        </w:trPr>
        <w:tc>
          <w:tcPr>
            <w:tcW w:w="1164" w:type="dxa"/>
          </w:tcPr>
          <w:p w14:paraId="0CE3DD6F" w14:textId="77777777" w:rsidR="000010B7" w:rsidRPr="008D371D" w:rsidRDefault="000010B7" w:rsidP="000010B7">
            <w:pPr>
              <w:pStyle w:val="DocumentInfo"/>
            </w:pPr>
            <w:r>
              <w:t>Documentation</w:t>
            </w:r>
          </w:p>
        </w:tc>
        <w:tc>
          <w:tcPr>
            <w:tcW w:w="6037" w:type="dxa"/>
          </w:tcPr>
          <w:sdt>
            <w:sdtPr>
              <w:alias w:val="Kategorie"/>
              <w:tag w:val=""/>
              <w:id w:val="-1355413281"/>
              <w:placeholder>
                <w:docPart w:val="DC5D046460E741C7BD02D7C49D8EC24F"/>
              </w:placeholder>
              <w:dataBinding w:prefixMappings="xmlns:ns0='http://purl.org/dc/elements/1.1/' xmlns:ns1='http://schemas.openxmlformats.org/package/2006/metadata/core-properties' " w:xpath="/ns1:coreProperties[1]/ns1:category[1]" w:storeItemID="{6C3C8BC8-F283-45AE-878A-BAB7291924A1}"/>
              <w:text/>
            </w:sdtPr>
            <w:sdtContent>
              <w:p w14:paraId="1CB2AA44" w14:textId="74A07B58" w:rsidR="000010B7" w:rsidRPr="00C14929" w:rsidRDefault="00DB4ABD" w:rsidP="000010B7">
                <w:pPr>
                  <w:pStyle w:val="DocumentInfo-Bold"/>
                </w:pPr>
                <w:r>
                  <w:t>Procurement documentation – Part III – Employer’s Requirements</w:t>
                </w:r>
              </w:p>
            </w:sdtContent>
          </w:sdt>
          <w:p w14:paraId="0D3ABC5C" w14:textId="77777777" w:rsidR="000010B7" w:rsidRPr="00C14929" w:rsidRDefault="000010B7" w:rsidP="000010B7">
            <w:pPr>
              <w:pStyle w:val="DocumentInfo-Bold"/>
            </w:pPr>
            <w:r w:rsidRPr="00C14929">
              <w:fldChar w:fldCharType="begin"/>
            </w:r>
            <w:r w:rsidRPr="00C14929">
              <w:instrText xml:space="preserve"> DOCPROPERTY  Folder_Code  \* MERGEFORMAT </w:instrText>
            </w:r>
            <w:r w:rsidRPr="00C14929">
              <w:fldChar w:fldCharType="end"/>
            </w:r>
            <w:r w:rsidRPr="00C14929">
              <w:fldChar w:fldCharType="begin"/>
            </w:r>
            <w:r w:rsidRPr="00C14929">
              <w:instrText xml:space="preserve"> DOCPROPERTY  Document_FileName  \* MERGEFORMAT </w:instrText>
            </w:r>
            <w:r w:rsidRPr="00C14929">
              <w:fldChar w:fldCharType="end"/>
            </w:r>
          </w:p>
        </w:tc>
      </w:tr>
      <w:bookmarkEnd w:id="34"/>
    </w:tbl>
    <w:p w14:paraId="34192D54" w14:textId="77777777" w:rsidR="008637B5" w:rsidRPr="009D486D" w:rsidRDefault="008637B5" w:rsidP="00066591"/>
    <w:p w14:paraId="44ECB9FF" w14:textId="77777777" w:rsidR="008637B5" w:rsidRPr="009D486D" w:rsidRDefault="008637B5" w:rsidP="005328A3"/>
    <w:p w14:paraId="48A8343E" w14:textId="77777777" w:rsidR="00025683" w:rsidRPr="009D486D" w:rsidRDefault="00025683" w:rsidP="00066591"/>
    <w:p w14:paraId="77E908BC" w14:textId="77777777" w:rsidR="00025683" w:rsidRPr="009D486D" w:rsidRDefault="00025683" w:rsidP="00066591">
      <w:pPr>
        <w:sectPr w:rsidR="00025683" w:rsidRPr="009D486D" w:rsidSect="00320824">
          <w:headerReference w:type="even" r:id="rId17"/>
          <w:headerReference w:type="default" r:id="rId18"/>
          <w:footerReference w:type="default" r:id="rId19"/>
          <w:headerReference w:type="first" r:id="rId20"/>
          <w:pgSz w:w="11907" w:h="16839" w:code="9"/>
          <w:pgMar w:top="1984" w:right="1190" w:bottom="1417" w:left="1757" w:header="851" w:footer="680" w:gutter="0"/>
          <w:cols w:space="708"/>
          <w:docGrid w:linePitch="360"/>
        </w:sectPr>
      </w:pPr>
    </w:p>
    <w:tbl>
      <w:tblPr>
        <w:tblStyle w:val="Mkatabulky"/>
        <w:tblW w:w="8821"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8821"/>
      </w:tblGrid>
      <w:tr w:rsidR="00936B38" w:rsidRPr="009D486D" w14:paraId="3CBBD86C" w14:textId="77777777" w:rsidTr="00D34880">
        <w:trPr>
          <w:trHeight w:hRule="exact" w:val="2229"/>
        </w:trPr>
        <w:tc>
          <w:tcPr>
            <w:tcW w:w="8821" w:type="dxa"/>
          </w:tcPr>
          <w:p w14:paraId="420108D0" w14:textId="15558E15" w:rsidR="0015620D" w:rsidRPr="009D486D" w:rsidRDefault="00936B38" w:rsidP="0099776F">
            <w:pPr>
              <w:pStyle w:val="Nadpisobsahu"/>
              <w:ind w:left="53"/>
            </w:pPr>
            <w:bookmarkStart w:id="64" w:name="LAN_Contents"/>
            <w:r w:rsidRPr="009D486D">
              <w:lastRenderedPageBreak/>
              <w:t>Contents</w:t>
            </w:r>
            <w:bookmarkEnd w:id="64"/>
          </w:p>
          <w:p w14:paraId="2CD30464" w14:textId="77777777" w:rsidR="0015620D" w:rsidRPr="009D486D" w:rsidRDefault="0015620D" w:rsidP="0015620D"/>
          <w:p w14:paraId="0A7FA8DC" w14:textId="77777777" w:rsidR="0015620D" w:rsidRPr="009D486D" w:rsidRDefault="0015620D" w:rsidP="0015620D"/>
          <w:p w14:paraId="210EC615" w14:textId="77777777" w:rsidR="0015620D" w:rsidRPr="009D486D" w:rsidRDefault="0015620D" w:rsidP="0015620D"/>
          <w:p w14:paraId="0E38806B" w14:textId="1BA6B4AD" w:rsidR="00936B38" w:rsidRPr="009D486D" w:rsidRDefault="0015620D" w:rsidP="0015620D">
            <w:pPr>
              <w:tabs>
                <w:tab w:val="left" w:pos="2385"/>
              </w:tabs>
            </w:pPr>
            <w:r w:rsidRPr="009D486D">
              <w:tab/>
            </w:r>
          </w:p>
        </w:tc>
      </w:tr>
    </w:tbl>
    <w:p w14:paraId="0D6A7E4E" w14:textId="77777777" w:rsidR="0078220F" w:rsidRPr="009D486D" w:rsidRDefault="0078220F" w:rsidP="00936B38"/>
    <w:bookmarkStart w:id="65" w:name="_Hlk493157594"/>
    <w:p w14:paraId="75F0E865" w14:textId="575014C3" w:rsidR="006E5114" w:rsidRDefault="00EF693F">
      <w:pPr>
        <w:pStyle w:val="Obsah1"/>
        <w:rPr>
          <w:rFonts w:asciiTheme="minorHAnsi" w:eastAsiaTheme="minorEastAsia" w:hAnsiTheme="minorHAnsi" w:cstheme="minorBidi"/>
          <w:b w:val="0"/>
          <w:noProof/>
          <w:kern w:val="2"/>
          <w:sz w:val="22"/>
          <w:szCs w:val="22"/>
          <w:lang w:val="cs-CZ" w:eastAsia="cs-CZ"/>
          <w14:ligatures w14:val="standardContextual"/>
        </w:rPr>
      </w:pPr>
      <w:r w:rsidRPr="009D486D">
        <w:rPr>
          <w:caps/>
          <w:lang w:eastAsia="da-DK"/>
        </w:rPr>
        <w:fldChar w:fldCharType="begin"/>
      </w:r>
      <w:r w:rsidRPr="009D486D">
        <w:instrText xml:space="preserve"> TOC \o "1-3" \h \z \u </w:instrText>
      </w:r>
      <w:r w:rsidRPr="009D486D">
        <w:rPr>
          <w:caps/>
          <w:lang w:eastAsia="da-DK"/>
        </w:rPr>
        <w:fldChar w:fldCharType="separate"/>
      </w:r>
      <w:hyperlink w:anchor="_Toc170817264" w:history="1">
        <w:r w:rsidR="006E5114" w:rsidRPr="0041278D">
          <w:rPr>
            <w:rStyle w:val="Hypertextovodkaz"/>
            <w:rFonts w:eastAsiaTheme="majorEastAsia"/>
            <w:noProof/>
            <w14:scene3d>
              <w14:camera w14:prst="orthographicFront"/>
              <w14:lightRig w14:rig="threePt" w14:dir="t">
                <w14:rot w14:lat="0" w14:lon="0" w14:rev="0"/>
              </w14:lightRig>
            </w14:scene3d>
          </w:rPr>
          <w:t>1.</w:t>
        </w:r>
        <w:r w:rsidR="006E5114">
          <w:rPr>
            <w:rFonts w:asciiTheme="minorHAnsi" w:eastAsiaTheme="minorEastAsia" w:hAnsiTheme="minorHAnsi" w:cstheme="minorBidi"/>
            <w:b w:val="0"/>
            <w:noProof/>
            <w:kern w:val="2"/>
            <w:sz w:val="22"/>
            <w:szCs w:val="22"/>
            <w:lang w:val="cs-CZ" w:eastAsia="cs-CZ"/>
            <w14:ligatures w14:val="standardContextual"/>
          </w:rPr>
          <w:tab/>
        </w:r>
        <w:r w:rsidR="006E5114" w:rsidRPr="0041278D">
          <w:rPr>
            <w:rStyle w:val="Hypertextovodkaz"/>
            <w:rFonts w:eastAsiaTheme="majorEastAsia"/>
            <w:noProof/>
          </w:rPr>
          <w:t>Introduction</w:t>
        </w:r>
        <w:r w:rsidR="006E5114">
          <w:rPr>
            <w:noProof/>
            <w:webHidden/>
          </w:rPr>
          <w:tab/>
        </w:r>
        <w:r w:rsidR="006E5114">
          <w:rPr>
            <w:noProof/>
            <w:webHidden/>
          </w:rPr>
          <w:fldChar w:fldCharType="begin"/>
        </w:r>
        <w:r w:rsidR="006E5114">
          <w:rPr>
            <w:noProof/>
            <w:webHidden/>
          </w:rPr>
          <w:instrText xml:space="preserve"> PAGEREF _Toc170817264 \h </w:instrText>
        </w:r>
        <w:r w:rsidR="006E5114">
          <w:rPr>
            <w:noProof/>
            <w:webHidden/>
          </w:rPr>
        </w:r>
        <w:r w:rsidR="006E5114">
          <w:rPr>
            <w:noProof/>
            <w:webHidden/>
          </w:rPr>
          <w:fldChar w:fldCharType="separate"/>
        </w:r>
        <w:r w:rsidR="006E5114">
          <w:rPr>
            <w:noProof/>
            <w:webHidden/>
          </w:rPr>
          <w:t>3</w:t>
        </w:r>
        <w:r w:rsidR="006E5114">
          <w:rPr>
            <w:noProof/>
            <w:webHidden/>
          </w:rPr>
          <w:fldChar w:fldCharType="end"/>
        </w:r>
      </w:hyperlink>
    </w:p>
    <w:p w14:paraId="36106892" w14:textId="10402C35" w:rsidR="006E5114" w:rsidRDefault="00000000">
      <w:pPr>
        <w:pStyle w:val="Obsah1"/>
        <w:rPr>
          <w:rFonts w:asciiTheme="minorHAnsi" w:eastAsiaTheme="minorEastAsia" w:hAnsiTheme="minorHAnsi" w:cstheme="minorBidi"/>
          <w:b w:val="0"/>
          <w:noProof/>
          <w:kern w:val="2"/>
          <w:sz w:val="22"/>
          <w:szCs w:val="22"/>
          <w:lang w:val="cs-CZ" w:eastAsia="cs-CZ"/>
          <w14:ligatures w14:val="standardContextual"/>
        </w:rPr>
      </w:pPr>
      <w:hyperlink w:anchor="_Toc170817265" w:history="1">
        <w:r w:rsidR="006E5114" w:rsidRPr="0041278D">
          <w:rPr>
            <w:rStyle w:val="Hypertextovodkaz"/>
            <w:rFonts w:eastAsiaTheme="majorEastAsia"/>
            <w:noProof/>
            <w14:scene3d>
              <w14:camera w14:prst="orthographicFront"/>
              <w14:lightRig w14:rig="threePt" w14:dir="t">
                <w14:rot w14:lat="0" w14:lon="0" w14:rev="0"/>
              </w14:lightRig>
            </w14:scene3d>
          </w:rPr>
          <w:t>2.</w:t>
        </w:r>
        <w:r w:rsidR="006E5114">
          <w:rPr>
            <w:rFonts w:asciiTheme="minorHAnsi" w:eastAsiaTheme="minorEastAsia" w:hAnsiTheme="minorHAnsi" w:cstheme="minorBidi"/>
            <w:b w:val="0"/>
            <w:noProof/>
            <w:kern w:val="2"/>
            <w:sz w:val="22"/>
            <w:szCs w:val="22"/>
            <w:lang w:val="cs-CZ" w:eastAsia="cs-CZ"/>
            <w14:ligatures w14:val="standardContextual"/>
          </w:rPr>
          <w:tab/>
        </w:r>
        <w:r w:rsidR="006E5114" w:rsidRPr="0041278D">
          <w:rPr>
            <w:rStyle w:val="Hypertextovodkaz"/>
            <w:rFonts w:eastAsiaTheme="majorEastAsia"/>
            <w:noProof/>
          </w:rPr>
          <w:t>Technical Specifications for District Heating System</w:t>
        </w:r>
        <w:r w:rsidR="006E5114">
          <w:rPr>
            <w:noProof/>
            <w:webHidden/>
          </w:rPr>
          <w:tab/>
        </w:r>
        <w:r w:rsidR="006E5114">
          <w:rPr>
            <w:noProof/>
            <w:webHidden/>
          </w:rPr>
          <w:fldChar w:fldCharType="begin"/>
        </w:r>
        <w:r w:rsidR="006E5114">
          <w:rPr>
            <w:noProof/>
            <w:webHidden/>
          </w:rPr>
          <w:instrText xml:space="preserve"> PAGEREF _Toc170817265 \h </w:instrText>
        </w:r>
        <w:r w:rsidR="006E5114">
          <w:rPr>
            <w:noProof/>
            <w:webHidden/>
          </w:rPr>
        </w:r>
        <w:r w:rsidR="006E5114">
          <w:rPr>
            <w:noProof/>
            <w:webHidden/>
          </w:rPr>
          <w:fldChar w:fldCharType="separate"/>
        </w:r>
        <w:r w:rsidR="006E5114">
          <w:rPr>
            <w:noProof/>
            <w:webHidden/>
          </w:rPr>
          <w:t>4</w:t>
        </w:r>
        <w:r w:rsidR="006E5114">
          <w:rPr>
            <w:noProof/>
            <w:webHidden/>
          </w:rPr>
          <w:fldChar w:fldCharType="end"/>
        </w:r>
      </w:hyperlink>
    </w:p>
    <w:p w14:paraId="2E8888E0" w14:textId="0172A72B" w:rsidR="006E5114"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817266" w:history="1">
        <w:r w:rsidR="006E5114" w:rsidRPr="0041278D">
          <w:rPr>
            <w:rStyle w:val="Hypertextovodkaz"/>
            <w:rFonts w:eastAsiaTheme="majorEastAsia"/>
            <w:noProof/>
            <w14:scene3d>
              <w14:camera w14:prst="orthographicFront"/>
              <w14:lightRig w14:rig="threePt" w14:dir="t">
                <w14:rot w14:lat="0" w14:lon="0" w14:rev="0"/>
              </w14:lightRig>
            </w14:scene3d>
          </w:rPr>
          <w:t>2.1</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District Heating Supply</w:t>
        </w:r>
        <w:r w:rsidR="006E5114">
          <w:rPr>
            <w:noProof/>
            <w:webHidden/>
          </w:rPr>
          <w:tab/>
        </w:r>
        <w:r w:rsidR="006E5114">
          <w:rPr>
            <w:noProof/>
            <w:webHidden/>
          </w:rPr>
          <w:fldChar w:fldCharType="begin"/>
        </w:r>
        <w:r w:rsidR="006E5114">
          <w:rPr>
            <w:noProof/>
            <w:webHidden/>
          </w:rPr>
          <w:instrText xml:space="preserve"> PAGEREF _Toc170817266 \h </w:instrText>
        </w:r>
        <w:r w:rsidR="006E5114">
          <w:rPr>
            <w:noProof/>
            <w:webHidden/>
          </w:rPr>
        </w:r>
        <w:r w:rsidR="006E5114">
          <w:rPr>
            <w:noProof/>
            <w:webHidden/>
          </w:rPr>
          <w:fldChar w:fldCharType="separate"/>
        </w:r>
        <w:r w:rsidR="006E5114">
          <w:rPr>
            <w:noProof/>
            <w:webHidden/>
          </w:rPr>
          <w:t>4</w:t>
        </w:r>
        <w:r w:rsidR="006E5114">
          <w:rPr>
            <w:noProof/>
            <w:webHidden/>
          </w:rPr>
          <w:fldChar w:fldCharType="end"/>
        </w:r>
      </w:hyperlink>
    </w:p>
    <w:p w14:paraId="46F7B910" w14:textId="514CC02F" w:rsidR="006E5114"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817267" w:history="1">
        <w:r w:rsidR="006E5114" w:rsidRPr="0041278D">
          <w:rPr>
            <w:rStyle w:val="Hypertextovodkaz"/>
            <w:rFonts w:eastAsiaTheme="majorEastAsia"/>
            <w:noProof/>
            <w14:scene3d>
              <w14:camera w14:prst="orthographicFront"/>
              <w14:lightRig w14:rig="threePt" w14:dir="t">
                <w14:rot w14:lat="0" w14:lon="0" w14:rev="0"/>
              </w14:lightRig>
            </w14:scene3d>
          </w:rPr>
          <w:t>2.2</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District Heating piping and network connection.</w:t>
        </w:r>
        <w:r w:rsidR="006E5114">
          <w:rPr>
            <w:noProof/>
            <w:webHidden/>
          </w:rPr>
          <w:tab/>
        </w:r>
        <w:r w:rsidR="006E5114">
          <w:rPr>
            <w:noProof/>
            <w:webHidden/>
          </w:rPr>
          <w:fldChar w:fldCharType="begin"/>
        </w:r>
        <w:r w:rsidR="006E5114">
          <w:rPr>
            <w:noProof/>
            <w:webHidden/>
          </w:rPr>
          <w:instrText xml:space="preserve"> PAGEREF _Toc170817267 \h </w:instrText>
        </w:r>
        <w:r w:rsidR="006E5114">
          <w:rPr>
            <w:noProof/>
            <w:webHidden/>
          </w:rPr>
        </w:r>
        <w:r w:rsidR="006E5114">
          <w:rPr>
            <w:noProof/>
            <w:webHidden/>
          </w:rPr>
          <w:fldChar w:fldCharType="separate"/>
        </w:r>
        <w:r w:rsidR="006E5114">
          <w:rPr>
            <w:noProof/>
            <w:webHidden/>
          </w:rPr>
          <w:t>5</w:t>
        </w:r>
        <w:r w:rsidR="006E5114">
          <w:rPr>
            <w:noProof/>
            <w:webHidden/>
          </w:rPr>
          <w:fldChar w:fldCharType="end"/>
        </w:r>
      </w:hyperlink>
    </w:p>
    <w:p w14:paraId="288383CA" w14:textId="61C5372C" w:rsidR="006E5114"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817268" w:history="1">
        <w:r w:rsidR="006E5114" w:rsidRPr="0041278D">
          <w:rPr>
            <w:rStyle w:val="Hypertextovodkaz"/>
            <w:rFonts w:eastAsiaTheme="majorEastAsia"/>
            <w:noProof/>
            <w14:scene3d>
              <w14:camera w14:prst="orthographicFront"/>
              <w14:lightRig w14:rig="threePt" w14:dir="t">
                <w14:rot w14:lat="0" w14:lon="0" w14:rev="0"/>
              </w14:lightRig>
            </w14:scene3d>
          </w:rPr>
          <w:t>2.3</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DH Interconnection</w:t>
        </w:r>
        <w:r w:rsidR="006E5114">
          <w:rPr>
            <w:noProof/>
            <w:webHidden/>
          </w:rPr>
          <w:tab/>
        </w:r>
        <w:r w:rsidR="006E5114">
          <w:rPr>
            <w:noProof/>
            <w:webHidden/>
          </w:rPr>
          <w:fldChar w:fldCharType="begin"/>
        </w:r>
        <w:r w:rsidR="006E5114">
          <w:rPr>
            <w:noProof/>
            <w:webHidden/>
          </w:rPr>
          <w:instrText xml:space="preserve"> PAGEREF _Toc170817268 \h </w:instrText>
        </w:r>
        <w:r w:rsidR="006E5114">
          <w:rPr>
            <w:noProof/>
            <w:webHidden/>
          </w:rPr>
        </w:r>
        <w:r w:rsidR="006E5114">
          <w:rPr>
            <w:noProof/>
            <w:webHidden/>
          </w:rPr>
          <w:fldChar w:fldCharType="separate"/>
        </w:r>
        <w:r w:rsidR="006E5114">
          <w:rPr>
            <w:noProof/>
            <w:webHidden/>
          </w:rPr>
          <w:t>8</w:t>
        </w:r>
        <w:r w:rsidR="006E5114">
          <w:rPr>
            <w:noProof/>
            <w:webHidden/>
          </w:rPr>
          <w:fldChar w:fldCharType="end"/>
        </w:r>
      </w:hyperlink>
    </w:p>
    <w:p w14:paraId="5863A237" w14:textId="5AE93B08" w:rsidR="006E5114"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817269" w:history="1">
        <w:r w:rsidR="006E5114" w:rsidRPr="0041278D">
          <w:rPr>
            <w:rStyle w:val="Hypertextovodkaz"/>
            <w:rFonts w:eastAsiaTheme="majorEastAsia"/>
            <w:noProof/>
            <w14:scene3d>
              <w14:camera w14:prst="orthographicFront"/>
              <w14:lightRig w14:rig="threePt" w14:dir="t">
                <w14:rot w14:lat="0" w14:lon="0" w14:rev="0"/>
              </w14:lightRig>
            </w14:scene3d>
          </w:rPr>
          <w:t>2.4</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DH energy meter installation</w:t>
        </w:r>
        <w:r w:rsidR="006E5114">
          <w:rPr>
            <w:noProof/>
            <w:webHidden/>
          </w:rPr>
          <w:tab/>
        </w:r>
        <w:r w:rsidR="006E5114">
          <w:rPr>
            <w:noProof/>
            <w:webHidden/>
          </w:rPr>
          <w:fldChar w:fldCharType="begin"/>
        </w:r>
        <w:r w:rsidR="006E5114">
          <w:rPr>
            <w:noProof/>
            <w:webHidden/>
          </w:rPr>
          <w:instrText xml:space="preserve"> PAGEREF _Toc170817269 \h </w:instrText>
        </w:r>
        <w:r w:rsidR="006E5114">
          <w:rPr>
            <w:noProof/>
            <w:webHidden/>
          </w:rPr>
        </w:r>
        <w:r w:rsidR="006E5114">
          <w:rPr>
            <w:noProof/>
            <w:webHidden/>
          </w:rPr>
          <w:fldChar w:fldCharType="separate"/>
        </w:r>
        <w:r w:rsidR="006E5114">
          <w:rPr>
            <w:noProof/>
            <w:webHidden/>
          </w:rPr>
          <w:t>9</w:t>
        </w:r>
        <w:r w:rsidR="006E5114">
          <w:rPr>
            <w:noProof/>
            <w:webHidden/>
          </w:rPr>
          <w:fldChar w:fldCharType="end"/>
        </w:r>
      </w:hyperlink>
    </w:p>
    <w:p w14:paraId="0152FCEA" w14:textId="36A11F38" w:rsidR="006E5114"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817270" w:history="1">
        <w:r w:rsidR="006E5114" w:rsidRPr="0041278D">
          <w:rPr>
            <w:rStyle w:val="Hypertextovodkaz"/>
            <w:rFonts w:eastAsiaTheme="majorEastAsia"/>
            <w:noProof/>
            <w14:scene3d>
              <w14:camera w14:prst="orthographicFront"/>
              <w14:lightRig w14:rig="threePt" w14:dir="t">
                <w14:rot w14:lat="0" w14:lon="0" w14:rev="0"/>
              </w14:lightRig>
            </w14:scene3d>
          </w:rPr>
          <w:t>2.5</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Shut Off valves</w:t>
        </w:r>
        <w:r w:rsidR="006E5114">
          <w:rPr>
            <w:noProof/>
            <w:webHidden/>
          </w:rPr>
          <w:tab/>
        </w:r>
        <w:r w:rsidR="006E5114">
          <w:rPr>
            <w:noProof/>
            <w:webHidden/>
          </w:rPr>
          <w:fldChar w:fldCharType="begin"/>
        </w:r>
        <w:r w:rsidR="006E5114">
          <w:rPr>
            <w:noProof/>
            <w:webHidden/>
          </w:rPr>
          <w:instrText xml:space="preserve"> PAGEREF _Toc170817270 \h </w:instrText>
        </w:r>
        <w:r w:rsidR="006E5114">
          <w:rPr>
            <w:noProof/>
            <w:webHidden/>
          </w:rPr>
        </w:r>
        <w:r w:rsidR="006E5114">
          <w:rPr>
            <w:noProof/>
            <w:webHidden/>
          </w:rPr>
          <w:fldChar w:fldCharType="separate"/>
        </w:r>
        <w:r w:rsidR="006E5114">
          <w:rPr>
            <w:noProof/>
            <w:webHidden/>
          </w:rPr>
          <w:t>9</w:t>
        </w:r>
        <w:r w:rsidR="006E5114">
          <w:rPr>
            <w:noProof/>
            <w:webHidden/>
          </w:rPr>
          <w:fldChar w:fldCharType="end"/>
        </w:r>
      </w:hyperlink>
    </w:p>
    <w:p w14:paraId="67BD43D2" w14:textId="4E69C898" w:rsidR="006E5114"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817271" w:history="1">
        <w:r w:rsidR="006E5114" w:rsidRPr="0041278D">
          <w:rPr>
            <w:rStyle w:val="Hypertextovodkaz"/>
            <w:rFonts w:eastAsiaTheme="majorEastAsia"/>
            <w:noProof/>
            <w14:scene3d>
              <w14:camera w14:prst="orthographicFront"/>
              <w14:lightRig w14:rig="threePt" w14:dir="t">
                <w14:rot w14:lat="0" w14:lon="0" w14:rev="0"/>
              </w14:lightRig>
            </w14:scene3d>
          </w:rPr>
          <w:t>2.6</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DH pump installations</w:t>
        </w:r>
        <w:r w:rsidR="006E5114">
          <w:rPr>
            <w:noProof/>
            <w:webHidden/>
          </w:rPr>
          <w:tab/>
        </w:r>
        <w:r w:rsidR="006E5114">
          <w:rPr>
            <w:noProof/>
            <w:webHidden/>
          </w:rPr>
          <w:fldChar w:fldCharType="begin"/>
        </w:r>
        <w:r w:rsidR="006E5114">
          <w:rPr>
            <w:noProof/>
            <w:webHidden/>
          </w:rPr>
          <w:instrText xml:space="preserve"> PAGEREF _Toc170817271 \h </w:instrText>
        </w:r>
        <w:r w:rsidR="006E5114">
          <w:rPr>
            <w:noProof/>
            <w:webHidden/>
          </w:rPr>
        </w:r>
        <w:r w:rsidR="006E5114">
          <w:rPr>
            <w:noProof/>
            <w:webHidden/>
          </w:rPr>
          <w:fldChar w:fldCharType="separate"/>
        </w:r>
        <w:r w:rsidR="006E5114">
          <w:rPr>
            <w:noProof/>
            <w:webHidden/>
          </w:rPr>
          <w:t>9</w:t>
        </w:r>
        <w:r w:rsidR="006E5114">
          <w:rPr>
            <w:noProof/>
            <w:webHidden/>
          </w:rPr>
          <w:fldChar w:fldCharType="end"/>
        </w:r>
      </w:hyperlink>
    </w:p>
    <w:p w14:paraId="62DFAC93" w14:textId="63E1BDC1" w:rsidR="006E5114"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817272" w:history="1">
        <w:r w:rsidR="006E5114" w:rsidRPr="0041278D">
          <w:rPr>
            <w:rStyle w:val="Hypertextovodkaz"/>
            <w:rFonts w:eastAsiaTheme="majorEastAsia"/>
            <w:noProof/>
            <w14:scene3d>
              <w14:camera w14:prst="orthographicFront"/>
              <w14:lightRig w14:rig="threePt" w14:dir="t">
                <w14:rot w14:lat="0" w14:lon="0" w14:rev="0"/>
              </w14:lightRig>
            </w14:scene3d>
          </w:rPr>
          <w:t>2.7</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DH Makeup water</w:t>
        </w:r>
        <w:r w:rsidR="006E5114">
          <w:rPr>
            <w:noProof/>
            <w:webHidden/>
          </w:rPr>
          <w:tab/>
        </w:r>
        <w:r w:rsidR="006E5114">
          <w:rPr>
            <w:noProof/>
            <w:webHidden/>
          </w:rPr>
          <w:fldChar w:fldCharType="begin"/>
        </w:r>
        <w:r w:rsidR="006E5114">
          <w:rPr>
            <w:noProof/>
            <w:webHidden/>
          </w:rPr>
          <w:instrText xml:space="preserve"> PAGEREF _Toc170817272 \h </w:instrText>
        </w:r>
        <w:r w:rsidR="006E5114">
          <w:rPr>
            <w:noProof/>
            <w:webHidden/>
          </w:rPr>
        </w:r>
        <w:r w:rsidR="006E5114">
          <w:rPr>
            <w:noProof/>
            <w:webHidden/>
          </w:rPr>
          <w:fldChar w:fldCharType="separate"/>
        </w:r>
        <w:r w:rsidR="006E5114">
          <w:rPr>
            <w:noProof/>
            <w:webHidden/>
          </w:rPr>
          <w:t>9</w:t>
        </w:r>
        <w:r w:rsidR="006E5114">
          <w:rPr>
            <w:noProof/>
            <w:webHidden/>
          </w:rPr>
          <w:fldChar w:fldCharType="end"/>
        </w:r>
      </w:hyperlink>
    </w:p>
    <w:p w14:paraId="39EC6E2D" w14:textId="03E9E6E1" w:rsidR="006E5114"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817273" w:history="1">
        <w:r w:rsidR="006E5114" w:rsidRPr="0041278D">
          <w:rPr>
            <w:rStyle w:val="Hypertextovodkaz"/>
            <w:rFonts w:eastAsiaTheme="majorEastAsia"/>
            <w:noProof/>
            <w14:scene3d>
              <w14:camera w14:prst="orthographicFront"/>
              <w14:lightRig w14:rig="threePt" w14:dir="t">
                <w14:rot w14:lat="0" w14:lon="0" w14:rev="0"/>
              </w14:lightRig>
            </w14:scene3d>
          </w:rPr>
          <w:t>2.8</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DH pressure maintenance</w:t>
        </w:r>
        <w:r w:rsidR="006E5114">
          <w:rPr>
            <w:noProof/>
            <w:webHidden/>
          </w:rPr>
          <w:tab/>
        </w:r>
        <w:r w:rsidR="006E5114">
          <w:rPr>
            <w:noProof/>
            <w:webHidden/>
          </w:rPr>
          <w:fldChar w:fldCharType="begin"/>
        </w:r>
        <w:r w:rsidR="006E5114">
          <w:rPr>
            <w:noProof/>
            <w:webHidden/>
          </w:rPr>
          <w:instrText xml:space="preserve"> PAGEREF _Toc170817273 \h </w:instrText>
        </w:r>
        <w:r w:rsidR="006E5114">
          <w:rPr>
            <w:noProof/>
            <w:webHidden/>
          </w:rPr>
        </w:r>
        <w:r w:rsidR="006E5114">
          <w:rPr>
            <w:noProof/>
            <w:webHidden/>
          </w:rPr>
          <w:fldChar w:fldCharType="separate"/>
        </w:r>
        <w:r w:rsidR="006E5114">
          <w:rPr>
            <w:noProof/>
            <w:webHidden/>
          </w:rPr>
          <w:t>10</w:t>
        </w:r>
        <w:r w:rsidR="006E5114">
          <w:rPr>
            <w:noProof/>
            <w:webHidden/>
          </w:rPr>
          <w:fldChar w:fldCharType="end"/>
        </w:r>
      </w:hyperlink>
    </w:p>
    <w:p w14:paraId="3E4B87F8" w14:textId="783A311F" w:rsidR="006E5114"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817274" w:history="1">
        <w:r w:rsidR="006E5114" w:rsidRPr="0041278D">
          <w:rPr>
            <w:rStyle w:val="Hypertextovodkaz"/>
            <w:rFonts w:eastAsiaTheme="majorEastAsia"/>
            <w:noProof/>
            <w14:scene3d>
              <w14:camera w14:prst="orthographicFront"/>
              <w14:lightRig w14:rig="threePt" w14:dir="t">
                <w14:rot w14:lat="0" w14:lon="0" w14:rev="0"/>
              </w14:lightRig>
            </w14:scene3d>
          </w:rPr>
          <w:t>2.9</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Summer cooler(s)</w:t>
        </w:r>
        <w:r w:rsidR="006E5114">
          <w:rPr>
            <w:noProof/>
            <w:webHidden/>
          </w:rPr>
          <w:tab/>
        </w:r>
        <w:r w:rsidR="006E5114">
          <w:rPr>
            <w:noProof/>
            <w:webHidden/>
          </w:rPr>
          <w:fldChar w:fldCharType="begin"/>
        </w:r>
        <w:r w:rsidR="006E5114">
          <w:rPr>
            <w:noProof/>
            <w:webHidden/>
          </w:rPr>
          <w:instrText xml:space="preserve"> PAGEREF _Toc170817274 \h </w:instrText>
        </w:r>
        <w:r w:rsidR="006E5114">
          <w:rPr>
            <w:noProof/>
            <w:webHidden/>
          </w:rPr>
        </w:r>
        <w:r w:rsidR="006E5114">
          <w:rPr>
            <w:noProof/>
            <w:webHidden/>
          </w:rPr>
          <w:fldChar w:fldCharType="separate"/>
        </w:r>
        <w:r w:rsidR="006E5114">
          <w:rPr>
            <w:noProof/>
            <w:webHidden/>
          </w:rPr>
          <w:t>10</w:t>
        </w:r>
        <w:r w:rsidR="006E5114">
          <w:rPr>
            <w:noProof/>
            <w:webHidden/>
          </w:rPr>
          <w:fldChar w:fldCharType="end"/>
        </w:r>
      </w:hyperlink>
    </w:p>
    <w:p w14:paraId="72AC03D7" w14:textId="271D33A5" w:rsidR="006E5114" w:rsidRDefault="00000000">
      <w:pPr>
        <w:pStyle w:val="Obsah3"/>
        <w:rPr>
          <w:rFonts w:asciiTheme="minorHAnsi" w:eastAsiaTheme="minorEastAsia" w:hAnsiTheme="minorHAnsi" w:cstheme="minorBidi"/>
          <w:noProof/>
          <w:kern w:val="2"/>
          <w:sz w:val="22"/>
          <w:szCs w:val="22"/>
          <w:lang w:val="cs-CZ" w:eastAsia="cs-CZ"/>
          <w14:ligatures w14:val="standardContextual"/>
        </w:rPr>
      </w:pPr>
      <w:hyperlink w:anchor="_Toc170817275" w:history="1">
        <w:r w:rsidR="006E5114" w:rsidRPr="0041278D">
          <w:rPr>
            <w:rStyle w:val="Hypertextovodkaz"/>
            <w:rFonts w:eastAsiaTheme="majorEastAsia"/>
            <w:noProof/>
            <w14:scene3d>
              <w14:camera w14:prst="orthographicFront"/>
              <w14:lightRig w14:rig="threePt" w14:dir="t">
                <w14:rot w14:lat="0" w14:lon="0" w14:rev="0"/>
              </w14:lightRig>
            </w14:scene3d>
          </w:rPr>
          <w:t>2.9.1</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General</w:t>
        </w:r>
        <w:r w:rsidR="006E5114">
          <w:rPr>
            <w:noProof/>
            <w:webHidden/>
          </w:rPr>
          <w:tab/>
        </w:r>
        <w:r w:rsidR="006E5114">
          <w:rPr>
            <w:noProof/>
            <w:webHidden/>
          </w:rPr>
          <w:fldChar w:fldCharType="begin"/>
        </w:r>
        <w:r w:rsidR="006E5114">
          <w:rPr>
            <w:noProof/>
            <w:webHidden/>
          </w:rPr>
          <w:instrText xml:space="preserve"> PAGEREF _Toc170817275 \h </w:instrText>
        </w:r>
        <w:r w:rsidR="006E5114">
          <w:rPr>
            <w:noProof/>
            <w:webHidden/>
          </w:rPr>
        </w:r>
        <w:r w:rsidR="006E5114">
          <w:rPr>
            <w:noProof/>
            <w:webHidden/>
          </w:rPr>
          <w:fldChar w:fldCharType="separate"/>
        </w:r>
        <w:r w:rsidR="006E5114">
          <w:rPr>
            <w:noProof/>
            <w:webHidden/>
          </w:rPr>
          <w:t>10</w:t>
        </w:r>
        <w:r w:rsidR="006E5114">
          <w:rPr>
            <w:noProof/>
            <w:webHidden/>
          </w:rPr>
          <w:fldChar w:fldCharType="end"/>
        </w:r>
      </w:hyperlink>
    </w:p>
    <w:p w14:paraId="4C1C4BA3" w14:textId="417365E4" w:rsidR="006E5114" w:rsidRDefault="00000000">
      <w:pPr>
        <w:pStyle w:val="Obsah3"/>
        <w:rPr>
          <w:rFonts w:asciiTheme="minorHAnsi" w:eastAsiaTheme="minorEastAsia" w:hAnsiTheme="minorHAnsi" w:cstheme="minorBidi"/>
          <w:noProof/>
          <w:kern w:val="2"/>
          <w:sz w:val="22"/>
          <w:szCs w:val="22"/>
          <w:lang w:val="cs-CZ" w:eastAsia="cs-CZ"/>
          <w14:ligatures w14:val="standardContextual"/>
        </w:rPr>
      </w:pPr>
      <w:hyperlink w:anchor="_Toc170817276" w:history="1">
        <w:r w:rsidR="006E5114" w:rsidRPr="0041278D">
          <w:rPr>
            <w:rStyle w:val="Hypertextovodkaz"/>
            <w:rFonts w:eastAsiaTheme="majorEastAsia"/>
            <w:noProof/>
            <w14:scene3d>
              <w14:camera w14:prst="orthographicFront"/>
              <w14:lightRig w14:rig="threePt" w14:dir="t">
                <w14:rot w14:lat="0" w14:lon="0" w14:rev="0"/>
              </w14:lightRig>
            </w14:scene3d>
          </w:rPr>
          <w:t>2.9.2</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Coil Sections</w:t>
        </w:r>
        <w:r w:rsidR="006E5114">
          <w:rPr>
            <w:noProof/>
            <w:webHidden/>
          </w:rPr>
          <w:tab/>
        </w:r>
        <w:r w:rsidR="006E5114">
          <w:rPr>
            <w:noProof/>
            <w:webHidden/>
          </w:rPr>
          <w:fldChar w:fldCharType="begin"/>
        </w:r>
        <w:r w:rsidR="006E5114">
          <w:rPr>
            <w:noProof/>
            <w:webHidden/>
          </w:rPr>
          <w:instrText xml:space="preserve"> PAGEREF _Toc170817276 \h </w:instrText>
        </w:r>
        <w:r w:rsidR="006E5114">
          <w:rPr>
            <w:noProof/>
            <w:webHidden/>
          </w:rPr>
        </w:r>
        <w:r w:rsidR="006E5114">
          <w:rPr>
            <w:noProof/>
            <w:webHidden/>
          </w:rPr>
          <w:fldChar w:fldCharType="separate"/>
        </w:r>
        <w:r w:rsidR="006E5114">
          <w:rPr>
            <w:noProof/>
            <w:webHidden/>
          </w:rPr>
          <w:t>11</w:t>
        </w:r>
        <w:r w:rsidR="006E5114">
          <w:rPr>
            <w:noProof/>
            <w:webHidden/>
          </w:rPr>
          <w:fldChar w:fldCharType="end"/>
        </w:r>
      </w:hyperlink>
    </w:p>
    <w:p w14:paraId="748E81DB" w14:textId="42824417" w:rsidR="006E5114" w:rsidRDefault="00000000">
      <w:pPr>
        <w:pStyle w:val="Obsah3"/>
        <w:rPr>
          <w:rFonts w:asciiTheme="minorHAnsi" w:eastAsiaTheme="minorEastAsia" w:hAnsiTheme="minorHAnsi" w:cstheme="minorBidi"/>
          <w:noProof/>
          <w:kern w:val="2"/>
          <w:sz w:val="22"/>
          <w:szCs w:val="22"/>
          <w:lang w:val="cs-CZ" w:eastAsia="cs-CZ"/>
          <w14:ligatures w14:val="standardContextual"/>
        </w:rPr>
      </w:pPr>
      <w:hyperlink w:anchor="_Toc170817277" w:history="1">
        <w:r w:rsidR="006E5114" w:rsidRPr="0041278D">
          <w:rPr>
            <w:rStyle w:val="Hypertextovodkaz"/>
            <w:rFonts w:eastAsiaTheme="majorEastAsia"/>
            <w:noProof/>
            <w14:scene3d>
              <w14:camera w14:prst="orthographicFront"/>
              <w14:lightRig w14:rig="threePt" w14:dir="t">
                <w14:rot w14:lat="0" w14:lon="0" w14:rev="0"/>
              </w14:lightRig>
            </w14:scene3d>
          </w:rPr>
          <w:t>2.9.3</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Water/Glycol circuit</w:t>
        </w:r>
        <w:r w:rsidR="006E5114">
          <w:rPr>
            <w:noProof/>
            <w:webHidden/>
          </w:rPr>
          <w:tab/>
        </w:r>
        <w:r w:rsidR="006E5114">
          <w:rPr>
            <w:noProof/>
            <w:webHidden/>
          </w:rPr>
          <w:fldChar w:fldCharType="begin"/>
        </w:r>
        <w:r w:rsidR="006E5114">
          <w:rPr>
            <w:noProof/>
            <w:webHidden/>
          </w:rPr>
          <w:instrText xml:space="preserve"> PAGEREF _Toc170817277 \h </w:instrText>
        </w:r>
        <w:r w:rsidR="006E5114">
          <w:rPr>
            <w:noProof/>
            <w:webHidden/>
          </w:rPr>
        </w:r>
        <w:r w:rsidR="006E5114">
          <w:rPr>
            <w:noProof/>
            <w:webHidden/>
          </w:rPr>
          <w:fldChar w:fldCharType="separate"/>
        </w:r>
        <w:r w:rsidR="006E5114">
          <w:rPr>
            <w:noProof/>
            <w:webHidden/>
          </w:rPr>
          <w:t>11</w:t>
        </w:r>
        <w:r w:rsidR="006E5114">
          <w:rPr>
            <w:noProof/>
            <w:webHidden/>
          </w:rPr>
          <w:fldChar w:fldCharType="end"/>
        </w:r>
      </w:hyperlink>
    </w:p>
    <w:p w14:paraId="1A18A001" w14:textId="6187A645" w:rsidR="006E5114" w:rsidRDefault="00000000">
      <w:pPr>
        <w:pStyle w:val="Obsah3"/>
        <w:rPr>
          <w:rFonts w:asciiTheme="minorHAnsi" w:eastAsiaTheme="minorEastAsia" w:hAnsiTheme="minorHAnsi" w:cstheme="minorBidi"/>
          <w:noProof/>
          <w:kern w:val="2"/>
          <w:sz w:val="22"/>
          <w:szCs w:val="22"/>
          <w:lang w:val="cs-CZ" w:eastAsia="cs-CZ"/>
          <w14:ligatures w14:val="standardContextual"/>
        </w:rPr>
      </w:pPr>
      <w:hyperlink w:anchor="_Toc170817278" w:history="1">
        <w:r w:rsidR="006E5114" w:rsidRPr="0041278D">
          <w:rPr>
            <w:rStyle w:val="Hypertextovodkaz"/>
            <w:rFonts w:eastAsiaTheme="majorEastAsia"/>
            <w:noProof/>
            <w14:scene3d>
              <w14:camera w14:prst="orthographicFront"/>
              <w14:lightRig w14:rig="threePt" w14:dir="t">
                <w14:rot w14:lat="0" w14:lon="0" w14:rev="0"/>
              </w14:lightRig>
            </w14:scene3d>
          </w:rPr>
          <w:t>2.9.4</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Support Steel Structure</w:t>
        </w:r>
        <w:r w:rsidR="006E5114">
          <w:rPr>
            <w:noProof/>
            <w:webHidden/>
          </w:rPr>
          <w:tab/>
        </w:r>
        <w:r w:rsidR="006E5114">
          <w:rPr>
            <w:noProof/>
            <w:webHidden/>
          </w:rPr>
          <w:fldChar w:fldCharType="begin"/>
        </w:r>
        <w:r w:rsidR="006E5114">
          <w:rPr>
            <w:noProof/>
            <w:webHidden/>
          </w:rPr>
          <w:instrText xml:space="preserve"> PAGEREF _Toc170817278 \h </w:instrText>
        </w:r>
        <w:r w:rsidR="006E5114">
          <w:rPr>
            <w:noProof/>
            <w:webHidden/>
          </w:rPr>
        </w:r>
        <w:r w:rsidR="006E5114">
          <w:rPr>
            <w:noProof/>
            <w:webHidden/>
          </w:rPr>
          <w:fldChar w:fldCharType="separate"/>
        </w:r>
        <w:r w:rsidR="006E5114">
          <w:rPr>
            <w:noProof/>
            <w:webHidden/>
          </w:rPr>
          <w:t>11</w:t>
        </w:r>
        <w:r w:rsidR="006E5114">
          <w:rPr>
            <w:noProof/>
            <w:webHidden/>
          </w:rPr>
          <w:fldChar w:fldCharType="end"/>
        </w:r>
      </w:hyperlink>
    </w:p>
    <w:p w14:paraId="3DBEFA24" w14:textId="34B3207C" w:rsidR="006E5114" w:rsidRDefault="00000000">
      <w:pPr>
        <w:pStyle w:val="Obsah3"/>
        <w:rPr>
          <w:rFonts w:asciiTheme="minorHAnsi" w:eastAsiaTheme="minorEastAsia" w:hAnsiTheme="minorHAnsi" w:cstheme="minorBidi"/>
          <w:noProof/>
          <w:kern w:val="2"/>
          <w:sz w:val="22"/>
          <w:szCs w:val="22"/>
          <w:lang w:val="cs-CZ" w:eastAsia="cs-CZ"/>
          <w14:ligatures w14:val="standardContextual"/>
        </w:rPr>
      </w:pPr>
      <w:hyperlink w:anchor="_Toc170817279" w:history="1">
        <w:r w:rsidR="006E5114" w:rsidRPr="0041278D">
          <w:rPr>
            <w:rStyle w:val="Hypertextovodkaz"/>
            <w:rFonts w:eastAsiaTheme="majorEastAsia"/>
            <w:noProof/>
            <w14:scene3d>
              <w14:camera w14:prst="orthographicFront"/>
              <w14:lightRig w14:rig="threePt" w14:dir="t">
                <w14:rot w14:lat="0" w14:lon="0" w14:rev="0"/>
              </w14:lightRig>
            </w14:scene3d>
          </w:rPr>
          <w:t>2.9.5</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Electrical Motors</w:t>
        </w:r>
        <w:r w:rsidR="006E5114">
          <w:rPr>
            <w:noProof/>
            <w:webHidden/>
          </w:rPr>
          <w:tab/>
        </w:r>
        <w:r w:rsidR="006E5114">
          <w:rPr>
            <w:noProof/>
            <w:webHidden/>
          </w:rPr>
          <w:fldChar w:fldCharType="begin"/>
        </w:r>
        <w:r w:rsidR="006E5114">
          <w:rPr>
            <w:noProof/>
            <w:webHidden/>
          </w:rPr>
          <w:instrText xml:space="preserve"> PAGEREF _Toc170817279 \h </w:instrText>
        </w:r>
        <w:r w:rsidR="006E5114">
          <w:rPr>
            <w:noProof/>
            <w:webHidden/>
          </w:rPr>
        </w:r>
        <w:r w:rsidR="006E5114">
          <w:rPr>
            <w:noProof/>
            <w:webHidden/>
          </w:rPr>
          <w:fldChar w:fldCharType="separate"/>
        </w:r>
        <w:r w:rsidR="006E5114">
          <w:rPr>
            <w:noProof/>
            <w:webHidden/>
          </w:rPr>
          <w:t>11</w:t>
        </w:r>
        <w:r w:rsidR="006E5114">
          <w:rPr>
            <w:noProof/>
            <w:webHidden/>
          </w:rPr>
          <w:fldChar w:fldCharType="end"/>
        </w:r>
      </w:hyperlink>
    </w:p>
    <w:p w14:paraId="628EFE42" w14:textId="1A304624" w:rsidR="006E5114" w:rsidRDefault="00000000">
      <w:pPr>
        <w:pStyle w:val="Obsah1"/>
        <w:rPr>
          <w:rFonts w:asciiTheme="minorHAnsi" w:eastAsiaTheme="minorEastAsia" w:hAnsiTheme="minorHAnsi" w:cstheme="minorBidi"/>
          <w:b w:val="0"/>
          <w:noProof/>
          <w:kern w:val="2"/>
          <w:sz w:val="22"/>
          <w:szCs w:val="22"/>
          <w:lang w:val="cs-CZ" w:eastAsia="cs-CZ"/>
          <w14:ligatures w14:val="standardContextual"/>
        </w:rPr>
      </w:pPr>
      <w:hyperlink w:anchor="_Toc170817280" w:history="1">
        <w:r w:rsidR="006E5114" w:rsidRPr="0041278D">
          <w:rPr>
            <w:rStyle w:val="Hypertextovodkaz"/>
            <w:rFonts w:eastAsiaTheme="majorEastAsia"/>
            <w:noProof/>
            <w14:scene3d>
              <w14:camera w14:prst="orthographicFront"/>
              <w14:lightRig w14:rig="threePt" w14:dir="t">
                <w14:rot w14:lat="0" w14:lon="0" w14:rev="0"/>
              </w14:lightRig>
            </w14:scene3d>
          </w:rPr>
          <w:t>3.</w:t>
        </w:r>
        <w:r w:rsidR="006E5114">
          <w:rPr>
            <w:rFonts w:asciiTheme="minorHAnsi" w:eastAsiaTheme="minorEastAsia" w:hAnsiTheme="minorHAnsi" w:cstheme="minorBidi"/>
            <w:b w:val="0"/>
            <w:noProof/>
            <w:kern w:val="2"/>
            <w:sz w:val="22"/>
            <w:szCs w:val="22"/>
            <w:lang w:val="cs-CZ" w:eastAsia="cs-CZ"/>
            <w14:ligatures w14:val="standardContextual"/>
          </w:rPr>
          <w:tab/>
        </w:r>
        <w:r w:rsidR="006E5114" w:rsidRPr="0041278D">
          <w:rPr>
            <w:rStyle w:val="Hypertextovodkaz"/>
            <w:rFonts w:eastAsiaTheme="majorEastAsia"/>
            <w:noProof/>
          </w:rPr>
          <w:t>Control of DH system</w:t>
        </w:r>
        <w:r w:rsidR="006E5114">
          <w:rPr>
            <w:noProof/>
            <w:webHidden/>
          </w:rPr>
          <w:tab/>
        </w:r>
        <w:r w:rsidR="006E5114">
          <w:rPr>
            <w:noProof/>
            <w:webHidden/>
          </w:rPr>
          <w:fldChar w:fldCharType="begin"/>
        </w:r>
        <w:r w:rsidR="006E5114">
          <w:rPr>
            <w:noProof/>
            <w:webHidden/>
          </w:rPr>
          <w:instrText xml:space="preserve"> PAGEREF _Toc170817280 \h </w:instrText>
        </w:r>
        <w:r w:rsidR="006E5114">
          <w:rPr>
            <w:noProof/>
            <w:webHidden/>
          </w:rPr>
        </w:r>
        <w:r w:rsidR="006E5114">
          <w:rPr>
            <w:noProof/>
            <w:webHidden/>
          </w:rPr>
          <w:fldChar w:fldCharType="separate"/>
        </w:r>
        <w:r w:rsidR="006E5114">
          <w:rPr>
            <w:noProof/>
            <w:webHidden/>
          </w:rPr>
          <w:t>12</w:t>
        </w:r>
        <w:r w:rsidR="006E5114">
          <w:rPr>
            <w:noProof/>
            <w:webHidden/>
          </w:rPr>
          <w:fldChar w:fldCharType="end"/>
        </w:r>
      </w:hyperlink>
    </w:p>
    <w:p w14:paraId="22BD193F" w14:textId="76DD2578" w:rsidR="006E5114"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817281" w:history="1">
        <w:r w:rsidR="006E5114" w:rsidRPr="0041278D">
          <w:rPr>
            <w:rStyle w:val="Hypertextovodkaz"/>
            <w:rFonts w:eastAsiaTheme="majorEastAsia"/>
            <w:noProof/>
            <w14:scene3d>
              <w14:camera w14:prst="orthographicFront"/>
              <w14:lightRig w14:rig="threePt" w14:dir="t">
                <w14:rot w14:lat="0" w14:lon="0" w14:rev="0"/>
              </w14:lightRig>
            </w14:scene3d>
          </w:rPr>
          <w:t>3.1</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Control of boiler pressure</w:t>
        </w:r>
        <w:r w:rsidR="006E5114">
          <w:rPr>
            <w:noProof/>
            <w:webHidden/>
          </w:rPr>
          <w:tab/>
        </w:r>
        <w:r w:rsidR="006E5114">
          <w:rPr>
            <w:noProof/>
            <w:webHidden/>
          </w:rPr>
          <w:fldChar w:fldCharType="begin"/>
        </w:r>
        <w:r w:rsidR="006E5114">
          <w:rPr>
            <w:noProof/>
            <w:webHidden/>
          </w:rPr>
          <w:instrText xml:space="preserve"> PAGEREF _Toc170817281 \h </w:instrText>
        </w:r>
        <w:r w:rsidR="006E5114">
          <w:rPr>
            <w:noProof/>
            <w:webHidden/>
          </w:rPr>
        </w:r>
        <w:r w:rsidR="006E5114">
          <w:rPr>
            <w:noProof/>
            <w:webHidden/>
          </w:rPr>
          <w:fldChar w:fldCharType="separate"/>
        </w:r>
        <w:r w:rsidR="006E5114">
          <w:rPr>
            <w:noProof/>
            <w:webHidden/>
          </w:rPr>
          <w:t>13</w:t>
        </w:r>
        <w:r w:rsidR="006E5114">
          <w:rPr>
            <w:noProof/>
            <w:webHidden/>
          </w:rPr>
          <w:fldChar w:fldCharType="end"/>
        </w:r>
      </w:hyperlink>
    </w:p>
    <w:p w14:paraId="4B7E559C" w14:textId="394BB16B" w:rsidR="006E5114"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817282" w:history="1">
        <w:r w:rsidR="006E5114" w:rsidRPr="0041278D">
          <w:rPr>
            <w:rStyle w:val="Hypertextovodkaz"/>
            <w:rFonts w:eastAsiaTheme="majorEastAsia"/>
            <w:noProof/>
            <w14:scene3d>
              <w14:camera w14:prst="orthographicFront"/>
              <w14:lightRig w14:rig="threePt" w14:dir="t">
                <w14:rot w14:lat="0" w14:lon="0" w14:rev="0"/>
              </w14:lightRig>
            </w14:scene3d>
          </w:rPr>
          <w:t>3.2</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Control of Summer Cooler(s)</w:t>
        </w:r>
        <w:r w:rsidR="006E5114">
          <w:rPr>
            <w:noProof/>
            <w:webHidden/>
          </w:rPr>
          <w:tab/>
        </w:r>
        <w:r w:rsidR="006E5114">
          <w:rPr>
            <w:noProof/>
            <w:webHidden/>
          </w:rPr>
          <w:fldChar w:fldCharType="begin"/>
        </w:r>
        <w:r w:rsidR="006E5114">
          <w:rPr>
            <w:noProof/>
            <w:webHidden/>
          </w:rPr>
          <w:instrText xml:space="preserve"> PAGEREF _Toc170817282 \h </w:instrText>
        </w:r>
        <w:r w:rsidR="006E5114">
          <w:rPr>
            <w:noProof/>
            <w:webHidden/>
          </w:rPr>
        </w:r>
        <w:r w:rsidR="006E5114">
          <w:rPr>
            <w:noProof/>
            <w:webHidden/>
          </w:rPr>
          <w:fldChar w:fldCharType="separate"/>
        </w:r>
        <w:r w:rsidR="006E5114">
          <w:rPr>
            <w:noProof/>
            <w:webHidden/>
          </w:rPr>
          <w:t>13</w:t>
        </w:r>
        <w:r w:rsidR="006E5114">
          <w:rPr>
            <w:noProof/>
            <w:webHidden/>
          </w:rPr>
          <w:fldChar w:fldCharType="end"/>
        </w:r>
      </w:hyperlink>
    </w:p>
    <w:p w14:paraId="48A725B3" w14:textId="40AEB23D" w:rsidR="006E5114"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817283" w:history="1">
        <w:r w:rsidR="006E5114" w:rsidRPr="0041278D">
          <w:rPr>
            <w:rStyle w:val="Hypertextovodkaz"/>
            <w:rFonts w:eastAsiaTheme="majorEastAsia"/>
            <w:noProof/>
            <w14:scene3d>
              <w14:camera w14:prst="orthographicFront"/>
              <w14:lightRig w14:rig="threePt" w14:dir="t">
                <w14:rot w14:lat="0" w14:lon="0" w14:rev="0"/>
              </w14:lightRig>
            </w14:scene3d>
          </w:rPr>
          <w:t>3.3</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Control of Low Temperature Economizer</w:t>
        </w:r>
        <w:r w:rsidR="006E5114">
          <w:rPr>
            <w:noProof/>
            <w:webHidden/>
          </w:rPr>
          <w:tab/>
        </w:r>
        <w:r w:rsidR="006E5114">
          <w:rPr>
            <w:noProof/>
            <w:webHidden/>
          </w:rPr>
          <w:fldChar w:fldCharType="begin"/>
        </w:r>
        <w:r w:rsidR="006E5114">
          <w:rPr>
            <w:noProof/>
            <w:webHidden/>
          </w:rPr>
          <w:instrText xml:space="preserve"> PAGEREF _Toc170817283 \h </w:instrText>
        </w:r>
        <w:r w:rsidR="006E5114">
          <w:rPr>
            <w:noProof/>
            <w:webHidden/>
          </w:rPr>
        </w:r>
        <w:r w:rsidR="006E5114">
          <w:rPr>
            <w:noProof/>
            <w:webHidden/>
          </w:rPr>
          <w:fldChar w:fldCharType="separate"/>
        </w:r>
        <w:r w:rsidR="006E5114">
          <w:rPr>
            <w:noProof/>
            <w:webHidden/>
          </w:rPr>
          <w:t>14</w:t>
        </w:r>
        <w:r w:rsidR="006E5114">
          <w:rPr>
            <w:noProof/>
            <w:webHidden/>
          </w:rPr>
          <w:fldChar w:fldCharType="end"/>
        </w:r>
      </w:hyperlink>
    </w:p>
    <w:p w14:paraId="4F5E30AC" w14:textId="6486B72C" w:rsidR="006E5114"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817284" w:history="1">
        <w:r w:rsidR="006E5114" w:rsidRPr="0041278D">
          <w:rPr>
            <w:rStyle w:val="Hypertextovodkaz"/>
            <w:rFonts w:eastAsiaTheme="majorEastAsia"/>
            <w:noProof/>
            <w14:scene3d>
              <w14:camera w14:prst="orthographicFront"/>
              <w14:lightRig w14:rig="threePt" w14:dir="t">
                <w14:rot w14:lat="0" w14:lon="0" w14:rev="0"/>
              </w14:lightRig>
            </w14:scene3d>
          </w:rPr>
          <w:t>3.4</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Control of Heat Pump for Flue Gas Condensation</w:t>
        </w:r>
        <w:r w:rsidR="006E5114">
          <w:rPr>
            <w:noProof/>
            <w:webHidden/>
          </w:rPr>
          <w:tab/>
        </w:r>
        <w:r w:rsidR="006E5114">
          <w:rPr>
            <w:noProof/>
            <w:webHidden/>
          </w:rPr>
          <w:fldChar w:fldCharType="begin"/>
        </w:r>
        <w:r w:rsidR="006E5114">
          <w:rPr>
            <w:noProof/>
            <w:webHidden/>
          </w:rPr>
          <w:instrText xml:space="preserve"> PAGEREF _Toc170817284 \h </w:instrText>
        </w:r>
        <w:r w:rsidR="006E5114">
          <w:rPr>
            <w:noProof/>
            <w:webHidden/>
          </w:rPr>
        </w:r>
        <w:r w:rsidR="006E5114">
          <w:rPr>
            <w:noProof/>
            <w:webHidden/>
          </w:rPr>
          <w:fldChar w:fldCharType="separate"/>
        </w:r>
        <w:r w:rsidR="006E5114">
          <w:rPr>
            <w:noProof/>
            <w:webHidden/>
          </w:rPr>
          <w:t>14</w:t>
        </w:r>
        <w:r w:rsidR="006E5114">
          <w:rPr>
            <w:noProof/>
            <w:webHidden/>
          </w:rPr>
          <w:fldChar w:fldCharType="end"/>
        </w:r>
      </w:hyperlink>
    </w:p>
    <w:p w14:paraId="6B7E1EDB" w14:textId="39AD73FF" w:rsidR="006E5114"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817285" w:history="1">
        <w:r w:rsidR="006E5114" w:rsidRPr="0041278D">
          <w:rPr>
            <w:rStyle w:val="Hypertextovodkaz"/>
            <w:rFonts w:eastAsiaTheme="majorEastAsia"/>
            <w:noProof/>
            <w14:scene3d>
              <w14:camera w14:prst="orthographicFront"/>
              <w14:lightRig w14:rig="threePt" w14:dir="t">
                <w14:rot w14:lat="0" w14:lon="0" w14:rev="0"/>
              </w14:lightRig>
            </w14:scene3d>
          </w:rPr>
          <w:t>3.5</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Control of Flue Gas Reheater</w:t>
        </w:r>
        <w:r w:rsidR="006E5114">
          <w:rPr>
            <w:noProof/>
            <w:webHidden/>
          </w:rPr>
          <w:tab/>
        </w:r>
        <w:r w:rsidR="006E5114">
          <w:rPr>
            <w:noProof/>
            <w:webHidden/>
          </w:rPr>
          <w:fldChar w:fldCharType="begin"/>
        </w:r>
        <w:r w:rsidR="006E5114">
          <w:rPr>
            <w:noProof/>
            <w:webHidden/>
          </w:rPr>
          <w:instrText xml:space="preserve"> PAGEREF _Toc170817285 \h </w:instrText>
        </w:r>
        <w:r w:rsidR="006E5114">
          <w:rPr>
            <w:noProof/>
            <w:webHidden/>
          </w:rPr>
        </w:r>
        <w:r w:rsidR="006E5114">
          <w:rPr>
            <w:noProof/>
            <w:webHidden/>
          </w:rPr>
          <w:fldChar w:fldCharType="separate"/>
        </w:r>
        <w:r w:rsidR="006E5114">
          <w:rPr>
            <w:noProof/>
            <w:webHidden/>
          </w:rPr>
          <w:t>15</w:t>
        </w:r>
        <w:r w:rsidR="006E5114">
          <w:rPr>
            <w:noProof/>
            <w:webHidden/>
          </w:rPr>
          <w:fldChar w:fldCharType="end"/>
        </w:r>
      </w:hyperlink>
    </w:p>
    <w:p w14:paraId="6072B8BC" w14:textId="770078CA" w:rsidR="006E5114"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817286" w:history="1">
        <w:r w:rsidR="006E5114" w:rsidRPr="0041278D">
          <w:rPr>
            <w:rStyle w:val="Hypertextovodkaz"/>
            <w:rFonts w:eastAsiaTheme="majorEastAsia"/>
            <w:noProof/>
            <w14:scene3d>
              <w14:camera w14:prst="orthographicFront"/>
              <w14:lightRig w14:rig="threePt" w14:dir="t">
                <w14:rot w14:lat="0" w14:lon="0" w14:rev="0"/>
              </w14:lightRig>
            </w14:scene3d>
          </w:rPr>
          <w:t>3.6</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Control of DH Supply</w:t>
        </w:r>
        <w:r w:rsidR="006E5114">
          <w:rPr>
            <w:noProof/>
            <w:webHidden/>
          </w:rPr>
          <w:tab/>
        </w:r>
        <w:r w:rsidR="006E5114">
          <w:rPr>
            <w:noProof/>
            <w:webHidden/>
          </w:rPr>
          <w:fldChar w:fldCharType="begin"/>
        </w:r>
        <w:r w:rsidR="006E5114">
          <w:rPr>
            <w:noProof/>
            <w:webHidden/>
          </w:rPr>
          <w:instrText xml:space="preserve"> PAGEREF _Toc170817286 \h </w:instrText>
        </w:r>
        <w:r w:rsidR="006E5114">
          <w:rPr>
            <w:noProof/>
            <w:webHidden/>
          </w:rPr>
        </w:r>
        <w:r w:rsidR="006E5114">
          <w:rPr>
            <w:noProof/>
            <w:webHidden/>
          </w:rPr>
          <w:fldChar w:fldCharType="separate"/>
        </w:r>
        <w:r w:rsidR="006E5114">
          <w:rPr>
            <w:noProof/>
            <w:webHidden/>
          </w:rPr>
          <w:t>15</w:t>
        </w:r>
        <w:r w:rsidR="006E5114">
          <w:rPr>
            <w:noProof/>
            <w:webHidden/>
          </w:rPr>
          <w:fldChar w:fldCharType="end"/>
        </w:r>
      </w:hyperlink>
    </w:p>
    <w:p w14:paraId="2C25E3D5" w14:textId="5601B82B" w:rsidR="006E5114"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817287" w:history="1">
        <w:r w:rsidR="006E5114" w:rsidRPr="0041278D">
          <w:rPr>
            <w:rStyle w:val="Hypertextovodkaz"/>
            <w:rFonts w:eastAsiaTheme="majorEastAsia"/>
            <w:noProof/>
            <w14:scene3d>
              <w14:camera w14:prst="orthographicFront"/>
              <w14:lightRig w14:rig="threePt" w14:dir="t">
                <w14:rot w14:lat="0" w14:lon="0" w14:rev="0"/>
              </w14:lightRig>
            </w14:scene3d>
          </w:rPr>
          <w:t>3.7</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Trip of DH flow</w:t>
        </w:r>
        <w:r w:rsidR="006E5114">
          <w:rPr>
            <w:noProof/>
            <w:webHidden/>
          </w:rPr>
          <w:tab/>
        </w:r>
        <w:r w:rsidR="006E5114">
          <w:rPr>
            <w:noProof/>
            <w:webHidden/>
          </w:rPr>
          <w:fldChar w:fldCharType="begin"/>
        </w:r>
        <w:r w:rsidR="006E5114">
          <w:rPr>
            <w:noProof/>
            <w:webHidden/>
          </w:rPr>
          <w:instrText xml:space="preserve"> PAGEREF _Toc170817287 \h </w:instrText>
        </w:r>
        <w:r w:rsidR="006E5114">
          <w:rPr>
            <w:noProof/>
            <w:webHidden/>
          </w:rPr>
        </w:r>
        <w:r w:rsidR="006E5114">
          <w:rPr>
            <w:noProof/>
            <w:webHidden/>
          </w:rPr>
          <w:fldChar w:fldCharType="separate"/>
        </w:r>
        <w:r w:rsidR="006E5114">
          <w:rPr>
            <w:noProof/>
            <w:webHidden/>
          </w:rPr>
          <w:t>16</w:t>
        </w:r>
        <w:r w:rsidR="006E5114">
          <w:rPr>
            <w:noProof/>
            <w:webHidden/>
          </w:rPr>
          <w:fldChar w:fldCharType="end"/>
        </w:r>
      </w:hyperlink>
    </w:p>
    <w:p w14:paraId="44A22C8F" w14:textId="271F12C8" w:rsidR="006E5114"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817288" w:history="1">
        <w:r w:rsidR="006E5114" w:rsidRPr="0041278D">
          <w:rPr>
            <w:rStyle w:val="Hypertextovodkaz"/>
            <w:rFonts w:eastAsiaTheme="majorEastAsia"/>
            <w:noProof/>
            <w14:scene3d>
              <w14:camera w14:prst="orthographicFront"/>
              <w14:lightRig w14:rig="threePt" w14:dir="t">
                <w14:rot w14:lat="0" w14:lon="0" w14:rev="0"/>
              </w14:lightRig>
            </w14:scene3d>
          </w:rPr>
          <w:t>3.8</w:t>
        </w:r>
        <w:r w:rsidR="006E5114">
          <w:rPr>
            <w:rFonts w:asciiTheme="minorHAnsi" w:eastAsiaTheme="minorEastAsia" w:hAnsiTheme="minorHAnsi" w:cstheme="minorBidi"/>
            <w:noProof/>
            <w:kern w:val="2"/>
            <w:sz w:val="22"/>
            <w:szCs w:val="22"/>
            <w:lang w:val="cs-CZ" w:eastAsia="cs-CZ"/>
            <w14:ligatures w14:val="standardContextual"/>
          </w:rPr>
          <w:tab/>
        </w:r>
        <w:r w:rsidR="006E5114" w:rsidRPr="0041278D">
          <w:rPr>
            <w:rStyle w:val="Hypertextovodkaz"/>
            <w:rFonts w:eastAsiaTheme="majorEastAsia"/>
            <w:noProof/>
          </w:rPr>
          <w:t>Low DH-pressure</w:t>
        </w:r>
        <w:r w:rsidR="006E5114">
          <w:rPr>
            <w:noProof/>
            <w:webHidden/>
          </w:rPr>
          <w:tab/>
        </w:r>
        <w:r w:rsidR="006E5114">
          <w:rPr>
            <w:noProof/>
            <w:webHidden/>
          </w:rPr>
          <w:fldChar w:fldCharType="begin"/>
        </w:r>
        <w:r w:rsidR="006E5114">
          <w:rPr>
            <w:noProof/>
            <w:webHidden/>
          </w:rPr>
          <w:instrText xml:space="preserve"> PAGEREF _Toc170817288 \h </w:instrText>
        </w:r>
        <w:r w:rsidR="006E5114">
          <w:rPr>
            <w:noProof/>
            <w:webHidden/>
          </w:rPr>
        </w:r>
        <w:r w:rsidR="006E5114">
          <w:rPr>
            <w:noProof/>
            <w:webHidden/>
          </w:rPr>
          <w:fldChar w:fldCharType="separate"/>
        </w:r>
        <w:r w:rsidR="006E5114">
          <w:rPr>
            <w:noProof/>
            <w:webHidden/>
          </w:rPr>
          <w:t>16</w:t>
        </w:r>
        <w:r w:rsidR="006E5114">
          <w:rPr>
            <w:noProof/>
            <w:webHidden/>
          </w:rPr>
          <w:fldChar w:fldCharType="end"/>
        </w:r>
      </w:hyperlink>
    </w:p>
    <w:p w14:paraId="676F88E1" w14:textId="1C943D0C" w:rsidR="00EF693F" w:rsidRPr="009D486D" w:rsidRDefault="00EF693F" w:rsidP="00936B38">
      <w:r w:rsidRPr="009D486D">
        <w:fldChar w:fldCharType="end"/>
      </w:r>
      <w:bookmarkEnd w:id="65"/>
    </w:p>
    <w:p w14:paraId="1AFEEA88" w14:textId="77777777" w:rsidR="00D34880" w:rsidRPr="009D486D" w:rsidRDefault="00D34880" w:rsidP="006518AC"/>
    <w:p w14:paraId="407823FF" w14:textId="70AAB25E" w:rsidR="00D34880" w:rsidRPr="009D486D" w:rsidRDefault="00D34880" w:rsidP="006518AC">
      <w:pPr>
        <w:pStyle w:val="TOCHeading-Indent"/>
      </w:pPr>
      <w:bookmarkStart w:id="66" w:name="SD_LAN_Supplements"/>
      <w:r w:rsidRPr="009D486D">
        <w:t>A</w:t>
      </w:r>
      <w:bookmarkEnd w:id="66"/>
      <w:r w:rsidRPr="009D486D">
        <w:t>nnex</w:t>
      </w:r>
    </w:p>
    <w:p w14:paraId="2495C44F" w14:textId="77777777" w:rsidR="00904575" w:rsidRDefault="00D34880">
      <w:pPr>
        <w:pStyle w:val="Obsah7"/>
        <w:tabs>
          <w:tab w:val="right" w:leader="dot" w:pos="8950"/>
        </w:tabs>
        <w:rPr>
          <w:rFonts w:asciiTheme="minorHAnsi" w:eastAsiaTheme="minorEastAsia" w:hAnsiTheme="minorHAnsi" w:cstheme="minorBidi"/>
          <w:b w:val="0"/>
          <w:noProof/>
          <w:sz w:val="22"/>
          <w:szCs w:val="22"/>
          <w:lang w:val="da-DK" w:eastAsia="da-DK"/>
        </w:rPr>
      </w:pPr>
      <w:r w:rsidRPr="009D486D">
        <w:rPr>
          <w:lang w:eastAsia="da-DK"/>
        </w:rPr>
        <w:fldChar w:fldCharType="begin"/>
      </w:r>
      <w:r w:rsidRPr="009D486D">
        <w:instrText xml:space="preserve"> TOC \o "7-8" \h \z \n "7-8"</w:instrText>
      </w:r>
      <w:r w:rsidRPr="009D486D">
        <w:rPr>
          <w:lang w:eastAsia="da-DK"/>
        </w:rPr>
        <w:fldChar w:fldCharType="separate"/>
      </w:r>
      <w:hyperlink w:anchor="_Toc49184584" w:history="1">
        <w:r w:rsidR="00904575" w:rsidRPr="00FC7070">
          <w:rPr>
            <w:rStyle w:val="Hypertextovodkaz"/>
            <w:rFonts w:eastAsiaTheme="majorEastAsia"/>
            <w:noProof/>
          </w:rPr>
          <w:t>Annex A</w:t>
        </w:r>
      </w:hyperlink>
    </w:p>
    <w:p w14:paraId="2098D063" w14:textId="77CAE318" w:rsidR="00904575" w:rsidRDefault="00000000">
      <w:pPr>
        <w:pStyle w:val="Obsah8"/>
        <w:tabs>
          <w:tab w:val="right" w:leader="dot" w:pos="8950"/>
        </w:tabs>
        <w:rPr>
          <w:rFonts w:asciiTheme="minorHAnsi" w:eastAsiaTheme="minorEastAsia" w:hAnsiTheme="minorHAnsi" w:cstheme="minorBidi"/>
          <w:noProof/>
          <w:sz w:val="22"/>
          <w:szCs w:val="22"/>
          <w:lang w:val="da-DK" w:eastAsia="da-DK"/>
        </w:rPr>
      </w:pPr>
      <w:hyperlink w:anchor="_Toc49184585" w:history="1">
        <w:r w:rsidR="00904575" w:rsidRPr="00FC7070">
          <w:rPr>
            <w:rStyle w:val="Hypertextovodkaz"/>
            <w:rFonts w:eastAsiaTheme="majorEastAsia"/>
            <w:noProof/>
          </w:rPr>
          <w:t xml:space="preserve">PFD of future interconnection of DH system for Complete </w:t>
        </w:r>
        <w:r w:rsidR="00984686">
          <w:rPr>
            <w:rStyle w:val="Hypertextovodkaz"/>
            <w:rFonts w:eastAsiaTheme="majorEastAsia"/>
            <w:noProof/>
          </w:rPr>
          <w:t>Line</w:t>
        </w:r>
      </w:hyperlink>
    </w:p>
    <w:p w14:paraId="217F1698" w14:textId="77777777" w:rsidR="00904575" w:rsidRDefault="00000000">
      <w:pPr>
        <w:pStyle w:val="Obsah7"/>
        <w:tabs>
          <w:tab w:val="right" w:leader="dot" w:pos="8950"/>
        </w:tabs>
        <w:rPr>
          <w:rFonts w:asciiTheme="minorHAnsi" w:eastAsiaTheme="minorEastAsia" w:hAnsiTheme="minorHAnsi" w:cstheme="minorBidi"/>
          <w:b w:val="0"/>
          <w:noProof/>
          <w:sz w:val="22"/>
          <w:szCs w:val="22"/>
          <w:lang w:val="da-DK" w:eastAsia="da-DK"/>
        </w:rPr>
      </w:pPr>
      <w:hyperlink w:anchor="_Toc49184586" w:history="1">
        <w:r w:rsidR="00904575" w:rsidRPr="00FC7070">
          <w:rPr>
            <w:rStyle w:val="Hypertextovodkaz"/>
            <w:rFonts w:eastAsiaTheme="majorEastAsia"/>
            <w:noProof/>
          </w:rPr>
          <w:t>Annex B</w:t>
        </w:r>
      </w:hyperlink>
    </w:p>
    <w:p w14:paraId="23929AA4" w14:textId="77777777" w:rsidR="00904575" w:rsidRDefault="00000000">
      <w:pPr>
        <w:pStyle w:val="Obsah8"/>
        <w:tabs>
          <w:tab w:val="right" w:leader="dot" w:pos="8950"/>
        </w:tabs>
        <w:rPr>
          <w:rFonts w:asciiTheme="minorHAnsi" w:eastAsiaTheme="minorEastAsia" w:hAnsiTheme="minorHAnsi" w:cstheme="minorBidi"/>
          <w:noProof/>
          <w:sz w:val="22"/>
          <w:szCs w:val="22"/>
          <w:lang w:val="da-DK" w:eastAsia="da-DK"/>
        </w:rPr>
      </w:pPr>
      <w:hyperlink w:anchor="_Toc49184587" w:history="1">
        <w:r w:rsidR="00904575" w:rsidRPr="00FC7070">
          <w:rPr>
            <w:rStyle w:val="Hypertextovodkaz"/>
            <w:rFonts w:eastAsiaTheme="majorEastAsia"/>
            <w:noProof/>
          </w:rPr>
          <w:t>Possible DH Routings</w:t>
        </w:r>
      </w:hyperlink>
    </w:p>
    <w:p w14:paraId="4A433BC0" w14:textId="77777777" w:rsidR="00904575" w:rsidRDefault="00000000">
      <w:pPr>
        <w:pStyle w:val="Obsah7"/>
        <w:tabs>
          <w:tab w:val="right" w:leader="dot" w:pos="8950"/>
        </w:tabs>
        <w:rPr>
          <w:rFonts w:asciiTheme="minorHAnsi" w:eastAsiaTheme="minorEastAsia" w:hAnsiTheme="minorHAnsi" w:cstheme="minorBidi"/>
          <w:b w:val="0"/>
          <w:noProof/>
          <w:sz w:val="22"/>
          <w:szCs w:val="22"/>
          <w:lang w:val="da-DK" w:eastAsia="da-DK"/>
        </w:rPr>
      </w:pPr>
      <w:hyperlink w:anchor="_Toc49184588" w:history="1">
        <w:r w:rsidR="00904575" w:rsidRPr="00FC7070">
          <w:rPr>
            <w:rStyle w:val="Hypertextovodkaz"/>
            <w:rFonts w:eastAsiaTheme="majorEastAsia"/>
            <w:noProof/>
          </w:rPr>
          <w:t>Annex C</w:t>
        </w:r>
      </w:hyperlink>
    </w:p>
    <w:p w14:paraId="526313CE" w14:textId="41231416" w:rsidR="00F57159" w:rsidRPr="009D486D" w:rsidRDefault="00000000" w:rsidP="00EC18CF">
      <w:pPr>
        <w:pStyle w:val="Obsah8"/>
        <w:tabs>
          <w:tab w:val="right" w:leader="dot" w:pos="8950"/>
        </w:tabs>
      </w:pPr>
      <w:hyperlink w:anchor="_Toc49184589" w:history="1">
        <w:r w:rsidR="00904575" w:rsidRPr="00FC7070">
          <w:rPr>
            <w:rStyle w:val="Hypertextovodkaz"/>
            <w:rFonts w:eastAsiaTheme="majorEastAsia"/>
            <w:noProof/>
          </w:rPr>
          <w:t>Overall DH Control Concept</w:t>
        </w:r>
      </w:hyperlink>
      <w:r w:rsidR="00D34880" w:rsidRPr="009D486D">
        <w:fldChar w:fldCharType="end"/>
      </w:r>
    </w:p>
    <w:p w14:paraId="0EE12277" w14:textId="1D1D7EE5" w:rsidR="00EC18CF" w:rsidRPr="00196DC8" w:rsidRDefault="00EC18CF" w:rsidP="00EC18CF">
      <w:pPr>
        <w:pStyle w:val="Obsah7"/>
        <w:tabs>
          <w:tab w:val="right" w:leader="dot" w:pos="8950"/>
        </w:tabs>
        <w:rPr>
          <w:rStyle w:val="Hypertextovodkaz"/>
          <w:rFonts w:eastAsiaTheme="majorEastAsia"/>
          <w:noProof/>
          <w:color w:val="auto"/>
        </w:rPr>
      </w:pPr>
      <w:r>
        <w:t>Annex D</w:t>
      </w:r>
    </w:p>
    <w:p w14:paraId="6DF3EDF1" w14:textId="46B4FA91" w:rsidR="00EC18CF" w:rsidRPr="003B170C" w:rsidRDefault="00EC18CF" w:rsidP="00C901D0">
      <w:pPr>
        <w:pStyle w:val="Obsah8"/>
        <w:tabs>
          <w:tab w:val="right" w:leader="dot" w:pos="8950"/>
        </w:tabs>
        <w:rPr>
          <w:b/>
        </w:rPr>
      </w:pPr>
      <w:r w:rsidRPr="00C901D0">
        <w:t>Concept</w:t>
      </w:r>
      <w:r>
        <w:t xml:space="preserve"> of </w:t>
      </w:r>
      <w:r w:rsidR="000A51EF">
        <w:t xml:space="preserve">DH System in </w:t>
      </w:r>
      <w:r>
        <w:t xml:space="preserve">SAKO Brno, a.s. </w:t>
      </w:r>
      <w:r w:rsidR="000A51EF">
        <w:t xml:space="preserve">with the new line </w:t>
      </w:r>
      <w:r>
        <w:t>K1</w:t>
      </w:r>
    </w:p>
    <w:p w14:paraId="3937DDD3" w14:textId="77777777" w:rsidR="00D34880" w:rsidRPr="009D486D" w:rsidRDefault="00D34880" w:rsidP="00936B38"/>
    <w:p w14:paraId="07CDC549" w14:textId="77777777" w:rsidR="00F57159" w:rsidRPr="009D486D" w:rsidRDefault="00F57159" w:rsidP="00936B38"/>
    <w:p w14:paraId="46FCB5C0" w14:textId="77777777" w:rsidR="00F57159" w:rsidRPr="009D486D" w:rsidRDefault="00F57159" w:rsidP="00F57159"/>
    <w:p w14:paraId="67D57411" w14:textId="7FF4442A" w:rsidR="00F57159" w:rsidRPr="009D486D" w:rsidRDefault="00446879" w:rsidP="00F57159">
      <w:pPr>
        <w:tabs>
          <w:tab w:val="left" w:pos="567"/>
        </w:tabs>
        <w:ind w:left="-567"/>
        <w:sectPr w:rsidR="00F57159" w:rsidRPr="009D486D" w:rsidSect="0078220F">
          <w:headerReference w:type="even" r:id="rId21"/>
          <w:headerReference w:type="default" r:id="rId22"/>
          <w:footerReference w:type="default" r:id="rId23"/>
          <w:headerReference w:type="first" r:id="rId24"/>
          <w:pgSz w:w="11907" w:h="16839" w:code="9"/>
          <w:pgMar w:top="1984" w:right="1190" w:bottom="1417" w:left="1757" w:header="947" w:footer="680" w:gutter="0"/>
          <w:pgNumType w:start="1"/>
          <w:cols w:space="708"/>
          <w:docGrid w:linePitch="360"/>
        </w:sectPr>
      </w:pPr>
      <w:r w:rsidRPr="009D486D">
        <w:t xml:space="preserve"> </w:t>
      </w:r>
    </w:p>
    <w:p w14:paraId="242101CE" w14:textId="77777777" w:rsidR="00C93729" w:rsidRPr="009D486D" w:rsidRDefault="00C93729" w:rsidP="00C45181">
      <w:pPr>
        <w:pStyle w:val="Nadpis1"/>
        <w:numPr>
          <w:ilvl w:val="0"/>
          <w:numId w:val="11"/>
        </w:numPr>
        <w:rPr>
          <w:lang w:val="en-GB"/>
        </w:rPr>
      </w:pPr>
      <w:bookmarkStart w:id="68" w:name="_Toc356900"/>
      <w:bookmarkStart w:id="69" w:name="_Toc170817264"/>
      <w:r w:rsidRPr="009D486D">
        <w:rPr>
          <w:lang w:val="en-GB"/>
        </w:rPr>
        <w:lastRenderedPageBreak/>
        <w:t>Introduction</w:t>
      </w:r>
      <w:bookmarkEnd w:id="68"/>
      <w:bookmarkEnd w:id="69"/>
    </w:p>
    <w:p w14:paraId="2C09A895" w14:textId="53AF7351" w:rsidR="00312562" w:rsidRPr="009D486D" w:rsidRDefault="00312562" w:rsidP="00312562">
      <w:pPr>
        <w:tabs>
          <w:tab w:val="left" w:pos="2835"/>
        </w:tabs>
      </w:pPr>
      <w:r w:rsidRPr="009D486D">
        <w:t>Two water-based DH networks exists in Brno</w:t>
      </w:r>
      <w:r w:rsidR="00601EB2">
        <w:t>, where Employer’s facility is connected</w:t>
      </w:r>
      <w:r w:rsidRPr="009D486D">
        <w:t xml:space="preserve">. The </w:t>
      </w:r>
      <w:proofErr w:type="spellStart"/>
      <w:r w:rsidRPr="009D486D">
        <w:t>Lišeň</w:t>
      </w:r>
      <w:proofErr w:type="spellEnd"/>
      <w:r w:rsidRPr="009D486D">
        <w:t xml:space="preserve"> DH network and the </w:t>
      </w:r>
      <w:proofErr w:type="spellStart"/>
      <w:r w:rsidRPr="009D486D">
        <w:t>Juliánov</w:t>
      </w:r>
      <w:proofErr w:type="spellEnd"/>
      <w:r w:rsidRPr="009D486D">
        <w:t xml:space="preserve"> DH network. Both DH networks is fed from more district heating production units at different sites.</w:t>
      </w:r>
      <w:r w:rsidR="00963BE9" w:rsidRPr="009D486D">
        <w:t xml:space="preserve"> Process and design data for the existing DH networks are further described in Appendix A13 </w:t>
      </w:r>
      <w:r w:rsidR="00963BE9" w:rsidRPr="009D486D">
        <w:rPr>
          <w:i/>
          <w:iCs/>
        </w:rPr>
        <w:t>Process and Design Data.</w:t>
      </w:r>
      <w:r w:rsidRPr="009D486D">
        <w:br/>
      </w:r>
      <w:r w:rsidRPr="009D486D">
        <w:br/>
        <w:t xml:space="preserve">The Employer’s </w:t>
      </w:r>
      <w:r w:rsidR="00601EB2">
        <w:t>Existing facility</w:t>
      </w:r>
      <w:r w:rsidRPr="009D486D">
        <w:t xml:space="preserve"> </w:t>
      </w:r>
      <w:r w:rsidR="00984686">
        <w:t>is</w:t>
      </w:r>
      <w:r w:rsidRPr="009D486D">
        <w:t xml:space="preserve"> connected to both the DH networks through an existing DH building. The </w:t>
      </w:r>
      <w:r w:rsidR="00601EB2">
        <w:t>Existing facility</w:t>
      </w:r>
      <w:r w:rsidRPr="009D486D">
        <w:t xml:space="preserve"> produce DH through two producers:</w:t>
      </w:r>
    </w:p>
    <w:p w14:paraId="0995379F" w14:textId="77777777" w:rsidR="00312562" w:rsidRPr="009D486D" w:rsidRDefault="00312562" w:rsidP="00312562">
      <w:pPr>
        <w:tabs>
          <w:tab w:val="left" w:pos="2835"/>
        </w:tabs>
      </w:pPr>
    </w:p>
    <w:p w14:paraId="3C8379EC" w14:textId="7CC70529" w:rsidR="00312562" w:rsidRPr="009D486D" w:rsidRDefault="00312562" w:rsidP="00C45181">
      <w:pPr>
        <w:pStyle w:val="Odstavecseseznamem"/>
        <w:numPr>
          <w:ilvl w:val="0"/>
          <w:numId w:val="14"/>
        </w:numPr>
        <w:tabs>
          <w:tab w:val="left" w:pos="2835"/>
        </w:tabs>
      </w:pPr>
      <w:r w:rsidRPr="009D486D">
        <w:t xml:space="preserve">Extraction turbine with 11.5 bar steam bleed </w:t>
      </w:r>
      <w:r w:rsidR="00D83E69" w:rsidRPr="009D486D">
        <w:t>feeding existing DH station.</w:t>
      </w:r>
    </w:p>
    <w:p w14:paraId="1AE91E31" w14:textId="77777777" w:rsidR="00312562" w:rsidRPr="009D486D" w:rsidRDefault="00312562" w:rsidP="00C45181">
      <w:pPr>
        <w:pStyle w:val="Odstavecseseznamem"/>
        <w:numPr>
          <w:ilvl w:val="0"/>
          <w:numId w:val="14"/>
        </w:numPr>
        <w:tabs>
          <w:tab w:val="left" w:pos="2835"/>
        </w:tabs>
      </w:pPr>
      <w:r w:rsidRPr="009D486D">
        <w:t>Absorption heat pump (</w:t>
      </w:r>
      <w:proofErr w:type="spellStart"/>
      <w:r w:rsidRPr="009D486D">
        <w:t>AHP</w:t>
      </w:r>
      <w:proofErr w:type="spellEnd"/>
      <w:r w:rsidRPr="009D486D">
        <w:t>) for component cooling</w:t>
      </w:r>
    </w:p>
    <w:p w14:paraId="7C37EDE7" w14:textId="77777777" w:rsidR="00312562" w:rsidRPr="009D486D" w:rsidRDefault="00312562" w:rsidP="00312562">
      <w:pPr>
        <w:tabs>
          <w:tab w:val="left" w:pos="2835"/>
        </w:tabs>
      </w:pPr>
    </w:p>
    <w:p w14:paraId="08AEA84A" w14:textId="34773FB5" w:rsidR="00312562" w:rsidRPr="009D486D" w:rsidRDefault="00312562" w:rsidP="00312562">
      <w:pPr>
        <w:tabs>
          <w:tab w:val="left" w:pos="2835"/>
        </w:tabs>
      </w:pPr>
      <w:r w:rsidRPr="009D486D">
        <w:t xml:space="preserve">The new </w:t>
      </w:r>
      <w:r w:rsidR="00601EB2">
        <w:t>Line</w:t>
      </w:r>
      <w:r w:rsidRPr="009D486D">
        <w:t xml:space="preserve"> shall be connected to both the </w:t>
      </w:r>
      <w:proofErr w:type="spellStart"/>
      <w:r w:rsidRPr="009D486D">
        <w:t>Lišeň</w:t>
      </w:r>
      <w:proofErr w:type="spellEnd"/>
      <w:r w:rsidRPr="009D486D">
        <w:t xml:space="preserve"> DH network and the </w:t>
      </w:r>
      <w:proofErr w:type="spellStart"/>
      <w:r w:rsidRPr="009D486D">
        <w:t>Juliánov</w:t>
      </w:r>
      <w:proofErr w:type="spellEnd"/>
      <w:r w:rsidRPr="009D486D">
        <w:t xml:space="preserve"> DH network through a serial connection with the </w:t>
      </w:r>
      <w:r w:rsidR="00601EB2">
        <w:t>Existing facility</w:t>
      </w:r>
      <w:r w:rsidRPr="009D486D">
        <w:t xml:space="preserve"> DH producers.</w:t>
      </w:r>
    </w:p>
    <w:p w14:paraId="2F7ACB9E" w14:textId="77777777" w:rsidR="00312562" w:rsidRPr="009D486D" w:rsidRDefault="00312562" w:rsidP="00312562">
      <w:pPr>
        <w:tabs>
          <w:tab w:val="left" w:pos="2835"/>
        </w:tabs>
      </w:pPr>
    </w:p>
    <w:p w14:paraId="14E230BC" w14:textId="1AE16B89" w:rsidR="00312562" w:rsidRPr="009D486D" w:rsidRDefault="00312562" w:rsidP="00312562">
      <w:pPr>
        <w:spacing w:after="240" w:line="276" w:lineRule="auto"/>
      </w:pPr>
      <w:r w:rsidRPr="009D486D">
        <w:t xml:space="preserve">A conceptual principle diagram for the DH system for the Complete </w:t>
      </w:r>
      <w:r w:rsidR="00984686">
        <w:t>Line</w:t>
      </w:r>
      <w:r w:rsidRPr="009D486D">
        <w:t xml:space="preserve"> including the new </w:t>
      </w:r>
      <w:r w:rsidR="00E2644A" w:rsidRPr="009D486D">
        <w:t xml:space="preserve">Line </w:t>
      </w:r>
      <w:r w:rsidRPr="009D486D">
        <w:t xml:space="preserve">is shown in Appendix A15.3 </w:t>
      </w:r>
      <w:r w:rsidRPr="009D486D">
        <w:rPr>
          <w:i/>
        </w:rPr>
        <w:t>Concept Diagram, Water/Steam Cycle and DH Connection</w:t>
      </w:r>
      <w:r w:rsidRPr="009D486D">
        <w:t>.</w:t>
      </w:r>
    </w:p>
    <w:p w14:paraId="447468F3" w14:textId="24F75656" w:rsidR="00312562" w:rsidRPr="009D486D" w:rsidRDefault="00312562" w:rsidP="00312562">
      <w:pPr>
        <w:spacing w:after="240" w:line="276" w:lineRule="auto"/>
      </w:pPr>
      <w:r w:rsidRPr="009D486D">
        <w:t xml:space="preserve">The district heating system </w:t>
      </w:r>
      <w:r w:rsidR="00B903B7" w:rsidRPr="009D486D">
        <w:t>of</w:t>
      </w:r>
      <w:r w:rsidRPr="009D486D">
        <w:t xml:space="preserve"> the </w:t>
      </w:r>
      <w:r w:rsidR="00984686">
        <w:t>Line</w:t>
      </w:r>
      <w:r w:rsidRPr="009D486D">
        <w:t xml:space="preserve"> shall be supplied </w:t>
      </w:r>
      <w:r w:rsidR="00B903B7" w:rsidRPr="009D486D">
        <w:t>by</w:t>
      </w:r>
      <w:r w:rsidRPr="009D486D">
        <w:t xml:space="preserve"> the following new DH producers:</w:t>
      </w:r>
    </w:p>
    <w:p w14:paraId="40EB0526" w14:textId="1F780D0A" w:rsidR="00312562" w:rsidRPr="009D486D" w:rsidRDefault="00312562" w:rsidP="00C45181">
      <w:pPr>
        <w:pStyle w:val="Odstavecseseznamem"/>
        <w:numPr>
          <w:ilvl w:val="0"/>
          <w:numId w:val="15"/>
        </w:numPr>
        <w:spacing w:after="240" w:line="276" w:lineRule="auto"/>
      </w:pPr>
      <w:r w:rsidRPr="009D486D">
        <w:t xml:space="preserve">District heating condenser(s) for </w:t>
      </w:r>
      <w:r w:rsidR="00E2644A" w:rsidRPr="009D486D">
        <w:t>Line</w:t>
      </w:r>
      <w:r w:rsidRPr="009D486D">
        <w:t>, acting as combined turbine condenser(s) and turbine bypass condenser(s).</w:t>
      </w:r>
    </w:p>
    <w:p w14:paraId="1331589A" w14:textId="429F68A1" w:rsidR="00312562" w:rsidRPr="009D486D" w:rsidRDefault="00312562" w:rsidP="00C45181">
      <w:pPr>
        <w:pStyle w:val="Odstavecseseznamem"/>
        <w:numPr>
          <w:ilvl w:val="0"/>
          <w:numId w:val="15"/>
        </w:numPr>
        <w:spacing w:after="240" w:line="276" w:lineRule="auto"/>
      </w:pPr>
      <w:r w:rsidRPr="009D486D">
        <w:t>One low temperature flue gas economizer</w:t>
      </w:r>
      <w:r w:rsidR="00D86CB2" w:rsidRPr="009D486D">
        <w:t xml:space="preserve"> (LT ECO)</w:t>
      </w:r>
      <w:r w:rsidRPr="009D486D">
        <w:t xml:space="preserve"> on </w:t>
      </w:r>
      <w:r w:rsidR="00E2644A" w:rsidRPr="009D486D">
        <w:t>Line</w:t>
      </w:r>
      <w:r w:rsidRPr="009D486D">
        <w:t xml:space="preserve"> (Option 1)</w:t>
      </w:r>
    </w:p>
    <w:p w14:paraId="6720BE98" w14:textId="5E9C8536" w:rsidR="00312562" w:rsidRPr="009D486D" w:rsidRDefault="00312562" w:rsidP="00C45181">
      <w:pPr>
        <w:pStyle w:val="Odstavecseseznamem"/>
        <w:numPr>
          <w:ilvl w:val="0"/>
          <w:numId w:val="15"/>
        </w:numPr>
      </w:pPr>
      <w:r w:rsidRPr="009D486D">
        <w:t>One heat pump for production of DH through flue gas condensation</w:t>
      </w:r>
      <w:r w:rsidR="00D86CB2" w:rsidRPr="009D486D">
        <w:t xml:space="preserve"> (FGC)</w:t>
      </w:r>
      <w:r w:rsidRPr="009D486D">
        <w:t xml:space="preserve"> on </w:t>
      </w:r>
      <w:r w:rsidR="001066BC" w:rsidRPr="009D486D">
        <w:t>L</w:t>
      </w:r>
      <w:r w:rsidRPr="009D486D">
        <w:t>ine (Option 1).</w:t>
      </w:r>
    </w:p>
    <w:p w14:paraId="320E1DBE" w14:textId="59FAD165" w:rsidR="00312562" w:rsidRPr="009D486D" w:rsidRDefault="00312562" w:rsidP="00C93729"/>
    <w:p w14:paraId="2C425C6D" w14:textId="3F0B3305" w:rsidR="00312562" w:rsidRPr="009D486D" w:rsidRDefault="00312562" w:rsidP="00312562">
      <w:pPr>
        <w:spacing w:after="240" w:line="276" w:lineRule="auto"/>
      </w:pPr>
      <w:r w:rsidRPr="009D486D">
        <w:t>The district heating system shall be able to supply district heating to the DH-network</w:t>
      </w:r>
      <w:r w:rsidR="00B903B7" w:rsidRPr="009D486D">
        <w:t>s</w:t>
      </w:r>
      <w:r w:rsidRPr="009D486D">
        <w:t xml:space="preserve"> according to </w:t>
      </w:r>
      <w:r w:rsidR="001066BC" w:rsidRPr="009D486D">
        <w:t xml:space="preserve">the design data </w:t>
      </w:r>
      <w:r w:rsidRPr="009D486D">
        <w:t>stated in Appen</w:t>
      </w:r>
      <w:r w:rsidRPr="009D486D">
        <w:softHyphen/>
        <w:t xml:space="preserve">dix A13 </w:t>
      </w:r>
      <w:r w:rsidRPr="009D486D">
        <w:rPr>
          <w:i/>
        </w:rPr>
        <w:t>Process and Design Data</w:t>
      </w:r>
      <w:r w:rsidRPr="009D486D">
        <w:t>.</w:t>
      </w:r>
    </w:p>
    <w:p w14:paraId="08E07D2B" w14:textId="09E92E73" w:rsidR="00312562" w:rsidRPr="009D486D" w:rsidRDefault="00312562" w:rsidP="00312562">
      <w:pPr>
        <w:rPr>
          <w:i/>
          <w:iCs/>
        </w:rPr>
      </w:pPr>
      <w:r w:rsidRPr="009D486D">
        <w:t xml:space="preserve">The district heating condenser shall be connected to the turbine exhaust and is further described in Appendix A4 </w:t>
      </w:r>
      <w:r w:rsidRPr="009D486D">
        <w:rPr>
          <w:i/>
          <w:iCs/>
        </w:rPr>
        <w:t>Technical Specifications for Turbine/Generator and Condensers.</w:t>
      </w:r>
    </w:p>
    <w:p w14:paraId="51A79584" w14:textId="3A68D545" w:rsidR="003D5F29" w:rsidRPr="009D486D" w:rsidRDefault="003D5F29" w:rsidP="00312562">
      <w:pPr>
        <w:rPr>
          <w:i/>
          <w:iCs/>
        </w:rPr>
      </w:pPr>
    </w:p>
    <w:p w14:paraId="62CA904B" w14:textId="12BA3DC0" w:rsidR="003D5F29" w:rsidRPr="009D486D" w:rsidRDefault="003D5F29" w:rsidP="00312562">
      <w:bookmarkStart w:id="70" w:name="_Hlk45175260"/>
      <w:r w:rsidRPr="009D486D">
        <w:t xml:space="preserve">The </w:t>
      </w:r>
      <w:r w:rsidR="00B903B7" w:rsidRPr="009D486D">
        <w:t xml:space="preserve">Employer’s </w:t>
      </w:r>
      <w:r w:rsidRPr="009D486D">
        <w:t xml:space="preserve">existing DH pumps shall be utilized for the </w:t>
      </w:r>
      <w:r w:rsidR="00984686">
        <w:t>Line</w:t>
      </w:r>
      <w:r w:rsidR="00DB4ABD">
        <w:t xml:space="preserve"> (K1)</w:t>
      </w:r>
      <w:r w:rsidRPr="009D486D">
        <w:t>.</w:t>
      </w:r>
      <w:r w:rsidR="00DB4ABD">
        <w:t xml:space="preserve"> Nevertheless, their partial modification must be expected. </w:t>
      </w:r>
    </w:p>
    <w:bookmarkEnd w:id="70"/>
    <w:p w14:paraId="272E9D9C" w14:textId="77777777" w:rsidR="00312562" w:rsidRPr="009D486D" w:rsidRDefault="00312562" w:rsidP="00312562"/>
    <w:p w14:paraId="42612BFC" w14:textId="44DD66E8" w:rsidR="00312562" w:rsidRPr="009D486D" w:rsidRDefault="00312562" w:rsidP="00312562">
      <w:r w:rsidRPr="009D486D">
        <w:t>The district heating system</w:t>
      </w:r>
      <w:r w:rsidR="00B903B7" w:rsidRPr="009D486D">
        <w:t xml:space="preserve"> of the </w:t>
      </w:r>
      <w:r w:rsidR="00984686">
        <w:t>Line</w:t>
      </w:r>
      <w:r w:rsidRPr="009D486D">
        <w:t xml:space="preserve"> shall include summer coolers (dry coolers</w:t>
      </w:r>
      <w:r w:rsidR="00AF1417" w:rsidRPr="009D486D">
        <w:t>, including DH circulation pumps)</w:t>
      </w:r>
      <w:r w:rsidRPr="009D486D">
        <w:t xml:space="preserve"> to dissipate excess DH production, DH energy meter installations, all necessary piping, valves</w:t>
      </w:r>
      <w:r w:rsidR="00AF1417" w:rsidRPr="009D486D">
        <w:t>, heat exchangers</w:t>
      </w:r>
      <w:r w:rsidRPr="009D486D">
        <w:t xml:space="preserve"> and pressure holding equipment</w:t>
      </w:r>
      <w:r w:rsidR="00AF1417" w:rsidRPr="009D486D">
        <w:t xml:space="preserve"> for the cooling cir</w:t>
      </w:r>
      <w:r w:rsidR="0016486F">
        <w:t>c</w:t>
      </w:r>
      <w:r w:rsidR="00AF1417" w:rsidRPr="009D486D">
        <w:t>uit</w:t>
      </w:r>
      <w:r w:rsidRPr="009D486D">
        <w:t>.</w:t>
      </w:r>
    </w:p>
    <w:p w14:paraId="4321A175" w14:textId="6BF29BCA" w:rsidR="0010643B" w:rsidRPr="009D486D" w:rsidRDefault="0010643B" w:rsidP="00312562"/>
    <w:p w14:paraId="554F8513" w14:textId="18D1284D" w:rsidR="0010643B" w:rsidRPr="009D486D" w:rsidRDefault="0010643B" w:rsidP="00312562">
      <w:r w:rsidRPr="009D486D">
        <w:t>The contractor is informed that the existing DH network includes water conditioning facilities (</w:t>
      </w:r>
      <w:r w:rsidR="000F05FB" w:rsidRPr="009D486D">
        <w:t>e.g.</w:t>
      </w:r>
      <w:r w:rsidRPr="009D486D">
        <w:t xml:space="preserve"> NaOH to control pH) to thus keep DH water quality within acceptable limits. Additionally, the DH network already has partial flow chemical and mechanical cleaning (filtration) of the water, as well as DH make-up water facilities to re-fill the DH network, to counter-act loss of water in the system.</w:t>
      </w:r>
    </w:p>
    <w:p w14:paraId="24E132DF" w14:textId="77777777" w:rsidR="00312562" w:rsidRPr="009D486D" w:rsidRDefault="00312562" w:rsidP="00312562"/>
    <w:p w14:paraId="531C58B9" w14:textId="613FC375" w:rsidR="003D5F29" w:rsidRDefault="003D5F29" w:rsidP="003D5F29">
      <w:r w:rsidRPr="009D486D">
        <w:t>In this Appendix the technical specifications of the DH system, the basic principle of the DH system and the basis for the dimensioning of the system are described.</w:t>
      </w:r>
      <w:r w:rsidRPr="009D486D">
        <w:br/>
      </w:r>
      <w:r w:rsidRPr="009D486D">
        <w:br/>
        <w:t xml:space="preserve">Furthermore, in this Appendix general principles for controlling the DH supply is suggested. </w:t>
      </w:r>
      <w:r w:rsidRPr="009D486D">
        <w:lastRenderedPageBreak/>
        <w:t>However, controlling of the DH supply is the</w:t>
      </w:r>
      <w:r w:rsidR="001066BC" w:rsidRPr="009D486D">
        <w:t xml:space="preserve"> sole</w:t>
      </w:r>
      <w:r w:rsidRPr="009D486D">
        <w:t xml:space="preserve"> responsibility of the Contractor for which reason the Contractor may propose other solutions.</w:t>
      </w:r>
    </w:p>
    <w:p w14:paraId="01D81774" w14:textId="53AB296B" w:rsidR="00312562" w:rsidRPr="009D486D" w:rsidRDefault="0010643B" w:rsidP="001B74BB">
      <w:pPr>
        <w:pStyle w:val="Nadpis1"/>
        <w:keepNext w:val="0"/>
        <w:keepLines w:val="0"/>
        <w:pageBreakBefore w:val="0"/>
        <w:widowControl w:val="0"/>
        <w:rPr>
          <w:lang w:val="en-GB"/>
        </w:rPr>
      </w:pPr>
      <w:bookmarkStart w:id="71" w:name="_Toc170817265"/>
      <w:r w:rsidRPr="009D486D">
        <w:rPr>
          <w:lang w:val="en-GB"/>
        </w:rPr>
        <w:t>Technical Specifications for District Heating System</w:t>
      </w:r>
      <w:bookmarkEnd w:id="71"/>
    </w:p>
    <w:p w14:paraId="040924DF" w14:textId="5BDC3AF4" w:rsidR="00F67BB3" w:rsidRPr="009D486D" w:rsidRDefault="00C93729" w:rsidP="001B74BB">
      <w:pPr>
        <w:widowControl w:val="0"/>
      </w:pPr>
      <w:r w:rsidRPr="009D486D">
        <w:t>All components including</w:t>
      </w:r>
      <w:r w:rsidR="00F67BB3" w:rsidRPr="009D486D">
        <w:t>, but not limited to the ones specified below, shall be designed and supplied by the Contractor:</w:t>
      </w:r>
    </w:p>
    <w:p w14:paraId="034E0E61" w14:textId="77777777" w:rsidR="00F67BB3" w:rsidRPr="009D486D" w:rsidRDefault="00F67BB3" w:rsidP="001B74BB">
      <w:pPr>
        <w:widowControl w:val="0"/>
      </w:pPr>
    </w:p>
    <w:p w14:paraId="2479981E" w14:textId="14E5183A" w:rsidR="00F67BB3" w:rsidRPr="009D486D" w:rsidRDefault="00F67BB3" w:rsidP="001B74BB">
      <w:pPr>
        <w:pStyle w:val="Odstavecseseznamem"/>
        <w:widowControl w:val="0"/>
        <w:numPr>
          <w:ilvl w:val="0"/>
          <w:numId w:val="16"/>
        </w:numPr>
      </w:pPr>
      <w:r w:rsidRPr="009D486D">
        <w:t>DH production units</w:t>
      </w:r>
    </w:p>
    <w:p w14:paraId="05DE7361" w14:textId="67862788" w:rsidR="00F67BB3" w:rsidRPr="009557BA" w:rsidRDefault="003766A4" w:rsidP="001B74BB">
      <w:pPr>
        <w:pStyle w:val="Odstavecseseznamem"/>
        <w:widowControl w:val="0"/>
        <w:numPr>
          <w:ilvl w:val="0"/>
          <w:numId w:val="16"/>
        </w:numPr>
      </w:pPr>
      <w:r w:rsidRPr="009557BA">
        <w:t>Reserve p</w:t>
      </w:r>
      <w:r w:rsidR="00F67BB3" w:rsidRPr="009557BA">
        <w:t>ressure maintenance system</w:t>
      </w:r>
    </w:p>
    <w:p w14:paraId="6E475139" w14:textId="7BC4A5C8" w:rsidR="00F67BB3" w:rsidRPr="009D486D" w:rsidRDefault="00F67BB3" w:rsidP="001B74BB">
      <w:pPr>
        <w:pStyle w:val="Odstavecseseznamem"/>
        <w:widowControl w:val="0"/>
        <w:numPr>
          <w:ilvl w:val="0"/>
          <w:numId w:val="16"/>
        </w:numPr>
      </w:pPr>
      <w:r w:rsidRPr="009D486D">
        <w:t>DH control val</w:t>
      </w:r>
      <w:r w:rsidR="00A2409C">
        <w:t>v</w:t>
      </w:r>
      <w:r w:rsidRPr="009D486D">
        <w:t>es</w:t>
      </w:r>
    </w:p>
    <w:p w14:paraId="2A0DE2AE" w14:textId="080A3F98" w:rsidR="00F67BB3" w:rsidRPr="009D486D" w:rsidRDefault="00F67BB3" w:rsidP="001B74BB">
      <w:pPr>
        <w:pStyle w:val="Odstavecseseznamem"/>
        <w:widowControl w:val="0"/>
        <w:numPr>
          <w:ilvl w:val="0"/>
          <w:numId w:val="16"/>
        </w:numPr>
      </w:pPr>
      <w:r w:rsidRPr="009D486D">
        <w:t>Circulation pumps</w:t>
      </w:r>
    </w:p>
    <w:p w14:paraId="0C365F32" w14:textId="7E0B0229" w:rsidR="00F67BB3" w:rsidRPr="009D486D" w:rsidRDefault="00F67BB3" w:rsidP="001B74BB">
      <w:pPr>
        <w:pStyle w:val="Odstavecseseznamem"/>
        <w:widowControl w:val="0"/>
        <w:numPr>
          <w:ilvl w:val="0"/>
          <w:numId w:val="16"/>
        </w:numPr>
      </w:pPr>
      <w:r w:rsidRPr="009D486D">
        <w:t xml:space="preserve">DH </w:t>
      </w:r>
      <w:r w:rsidR="008F42E3" w:rsidRPr="009D486D">
        <w:t xml:space="preserve">energy </w:t>
      </w:r>
      <w:r w:rsidRPr="009D486D">
        <w:t>meter installation</w:t>
      </w:r>
      <w:r w:rsidR="008F42E3" w:rsidRPr="009D486D">
        <w:t>s</w:t>
      </w:r>
      <w:r w:rsidR="00AF1417" w:rsidRPr="009D486D">
        <w:t xml:space="preserve"> at</w:t>
      </w:r>
      <w:r w:rsidR="00AF1417" w:rsidRPr="00DF51F7">
        <w:t xml:space="preserve"> all he</w:t>
      </w:r>
      <w:r w:rsidR="00AF1417" w:rsidRPr="009D486D">
        <w:t>at production units and all heat consumption units</w:t>
      </w:r>
    </w:p>
    <w:p w14:paraId="159CD3BD" w14:textId="63F4E1D0" w:rsidR="001E4B6E" w:rsidRPr="009D486D" w:rsidRDefault="001E4B6E" w:rsidP="001B74BB">
      <w:pPr>
        <w:pStyle w:val="Odstavecseseznamem"/>
        <w:widowControl w:val="0"/>
        <w:numPr>
          <w:ilvl w:val="0"/>
          <w:numId w:val="16"/>
        </w:numPr>
      </w:pPr>
      <w:r w:rsidRPr="009D486D">
        <w:t>Summer coolers (dry coolers) including heat exchanger and circulation pumps</w:t>
      </w:r>
    </w:p>
    <w:p w14:paraId="4487E219" w14:textId="5B1C1B41" w:rsidR="001E4B6E" w:rsidRPr="009D486D" w:rsidRDefault="001E4B6E" w:rsidP="001B74BB">
      <w:pPr>
        <w:pStyle w:val="Odstavecseseznamem"/>
        <w:widowControl w:val="0"/>
        <w:numPr>
          <w:ilvl w:val="0"/>
          <w:numId w:val="16"/>
        </w:numPr>
      </w:pPr>
      <w:r w:rsidRPr="009D486D">
        <w:t>All necessary piping</w:t>
      </w:r>
      <w:r w:rsidR="00D36D07" w:rsidRPr="009D486D">
        <w:t>, pipe supports,</w:t>
      </w:r>
      <w:r w:rsidR="00A81A41" w:rsidRPr="009D486D">
        <w:t xml:space="preserve"> insulation, valves,</w:t>
      </w:r>
      <w:r w:rsidR="00D36D07" w:rsidRPr="009D486D">
        <w:t xml:space="preserve"> </w:t>
      </w:r>
      <w:r w:rsidR="004550B2" w:rsidRPr="009D486D">
        <w:t xml:space="preserve">instrumentation, </w:t>
      </w:r>
      <w:r w:rsidR="00B222B9" w:rsidRPr="009D486D">
        <w:t>venting and drainage equipment</w:t>
      </w:r>
    </w:p>
    <w:p w14:paraId="36D52236" w14:textId="77777777" w:rsidR="008F42E3" w:rsidRPr="009D486D" w:rsidRDefault="008F42E3" w:rsidP="001B74BB">
      <w:pPr>
        <w:widowControl w:val="0"/>
      </w:pPr>
    </w:p>
    <w:p w14:paraId="1D017111" w14:textId="368D6660" w:rsidR="00C93729" w:rsidRPr="009D486D" w:rsidRDefault="00C93729" w:rsidP="001B74BB">
      <w:pPr>
        <w:widowControl w:val="0"/>
      </w:pPr>
      <w:r w:rsidRPr="009D486D">
        <w:t xml:space="preserve">All control of DH pumps, pressure maintenance system, </w:t>
      </w:r>
      <w:r w:rsidR="003D5F29" w:rsidRPr="009D486D">
        <w:t>D</w:t>
      </w:r>
      <w:r w:rsidR="00F67BB3" w:rsidRPr="009D486D">
        <w:t>H</w:t>
      </w:r>
      <w:r w:rsidR="003D5F29" w:rsidRPr="009D486D">
        <w:t xml:space="preserve"> producers and </w:t>
      </w:r>
      <w:r w:rsidRPr="009D486D">
        <w:t>DH control valve</w:t>
      </w:r>
      <w:r w:rsidR="003D5F29" w:rsidRPr="009D486D">
        <w:t>s</w:t>
      </w:r>
      <w:r w:rsidRPr="009D486D">
        <w:t xml:space="preserve"> shall be designed and supplied by </w:t>
      </w:r>
      <w:r w:rsidR="003D5F29" w:rsidRPr="009D486D">
        <w:t>the Contractor</w:t>
      </w:r>
      <w:r w:rsidRPr="009D486D">
        <w:t>.</w:t>
      </w:r>
      <w:r w:rsidR="00B222B9" w:rsidRPr="009D486D">
        <w:t xml:space="preserve"> Control of the DH system shall be possible from the CMS of the Complete </w:t>
      </w:r>
      <w:r w:rsidR="00984686">
        <w:t>Line</w:t>
      </w:r>
      <w:r w:rsidR="00B222B9" w:rsidRPr="009D486D">
        <w:t>.</w:t>
      </w:r>
    </w:p>
    <w:p w14:paraId="5B5B4A41" w14:textId="77777777" w:rsidR="00C93729" w:rsidRPr="009D486D" w:rsidRDefault="00C93729" w:rsidP="001B74BB">
      <w:pPr>
        <w:widowControl w:val="0"/>
      </w:pPr>
    </w:p>
    <w:p w14:paraId="583C787A" w14:textId="6267D38C" w:rsidR="00C93729" w:rsidRPr="009D486D" w:rsidRDefault="00C93729" w:rsidP="001B74BB">
      <w:pPr>
        <w:widowControl w:val="0"/>
      </w:pPr>
      <w:r w:rsidRPr="009D486D">
        <w:t xml:space="preserve">Production units shall automatically be set in operation as the heat demand increases and taken out of operation when the heat demand decreases. The control shall take into account that the production units may have a minimum production capacity (MJ/s). For instance, it may be necessary to reduce the heat supply from the </w:t>
      </w:r>
      <w:r w:rsidR="00E2644A" w:rsidRPr="009D486D">
        <w:t>LT ECO</w:t>
      </w:r>
      <w:r w:rsidRPr="009D486D">
        <w:t xml:space="preserve"> when the </w:t>
      </w:r>
      <w:r w:rsidR="00C230E3" w:rsidRPr="009D486D">
        <w:t>heat pump</w:t>
      </w:r>
      <w:r w:rsidRPr="009D486D">
        <w:t xml:space="preserve"> </w:t>
      </w:r>
      <w:r w:rsidR="00C230E3" w:rsidRPr="009D486D">
        <w:t xml:space="preserve">for FGC </w:t>
      </w:r>
      <w:r w:rsidRPr="009D486D">
        <w:t>is set in operation.</w:t>
      </w:r>
      <w:r w:rsidR="001E4B6E" w:rsidRPr="009D486D">
        <w:t xml:space="preserve"> </w:t>
      </w:r>
    </w:p>
    <w:p w14:paraId="22E6CA7F" w14:textId="77777777" w:rsidR="00C93729" w:rsidRPr="009D486D" w:rsidRDefault="00C93729" w:rsidP="001B74BB">
      <w:pPr>
        <w:widowControl w:val="0"/>
      </w:pPr>
    </w:p>
    <w:p w14:paraId="4781EDF4" w14:textId="6227144C" w:rsidR="00F714A5" w:rsidRPr="009D486D" w:rsidRDefault="00F714A5" w:rsidP="001B74BB">
      <w:pPr>
        <w:widowControl w:val="0"/>
      </w:pPr>
      <w:r w:rsidRPr="009D486D">
        <w:t xml:space="preserve">The summer-coolers shall operate as a DH consumer for the </w:t>
      </w:r>
      <w:r w:rsidR="00984686">
        <w:t>Line</w:t>
      </w:r>
      <w:r w:rsidRPr="009D486D">
        <w:t xml:space="preserve"> and allow continuous maximum co-production of electricity and DH from the new</w:t>
      </w:r>
      <w:r w:rsidR="00A2409C">
        <w:t xml:space="preserve"> turbine and</w:t>
      </w:r>
      <w:r w:rsidRPr="009D486D">
        <w:t xml:space="preserve"> DH condenser(s) of the </w:t>
      </w:r>
      <w:r w:rsidR="00984686">
        <w:t>Line</w:t>
      </w:r>
      <w:r w:rsidRPr="009D486D">
        <w:t>.</w:t>
      </w:r>
    </w:p>
    <w:p w14:paraId="7E1E579D" w14:textId="77777777" w:rsidR="00F714A5" w:rsidRPr="009D486D" w:rsidRDefault="00F714A5" w:rsidP="001B74BB">
      <w:pPr>
        <w:widowControl w:val="0"/>
      </w:pPr>
    </w:p>
    <w:p w14:paraId="2DFA283B" w14:textId="06273D36" w:rsidR="00C93729" w:rsidRPr="009D486D" w:rsidRDefault="00C93729" w:rsidP="001B74BB">
      <w:pPr>
        <w:widowControl w:val="0"/>
      </w:pPr>
      <w:r w:rsidRPr="009D486D">
        <w:t xml:space="preserve">The above-mentioned overall control system for DH supply shall be designed and supplied by </w:t>
      </w:r>
      <w:r w:rsidR="00F67BB3" w:rsidRPr="009D486D">
        <w:t>the Contractor.</w:t>
      </w:r>
    </w:p>
    <w:p w14:paraId="4A302F9C" w14:textId="06193BFB" w:rsidR="00C93729" w:rsidRPr="009D486D" w:rsidRDefault="00C93729" w:rsidP="001B74BB">
      <w:pPr>
        <w:pStyle w:val="Nadpis2"/>
        <w:keepNext w:val="0"/>
        <w:keepLines w:val="0"/>
        <w:widowControl w:val="0"/>
        <w:numPr>
          <w:ilvl w:val="1"/>
          <w:numId w:val="11"/>
        </w:numPr>
        <w:rPr>
          <w:lang w:val="en-GB"/>
        </w:rPr>
      </w:pPr>
      <w:bookmarkStart w:id="72" w:name="_Toc46492834"/>
      <w:bookmarkStart w:id="73" w:name="_Toc46493008"/>
      <w:bookmarkStart w:id="74" w:name="_Toc46493051"/>
      <w:bookmarkStart w:id="75" w:name="_Toc356901"/>
      <w:bookmarkStart w:id="76" w:name="_Toc170817266"/>
      <w:bookmarkEnd w:id="72"/>
      <w:bookmarkEnd w:id="73"/>
      <w:bookmarkEnd w:id="74"/>
      <w:r w:rsidRPr="009D486D">
        <w:rPr>
          <w:lang w:val="en-GB"/>
        </w:rPr>
        <w:t>District Heating Supply</w:t>
      </w:r>
      <w:bookmarkEnd w:id="75"/>
      <w:bookmarkEnd w:id="76"/>
    </w:p>
    <w:p w14:paraId="359F62A4" w14:textId="77777777" w:rsidR="00C93729" w:rsidRPr="009D486D" w:rsidRDefault="00C93729" w:rsidP="001B74BB">
      <w:pPr>
        <w:widowControl w:val="0"/>
      </w:pPr>
    </w:p>
    <w:p w14:paraId="33C97977" w14:textId="2AD8CC68" w:rsidR="004C120C" w:rsidRPr="009D486D" w:rsidRDefault="00C93729" w:rsidP="001B74BB">
      <w:pPr>
        <w:widowControl w:val="0"/>
      </w:pPr>
      <w:r w:rsidRPr="009D486D">
        <w:t>As the DH consumption</w:t>
      </w:r>
      <w:r w:rsidR="004C120C" w:rsidRPr="009D486D">
        <w:t xml:space="preserve"> of the DH networks</w:t>
      </w:r>
      <w:r w:rsidRPr="009D486D">
        <w:t xml:space="preserve"> increase</w:t>
      </w:r>
      <w:r w:rsidR="004C120C" w:rsidRPr="009D486D">
        <w:t>s, the other production units shall be put into operation. Priority of the DH production units shall be as follows:</w:t>
      </w:r>
      <w:r w:rsidR="004C120C" w:rsidRPr="009D486D">
        <w:br/>
      </w:r>
    </w:p>
    <w:p w14:paraId="5345AC29" w14:textId="2D48EEC9" w:rsidR="004C120C" w:rsidRPr="009D486D" w:rsidRDefault="004C120C" w:rsidP="001B74BB">
      <w:pPr>
        <w:pStyle w:val="Odstavecseseznamem"/>
        <w:widowControl w:val="0"/>
        <w:numPr>
          <w:ilvl w:val="0"/>
          <w:numId w:val="17"/>
        </w:numPr>
      </w:pPr>
      <w:r w:rsidRPr="009D486D">
        <w:t xml:space="preserve">DH condenser(s) for new </w:t>
      </w:r>
      <w:r w:rsidR="00E2644A" w:rsidRPr="009D486D">
        <w:t>Line K1</w:t>
      </w:r>
    </w:p>
    <w:p w14:paraId="32EA8A3F" w14:textId="77777777" w:rsidR="004C120C" w:rsidRPr="009D486D" w:rsidRDefault="004C120C" w:rsidP="001B74BB">
      <w:pPr>
        <w:pStyle w:val="Odstavecseseznamem"/>
        <w:widowControl w:val="0"/>
        <w:numPr>
          <w:ilvl w:val="0"/>
          <w:numId w:val="17"/>
        </w:numPr>
      </w:pPr>
      <w:r w:rsidRPr="009D486D">
        <w:t>Absorption heat pump (</w:t>
      </w:r>
      <w:proofErr w:type="spellStart"/>
      <w:r w:rsidRPr="009D486D">
        <w:t>AHP</w:t>
      </w:r>
      <w:proofErr w:type="spellEnd"/>
      <w:r w:rsidRPr="009D486D">
        <w:t>) for component cooling (Employer’s existing system)</w:t>
      </w:r>
    </w:p>
    <w:p w14:paraId="6AC65532" w14:textId="61FD5C93" w:rsidR="004C120C" w:rsidRPr="009D486D" w:rsidRDefault="004C120C" w:rsidP="001B74BB">
      <w:pPr>
        <w:pStyle w:val="Odstavecseseznamem"/>
        <w:widowControl w:val="0"/>
        <w:numPr>
          <w:ilvl w:val="0"/>
          <w:numId w:val="17"/>
        </w:numPr>
      </w:pPr>
      <w:r w:rsidRPr="009D486D">
        <w:t xml:space="preserve">Low temperature flue gas economizer on </w:t>
      </w:r>
      <w:r w:rsidR="00E2644A" w:rsidRPr="009D486D">
        <w:t>Line K1</w:t>
      </w:r>
      <w:r w:rsidRPr="009D486D">
        <w:t xml:space="preserve"> (If Option 1 is selected)</w:t>
      </w:r>
    </w:p>
    <w:p w14:paraId="55BF55D9" w14:textId="4FD55F26" w:rsidR="004C120C" w:rsidRPr="009D486D" w:rsidRDefault="004C120C" w:rsidP="001B74BB">
      <w:pPr>
        <w:pStyle w:val="Odstavecseseznamem"/>
        <w:widowControl w:val="0"/>
        <w:numPr>
          <w:ilvl w:val="0"/>
          <w:numId w:val="17"/>
        </w:numPr>
      </w:pPr>
      <w:r w:rsidRPr="009D486D">
        <w:t xml:space="preserve">Heat pump for flue gas condensation on </w:t>
      </w:r>
      <w:r w:rsidR="00E2644A" w:rsidRPr="009D486D">
        <w:t>Line K1</w:t>
      </w:r>
      <w:r w:rsidRPr="009D486D">
        <w:t xml:space="preserve"> (</w:t>
      </w:r>
      <w:r w:rsidR="00E2644A" w:rsidRPr="009D486D">
        <w:t xml:space="preserve">If </w:t>
      </w:r>
      <w:r w:rsidRPr="009D486D">
        <w:t>Option 1 is selected)</w:t>
      </w:r>
    </w:p>
    <w:p w14:paraId="284D5B3F" w14:textId="2855FE17" w:rsidR="004C120C" w:rsidRPr="009D486D" w:rsidRDefault="004C120C" w:rsidP="001B74BB">
      <w:pPr>
        <w:pStyle w:val="Odstavecseseznamem"/>
        <w:widowControl w:val="0"/>
        <w:numPr>
          <w:ilvl w:val="0"/>
          <w:numId w:val="17"/>
        </w:numPr>
      </w:pPr>
      <w:r w:rsidRPr="009D486D">
        <w:t>Existing DH station (Employer’s existing system).</w:t>
      </w:r>
    </w:p>
    <w:p w14:paraId="060192CC" w14:textId="7EC353C4" w:rsidR="003E1969" w:rsidRPr="009D486D" w:rsidRDefault="003E1969" w:rsidP="001B74BB">
      <w:pPr>
        <w:widowControl w:val="0"/>
      </w:pPr>
    </w:p>
    <w:p w14:paraId="7B0EC84D" w14:textId="2D70C47B" w:rsidR="00D86CB2" w:rsidRPr="009D486D" w:rsidRDefault="00D86CB2" w:rsidP="003E1969">
      <w:r w:rsidRPr="009D486D">
        <w:t>The baseload of the DH to both</w:t>
      </w:r>
      <w:r w:rsidR="00E2644A" w:rsidRPr="009D486D">
        <w:t xml:space="preserve"> of the</w:t>
      </w:r>
      <w:r w:rsidRPr="009D486D">
        <w:t xml:space="preserve"> DH networks shall be produced in the new DH condenser(s) of the </w:t>
      </w:r>
      <w:r w:rsidR="00984686">
        <w:t>Line</w:t>
      </w:r>
      <w:r w:rsidRPr="009D486D">
        <w:t xml:space="preserve"> a</w:t>
      </w:r>
      <w:r w:rsidR="003E1969" w:rsidRPr="009D486D">
        <w:t>nd supplemented by the other producers.</w:t>
      </w:r>
    </w:p>
    <w:p w14:paraId="55E6F9A9" w14:textId="77777777" w:rsidR="00D86CB2" w:rsidRPr="009D486D" w:rsidRDefault="00D86CB2" w:rsidP="003E1969"/>
    <w:p w14:paraId="39B73A09" w14:textId="77777777" w:rsidR="00D86CB2" w:rsidRPr="009D486D" w:rsidRDefault="00D86CB2" w:rsidP="00D86CB2">
      <w:r w:rsidRPr="009D486D">
        <w:t xml:space="preserve">The existing </w:t>
      </w:r>
      <w:proofErr w:type="spellStart"/>
      <w:r w:rsidRPr="009D486D">
        <w:t>AHP</w:t>
      </w:r>
      <w:proofErr w:type="spellEnd"/>
      <w:r w:rsidRPr="009D486D">
        <w:t xml:space="preserve"> for component cooling and the new heat pump for FGC shall preheat part of the DH flow. </w:t>
      </w:r>
    </w:p>
    <w:p w14:paraId="4B0F1B37" w14:textId="77777777" w:rsidR="00D86CB2" w:rsidRPr="009D486D" w:rsidRDefault="00D86CB2" w:rsidP="00D86CB2"/>
    <w:p w14:paraId="0D9B348A" w14:textId="763B2324" w:rsidR="00D86CB2" w:rsidRPr="009D486D" w:rsidRDefault="176F91D9" w:rsidP="00D86CB2">
      <w:r>
        <w:lastRenderedPageBreak/>
        <w:t>The LT ECO shall heat part of the DH water to the required DH flow temperature.</w:t>
      </w:r>
    </w:p>
    <w:p w14:paraId="55C01756" w14:textId="6C811266" w:rsidR="00D86CB2" w:rsidRPr="009D486D" w:rsidRDefault="00D86CB2" w:rsidP="00D86CB2"/>
    <w:p w14:paraId="0FD969DB" w14:textId="5E0772A4" w:rsidR="00E2644A" w:rsidRPr="009D486D" w:rsidRDefault="176F91D9" w:rsidP="00D86CB2">
      <w:r>
        <w:t xml:space="preserve">If the required DH flow temperature is not reached the DH flow temperature shall be boosted by the existing DH station. </w:t>
      </w:r>
    </w:p>
    <w:p w14:paraId="5EC5DF6F" w14:textId="77777777" w:rsidR="00A81A41" w:rsidRPr="009D486D" w:rsidRDefault="00A81A41" w:rsidP="00D86CB2"/>
    <w:p w14:paraId="6FD94A4B" w14:textId="450CEB1C" w:rsidR="00E2644A" w:rsidRPr="009D486D" w:rsidRDefault="00E2644A" w:rsidP="00D86CB2">
      <w:r w:rsidRPr="009D486D">
        <w:t xml:space="preserve">The relative position of the DH producers of the Complete </w:t>
      </w:r>
      <w:r w:rsidR="00984686">
        <w:t>Line</w:t>
      </w:r>
      <w:r w:rsidRPr="009D486D">
        <w:t xml:space="preserve"> is shown in</w:t>
      </w:r>
      <w:r w:rsidR="00A81A41" w:rsidRPr="009D486D">
        <w:t xml:space="preserve"> Appendix A15.3 </w:t>
      </w:r>
      <w:r w:rsidR="00A81A41" w:rsidRPr="00DF51F7">
        <w:rPr>
          <w:i/>
          <w:iCs/>
        </w:rPr>
        <w:t>Concept Diagram, Water-steam Cycle and DH connection</w:t>
      </w:r>
      <w:r w:rsidRPr="009D486D">
        <w:t xml:space="preserve"> </w:t>
      </w:r>
      <w:r w:rsidR="008F42E3" w:rsidRPr="009D486D">
        <w:t xml:space="preserve">and Annex A. </w:t>
      </w:r>
      <w:r w:rsidR="008F42E3" w:rsidRPr="00DF51F7">
        <w:t>The Contractor shall use this relative position as basis for his design of the DH system and further optimization of the DH system.</w:t>
      </w:r>
    </w:p>
    <w:p w14:paraId="069F89B5" w14:textId="51A81508" w:rsidR="00C93729" w:rsidRPr="009D486D" w:rsidRDefault="00C93729" w:rsidP="00C45181">
      <w:pPr>
        <w:pStyle w:val="Nadpis2"/>
        <w:numPr>
          <w:ilvl w:val="1"/>
          <w:numId w:val="11"/>
        </w:numPr>
        <w:rPr>
          <w:lang w:val="en-GB"/>
        </w:rPr>
      </w:pPr>
      <w:bookmarkStart w:id="77" w:name="_Toc46492836"/>
      <w:bookmarkStart w:id="78" w:name="_Toc46493010"/>
      <w:bookmarkStart w:id="79" w:name="_Toc46493053"/>
      <w:bookmarkStart w:id="80" w:name="_Toc46492837"/>
      <w:bookmarkStart w:id="81" w:name="_Toc46493011"/>
      <w:bookmarkStart w:id="82" w:name="_Toc46493054"/>
      <w:bookmarkStart w:id="83" w:name="_Toc46492838"/>
      <w:bookmarkStart w:id="84" w:name="_Toc46493012"/>
      <w:bookmarkStart w:id="85" w:name="_Toc46493055"/>
      <w:bookmarkStart w:id="86" w:name="_Toc356902"/>
      <w:bookmarkStart w:id="87" w:name="_Toc170817267"/>
      <w:bookmarkEnd w:id="77"/>
      <w:bookmarkEnd w:id="78"/>
      <w:bookmarkEnd w:id="79"/>
      <w:bookmarkEnd w:id="80"/>
      <w:bookmarkEnd w:id="81"/>
      <w:bookmarkEnd w:id="82"/>
      <w:bookmarkEnd w:id="83"/>
      <w:bookmarkEnd w:id="84"/>
      <w:bookmarkEnd w:id="85"/>
      <w:r w:rsidRPr="009D486D">
        <w:rPr>
          <w:lang w:val="en-GB"/>
        </w:rPr>
        <w:t xml:space="preserve">District </w:t>
      </w:r>
      <w:r w:rsidR="00FC7F44" w:rsidRPr="009D486D">
        <w:rPr>
          <w:lang w:val="en-GB"/>
        </w:rPr>
        <w:t>H</w:t>
      </w:r>
      <w:r w:rsidRPr="009D486D">
        <w:rPr>
          <w:lang w:val="en-GB"/>
        </w:rPr>
        <w:t xml:space="preserve">eating </w:t>
      </w:r>
      <w:r w:rsidR="00684396" w:rsidRPr="009D486D">
        <w:rPr>
          <w:lang w:val="en-GB"/>
        </w:rPr>
        <w:t>piping and network connection</w:t>
      </w:r>
      <w:r w:rsidRPr="009D486D">
        <w:rPr>
          <w:lang w:val="en-GB"/>
        </w:rPr>
        <w:t>.</w:t>
      </w:r>
      <w:bookmarkEnd w:id="86"/>
      <w:bookmarkEnd w:id="87"/>
    </w:p>
    <w:p w14:paraId="31729EF9" w14:textId="77777777" w:rsidR="00C93729" w:rsidRPr="009D486D" w:rsidRDefault="00C93729" w:rsidP="00C93729"/>
    <w:p w14:paraId="1F15CBE6" w14:textId="754B3574" w:rsidR="003E1969" w:rsidRPr="009D486D" w:rsidRDefault="00815929" w:rsidP="00C93729">
      <w:r w:rsidRPr="009D486D">
        <w:t xml:space="preserve">The DH shall be supplied to the </w:t>
      </w:r>
      <w:proofErr w:type="spellStart"/>
      <w:r w:rsidRPr="009D486D">
        <w:t>Lišeň</w:t>
      </w:r>
      <w:proofErr w:type="spellEnd"/>
      <w:r w:rsidRPr="009D486D">
        <w:t xml:space="preserve"> DH network and the </w:t>
      </w:r>
      <w:proofErr w:type="spellStart"/>
      <w:r w:rsidRPr="009D486D">
        <w:t>Juliánov</w:t>
      </w:r>
      <w:proofErr w:type="spellEnd"/>
      <w:r w:rsidRPr="009D486D">
        <w:t xml:space="preserve"> DH network. </w:t>
      </w:r>
    </w:p>
    <w:p w14:paraId="04B32D50" w14:textId="782215C2" w:rsidR="00815929" w:rsidRPr="009D486D" w:rsidRDefault="00815929" w:rsidP="00C93729"/>
    <w:p w14:paraId="247E386C" w14:textId="0C344A41" w:rsidR="00404586" w:rsidRPr="009D486D" w:rsidRDefault="00404586" w:rsidP="00C93729">
      <w:r w:rsidRPr="009D486D">
        <w:t xml:space="preserve">The Employer’s existing DH system is connected to the two DH networks through the existing DH building (DH station). Refer to </w:t>
      </w:r>
      <w:r w:rsidRPr="009D486D">
        <w:fldChar w:fldCharType="begin"/>
      </w:r>
      <w:r w:rsidRPr="009D486D">
        <w:instrText xml:space="preserve"> REF _Ref45180844 \h </w:instrText>
      </w:r>
      <w:r w:rsidRPr="009D486D">
        <w:fldChar w:fldCharType="separate"/>
      </w:r>
      <w:r w:rsidR="00C901D0" w:rsidRPr="009D486D">
        <w:t xml:space="preserve">Figure </w:t>
      </w:r>
      <w:r w:rsidR="00C901D0">
        <w:rPr>
          <w:noProof/>
        </w:rPr>
        <w:t>1</w:t>
      </w:r>
      <w:r w:rsidRPr="009D486D">
        <w:fldChar w:fldCharType="end"/>
      </w:r>
      <w:r w:rsidRPr="009D486D">
        <w:t>.</w:t>
      </w:r>
    </w:p>
    <w:p w14:paraId="7CD2F33E" w14:textId="77777777" w:rsidR="00404586" w:rsidRPr="009D486D" w:rsidRDefault="00404586" w:rsidP="00C93729"/>
    <w:p w14:paraId="41C72C64" w14:textId="48C6DD57" w:rsidR="00404586" w:rsidRPr="009D486D" w:rsidRDefault="008F5A0E" w:rsidP="00C93729">
      <w:r w:rsidRPr="009D486D">
        <w:t xml:space="preserve">The networks shall be hydraulic connected to allow for the serial connection between the Employer’s existing DH producers and the new DH producers of the </w:t>
      </w:r>
      <w:r w:rsidR="00984686">
        <w:t>Line</w:t>
      </w:r>
      <w:r w:rsidRPr="009D486D">
        <w:t xml:space="preserve">. All the flow from the networks shall be led to </w:t>
      </w:r>
      <w:r w:rsidR="00E2644A" w:rsidRPr="009D486D">
        <w:t xml:space="preserve">Line </w:t>
      </w:r>
      <w:r w:rsidRPr="009D486D">
        <w:t xml:space="preserve">from the existing </w:t>
      </w:r>
      <w:proofErr w:type="spellStart"/>
      <w:r w:rsidRPr="009D486D">
        <w:t>Lišeň</w:t>
      </w:r>
      <w:proofErr w:type="spellEnd"/>
      <w:r w:rsidRPr="009D486D">
        <w:t xml:space="preserve"> and </w:t>
      </w:r>
      <w:proofErr w:type="spellStart"/>
      <w:r w:rsidRPr="009D486D">
        <w:t>Juliánov</w:t>
      </w:r>
      <w:proofErr w:type="spellEnd"/>
      <w:r w:rsidRPr="009D486D">
        <w:t xml:space="preserve"> DH pumps and after heating returned to the Employer’s existing DH building. A suggestion for pipe routing</w:t>
      </w:r>
      <w:r w:rsidR="00555B56" w:rsidRPr="009D486D">
        <w:t xml:space="preserve"> is illustrated in </w:t>
      </w:r>
      <w:r w:rsidR="00555B56" w:rsidRPr="009D486D">
        <w:fldChar w:fldCharType="begin"/>
      </w:r>
      <w:r w:rsidR="00555B56" w:rsidRPr="009D486D">
        <w:instrText xml:space="preserve"> REF _Ref45181430 \h </w:instrText>
      </w:r>
      <w:r w:rsidR="00555B56" w:rsidRPr="009D486D">
        <w:fldChar w:fldCharType="separate"/>
      </w:r>
      <w:r w:rsidR="00C901D0" w:rsidRPr="009D486D">
        <w:t xml:space="preserve">Figure </w:t>
      </w:r>
      <w:r w:rsidR="00C901D0">
        <w:rPr>
          <w:noProof/>
        </w:rPr>
        <w:t>2</w:t>
      </w:r>
      <w:r w:rsidR="00555B56" w:rsidRPr="009D486D">
        <w:fldChar w:fldCharType="end"/>
      </w:r>
      <w:r w:rsidR="00555B56" w:rsidRPr="009D486D">
        <w:t>.</w:t>
      </w:r>
      <w:r w:rsidRPr="009D486D">
        <w:t xml:space="preserve">  </w:t>
      </w:r>
      <w:r w:rsidR="00555B56" w:rsidRPr="009D486D">
        <w:t xml:space="preserve"> </w:t>
      </w:r>
    </w:p>
    <w:p w14:paraId="4DD7A9E9" w14:textId="1BD47103" w:rsidR="00FD71C5" w:rsidRPr="009D486D" w:rsidRDefault="00FD71C5" w:rsidP="00C93729"/>
    <w:p w14:paraId="59DE80EB" w14:textId="401A213B" w:rsidR="00B020AC" w:rsidRPr="009D486D" w:rsidRDefault="00FD71C5" w:rsidP="00C93729">
      <w:r w:rsidRPr="009D486D">
        <w:t>The figure indicates a relative positioning of future pipes including the hot DH pipe, the cold DH pipe and MP steam from</w:t>
      </w:r>
      <w:r w:rsidR="00A2409C">
        <w:t xml:space="preserve"> Existing facility</w:t>
      </w:r>
      <w:r w:rsidRPr="009D486D">
        <w:t xml:space="preserve"> to a possible absorption heat pump (Option 1) and condensate return</w:t>
      </w:r>
      <w:r w:rsidR="00684396" w:rsidRPr="009D486D">
        <w:t xml:space="preserve"> (Option 1)</w:t>
      </w:r>
      <w:r w:rsidRPr="009D486D">
        <w:t xml:space="preserve">. However, the relative positioning </w:t>
      </w:r>
      <w:r w:rsidR="00FC7F44" w:rsidRPr="009D486D">
        <w:t xml:space="preserve">and pipe routing shall be included in the Contractor’s scope of </w:t>
      </w:r>
      <w:r w:rsidR="00A2409C">
        <w:t>Contract Object</w:t>
      </w:r>
      <w:r w:rsidR="00FC7F44" w:rsidRPr="009D486D">
        <w:t>.</w:t>
      </w:r>
    </w:p>
    <w:p w14:paraId="27B0981F" w14:textId="77777777" w:rsidR="00B020AC" w:rsidRPr="009D486D" w:rsidRDefault="00B020AC" w:rsidP="00C93729"/>
    <w:p w14:paraId="55534E14" w14:textId="7F8A5383" w:rsidR="00B020AC" w:rsidRPr="009D486D" w:rsidRDefault="00B020AC" w:rsidP="00C93729">
      <w:pPr>
        <w:sectPr w:rsidR="00B020AC" w:rsidRPr="009D486D" w:rsidSect="003C3644">
          <w:headerReference w:type="even" r:id="rId25"/>
          <w:headerReference w:type="default" r:id="rId26"/>
          <w:footerReference w:type="default" r:id="rId27"/>
          <w:headerReference w:type="first" r:id="rId28"/>
          <w:pgSz w:w="11907" w:h="16839" w:code="9"/>
          <w:pgMar w:top="1984" w:right="1190" w:bottom="1417" w:left="1757" w:header="947" w:footer="680" w:gutter="0"/>
          <w:cols w:space="708"/>
          <w:docGrid w:linePitch="360"/>
        </w:sectPr>
      </w:pPr>
      <w:r w:rsidRPr="009D486D">
        <w:t xml:space="preserve">Refer to Appendix </w:t>
      </w:r>
      <w:proofErr w:type="spellStart"/>
      <w:r w:rsidRPr="009D486D">
        <w:t>E1</w:t>
      </w:r>
      <w:proofErr w:type="spellEnd"/>
      <w:r w:rsidRPr="009D486D">
        <w:t xml:space="preserve"> </w:t>
      </w:r>
      <w:r w:rsidRPr="009D486D">
        <w:rPr>
          <w:i/>
        </w:rPr>
        <w:t>External Utilities Specifications</w:t>
      </w:r>
      <w:r w:rsidRPr="009D486D">
        <w:t xml:space="preserve"> for details on the existing pipes and installations in the ground of the Employer’s site</w:t>
      </w:r>
    </w:p>
    <w:p w14:paraId="712D41E2" w14:textId="3331BB68" w:rsidR="00404586" w:rsidRPr="009D486D" w:rsidRDefault="00A81A41" w:rsidP="00404586">
      <w:pPr>
        <w:keepNext/>
        <w:jc w:val="center"/>
      </w:pPr>
      <w:r w:rsidRPr="009D486D">
        <w:rPr>
          <w:noProof/>
        </w:rPr>
        <w:lastRenderedPageBreak/>
        <w:drawing>
          <wp:anchor distT="0" distB="0" distL="114300" distR="114300" simplePos="0" relativeHeight="251672576" behindDoc="0" locked="0" layoutInCell="1" allowOverlap="1" wp14:anchorId="137B09D1" wp14:editId="783951B3">
            <wp:simplePos x="0" y="0"/>
            <wp:positionH relativeFrom="column">
              <wp:posOffset>7209155</wp:posOffset>
            </wp:positionH>
            <wp:positionV relativeFrom="paragraph">
              <wp:posOffset>4577080</wp:posOffset>
            </wp:positionV>
            <wp:extent cx="609600" cy="704641"/>
            <wp:effectExtent l="0" t="0" r="0" b="63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9600" cy="704641"/>
                    </a:xfrm>
                    <a:prstGeom prst="rect">
                      <a:avLst/>
                    </a:prstGeom>
                    <a:noFill/>
                    <a:ln>
                      <a:noFill/>
                    </a:ln>
                  </pic:spPr>
                </pic:pic>
              </a:graphicData>
            </a:graphic>
            <wp14:sizeRelH relativeFrom="page">
              <wp14:pctWidth>0</wp14:pctWidth>
            </wp14:sizeRelH>
            <wp14:sizeRelV relativeFrom="page">
              <wp14:pctHeight>0</wp14:pctHeight>
            </wp14:sizeRelV>
          </wp:anchor>
        </w:drawing>
      </w:r>
      <w:r w:rsidR="00404586" w:rsidRPr="009D486D">
        <w:rPr>
          <w:noProof/>
        </w:rPr>
        <mc:AlternateContent>
          <mc:Choice Requires="wps">
            <w:drawing>
              <wp:anchor distT="45720" distB="45720" distL="114300" distR="114300" simplePos="0" relativeHeight="251671552" behindDoc="0" locked="0" layoutInCell="1" allowOverlap="1" wp14:anchorId="1A9AA2FD" wp14:editId="5D5025CA">
                <wp:simplePos x="0" y="0"/>
                <wp:positionH relativeFrom="column">
                  <wp:posOffset>738505</wp:posOffset>
                </wp:positionH>
                <wp:positionV relativeFrom="paragraph">
                  <wp:posOffset>74930</wp:posOffset>
                </wp:positionV>
                <wp:extent cx="685800" cy="1404620"/>
                <wp:effectExtent l="0" t="0" r="0" b="1270"/>
                <wp:wrapNone/>
                <wp:docPr id="1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1404620"/>
                        </a:xfrm>
                        <a:prstGeom prst="rect">
                          <a:avLst/>
                        </a:prstGeom>
                        <a:solidFill>
                          <a:srgbClr val="FFFFFF"/>
                        </a:solidFill>
                        <a:ln w="9525">
                          <a:noFill/>
                          <a:miter lim="800000"/>
                          <a:headEnd/>
                          <a:tailEnd/>
                        </a:ln>
                      </wps:spPr>
                      <wps:txbx>
                        <w:txbxContent>
                          <w:p w14:paraId="296A4D9F" w14:textId="7E687530" w:rsidR="00601EB2" w:rsidRDefault="00601EB2" w:rsidP="00404586">
                            <w:proofErr w:type="spellStart"/>
                            <w:r w:rsidRPr="003418A1">
                              <w:t>Juliánov</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A9AA2FD" id="Text Box 2" o:spid="_x0000_s1029" type="#_x0000_t202" style="position:absolute;left:0;text-align:left;margin-left:58.15pt;margin-top:5.9pt;width:54pt;height:110.6pt;z-index:2516715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" stroked="f">
                <v:textbox style="mso-fit-shape-to-text:t">
                  <w:txbxContent>
                    <w:p w14:paraId="296A4D9F" w14:textId="7E687530" w:rsidR="00601EB2" w:rsidRDefault="00601EB2" w:rsidP="00404586">
                      <w:proofErr w:type="spellStart"/>
                      <w:r w:rsidRPr="003418A1">
                        <w:t>Juliánov</w:t>
                      </w:r>
                      <w:proofErr w:type="spellEnd"/>
                    </w:p>
                  </w:txbxContent>
                </v:textbox>
              </v:shape>
            </w:pict>
          </mc:Fallback>
        </mc:AlternateContent>
      </w:r>
      <w:r w:rsidR="00404586" w:rsidRPr="009D486D">
        <w:rPr>
          <w:noProof/>
        </w:rPr>
        <mc:AlternateContent>
          <mc:Choice Requires="wps">
            <w:drawing>
              <wp:anchor distT="45720" distB="45720" distL="114300" distR="114300" simplePos="0" relativeHeight="251669504" behindDoc="0" locked="0" layoutInCell="1" allowOverlap="1" wp14:anchorId="33EAAE6A" wp14:editId="5D4E06D4">
                <wp:simplePos x="0" y="0"/>
                <wp:positionH relativeFrom="column">
                  <wp:posOffset>2157730</wp:posOffset>
                </wp:positionH>
                <wp:positionV relativeFrom="paragraph">
                  <wp:posOffset>27305</wp:posOffset>
                </wp:positionV>
                <wp:extent cx="561975" cy="1404620"/>
                <wp:effectExtent l="0" t="0" r="9525" b="1270"/>
                <wp:wrapNone/>
                <wp:docPr id="1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975" cy="1404620"/>
                        </a:xfrm>
                        <a:prstGeom prst="rect">
                          <a:avLst/>
                        </a:prstGeom>
                        <a:solidFill>
                          <a:srgbClr val="FFFFFF"/>
                        </a:solidFill>
                        <a:ln w="9525">
                          <a:noFill/>
                          <a:miter lim="800000"/>
                          <a:headEnd/>
                          <a:tailEnd/>
                        </a:ln>
                      </wps:spPr>
                      <wps:txbx>
                        <w:txbxContent>
                          <w:p w14:paraId="16B51AF1" w14:textId="569EDBD6" w:rsidR="00601EB2" w:rsidRDefault="00601EB2">
                            <w:proofErr w:type="spellStart"/>
                            <w:r w:rsidRPr="003418A1">
                              <w:t>Lišeň</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3EAAE6A" id="_x0000_s1030" type="#_x0000_t202" style="position:absolute;left:0;text-align:left;margin-left:169.9pt;margin-top:2.15pt;width:44.25pt;height:110.6pt;z-index:2516695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" stroked="f">
                <v:textbox style="mso-fit-shape-to-text:t">
                  <w:txbxContent>
                    <w:p w14:paraId="16B51AF1" w14:textId="569EDBD6" w:rsidR="00601EB2" w:rsidRDefault="00601EB2">
                      <w:proofErr w:type="spellStart"/>
                      <w:r w:rsidRPr="003418A1">
                        <w:t>Lišeň</w:t>
                      </w:r>
                      <w:proofErr w:type="spellEnd"/>
                    </w:p>
                  </w:txbxContent>
                </v:textbox>
              </v:shape>
            </w:pict>
          </mc:Fallback>
        </mc:AlternateContent>
      </w:r>
      <w:r w:rsidR="00404586" w:rsidRPr="009D486D">
        <w:rPr>
          <w:noProof/>
        </w:rPr>
        <w:drawing>
          <wp:inline distT="0" distB="0" distL="0" distR="0" wp14:anchorId="40B5CD0F" wp14:editId="47B3E0E8">
            <wp:extent cx="7901792" cy="5392829"/>
            <wp:effectExtent l="19050" t="19050" r="23495" b="1778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930911" cy="5412703"/>
                    </a:xfrm>
                    <a:prstGeom prst="rect">
                      <a:avLst/>
                    </a:prstGeom>
                    <a:noFill/>
                    <a:ln>
                      <a:solidFill>
                        <a:schemeClr val="tx1"/>
                      </a:solidFill>
                    </a:ln>
                  </pic:spPr>
                </pic:pic>
              </a:graphicData>
            </a:graphic>
          </wp:inline>
        </w:drawing>
      </w:r>
    </w:p>
    <w:p w14:paraId="41A961DD" w14:textId="5AFC338C" w:rsidR="008F5A0E" w:rsidRPr="009D486D" w:rsidRDefault="00404586" w:rsidP="004D1CAE">
      <w:pPr>
        <w:pStyle w:val="Titulek"/>
        <w:jc w:val="center"/>
      </w:pPr>
      <w:bookmarkStart w:id="88" w:name="_Ref45180844"/>
      <w:r w:rsidRPr="009D486D">
        <w:t xml:space="preserve">Figure </w:t>
      </w:r>
      <w:r w:rsidRPr="009D486D">
        <w:fldChar w:fldCharType="begin"/>
      </w:r>
      <w:r w:rsidRPr="009D486D">
        <w:instrText xml:space="preserve"> SEQ Figure \* ARABIC </w:instrText>
      </w:r>
      <w:r w:rsidRPr="009D486D">
        <w:fldChar w:fldCharType="separate"/>
      </w:r>
      <w:r w:rsidR="00C901D0">
        <w:rPr>
          <w:noProof/>
        </w:rPr>
        <w:t>1</w:t>
      </w:r>
      <w:r w:rsidRPr="009D486D">
        <w:fldChar w:fldCharType="end"/>
      </w:r>
      <w:bookmarkEnd w:id="88"/>
      <w:r w:rsidRPr="009D486D">
        <w:t>, Employer’s site including existing and future main DH components.</w:t>
      </w:r>
      <w:r w:rsidR="00A81A41" w:rsidRPr="009D486D">
        <w:t xml:space="preserve"> “S” is towards the north.</w:t>
      </w:r>
    </w:p>
    <w:p w14:paraId="7D04BC04" w14:textId="19C1CB5D" w:rsidR="008F5A0E" w:rsidRPr="009D486D" w:rsidRDefault="008F5A0E" w:rsidP="008F5A0E">
      <w:pPr>
        <w:keepNext/>
        <w:jc w:val="center"/>
      </w:pPr>
      <w:r>
        <w:rPr>
          <w:noProof/>
        </w:rPr>
        <w:lastRenderedPageBreak/>
        <w:drawing>
          <wp:inline distT="0" distB="0" distL="0" distR="0" wp14:anchorId="2FEAF592" wp14:editId="351FEA26">
            <wp:extent cx="9298378" cy="5002084"/>
            <wp:effectExtent l="0" t="0" r="0" b="8255"/>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pic:nvPicPr>
                  <pic:blipFill>
                    <a:blip r:embed="rId31">
                      <a:extLst>
                        <a:ext uri="{28A0092B-C50C-407E-A947-70E740481C1C}">
                          <a14:useLocalDpi xmlns:a14="http://schemas.microsoft.com/office/drawing/2010/main" val="0"/>
                        </a:ext>
                      </a:extLst>
                    </a:blip>
                    <a:stretch>
                      <a:fillRect/>
                    </a:stretch>
                  </pic:blipFill>
                  <pic:spPr>
                    <a:xfrm>
                      <a:off x="0" y="0"/>
                      <a:ext cx="9298378" cy="5002084"/>
                    </a:xfrm>
                    <a:prstGeom prst="rect">
                      <a:avLst/>
                    </a:prstGeom>
                  </pic:spPr>
                </pic:pic>
              </a:graphicData>
            </a:graphic>
          </wp:inline>
        </w:drawing>
      </w:r>
    </w:p>
    <w:p w14:paraId="4EC5038C" w14:textId="24DA9D82" w:rsidR="008F5A0E" w:rsidRPr="009D486D" w:rsidRDefault="008F5A0E" w:rsidP="008F5A0E">
      <w:pPr>
        <w:pStyle w:val="Titulek"/>
        <w:jc w:val="center"/>
        <w:sectPr w:rsidR="008F5A0E" w:rsidRPr="009D486D" w:rsidSect="0061154E">
          <w:headerReference w:type="even" r:id="rId32"/>
          <w:headerReference w:type="default" r:id="rId33"/>
          <w:headerReference w:type="first" r:id="rId34"/>
          <w:pgSz w:w="16839" w:h="11907" w:orient="landscape" w:code="9"/>
          <w:pgMar w:top="1560" w:right="1984" w:bottom="1135" w:left="1417" w:header="947" w:footer="680" w:gutter="0"/>
          <w:cols w:space="708"/>
          <w:docGrid w:linePitch="360"/>
        </w:sectPr>
      </w:pPr>
      <w:bookmarkStart w:id="89" w:name="_Ref45181430"/>
      <w:r w:rsidRPr="009D486D">
        <w:t xml:space="preserve">Figure </w:t>
      </w:r>
      <w:r w:rsidRPr="009D486D">
        <w:fldChar w:fldCharType="begin"/>
      </w:r>
      <w:r w:rsidRPr="009D486D">
        <w:instrText xml:space="preserve"> SEQ Figure \* ARABIC </w:instrText>
      </w:r>
      <w:r w:rsidRPr="009D486D">
        <w:fldChar w:fldCharType="separate"/>
      </w:r>
      <w:r w:rsidR="00C901D0">
        <w:rPr>
          <w:noProof/>
        </w:rPr>
        <w:t>2</w:t>
      </w:r>
      <w:r w:rsidRPr="009D486D">
        <w:fldChar w:fldCharType="end"/>
      </w:r>
      <w:bookmarkEnd w:id="89"/>
      <w:r w:rsidRPr="009D486D">
        <w:t xml:space="preserve">, Suggested pipe routing between the </w:t>
      </w:r>
      <w:r w:rsidR="00984686">
        <w:t>Line</w:t>
      </w:r>
      <w:r w:rsidRPr="009D486D">
        <w:t xml:space="preserve"> (</w:t>
      </w:r>
      <w:r w:rsidR="00E2644A" w:rsidRPr="009D486D">
        <w:t>Line K1</w:t>
      </w:r>
      <w:r w:rsidRPr="009D486D">
        <w:t>) and existing DH building. “S” is towards the north.</w:t>
      </w:r>
    </w:p>
    <w:p w14:paraId="6D99F145" w14:textId="40A07E88" w:rsidR="00684396" w:rsidRPr="009D486D" w:rsidRDefault="00882C60" w:rsidP="00C45181">
      <w:pPr>
        <w:pStyle w:val="Nadpis2"/>
        <w:numPr>
          <w:ilvl w:val="1"/>
          <w:numId w:val="11"/>
        </w:numPr>
        <w:rPr>
          <w:lang w:val="en-GB"/>
        </w:rPr>
      </w:pPr>
      <w:bookmarkStart w:id="90" w:name="_Ref45205865"/>
      <w:bookmarkStart w:id="91" w:name="_Toc170817268"/>
      <w:bookmarkStart w:id="92" w:name="_Toc295470081"/>
      <w:bookmarkStart w:id="93" w:name="_Toc528830668"/>
      <w:bookmarkStart w:id="94" w:name="_Toc356903"/>
      <w:r w:rsidRPr="009D486D">
        <w:rPr>
          <w:lang w:val="en-GB"/>
        </w:rPr>
        <w:lastRenderedPageBreak/>
        <w:t xml:space="preserve">DH </w:t>
      </w:r>
      <w:r w:rsidR="00684396" w:rsidRPr="009D486D">
        <w:rPr>
          <w:lang w:val="en-GB"/>
        </w:rPr>
        <w:t>Interconnection</w:t>
      </w:r>
      <w:bookmarkEnd w:id="90"/>
      <w:bookmarkEnd w:id="91"/>
    </w:p>
    <w:p w14:paraId="26F7ADE1" w14:textId="174B3969" w:rsidR="00684396" w:rsidRPr="009D486D" w:rsidRDefault="00684396" w:rsidP="00684396"/>
    <w:p w14:paraId="39B78F70" w14:textId="49FF5858" w:rsidR="00AA1A21" w:rsidRPr="009D486D" w:rsidRDefault="00684396" w:rsidP="00684396">
      <w:r w:rsidRPr="009D486D">
        <w:t>The DH system</w:t>
      </w:r>
      <w:r w:rsidR="0000487F" w:rsidRPr="009D486D">
        <w:t xml:space="preserve"> of the </w:t>
      </w:r>
      <w:r w:rsidR="00984686">
        <w:t>Line</w:t>
      </w:r>
      <w:r w:rsidRPr="009D486D">
        <w:t xml:space="preserve"> shall be connected to the Employer’s existing DH installations.</w:t>
      </w:r>
    </w:p>
    <w:p w14:paraId="115ADF90" w14:textId="77777777" w:rsidR="00AA1A21" w:rsidRPr="009D486D" w:rsidRDefault="00AA1A21" w:rsidP="00684396"/>
    <w:p w14:paraId="5DF66253" w14:textId="08829FFB" w:rsidR="00733DD0" w:rsidRPr="009D486D" w:rsidRDefault="007F776D" w:rsidP="00684396">
      <w:r w:rsidRPr="009D486D">
        <w:t xml:space="preserve">The </w:t>
      </w:r>
      <w:r w:rsidR="00A2409C">
        <w:t>s</w:t>
      </w:r>
      <w:r w:rsidRPr="009D486D">
        <w:t xml:space="preserve">cope of </w:t>
      </w:r>
      <w:r w:rsidR="00A2409C">
        <w:t>Contract Object</w:t>
      </w:r>
      <w:r w:rsidRPr="009D486D">
        <w:t xml:space="preserve"> shall include</w:t>
      </w:r>
      <w:r w:rsidR="00733DD0" w:rsidRPr="009D486D">
        <w:t>, but not be limited to the following:</w:t>
      </w:r>
    </w:p>
    <w:p w14:paraId="5C46B7FD" w14:textId="47EFA350" w:rsidR="00733DD0" w:rsidRPr="00DB4ABD" w:rsidRDefault="00733DD0" w:rsidP="00C45181">
      <w:pPr>
        <w:pStyle w:val="Seznamsodrkami"/>
        <w:numPr>
          <w:ilvl w:val="0"/>
          <w:numId w:val="18"/>
        </w:numPr>
        <w:spacing w:line="240" w:lineRule="atLeast"/>
        <w:contextualSpacing w:val="0"/>
      </w:pPr>
      <w:r w:rsidRPr="009D486D">
        <w:t xml:space="preserve">Connection to existing DH station as illustrated in Annex A and described in Appendix A18 </w:t>
      </w:r>
      <w:r w:rsidRPr="009D486D">
        <w:rPr>
          <w:i/>
          <w:iCs/>
        </w:rPr>
        <w:t>Limits of Supply.</w:t>
      </w:r>
    </w:p>
    <w:p w14:paraId="0BA557E9" w14:textId="77777777" w:rsidR="005811C9" w:rsidRDefault="005811C9" w:rsidP="005811C9">
      <w:pPr>
        <w:pStyle w:val="Seznamsodrkami"/>
        <w:numPr>
          <w:ilvl w:val="0"/>
          <w:numId w:val="18"/>
        </w:numPr>
        <w:spacing w:line="240" w:lineRule="atLeast"/>
      </w:pPr>
      <w:r>
        <w:t>Necessary modifications of the existing HVS in accordance with the planned serial connection with the Line (e.g. design work, modification of pumps, pipelines, installation of collector / header, etc.) as described in Appendix D - Concept of CDH in SAKO Brno, a.s.  WtE with line K1</w:t>
      </w:r>
    </w:p>
    <w:p w14:paraId="2147FE51" w14:textId="53180A0F" w:rsidR="000668CB" w:rsidRPr="009D486D" w:rsidRDefault="000668CB" w:rsidP="00C45181">
      <w:pPr>
        <w:pStyle w:val="Seznamsodrkami"/>
        <w:numPr>
          <w:ilvl w:val="0"/>
          <w:numId w:val="18"/>
        </w:numPr>
        <w:spacing w:line="240" w:lineRule="atLeast"/>
        <w:contextualSpacing w:val="0"/>
      </w:pPr>
      <w:r w:rsidRPr="009D486D">
        <w:t xml:space="preserve">Connection </w:t>
      </w:r>
      <w:r w:rsidR="00733DD0" w:rsidRPr="009D486D">
        <w:t xml:space="preserve">to </w:t>
      </w:r>
      <w:r w:rsidRPr="009D486D">
        <w:t>new DH components including</w:t>
      </w:r>
    </w:p>
    <w:p w14:paraId="2AA69D04" w14:textId="1460233E" w:rsidR="00733DD0" w:rsidRPr="009D486D" w:rsidRDefault="00733DD0" w:rsidP="00C45181">
      <w:pPr>
        <w:pStyle w:val="Seznamsodrkami"/>
        <w:numPr>
          <w:ilvl w:val="1"/>
          <w:numId w:val="18"/>
        </w:numPr>
        <w:spacing w:line="240" w:lineRule="atLeast"/>
        <w:contextualSpacing w:val="0"/>
      </w:pPr>
      <w:r w:rsidRPr="009D486D">
        <w:t>New DH condenser(s)</w:t>
      </w:r>
    </w:p>
    <w:p w14:paraId="103B8883" w14:textId="3353608D" w:rsidR="00733DD0" w:rsidRPr="009D486D" w:rsidRDefault="00733DD0" w:rsidP="00C45181">
      <w:pPr>
        <w:pStyle w:val="Seznamsodrkami"/>
        <w:numPr>
          <w:ilvl w:val="1"/>
          <w:numId w:val="18"/>
        </w:numPr>
        <w:spacing w:line="240" w:lineRule="atLeast"/>
        <w:contextualSpacing w:val="0"/>
      </w:pPr>
      <w:r w:rsidRPr="009D486D">
        <w:t>Heat pump for FGC</w:t>
      </w:r>
      <w:r w:rsidR="00AF1417" w:rsidRPr="009D486D">
        <w:t xml:space="preserve"> (If Option 1 is selected)</w:t>
      </w:r>
    </w:p>
    <w:p w14:paraId="17F1DF60" w14:textId="08F791E8" w:rsidR="00733DD0" w:rsidRPr="009D486D" w:rsidRDefault="00733DD0" w:rsidP="00C45181">
      <w:pPr>
        <w:pStyle w:val="Seznamsodrkami"/>
        <w:numPr>
          <w:ilvl w:val="1"/>
          <w:numId w:val="18"/>
        </w:numPr>
        <w:spacing w:line="240" w:lineRule="atLeast"/>
        <w:contextualSpacing w:val="0"/>
      </w:pPr>
      <w:r w:rsidRPr="009D486D">
        <w:t>LT ECO</w:t>
      </w:r>
      <w:r w:rsidR="00AF1417" w:rsidRPr="009D486D">
        <w:t xml:space="preserve"> (If option 1 is selected)</w:t>
      </w:r>
    </w:p>
    <w:p w14:paraId="18C2F777" w14:textId="1B88004E" w:rsidR="00733DD0" w:rsidRPr="009D486D" w:rsidRDefault="00733DD0" w:rsidP="00C45181">
      <w:pPr>
        <w:pStyle w:val="Seznamsodrkami"/>
        <w:numPr>
          <w:ilvl w:val="1"/>
          <w:numId w:val="18"/>
        </w:numPr>
        <w:spacing w:line="240" w:lineRule="atLeast"/>
        <w:contextualSpacing w:val="0"/>
      </w:pPr>
      <w:r w:rsidRPr="009D486D">
        <w:t>Flue Gas reheater</w:t>
      </w:r>
      <w:r w:rsidR="00AF1417" w:rsidRPr="009D486D">
        <w:t xml:space="preserve"> (If option 1 is selected)</w:t>
      </w:r>
    </w:p>
    <w:p w14:paraId="3A407EFE" w14:textId="28C08C87" w:rsidR="00733DD0" w:rsidRPr="009D486D" w:rsidRDefault="00733DD0" w:rsidP="00C45181">
      <w:pPr>
        <w:pStyle w:val="Seznamsodrkami"/>
        <w:numPr>
          <w:ilvl w:val="1"/>
          <w:numId w:val="18"/>
        </w:numPr>
        <w:spacing w:line="240" w:lineRule="atLeast"/>
        <w:contextualSpacing w:val="0"/>
      </w:pPr>
      <w:r w:rsidRPr="009D486D">
        <w:t>Summer cooler(s)</w:t>
      </w:r>
    </w:p>
    <w:p w14:paraId="0FA2571B" w14:textId="6F77D626" w:rsidR="000668CB" w:rsidRPr="009D486D" w:rsidRDefault="000668CB" w:rsidP="00C45181">
      <w:pPr>
        <w:pStyle w:val="Seznamsodrkami"/>
        <w:numPr>
          <w:ilvl w:val="0"/>
          <w:numId w:val="18"/>
        </w:numPr>
        <w:spacing w:line="240" w:lineRule="atLeast"/>
        <w:contextualSpacing w:val="0"/>
      </w:pPr>
      <w:r w:rsidRPr="009D486D">
        <w:t>All necessary piping</w:t>
      </w:r>
    </w:p>
    <w:p w14:paraId="70541088" w14:textId="043D2FBA" w:rsidR="00B277C0" w:rsidRPr="009D486D" w:rsidRDefault="00730C57" w:rsidP="00C45181">
      <w:pPr>
        <w:pStyle w:val="Seznamsodrkami"/>
        <w:numPr>
          <w:ilvl w:val="0"/>
          <w:numId w:val="18"/>
        </w:numPr>
        <w:spacing w:line="240" w:lineRule="atLeast"/>
        <w:contextualSpacing w:val="0"/>
      </w:pPr>
      <w:r w:rsidRPr="009D486D">
        <w:t>All necessary s</w:t>
      </w:r>
      <w:r w:rsidR="00B277C0" w:rsidRPr="009D486D">
        <w:t>hut off and control valves</w:t>
      </w:r>
    </w:p>
    <w:p w14:paraId="2CDC1AC6" w14:textId="550FA0A8" w:rsidR="00816C4D" w:rsidRPr="009557BA" w:rsidRDefault="00816C4D" w:rsidP="00C45181">
      <w:pPr>
        <w:pStyle w:val="Seznamsodrkami"/>
        <w:numPr>
          <w:ilvl w:val="0"/>
          <w:numId w:val="18"/>
        </w:numPr>
        <w:spacing w:line="240" w:lineRule="atLeast"/>
        <w:contextualSpacing w:val="0"/>
      </w:pPr>
      <w:r w:rsidRPr="009557BA">
        <w:t>All necessary pipe bridge</w:t>
      </w:r>
      <w:r w:rsidR="00E5413B" w:rsidRPr="009557BA">
        <w:t xml:space="preserve">s, except for pipe bridge integrated into gangway between Employer’s administration building and the </w:t>
      </w:r>
      <w:r w:rsidR="009B2AE3">
        <w:t>E</w:t>
      </w:r>
      <w:r w:rsidR="00E5413B" w:rsidRPr="009557BA">
        <w:t xml:space="preserve">xisting </w:t>
      </w:r>
      <w:r w:rsidR="009B2AE3">
        <w:t>facility</w:t>
      </w:r>
      <w:r w:rsidR="00E5413B" w:rsidRPr="009557BA">
        <w:t>.</w:t>
      </w:r>
    </w:p>
    <w:p w14:paraId="181C2BED" w14:textId="77777777" w:rsidR="009D486D" w:rsidRPr="00DF51F7" w:rsidRDefault="00816C4D" w:rsidP="00C45181">
      <w:pPr>
        <w:pStyle w:val="Seznamsodrkami"/>
        <w:numPr>
          <w:ilvl w:val="0"/>
          <w:numId w:val="18"/>
        </w:numPr>
        <w:spacing w:line="240" w:lineRule="atLeast"/>
        <w:contextualSpacing w:val="0"/>
      </w:pPr>
      <w:r w:rsidRPr="00E5413B">
        <w:t xml:space="preserve">All necessary </w:t>
      </w:r>
      <w:r w:rsidR="009D486D" w:rsidRPr="00DF51F7">
        <w:t xml:space="preserve">pipe laying works, including controlled drillings and </w:t>
      </w:r>
      <w:r w:rsidRPr="00E5413B">
        <w:t>ground works</w:t>
      </w:r>
      <w:r w:rsidR="009D486D" w:rsidRPr="00DF51F7">
        <w:t xml:space="preserve"> </w:t>
      </w:r>
    </w:p>
    <w:p w14:paraId="4ACD964D" w14:textId="56EDE797" w:rsidR="00816C4D" w:rsidRPr="00E5413B" w:rsidRDefault="009D486D" w:rsidP="00C45181">
      <w:pPr>
        <w:pStyle w:val="Seznamsodrkami"/>
        <w:numPr>
          <w:ilvl w:val="0"/>
          <w:numId w:val="18"/>
        </w:numPr>
        <w:spacing w:line="240" w:lineRule="atLeast"/>
        <w:contextualSpacing w:val="0"/>
      </w:pPr>
      <w:r w:rsidRPr="00DF51F7">
        <w:t xml:space="preserve">All </w:t>
      </w:r>
      <w:r w:rsidR="00816C4D" w:rsidRPr="00E5413B">
        <w:t>relocation</w:t>
      </w:r>
      <w:r w:rsidRPr="00DF51F7">
        <w:t xml:space="preserve"> works</w:t>
      </w:r>
      <w:r w:rsidR="00816C4D" w:rsidRPr="00E5413B">
        <w:t xml:space="preserve"> of existing pipes and installations in the ground of the Employer’s site</w:t>
      </w:r>
      <w:r w:rsidRPr="00DF51F7">
        <w:t xml:space="preserve"> related to the DH interconnection of the </w:t>
      </w:r>
      <w:r w:rsidR="00984686">
        <w:t>Line</w:t>
      </w:r>
      <w:r w:rsidRPr="00DF51F7">
        <w:t>.</w:t>
      </w:r>
    </w:p>
    <w:p w14:paraId="6382F7CB" w14:textId="7483B06F" w:rsidR="00B277C0" w:rsidRPr="009D486D" w:rsidRDefault="00B277C0" w:rsidP="00B277C0"/>
    <w:p w14:paraId="1DCB95B5" w14:textId="7C648254" w:rsidR="0016486F" w:rsidRPr="009D486D" w:rsidRDefault="00AA1A21" w:rsidP="00684396">
      <w:r w:rsidRPr="009D486D">
        <w:t xml:space="preserve">Refer to Annex A for a principal process flow diagram showing the future DH interconnection of the Complete </w:t>
      </w:r>
      <w:r w:rsidR="00984686">
        <w:t>Line</w:t>
      </w:r>
      <w:r w:rsidRPr="009D486D">
        <w:t>. The relative position of the DH producers shall be as indicated in Annex A.</w:t>
      </w:r>
    </w:p>
    <w:p w14:paraId="526601DE" w14:textId="77777777" w:rsidR="00AA1A21" w:rsidRPr="009D486D" w:rsidRDefault="00AA1A21" w:rsidP="00684396"/>
    <w:p w14:paraId="3D8CD31D" w14:textId="5C1C5A54" w:rsidR="00882C60" w:rsidRPr="009D486D" w:rsidRDefault="176F91D9" w:rsidP="00684396">
      <w:r>
        <w:t xml:space="preserve">The DH concept is based on an interconnection of the suction header of the </w:t>
      </w:r>
      <w:proofErr w:type="spellStart"/>
      <w:r>
        <w:t>Lišeň</w:t>
      </w:r>
      <w:proofErr w:type="spellEnd"/>
      <w:r>
        <w:t xml:space="preserve"> pump group and the </w:t>
      </w:r>
      <w:proofErr w:type="spellStart"/>
      <w:r>
        <w:t>Juliánov</w:t>
      </w:r>
      <w:proofErr w:type="spellEnd"/>
      <w:r>
        <w:t xml:space="preserve"> pump group. The </w:t>
      </w:r>
      <w:r w:rsidR="00DB4ABD">
        <w:t xml:space="preserve">Contractor </w:t>
      </w:r>
      <w:r>
        <w:t xml:space="preserve">shall upgrade the existing DH station </w:t>
      </w:r>
      <w:r w:rsidR="00DB4ABD">
        <w:t xml:space="preserve">to enable connection of the </w:t>
      </w:r>
      <w:r>
        <w:t xml:space="preserve">future DH concept. This upgrade </w:t>
      </w:r>
      <w:r w:rsidR="00DB4ABD">
        <w:t>will be performed in a minimum scope and in line with the concept proposed in Annex D.</w:t>
      </w:r>
    </w:p>
    <w:p w14:paraId="51D23E94" w14:textId="53234407" w:rsidR="004D715E" w:rsidRPr="009D486D" w:rsidRDefault="004D715E" w:rsidP="00684396"/>
    <w:p w14:paraId="30AB2E1E" w14:textId="4363D08E" w:rsidR="00733DD0" w:rsidRPr="009D486D" w:rsidRDefault="00882C60" w:rsidP="00882C60">
      <w:r w:rsidRPr="009D486D">
        <w:t>The summer cooler</w:t>
      </w:r>
      <w:r w:rsidR="00733DD0" w:rsidRPr="009D486D">
        <w:t>(s)</w:t>
      </w:r>
      <w:r w:rsidRPr="009D486D">
        <w:t xml:space="preserve"> shall be connected to the DH </w:t>
      </w:r>
      <w:r w:rsidR="00733DD0" w:rsidRPr="009D486D">
        <w:t xml:space="preserve">hot pipe from the </w:t>
      </w:r>
      <w:r w:rsidR="00984686">
        <w:t>Line</w:t>
      </w:r>
      <w:r w:rsidR="00733DD0" w:rsidRPr="009D486D">
        <w:t xml:space="preserve"> and the DH cold pipe to the </w:t>
      </w:r>
      <w:r w:rsidR="00984686">
        <w:t>Line</w:t>
      </w:r>
      <w:r w:rsidR="00733DD0" w:rsidRPr="009D486D">
        <w:t xml:space="preserve">. Refer to Annex A. </w:t>
      </w:r>
    </w:p>
    <w:p w14:paraId="48940514" w14:textId="77777777" w:rsidR="00733DD0" w:rsidRPr="009D486D" w:rsidRDefault="00733DD0" w:rsidP="00882C60"/>
    <w:p w14:paraId="0AF5B13D" w14:textId="7A02BFDD" w:rsidR="00882C60" w:rsidRPr="009D486D" w:rsidRDefault="00733DD0" w:rsidP="00684396">
      <w:r w:rsidRPr="009D486D">
        <w:t>The DH side of the summer cooler(s) shall have a dedicated pump group</w:t>
      </w:r>
      <w:r w:rsidR="00927985">
        <w:t>.</w:t>
      </w:r>
      <w:r w:rsidRPr="009D486D">
        <w:t xml:space="preserve"> </w:t>
      </w:r>
      <w:r w:rsidR="00882C60" w:rsidRPr="009D486D">
        <w:t xml:space="preserve">Thereby the pump </w:t>
      </w:r>
      <w:r w:rsidR="00AF1417" w:rsidRPr="009D486D">
        <w:t xml:space="preserve">power </w:t>
      </w:r>
      <w:r w:rsidR="00882C60" w:rsidRPr="009D486D">
        <w:t>consumption for the summer cooler can be optimized.</w:t>
      </w:r>
    </w:p>
    <w:p w14:paraId="67BDFD91" w14:textId="77777777" w:rsidR="00AA1A21" w:rsidRPr="009D486D" w:rsidRDefault="00AA1A21" w:rsidP="00684396"/>
    <w:p w14:paraId="62C6AB2B" w14:textId="5621E594" w:rsidR="00816C4D" w:rsidRPr="009D486D" w:rsidRDefault="00684396">
      <w:r w:rsidRPr="009D486D">
        <w:t xml:space="preserve">Refer to Appendix </w:t>
      </w:r>
      <w:proofErr w:type="spellStart"/>
      <w:r w:rsidRPr="009D486D">
        <w:t>E1</w:t>
      </w:r>
      <w:proofErr w:type="spellEnd"/>
      <w:r w:rsidRPr="009D486D">
        <w:t xml:space="preserve"> </w:t>
      </w:r>
      <w:r w:rsidRPr="009D486D">
        <w:rPr>
          <w:i/>
        </w:rPr>
        <w:t>External Utilities Specifications</w:t>
      </w:r>
      <w:r w:rsidRPr="009D486D">
        <w:t xml:space="preserve"> for details on the connection point with the Employer’s existing DH station and the DH networks</w:t>
      </w:r>
      <w:r w:rsidR="00816C4D" w:rsidRPr="009D486D">
        <w:t xml:space="preserve"> and information about existing pipes and installations in the ground at the Employer’s site</w:t>
      </w:r>
      <w:r w:rsidRPr="009D486D">
        <w:t>.</w:t>
      </w:r>
    </w:p>
    <w:p w14:paraId="76FE678D" w14:textId="5B69F75F" w:rsidR="00EE3507" w:rsidRDefault="00EE3507"/>
    <w:p w14:paraId="45439948" w14:textId="04935B0E" w:rsidR="0034793E" w:rsidRDefault="00EE3507" w:rsidP="0034793E">
      <w:r>
        <w:rPr>
          <w:rFonts w:eastAsia="Times New Roman" w:cs="Times New Roman"/>
          <w:lang w:eastAsia="da-DK"/>
        </w:rPr>
        <w:t xml:space="preserve">Annex B shows two possible routings of the DH connection from the </w:t>
      </w:r>
      <w:r w:rsidR="009B2AE3">
        <w:rPr>
          <w:rFonts w:eastAsia="Times New Roman" w:cs="Times New Roman"/>
          <w:lang w:eastAsia="da-DK"/>
        </w:rPr>
        <w:t>Line</w:t>
      </w:r>
      <w:r>
        <w:rPr>
          <w:rFonts w:eastAsia="Times New Roman" w:cs="Times New Roman"/>
          <w:lang w:eastAsia="da-DK"/>
        </w:rPr>
        <w:t xml:space="preserve"> to the existing DH station. </w:t>
      </w:r>
      <w:r w:rsidRPr="009D486D">
        <w:t xml:space="preserve">The Contractor may adopt </w:t>
      </w:r>
      <w:r>
        <w:t>one of these</w:t>
      </w:r>
      <w:r w:rsidRPr="009D486D">
        <w:t xml:space="preserve"> suggestion</w:t>
      </w:r>
      <w:r>
        <w:t>s</w:t>
      </w:r>
      <w:r w:rsidRPr="009D486D">
        <w:t xml:space="preserve"> as his own or he may work out an</w:t>
      </w:r>
      <w:r>
        <w:t xml:space="preserve"> alternative</w:t>
      </w:r>
      <w:r w:rsidRPr="009D486D">
        <w:t xml:space="preserve"> </w:t>
      </w:r>
      <w:r>
        <w:t>DH routing.</w:t>
      </w:r>
      <w:r w:rsidRPr="009D486D">
        <w:t xml:space="preserve"> The Contractor is under all circumstances responsible for the </w:t>
      </w:r>
      <w:r>
        <w:t xml:space="preserve">DH routing and interconnection delivered under the scope of </w:t>
      </w:r>
      <w:r w:rsidR="009B2AE3">
        <w:t>Contract Object</w:t>
      </w:r>
      <w:r>
        <w:t xml:space="preserve"> and all related works.</w:t>
      </w:r>
      <w:r w:rsidR="0034793E">
        <w:t xml:space="preserve"> </w:t>
      </w:r>
    </w:p>
    <w:p w14:paraId="0B43E908" w14:textId="0F019C97" w:rsidR="00EE3507" w:rsidRDefault="0034793E" w:rsidP="0034793E">
      <w:r>
        <w:t>The Employer prefers to avoid the installation of piping in the underground pipeline (channel) as much as possible due to investment costs. Preference is pre-insulated DH pipes</w:t>
      </w:r>
      <w:r w:rsidR="00C67165">
        <w:t xml:space="preserve"> laid </w:t>
      </w:r>
      <w:r>
        <w:t xml:space="preserve">in the ground. </w:t>
      </w:r>
    </w:p>
    <w:p w14:paraId="2085C2FC" w14:textId="77777777" w:rsidR="00E86457" w:rsidRDefault="00E86457"/>
    <w:p w14:paraId="799784B4" w14:textId="54F58909" w:rsidR="00E86457" w:rsidRDefault="00E86457" w:rsidP="00E86457">
      <w:r w:rsidRPr="009D486D">
        <w:t xml:space="preserve">The existing gangway connection from the Employer’s administration building to the </w:t>
      </w:r>
      <w:r w:rsidR="00C67165">
        <w:t>Existing facility</w:t>
      </w:r>
      <w:r w:rsidRPr="009D486D">
        <w:t xml:space="preserve"> </w:t>
      </w:r>
      <w:r w:rsidR="00072E92">
        <w:t>will</w:t>
      </w:r>
      <w:r w:rsidRPr="009D486D">
        <w:t xml:space="preserve"> be replaced during construction of the </w:t>
      </w:r>
      <w:r w:rsidR="00984686">
        <w:t>Line</w:t>
      </w:r>
      <w:r w:rsidRPr="009D486D">
        <w:t xml:space="preserve"> (Line K1) as described in Appendix A9 </w:t>
      </w:r>
      <w:r w:rsidRPr="00DF51F7">
        <w:rPr>
          <w:i/>
          <w:iCs/>
        </w:rPr>
        <w:lastRenderedPageBreak/>
        <w:t>Technical Specifications for Building</w:t>
      </w:r>
      <w:r w:rsidR="00072E92">
        <w:rPr>
          <w:i/>
          <w:iCs/>
        </w:rPr>
        <w:t xml:space="preserve"> </w:t>
      </w:r>
      <w:r w:rsidR="00072E92">
        <w:t xml:space="preserve">by the </w:t>
      </w:r>
      <w:r w:rsidR="00072E92" w:rsidRPr="009557BA">
        <w:t>Employer</w:t>
      </w:r>
      <w:r w:rsidRPr="009557BA">
        <w:t xml:space="preserve">. The Contractor is allowed to </w:t>
      </w:r>
      <w:r w:rsidR="00E5413B" w:rsidRPr="009557BA">
        <w:t>support</w:t>
      </w:r>
      <w:r w:rsidRPr="009557BA">
        <w:t xml:space="preserve"> </w:t>
      </w:r>
      <w:r w:rsidR="00E5413B" w:rsidRPr="009557BA">
        <w:t xml:space="preserve">the DH </w:t>
      </w:r>
      <w:r w:rsidRPr="009557BA">
        <w:t>pip</w:t>
      </w:r>
      <w:r w:rsidR="00E5413B" w:rsidRPr="009557BA">
        <w:t>ing in a pipe bridge built into the new gangway</w:t>
      </w:r>
      <w:r w:rsidR="00072E92" w:rsidRPr="009557BA">
        <w:t xml:space="preserve"> such</w:t>
      </w:r>
      <w:r w:rsidR="00E5413B" w:rsidRPr="009557BA">
        <w:t xml:space="preserve"> that</w:t>
      </w:r>
      <w:r w:rsidR="00072E92" w:rsidRPr="009557BA">
        <w:t xml:space="preserve"> vertical loads are absorbed by the structure of the gangway. </w:t>
      </w:r>
    </w:p>
    <w:p w14:paraId="4D9E8D71" w14:textId="17B5B4CA" w:rsidR="0016486F" w:rsidRDefault="0016486F"/>
    <w:p w14:paraId="340150B1" w14:textId="6721E135" w:rsidR="007C4A44" w:rsidRPr="009D486D" w:rsidRDefault="0016486F">
      <w:r>
        <w:t>The Contractor is obliged to cooperate with the Employer or his representative regarding the stress calculation of the pipe arrangement on both side of the supply interface at the DH building to get the all in all best static solution for the pipe arrangement in the supply interface.</w:t>
      </w:r>
    </w:p>
    <w:p w14:paraId="1B8E0B14" w14:textId="43B1931F" w:rsidR="00C93729" w:rsidRPr="00DF51F7" w:rsidRDefault="00C93729" w:rsidP="00816C4D">
      <w:pPr>
        <w:pStyle w:val="Nadpis2"/>
        <w:rPr>
          <w:lang w:val="en-GB"/>
        </w:rPr>
      </w:pPr>
      <w:bookmarkStart w:id="95" w:name="_Toc170817269"/>
      <w:r w:rsidRPr="009D486D">
        <w:rPr>
          <w:lang w:val="en-GB"/>
        </w:rPr>
        <w:t xml:space="preserve">DH </w:t>
      </w:r>
      <w:r w:rsidR="006518AC" w:rsidRPr="009D486D">
        <w:rPr>
          <w:lang w:val="en-GB"/>
        </w:rPr>
        <w:t xml:space="preserve">energy </w:t>
      </w:r>
      <w:r w:rsidRPr="009D486D">
        <w:rPr>
          <w:lang w:val="en-GB"/>
        </w:rPr>
        <w:t>meter installation</w:t>
      </w:r>
      <w:bookmarkEnd w:id="92"/>
      <w:bookmarkEnd w:id="93"/>
      <w:bookmarkEnd w:id="94"/>
      <w:bookmarkEnd w:id="95"/>
    </w:p>
    <w:p w14:paraId="334BBD35" w14:textId="77777777" w:rsidR="00C93729" w:rsidRPr="009D486D" w:rsidRDefault="00C93729" w:rsidP="00C93729"/>
    <w:p w14:paraId="7BA663E8" w14:textId="67BA20EB" w:rsidR="00C93729" w:rsidRPr="009D486D" w:rsidRDefault="00C93729" w:rsidP="00C93729">
      <w:r w:rsidRPr="009D486D">
        <w:t>Metering equipment for metering of</w:t>
      </w:r>
      <w:r w:rsidR="00C67165">
        <w:t xml:space="preserve"> energy, i.e.</w:t>
      </w:r>
      <w:r w:rsidRPr="009D486D">
        <w:t xml:space="preserve"> heat from each heat production unit and heat delivered to the district heating network shall be included in the </w:t>
      </w:r>
      <w:r w:rsidR="00C67165">
        <w:t>Contract Object</w:t>
      </w:r>
      <w:r w:rsidRPr="009D486D">
        <w:t xml:space="preserve">. This shall include relevant temperature measurement installations built into the respective piping. The metering installation shall follow </w:t>
      </w:r>
      <w:r w:rsidR="00897CE6" w:rsidRPr="009D486D">
        <w:t xml:space="preserve">the latest version of </w:t>
      </w:r>
      <w:r w:rsidRPr="009D486D">
        <w:t>EN 1434 and the flow meters shall be delivered with certificate for wet calibration after this standard. Valves shall be installed allowing the flow meters to be dismounted for external calibration.</w:t>
      </w:r>
    </w:p>
    <w:p w14:paraId="3953AA53" w14:textId="77777777" w:rsidR="00C93729" w:rsidRPr="009D486D" w:rsidRDefault="00C93729" w:rsidP="00C93729"/>
    <w:p w14:paraId="0F57B31E" w14:textId="1BCBC508" w:rsidR="00890D87" w:rsidRPr="009D486D" w:rsidRDefault="063EC2C3" w:rsidP="00C93729">
      <w:r>
        <w:t xml:space="preserve">For </w:t>
      </w:r>
      <w:proofErr w:type="spellStart"/>
      <w:r>
        <w:t>DN250</w:t>
      </w:r>
      <w:proofErr w:type="spellEnd"/>
      <w:r>
        <w:t xml:space="preserve"> pipes and above temperature shall be measured by four temperature measurement instruments for the hot as well as the cold measurement as indicated in EN 1434-6, paragraph A7.</w:t>
      </w:r>
    </w:p>
    <w:p w14:paraId="528A5403" w14:textId="77777777" w:rsidR="00C93729" w:rsidRPr="009D486D" w:rsidRDefault="00C93729" w:rsidP="00C45181">
      <w:pPr>
        <w:pStyle w:val="Nadpis2"/>
        <w:numPr>
          <w:ilvl w:val="1"/>
          <w:numId w:val="11"/>
        </w:numPr>
        <w:rPr>
          <w:lang w:val="en-GB"/>
        </w:rPr>
      </w:pPr>
      <w:bookmarkStart w:id="96" w:name="_Toc295470082"/>
      <w:bookmarkStart w:id="97" w:name="_Toc528830669"/>
      <w:bookmarkStart w:id="98" w:name="_Toc356904"/>
      <w:bookmarkStart w:id="99" w:name="_Toc170817270"/>
      <w:r w:rsidRPr="009D486D">
        <w:rPr>
          <w:lang w:val="en-GB"/>
        </w:rPr>
        <w:t>Shut Off valves</w:t>
      </w:r>
      <w:bookmarkEnd w:id="96"/>
      <w:bookmarkEnd w:id="97"/>
      <w:bookmarkEnd w:id="98"/>
      <w:bookmarkEnd w:id="99"/>
    </w:p>
    <w:p w14:paraId="1FC5DA5F" w14:textId="77777777" w:rsidR="00C93729" w:rsidRPr="009D486D" w:rsidRDefault="00C93729" w:rsidP="00C93729"/>
    <w:p w14:paraId="04573BD7" w14:textId="77777777" w:rsidR="00C93729" w:rsidRPr="009D486D" w:rsidRDefault="00C93729" w:rsidP="00C93729">
      <w:r w:rsidRPr="009D486D">
        <w:t>All DH components (pumps, filters, heat exchangers etc.) shall be installed with shut off valves for repair and maintenance purposes.</w:t>
      </w:r>
    </w:p>
    <w:p w14:paraId="219F6BF7" w14:textId="77777777" w:rsidR="00C93729" w:rsidRPr="009D486D" w:rsidRDefault="00C93729" w:rsidP="00C93729"/>
    <w:p w14:paraId="7BFDB9CB" w14:textId="5E2DDB90" w:rsidR="00C93729" w:rsidRPr="009D486D" w:rsidRDefault="063EC2C3" w:rsidP="00C93729">
      <w:r>
        <w:t xml:space="preserve">All shut off valves shall be ball valves and they shall be equipped with </w:t>
      </w:r>
      <w:r w:rsidR="009557BA">
        <w:t xml:space="preserve">pneumatic </w:t>
      </w:r>
      <w:r>
        <w:t xml:space="preserve">actuators if necessary due to the automatic operation of the system. All valves less than </w:t>
      </w:r>
      <w:proofErr w:type="spellStart"/>
      <w:r>
        <w:t>DN200</w:t>
      </w:r>
      <w:proofErr w:type="spellEnd"/>
      <w:r>
        <w:t xml:space="preserve"> intended for repair work only may be equipped with manually operated gear; all valves equal to or larger than </w:t>
      </w:r>
      <w:proofErr w:type="spellStart"/>
      <w:r>
        <w:t>DN200</w:t>
      </w:r>
      <w:proofErr w:type="spellEnd"/>
      <w:r>
        <w:t xml:space="preserve"> shall be equipped with actuator.</w:t>
      </w:r>
    </w:p>
    <w:p w14:paraId="4FCDA37F" w14:textId="4AC3E808" w:rsidR="00C93729" w:rsidRPr="009D486D" w:rsidRDefault="001C07AA" w:rsidP="00C45181">
      <w:pPr>
        <w:pStyle w:val="Nadpis2"/>
        <w:numPr>
          <w:ilvl w:val="1"/>
          <w:numId w:val="11"/>
        </w:numPr>
        <w:rPr>
          <w:lang w:val="en-GB"/>
        </w:rPr>
      </w:pPr>
      <w:bookmarkStart w:id="100" w:name="_Toc356905"/>
      <w:bookmarkStart w:id="101" w:name="_Toc170817271"/>
      <w:r w:rsidRPr="009D486D">
        <w:rPr>
          <w:lang w:val="en-GB"/>
        </w:rPr>
        <w:t>DH</w:t>
      </w:r>
      <w:r w:rsidR="00C93729" w:rsidRPr="009D486D">
        <w:rPr>
          <w:lang w:val="en-GB"/>
        </w:rPr>
        <w:t xml:space="preserve"> pump installations</w:t>
      </w:r>
      <w:bookmarkEnd w:id="100"/>
      <w:bookmarkEnd w:id="101"/>
    </w:p>
    <w:p w14:paraId="1F0617A1" w14:textId="77777777" w:rsidR="00C93729" w:rsidRPr="009D486D" w:rsidRDefault="00C93729" w:rsidP="00C93729"/>
    <w:p w14:paraId="47F1536C" w14:textId="7E74D6A3" w:rsidR="003672D1" w:rsidRPr="009D486D" w:rsidRDefault="003672D1" w:rsidP="003672D1">
      <w:r w:rsidRPr="009D486D">
        <w:t>The Employer’s existing DH pumps</w:t>
      </w:r>
      <w:r w:rsidR="001C07AA" w:rsidRPr="009D486D">
        <w:t xml:space="preserve"> for the </w:t>
      </w:r>
      <w:proofErr w:type="spellStart"/>
      <w:r w:rsidR="001C07AA" w:rsidRPr="009D486D">
        <w:t>Lišeň</w:t>
      </w:r>
      <w:proofErr w:type="spellEnd"/>
      <w:r w:rsidR="001C07AA" w:rsidRPr="009D486D">
        <w:t xml:space="preserve"> and the </w:t>
      </w:r>
      <w:proofErr w:type="spellStart"/>
      <w:r w:rsidR="001C07AA" w:rsidRPr="009D486D">
        <w:t>Juliánov</w:t>
      </w:r>
      <w:proofErr w:type="spellEnd"/>
      <w:r w:rsidR="001C07AA" w:rsidRPr="009D486D">
        <w:t xml:space="preserve"> DH networks</w:t>
      </w:r>
      <w:r w:rsidR="00F50211" w:rsidRPr="009D486D">
        <w:t xml:space="preserve"> </w:t>
      </w:r>
      <w:r w:rsidRPr="009D486D">
        <w:t xml:space="preserve">shall be utilized for the </w:t>
      </w:r>
      <w:r w:rsidR="00984686">
        <w:t>Line</w:t>
      </w:r>
      <w:r w:rsidRPr="009D486D">
        <w:t xml:space="preserve">. </w:t>
      </w:r>
    </w:p>
    <w:p w14:paraId="3D82F62A" w14:textId="77777777" w:rsidR="003672D1" w:rsidRPr="009D486D" w:rsidRDefault="003672D1" w:rsidP="00C93729"/>
    <w:p w14:paraId="75A14921" w14:textId="71226C02" w:rsidR="00C93729" w:rsidRPr="009D486D" w:rsidRDefault="00C93729" w:rsidP="00C93729">
      <w:r w:rsidRPr="009D486D">
        <w:t xml:space="preserve">The district heating installation at the </w:t>
      </w:r>
      <w:r w:rsidR="00984686">
        <w:t>Line</w:t>
      </w:r>
      <w:r w:rsidRPr="009D486D">
        <w:t xml:space="preserve"> shall include </w:t>
      </w:r>
      <w:r w:rsidR="003672D1" w:rsidRPr="009D486D">
        <w:t xml:space="preserve">necessary pumps </w:t>
      </w:r>
      <w:r w:rsidR="001C07AA" w:rsidRPr="009D486D">
        <w:t xml:space="preserve">for the DH installation including circulation pumps </w:t>
      </w:r>
      <w:r w:rsidR="003672D1" w:rsidRPr="009D486D">
        <w:t>for DH producers and summer cooler(s).</w:t>
      </w:r>
    </w:p>
    <w:p w14:paraId="782385B7" w14:textId="3E6EE70E" w:rsidR="001C07AA" w:rsidRPr="009D486D" w:rsidRDefault="001C07AA" w:rsidP="00C93729"/>
    <w:p w14:paraId="3FA2E0C6" w14:textId="418FF99D" w:rsidR="001C07AA" w:rsidRPr="009D486D" w:rsidRDefault="001C07AA" w:rsidP="00C93729">
      <w:r w:rsidRPr="009D486D">
        <w:t xml:space="preserve">The Contractor shall </w:t>
      </w:r>
      <w:r w:rsidR="00F50211" w:rsidRPr="009D486D">
        <w:t xml:space="preserve">design and deliver </w:t>
      </w:r>
      <w:r w:rsidRPr="009D486D">
        <w:t>all pump configurations except the DH pumps for</w:t>
      </w:r>
      <w:r w:rsidR="00F50211" w:rsidRPr="009D486D">
        <w:t xml:space="preserve"> the </w:t>
      </w:r>
      <w:proofErr w:type="spellStart"/>
      <w:r w:rsidR="00F50211" w:rsidRPr="009D486D">
        <w:t>Lišeň</w:t>
      </w:r>
      <w:proofErr w:type="spellEnd"/>
      <w:r w:rsidR="00F50211" w:rsidRPr="009D486D">
        <w:t xml:space="preserve"> and the </w:t>
      </w:r>
      <w:proofErr w:type="spellStart"/>
      <w:r w:rsidR="00F50211" w:rsidRPr="009D486D">
        <w:t>Juliánov</w:t>
      </w:r>
      <w:proofErr w:type="spellEnd"/>
      <w:r w:rsidR="00F50211" w:rsidRPr="009D486D">
        <w:t xml:space="preserve"> DH</w:t>
      </w:r>
      <w:r w:rsidRPr="009D486D">
        <w:t xml:space="preserve"> </w:t>
      </w:r>
      <w:r w:rsidR="00F50211" w:rsidRPr="009D486D">
        <w:t>pumps.</w:t>
      </w:r>
    </w:p>
    <w:p w14:paraId="1309CB55" w14:textId="77777777" w:rsidR="003672D1" w:rsidRPr="009D486D" w:rsidRDefault="003672D1" w:rsidP="00C93729"/>
    <w:p w14:paraId="477F64D5" w14:textId="0ECA5876" w:rsidR="00C93729" w:rsidRPr="00DF51F7" w:rsidRDefault="00C93729" w:rsidP="00C93729">
      <w:r w:rsidRPr="00DF51F7">
        <w:t>All pumps shall be equipped with an upstream coarse filter (2 mm). The filters shall be supervised by differential pressure transmitters activating an indication if the filter is blocked.</w:t>
      </w:r>
    </w:p>
    <w:p w14:paraId="7D4C244E" w14:textId="77777777" w:rsidR="00C93729" w:rsidRPr="009D486D" w:rsidRDefault="00C93729" w:rsidP="00C93729"/>
    <w:p w14:paraId="3E26A3AE" w14:textId="70A2BD94" w:rsidR="00C93729" w:rsidRPr="009D486D" w:rsidRDefault="00C93729" w:rsidP="00C93729">
      <w:r w:rsidRPr="009D486D">
        <w:t>All pumps</w:t>
      </w:r>
      <w:r w:rsidR="003672D1" w:rsidRPr="009D486D">
        <w:t xml:space="preserve"> shall be</w:t>
      </w:r>
      <w:r w:rsidRPr="009D486D">
        <w:t xml:space="preserve"> with speed-controlled motors sized for the pressure loss in the pipeline and the components within the Contract Object and external differential pressure requirements. Individual frequency converters for each motor shall be supplied.</w:t>
      </w:r>
    </w:p>
    <w:p w14:paraId="6B62264C" w14:textId="45FE9751" w:rsidR="00C93729" w:rsidRPr="009D486D" w:rsidRDefault="003E3653" w:rsidP="00C45181">
      <w:pPr>
        <w:pStyle w:val="Nadpis2"/>
        <w:numPr>
          <w:ilvl w:val="1"/>
          <w:numId w:val="11"/>
        </w:numPr>
        <w:rPr>
          <w:lang w:val="en-GB"/>
        </w:rPr>
      </w:pPr>
      <w:bookmarkStart w:id="102" w:name="_Toc356906"/>
      <w:bookmarkStart w:id="103" w:name="_Toc170817272"/>
      <w:r w:rsidRPr="009D486D">
        <w:rPr>
          <w:lang w:val="en-GB"/>
        </w:rPr>
        <w:t xml:space="preserve">DH </w:t>
      </w:r>
      <w:r w:rsidR="00D659D6" w:rsidRPr="009D486D">
        <w:rPr>
          <w:lang w:val="en-GB"/>
        </w:rPr>
        <w:t>M</w:t>
      </w:r>
      <w:r w:rsidR="00C93729" w:rsidRPr="009D486D">
        <w:rPr>
          <w:lang w:val="en-GB"/>
        </w:rPr>
        <w:t>akeup water</w:t>
      </w:r>
      <w:bookmarkEnd w:id="102"/>
      <w:bookmarkEnd w:id="103"/>
    </w:p>
    <w:p w14:paraId="2F641484" w14:textId="77777777" w:rsidR="00C93729" w:rsidRPr="009D486D" w:rsidRDefault="00C93729" w:rsidP="00C93729"/>
    <w:p w14:paraId="3DC84596" w14:textId="5AA97094" w:rsidR="00D659D6" w:rsidRPr="009D486D" w:rsidRDefault="00D659D6" w:rsidP="00D659D6">
      <w:r w:rsidRPr="009D486D">
        <w:lastRenderedPageBreak/>
        <w:t>The existing DH networks in Brno includes water conditioning facilities (</w:t>
      </w:r>
      <w:proofErr w:type="spellStart"/>
      <w:r w:rsidRPr="009D486D">
        <w:t>eg</w:t>
      </w:r>
      <w:proofErr w:type="spellEnd"/>
      <w:r w:rsidRPr="009D486D">
        <w:t xml:space="preserve"> NaOH to control pH) to keep DH water quality within acceptable limits. Additionally, the DH network already has partial flow chemical and mechanical cleaning (filtration) of the water, as well as DH make-up water facilities to re-fill the DH network, to counter-act loss of water in the system.</w:t>
      </w:r>
    </w:p>
    <w:p w14:paraId="2382B83C" w14:textId="1811B0DB" w:rsidR="00C93729" w:rsidRPr="009D486D" w:rsidRDefault="00C93729">
      <w:pPr>
        <w:pStyle w:val="Nadpis2"/>
        <w:numPr>
          <w:ilvl w:val="1"/>
          <w:numId w:val="11"/>
        </w:numPr>
        <w:rPr>
          <w:lang w:val="en-GB"/>
        </w:rPr>
      </w:pPr>
      <w:bookmarkStart w:id="104" w:name="_Toc356907"/>
      <w:bookmarkStart w:id="105" w:name="_Toc170817273"/>
      <w:r w:rsidRPr="009D486D">
        <w:rPr>
          <w:lang w:val="en-GB"/>
        </w:rPr>
        <w:t>DH pressure maintenance</w:t>
      </w:r>
      <w:bookmarkEnd w:id="104"/>
      <w:bookmarkEnd w:id="105"/>
    </w:p>
    <w:p w14:paraId="79BA7C60" w14:textId="56B5315B" w:rsidR="00B64F17" w:rsidRPr="009D486D" w:rsidRDefault="00B64F17" w:rsidP="001B74BB">
      <w:pPr>
        <w:keepNext/>
        <w:keepLines/>
      </w:pPr>
    </w:p>
    <w:p w14:paraId="0E6A1CFC" w14:textId="01F237EE" w:rsidR="00882C60" w:rsidRPr="009D486D" w:rsidRDefault="00B64F17" w:rsidP="001B74BB">
      <w:pPr>
        <w:keepNext/>
        <w:keepLines/>
        <w:spacing w:after="240" w:line="276" w:lineRule="auto"/>
      </w:pPr>
      <w:r w:rsidRPr="009D486D">
        <w:t>The two DH networks (</w:t>
      </w:r>
      <w:proofErr w:type="spellStart"/>
      <w:r w:rsidRPr="009D486D">
        <w:t>Lišeň</w:t>
      </w:r>
      <w:proofErr w:type="spellEnd"/>
      <w:r w:rsidRPr="009D486D">
        <w:t xml:space="preserve"> and </w:t>
      </w:r>
      <w:proofErr w:type="spellStart"/>
      <w:r w:rsidRPr="009D486D">
        <w:t>Juliánov</w:t>
      </w:r>
      <w:proofErr w:type="spellEnd"/>
      <w:r w:rsidRPr="009D486D">
        <w:t>) are pressurized from exis</w:t>
      </w:r>
      <w:r w:rsidRPr="009D486D">
        <w:softHyphen/>
        <w:t xml:space="preserve">ting pressurization units outside the </w:t>
      </w:r>
      <w:r w:rsidR="00BB72B6">
        <w:t>SAKO Premises</w:t>
      </w:r>
      <w:r w:rsidRPr="009D486D">
        <w:t>. Th</w:t>
      </w:r>
      <w:r w:rsidR="003766A4" w:rsidRPr="009D486D">
        <w:t>is</w:t>
      </w:r>
      <w:r w:rsidRPr="009D486D">
        <w:t xml:space="preserve"> pressurization equipment is not a part of the district heating supply.</w:t>
      </w:r>
    </w:p>
    <w:p w14:paraId="16179869" w14:textId="6BF6BB31" w:rsidR="00882C60" w:rsidRPr="009D486D" w:rsidRDefault="00882C60" w:rsidP="00882C60">
      <w:r w:rsidRPr="009D486D">
        <w:t>When the two DH networks (</w:t>
      </w:r>
      <w:proofErr w:type="spellStart"/>
      <w:r w:rsidRPr="009D486D">
        <w:t>Lišeň</w:t>
      </w:r>
      <w:proofErr w:type="spellEnd"/>
      <w:r w:rsidRPr="009D486D">
        <w:t xml:space="preserve"> and </w:t>
      </w:r>
      <w:proofErr w:type="spellStart"/>
      <w:r w:rsidRPr="009D486D">
        <w:t>Juliánov</w:t>
      </w:r>
      <w:proofErr w:type="spellEnd"/>
      <w:r w:rsidRPr="009D486D">
        <w:t xml:space="preserve">) are interconnected the pressure conditions for the total network is controlled by the pressure maintenance system in the </w:t>
      </w:r>
      <w:proofErr w:type="spellStart"/>
      <w:r w:rsidRPr="009D486D">
        <w:t>Lišeň</w:t>
      </w:r>
      <w:proofErr w:type="spellEnd"/>
      <w:r w:rsidRPr="009D486D">
        <w:t xml:space="preserve"> DH network.</w:t>
      </w:r>
    </w:p>
    <w:p w14:paraId="68E2A226" w14:textId="2B5775AB" w:rsidR="00C93729" w:rsidRPr="00DF51F7" w:rsidRDefault="00882C60" w:rsidP="00C93729">
      <w:r w:rsidRPr="009D486D">
        <w:br/>
      </w:r>
      <w:r w:rsidR="00927985" w:rsidRPr="009557BA">
        <w:t>A r</w:t>
      </w:r>
      <w:r w:rsidR="003766A4" w:rsidRPr="009557BA">
        <w:t xml:space="preserve">eserve </w:t>
      </w:r>
      <w:r w:rsidRPr="009557BA">
        <w:t xml:space="preserve">DH pressure maintenance equipment shall be included in the </w:t>
      </w:r>
      <w:r w:rsidR="00BB72B6">
        <w:t>s</w:t>
      </w:r>
      <w:r w:rsidRPr="009557BA">
        <w:t xml:space="preserve">cope of </w:t>
      </w:r>
      <w:r w:rsidR="00BB72B6">
        <w:t>Contract Object</w:t>
      </w:r>
      <w:r w:rsidR="003766A4" w:rsidRPr="009557BA">
        <w:t xml:space="preserve"> to handle situations where the DH system of the Complete </w:t>
      </w:r>
      <w:r w:rsidR="00984686">
        <w:t>Line</w:t>
      </w:r>
      <w:r w:rsidR="003766A4" w:rsidRPr="009557BA">
        <w:t xml:space="preserve"> is not connected to the DH network.</w:t>
      </w:r>
    </w:p>
    <w:p w14:paraId="5C4CDB7A" w14:textId="2AAA890B" w:rsidR="00153CDE" w:rsidRPr="009D486D" w:rsidRDefault="00153CDE" w:rsidP="00153CDE">
      <w:pPr>
        <w:pStyle w:val="Nadpis2"/>
        <w:rPr>
          <w:lang w:val="en-GB"/>
        </w:rPr>
      </w:pPr>
      <w:bookmarkStart w:id="106" w:name="_Toc45191762"/>
      <w:bookmarkStart w:id="107" w:name="_Toc45191808"/>
      <w:bookmarkStart w:id="108" w:name="_Toc45191854"/>
      <w:bookmarkStart w:id="109" w:name="_Toc45191903"/>
      <w:bookmarkStart w:id="110" w:name="_Toc45191954"/>
      <w:bookmarkStart w:id="111" w:name="_Toc45192003"/>
      <w:bookmarkStart w:id="112" w:name="_Toc45192052"/>
      <w:bookmarkStart w:id="113" w:name="_Toc45192101"/>
      <w:bookmarkStart w:id="114" w:name="_Toc45192150"/>
      <w:bookmarkStart w:id="115" w:name="_Toc45192449"/>
      <w:bookmarkStart w:id="116" w:name="_Toc45192496"/>
      <w:bookmarkStart w:id="117" w:name="_Toc45192543"/>
      <w:bookmarkStart w:id="118" w:name="_Toc45206389"/>
      <w:bookmarkStart w:id="119" w:name="_Toc45206432"/>
      <w:bookmarkStart w:id="120" w:name="_Toc45206475"/>
      <w:bookmarkStart w:id="121" w:name="_Toc45191763"/>
      <w:bookmarkStart w:id="122" w:name="_Toc45191809"/>
      <w:bookmarkStart w:id="123" w:name="_Toc45191855"/>
      <w:bookmarkStart w:id="124" w:name="_Toc45191904"/>
      <w:bookmarkStart w:id="125" w:name="_Toc45191955"/>
      <w:bookmarkStart w:id="126" w:name="_Toc45192004"/>
      <w:bookmarkStart w:id="127" w:name="_Toc45192053"/>
      <w:bookmarkStart w:id="128" w:name="_Toc45192102"/>
      <w:bookmarkStart w:id="129" w:name="_Toc45192151"/>
      <w:bookmarkStart w:id="130" w:name="_Toc45192450"/>
      <w:bookmarkStart w:id="131" w:name="_Toc45192497"/>
      <w:bookmarkStart w:id="132" w:name="_Toc45192544"/>
      <w:bookmarkStart w:id="133" w:name="_Toc45206390"/>
      <w:bookmarkStart w:id="134" w:name="_Toc45206433"/>
      <w:bookmarkStart w:id="135" w:name="_Toc45206476"/>
      <w:bookmarkStart w:id="136" w:name="_Toc45191764"/>
      <w:bookmarkStart w:id="137" w:name="_Toc45191810"/>
      <w:bookmarkStart w:id="138" w:name="_Toc45191856"/>
      <w:bookmarkStart w:id="139" w:name="_Toc45191905"/>
      <w:bookmarkStart w:id="140" w:name="_Toc45191956"/>
      <w:bookmarkStart w:id="141" w:name="_Toc45192005"/>
      <w:bookmarkStart w:id="142" w:name="_Toc45192054"/>
      <w:bookmarkStart w:id="143" w:name="_Toc45192103"/>
      <w:bookmarkStart w:id="144" w:name="_Toc45192152"/>
      <w:bookmarkStart w:id="145" w:name="_Toc45192451"/>
      <w:bookmarkStart w:id="146" w:name="_Toc45192498"/>
      <w:bookmarkStart w:id="147" w:name="_Toc45192545"/>
      <w:bookmarkStart w:id="148" w:name="_Toc45206391"/>
      <w:bookmarkStart w:id="149" w:name="_Toc45206434"/>
      <w:bookmarkStart w:id="150" w:name="_Toc45206477"/>
      <w:bookmarkStart w:id="151" w:name="_Toc45191765"/>
      <w:bookmarkStart w:id="152" w:name="_Toc45191811"/>
      <w:bookmarkStart w:id="153" w:name="_Toc45191857"/>
      <w:bookmarkStart w:id="154" w:name="_Toc45191906"/>
      <w:bookmarkStart w:id="155" w:name="_Toc45191957"/>
      <w:bookmarkStart w:id="156" w:name="_Toc45192006"/>
      <w:bookmarkStart w:id="157" w:name="_Toc45192055"/>
      <w:bookmarkStart w:id="158" w:name="_Toc45192104"/>
      <w:bookmarkStart w:id="159" w:name="_Toc45192153"/>
      <w:bookmarkStart w:id="160" w:name="_Toc45192452"/>
      <w:bookmarkStart w:id="161" w:name="_Toc45192499"/>
      <w:bookmarkStart w:id="162" w:name="_Toc45192546"/>
      <w:bookmarkStart w:id="163" w:name="_Toc45206392"/>
      <w:bookmarkStart w:id="164" w:name="_Toc45206435"/>
      <w:bookmarkStart w:id="165" w:name="_Toc45206478"/>
      <w:bookmarkStart w:id="166" w:name="_Toc45191766"/>
      <w:bookmarkStart w:id="167" w:name="_Toc45191812"/>
      <w:bookmarkStart w:id="168" w:name="_Toc45191858"/>
      <w:bookmarkStart w:id="169" w:name="_Toc45191907"/>
      <w:bookmarkStart w:id="170" w:name="_Toc45191958"/>
      <w:bookmarkStart w:id="171" w:name="_Toc45192007"/>
      <w:bookmarkStart w:id="172" w:name="_Toc45192056"/>
      <w:bookmarkStart w:id="173" w:name="_Toc45192105"/>
      <w:bookmarkStart w:id="174" w:name="_Toc45192154"/>
      <w:bookmarkStart w:id="175" w:name="_Toc45192453"/>
      <w:bookmarkStart w:id="176" w:name="_Toc45192500"/>
      <w:bookmarkStart w:id="177" w:name="_Toc45192547"/>
      <w:bookmarkStart w:id="178" w:name="_Toc45206393"/>
      <w:bookmarkStart w:id="179" w:name="_Toc45206436"/>
      <w:bookmarkStart w:id="180" w:name="_Toc45206479"/>
      <w:bookmarkStart w:id="181" w:name="_Toc45191767"/>
      <w:bookmarkStart w:id="182" w:name="_Toc45191813"/>
      <w:bookmarkStart w:id="183" w:name="_Toc45191859"/>
      <w:bookmarkStart w:id="184" w:name="_Toc45191908"/>
      <w:bookmarkStart w:id="185" w:name="_Toc45191959"/>
      <w:bookmarkStart w:id="186" w:name="_Toc45192008"/>
      <w:bookmarkStart w:id="187" w:name="_Toc45192057"/>
      <w:bookmarkStart w:id="188" w:name="_Toc45192106"/>
      <w:bookmarkStart w:id="189" w:name="_Toc45192155"/>
      <w:bookmarkStart w:id="190" w:name="_Toc45192454"/>
      <w:bookmarkStart w:id="191" w:name="_Toc45192501"/>
      <w:bookmarkStart w:id="192" w:name="_Toc45192548"/>
      <w:bookmarkStart w:id="193" w:name="_Toc45206394"/>
      <w:bookmarkStart w:id="194" w:name="_Toc45206437"/>
      <w:bookmarkStart w:id="195" w:name="_Toc45206480"/>
      <w:bookmarkStart w:id="196" w:name="_Toc45191768"/>
      <w:bookmarkStart w:id="197" w:name="_Toc45191814"/>
      <w:bookmarkStart w:id="198" w:name="_Toc45191860"/>
      <w:bookmarkStart w:id="199" w:name="_Toc45191909"/>
      <w:bookmarkStart w:id="200" w:name="_Toc45191960"/>
      <w:bookmarkStart w:id="201" w:name="_Toc45192009"/>
      <w:bookmarkStart w:id="202" w:name="_Toc45192058"/>
      <w:bookmarkStart w:id="203" w:name="_Toc45192107"/>
      <w:bookmarkStart w:id="204" w:name="_Toc45192156"/>
      <w:bookmarkStart w:id="205" w:name="_Toc45192455"/>
      <w:bookmarkStart w:id="206" w:name="_Toc45192502"/>
      <w:bookmarkStart w:id="207" w:name="_Toc45192549"/>
      <w:bookmarkStart w:id="208" w:name="_Toc45206395"/>
      <w:bookmarkStart w:id="209" w:name="_Toc45206438"/>
      <w:bookmarkStart w:id="210" w:name="_Toc45206481"/>
      <w:bookmarkStart w:id="211" w:name="_Toc45191769"/>
      <w:bookmarkStart w:id="212" w:name="_Toc45191815"/>
      <w:bookmarkStart w:id="213" w:name="_Toc45191861"/>
      <w:bookmarkStart w:id="214" w:name="_Toc45191910"/>
      <w:bookmarkStart w:id="215" w:name="_Toc45191961"/>
      <w:bookmarkStart w:id="216" w:name="_Toc45192010"/>
      <w:bookmarkStart w:id="217" w:name="_Toc45192059"/>
      <w:bookmarkStart w:id="218" w:name="_Toc45192108"/>
      <w:bookmarkStart w:id="219" w:name="_Toc45192157"/>
      <w:bookmarkStart w:id="220" w:name="_Toc45192456"/>
      <w:bookmarkStart w:id="221" w:name="_Toc45192503"/>
      <w:bookmarkStart w:id="222" w:name="_Toc45192550"/>
      <w:bookmarkStart w:id="223" w:name="_Toc45206396"/>
      <w:bookmarkStart w:id="224" w:name="_Toc45206439"/>
      <w:bookmarkStart w:id="225" w:name="_Toc45206482"/>
      <w:bookmarkStart w:id="226" w:name="_Toc45191770"/>
      <w:bookmarkStart w:id="227" w:name="_Toc45191816"/>
      <w:bookmarkStart w:id="228" w:name="_Toc45191862"/>
      <w:bookmarkStart w:id="229" w:name="_Toc45191911"/>
      <w:bookmarkStart w:id="230" w:name="_Toc45191962"/>
      <w:bookmarkStart w:id="231" w:name="_Toc45192011"/>
      <w:bookmarkStart w:id="232" w:name="_Toc45192060"/>
      <w:bookmarkStart w:id="233" w:name="_Toc45192109"/>
      <w:bookmarkStart w:id="234" w:name="_Toc45192158"/>
      <w:bookmarkStart w:id="235" w:name="_Toc45192457"/>
      <w:bookmarkStart w:id="236" w:name="_Toc45192504"/>
      <w:bookmarkStart w:id="237" w:name="_Toc45192551"/>
      <w:bookmarkStart w:id="238" w:name="_Toc45206397"/>
      <w:bookmarkStart w:id="239" w:name="_Toc45206440"/>
      <w:bookmarkStart w:id="240" w:name="_Toc45206483"/>
      <w:bookmarkStart w:id="241" w:name="_Toc45191771"/>
      <w:bookmarkStart w:id="242" w:name="_Toc45191817"/>
      <w:bookmarkStart w:id="243" w:name="_Toc45191863"/>
      <w:bookmarkStart w:id="244" w:name="_Toc45191912"/>
      <w:bookmarkStart w:id="245" w:name="_Toc45191963"/>
      <w:bookmarkStart w:id="246" w:name="_Toc45192012"/>
      <w:bookmarkStart w:id="247" w:name="_Toc45192061"/>
      <w:bookmarkStart w:id="248" w:name="_Toc45192110"/>
      <w:bookmarkStart w:id="249" w:name="_Toc45192159"/>
      <w:bookmarkStart w:id="250" w:name="_Toc45192458"/>
      <w:bookmarkStart w:id="251" w:name="_Toc45192505"/>
      <w:bookmarkStart w:id="252" w:name="_Toc45192552"/>
      <w:bookmarkStart w:id="253" w:name="_Toc45206398"/>
      <w:bookmarkStart w:id="254" w:name="_Toc45206441"/>
      <w:bookmarkStart w:id="255" w:name="_Toc45206484"/>
      <w:bookmarkStart w:id="256" w:name="_Toc45191772"/>
      <w:bookmarkStart w:id="257" w:name="_Toc45191818"/>
      <w:bookmarkStart w:id="258" w:name="_Toc45191864"/>
      <w:bookmarkStart w:id="259" w:name="_Toc45191913"/>
      <w:bookmarkStart w:id="260" w:name="_Toc45191964"/>
      <w:bookmarkStart w:id="261" w:name="_Toc45192013"/>
      <w:bookmarkStart w:id="262" w:name="_Toc45192062"/>
      <w:bookmarkStart w:id="263" w:name="_Toc45192111"/>
      <w:bookmarkStart w:id="264" w:name="_Toc45192160"/>
      <w:bookmarkStart w:id="265" w:name="_Toc45192459"/>
      <w:bookmarkStart w:id="266" w:name="_Toc45192506"/>
      <w:bookmarkStart w:id="267" w:name="_Toc45192553"/>
      <w:bookmarkStart w:id="268" w:name="_Toc45206399"/>
      <w:bookmarkStart w:id="269" w:name="_Toc45206442"/>
      <w:bookmarkStart w:id="270" w:name="_Toc45206485"/>
      <w:bookmarkStart w:id="271" w:name="_Toc45191773"/>
      <w:bookmarkStart w:id="272" w:name="_Toc45191819"/>
      <w:bookmarkStart w:id="273" w:name="_Toc45191865"/>
      <w:bookmarkStart w:id="274" w:name="_Toc45191914"/>
      <w:bookmarkStart w:id="275" w:name="_Toc45191965"/>
      <w:bookmarkStart w:id="276" w:name="_Toc45192014"/>
      <w:bookmarkStart w:id="277" w:name="_Toc45192063"/>
      <w:bookmarkStart w:id="278" w:name="_Toc45192112"/>
      <w:bookmarkStart w:id="279" w:name="_Toc45192161"/>
      <w:bookmarkStart w:id="280" w:name="_Toc45192460"/>
      <w:bookmarkStart w:id="281" w:name="_Toc45192507"/>
      <w:bookmarkStart w:id="282" w:name="_Toc45192554"/>
      <w:bookmarkStart w:id="283" w:name="_Toc45206400"/>
      <w:bookmarkStart w:id="284" w:name="_Toc45206443"/>
      <w:bookmarkStart w:id="285" w:name="_Toc45206486"/>
      <w:bookmarkStart w:id="286" w:name="_Toc45191774"/>
      <w:bookmarkStart w:id="287" w:name="_Toc45191820"/>
      <w:bookmarkStart w:id="288" w:name="_Toc45191866"/>
      <w:bookmarkStart w:id="289" w:name="_Toc45191915"/>
      <w:bookmarkStart w:id="290" w:name="_Toc45191966"/>
      <w:bookmarkStart w:id="291" w:name="_Toc45192015"/>
      <w:bookmarkStart w:id="292" w:name="_Toc45192064"/>
      <w:bookmarkStart w:id="293" w:name="_Toc45192113"/>
      <w:bookmarkStart w:id="294" w:name="_Toc45192162"/>
      <w:bookmarkStart w:id="295" w:name="_Toc45192461"/>
      <w:bookmarkStart w:id="296" w:name="_Toc45192508"/>
      <w:bookmarkStart w:id="297" w:name="_Toc45192555"/>
      <w:bookmarkStart w:id="298" w:name="_Toc45206401"/>
      <w:bookmarkStart w:id="299" w:name="_Toc45206444"/>
      <w:bookmarkStart w:id="300" w:name="_Toc45206487"/>
      <w:bookmarkStart w:id="301" w:name="_Toc45191775"/>
      <w:bookmarkStart w:id="302" w:name="_Toc45191821"/>
      <w:bookmarkStart w:id="303" w:name="_Toc45191867"/>
      <w:bookmarkStart w:id="304" w:name="_Toc45191916"/>
      <w:bookmarkStart w:id="305" w:name="_Toc45191967"/>
      <w:bookmarkStart w:id="306" w:name="_Toc45192016"/>
      <w:bookmarkStart w:id="307" w:name="_Toc45192065"/>
      <w:bookmarkStart w:id="308" w:name="_Toc45192114"/>
      <w:bookmarkStart w:id="309" w:name="_Toc45192163"/>
      <w:bookmarkStart w:id="310" w:name="_Toc45192462"/>
      <w:bookmarkStart w:id="311" w:name="_Toc45192509"/>
      <w:bookmarkStart w:id="312" w:name="_Toc45192556"/>
      <w:bookmarkStart w:id="313" w:name="_Toc45206402"/>
      <w:bookmarkStart w:id="314" w:name="_Toc45206445"/>
      <w:bookmarkStart w:id="315" w:name="_Toc45206488"/>
      <w:bookmarkStart w:id="316" w:name="_Toc45191776"/>
      <w:bookmarkStart w:id="317" w:name="_Toc45191822"/>
      <w:bookmarkStart w:id="318" w:name="_Toc45191868"/>
      <w:bookmarkStart w:id="319" w:name="_Toc45191917"/>
      <w:bookmarkStart w:id="320" w:name="_Toc45191968"/>
      <w:bookmarkStart w:id="321" w:name="_Toc45192017"/>
      <w:bookmarkStart w:id="322" w:name="_Toc45192066"/>
      <w:bookmarkStart w:id="323" w:name="_Toc45192115"/>
      <w:bookmarkStart w:id="324" w:name="_Toc45192164"/>
      <w:bookmarkStart w:id="325" w:name="_Toc45192463"/>
      <w:bookmarkStart w:id="326" w:name="_Toc45192510"/>
      <w:bookmarkStart w:id="327" w:name="_Toc45192557"/>
      <w:bookmarkStart w:id="328" w:name="_Toc45206403"/>
      <w:bookmarkStart w:id="329" w:name="_Toc45206446"/>
      <w:bookmarkStart w:id="330" w:name="_Toc45206489"/>
      <w:bookmarkStart w:id="331" w:name="_Toc46492846"/>
      <w:bookmarkStart w:id="332" w:name="_Toc46493020"/>
      <w:bookmarkStart w:id="333" w:name="_Toc46493063"/>
      <w:bookmarkStart w:id="334" w:name="_Toc46492847"/>
      <w:bookmarkStart w:id="335" w:name="_Toc46493021"/>
      <w:bookmarkStart w:id="336" w:name="_Toc46493064"/>
      <w:bookmarkStart w:id="337" w:name="_Toc46492848"/>
      <w:bookmarkStart w:id="338" w:name="_Toc46493022"/>
      <w:bookmarkStart w:id="339" w:name="_Toc46493065"/>
      <w:bookmarkStart w:id="340" w:name="_Toc46492849"/>
      <w:bookmarkStart w:id="341" w:name="_Toc46493023"/>
      <w:bookmarkStart w:id="342" w:name="_Toc46493066"/>
      <w:bookmarkStart w:id="343" w:name="_Toc46492850"/>
      <w:bookmarkStart w:id="344" w:name="_Toc46493024"/>
      <w:bookmarkStart w:id="345" w:name="_Toc46493067"/>
      <w:bookmarkStart w:id="346" w:name="_Toc170817274"/>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r w:rsidRPr="009D486D">
        <w:rPr>
          <w:lang w:val="en-GB"/>
        </w:rPr>
        <w:t>Summer cooler(s)</w:t>
      </w:r>
      <w:bookmarkEnd w:id="346"/>
    </w:p>
    <w:p w14:paraId="190F8E52" w14:textId="76A4D8C5" w:rsidR="00153CDE" w:rsidRPr="009D486D" w:rsidRDefault="00153CDE" w:rsidP="00153CDE"/>
    <w:p w14:paraId="508BDE32" w14:textId="549C515C" w:rsidR="00E82B06" w:rsidRPr="009D486D" w:rsidRDefault="00E82B06" w:rsidP="00E82B06">
      <w:r w:rsidRPr="009D486D">
        <w:t xml:space="preserve">The </w:t>
      </w:r>
      <w:r w:rsidR="00052B85">
        <w:t>Contract Object</w:t>
      </w:r>
      <w:r w:rsidRPr="009D486D">
        <w:t xml:space="preserve"> include the design, manufacture, supply, erection, testing and commissioning of a complete summer cooler system including dry coolers, heat exchangers</w:t>
      </w:r>
      <w:r w:rsidR="00460516" w:rsidRPr="009D486D">
        <w:t>, circuit with a mixture of water/propylene glycol,</w:t>
      </w:r>
      <w:r w:rsidRPr="009D486D">
        <w:t xml:space="preserve"> circulation pumps</w:t>
      </w:r>
      <w:r w:rsidR="00AF1417" w:rsidRPr="009D486D">
        <w:t xml:space="preserve"> (on cooler side as well as DH side)</w:t>
      </w:r>
      <w:r w:rsidRPr="009D486D">
        <w:t>,</w:t>
      </w:r>
      <w:r w:rsidR="00460516" w:rsidRPr="009D486D">
        <w:t xml:space="preserve"> pressure holding system</w:t>
      </w:r>
      <w:r w:rsidR="00AF1417" w:rsidRPr="009D486D">
        <w:t xml:space="preserve"> (on cooler side)</w:t>
      </w:r>
      <w:r w:rsidR="00460516" w:rsidRPr="009D486D">
        <w:t>, filters,</w:t>
      </w:r>
      <w:r w:rsidRPr="009D486D">
        <w:t xml:space="preserve"> valves</w:t>
      </w:r>
      <w:r w:rsidR="000E6022" w:rsidRPr="009D486D">
        <w:t xml:space="preserve">, </w:t>
      </w:r>
      <w:r w:rsidRPr="009D486D">
        <w:t>pipin</w:t>
      </w:r>
      <w:r w:rsidR="000E6022" w:rsidRPr="009D486D">
        <w:t>g</w:t>
      </w:r>
      <w:r w:rsidR="00460516" w:rsidRPr="009D486D">
        <w:t>, instrumentation</w:t>
      </w:r>
      <w:r w:rsidR="000E6022" w:rsidRPr="009D486D">
        <w:t xml:space="preserve"> and a complete steel structure </w:t>
      </w:r>
      <w:r w:rsidR="00052B85">
        <w:t xml:space="preserve">and its </w:t>
      </w:r>
      <w:r w:rsidR="000E6022" w:rsidRPr="009D486D">
        <w:t>support system</w:t>
      </w:r>
      <w:r w:rsidR="00052B85">
        <w:t xml:space="preserve"> including foundations</w:t>
      </w:r>
      <w:r w:rsidR="000E6022" w:rsidRPr="009D486D">
        <w:t>.</w:t>
      </w:r>
    </w:p>
    <w:p w14:paraId="5661AF28" w14:textId="1BA4C401" w:rsidR="000E6022" w:rsidRPr="009D486D" w:rsidRDefault="000E6022" w:rsidP="00E82B06"/>
    <w:p w14:paraId="3CD8BDC1" w14:textId="77777777" w:rsidR="000E6022" w:rsidRPr="009D486D" w:rsidRDefault="000E6022" w:rsidP="000E6022">
      <w:pPr>
        <w:pStyle w:val="Body"/>
        <w:spacing w:after="240" w:line="276" w:lineRule="auto"/>
      </w:pPr>
      <w:r w:rsidRPr="009D486D">
        <w:t>The summer cooling system shall supply the necessary amount of cooling water (water/</w:t>
      </w:r>
      <w:r w:rsidRPr="009D486D">
        <w:softHyphen/>
        <w:t>propy</w:t>
      </w:r>
      <w:r w:rsidRPr="009D486D">
        <w:softHyphen/>
        <w:t xml:space="preserve">lene glycol mixture) to a heat exchanger removing heat from the DH network. </w:t>
      </w:r>
    </w:p>
    <w:p w14:paraId="00B7190F" w14:textId="64775814" w:rsidR="000E6022" w:rsidRPr="009D486D" w:rsidRDefault="000E6022" w:rsidP="001B74BB">
      <w:pPr>
        <w:pStyle w:val="Nadpis3"/>
        <w:rPr>
          <w:lang w:val="en-GB"/>
        </w:rPr>
      </w:pPr>
      <w:bookmarkStart w:id="347" w:name="_Toc170817275"/>
      <w:r w:rsidRPr="009D486D">
        <w:rPr>
          <w:lang w:val="en-GB"/>
        </w:rPr>
        <w:t>General</w:t>
      </w:r>
      <w:bookmarkEnd w:id="347"/>
    </w:p>
    <w:p w14:paraId="70B3BF4C" w14:textId="0E04CAD6" w:rsidR="00E82B06" w:rsidRPr="009D486D" w:rsidRDefault="000E6022" w:rsidP="00EF43E5">
      <w:r w:rsidRPr="009D486D">
        <w:tab/>
      </w:r>
    </w:p>
    <w:p w14:paraId="749F8EB7" w14:textId="513347C1" w:rsidR="00EF43E5" w:rsidRPr="009D486D" w:rsidRDefault="00EF43E5" w:rsidP="00EF43E5">
      <w:pPr>
        <w:rPr>
          <w:i/>
          <w:iCs/>
        </w:rPr>
      </w:pPr>
      <w:r w:rsidRPr="009D486D">
        <w:t xml:space="preserve">The </w:t>
      </w:r>
      <w:r w:rsidR="00F750C7" w:rsidRPr="009D486D">
        <w:t>cooling system shall</w:t>
      </w:r>
      <w:r w:rsidRPr="009D486D">
        <w:t xml:space="preserve"> be based on dry</w:t>
      </w:r>
      <w:r w:rsidR="00F750C7" w:rsidRPr="009D486D">
        <w:t xml:space="preserve"> air</w:t>
      </w:r>
      <w:r w:rsidRPr="009D486D">
        <w:t xml:space="preserve"> coolers with capacity</w:t>
      </w:r>
      <w:r w:rsidR="00F750C7" w:rsidRPr="009D486D">
        <w:t xml:space="preserve"> and ambient air </w:t>
      </w:r>
      <w:r w:rsidR="00460516" w:rsidRPr="009D486D">
        <w:t xml:space="preserve">data </w:t>
      </w:r>
      <w:r w:rsidRPr="009D486D">
        <w:t xml:space="preserve">as stated in Appendix A13 </w:t>
      </w:r>
      <w:r w:rsidRPr="009D486D">
        <w:rPr>
          <w:i/>
          <w:iCs/>
        </w:rPr>
        <w:t>Process and Design Data.</w:t>
      </w:r>
    </w:p>
    <w:p w14:paraId="48C23E66" w14:textId="57CCE126" w:rsidR="00F750C7" w:rsidRPr="009D486D" w:rsidRDefault="00F750C7" w:rsidP="00EF43E5">
      <w:pPr>
        <w:rPr>
          <w:i/>
          <w:iCs/>
        </w:rPr>
      </w:pPr>
    </w:p>
    <w:p w14:paraId="053B6745" w14:textId="77777777" w:rsidR="00EA3761" w:rsidRPr="009D486D" w:rsidRDefault="00F750C7" w:rsidP="00F750C7">
      <w:pPr>
        <w:pStyle w:val="Body"/>
        <w:spacing w:after="240" w:line="276" w:lineRule="auto"/>
      </w:pPr>
      <w:r w:rsidRPr="009D486D">
        <w:t>The system as an entity is a common system. It shall be designed with sufficient redundancy to ensure that sufficient cooling capacity is always available.</w:t>
      </w:r>
      <w:r w:rsidR="00EA3761" w:rsidRPr="009D486D">
        <w:t xml:space="preserve"> </w:t>
      </w:r>
    </w:p>
    <w:p w14:paraId="37A545C6" w14:textId="58AA0F48" w:rsidR="00F750C7" w:rsidRPr="009D486D" w:rsidRDefault="00EA3761" w:rsidP="00F750C7">
      <w:pPr>
        <w:pStyle w:val="Body"/>
        <w:spacing w:after="240" w:line="276" w:lineRule="auto"/>
      </w:pPr>
      <w:bookmarkStart w:id="348" w:name="_Hlk46736602"/>
      <w:r w:rsidRPr="009D486D">
        <w:t>The summer cooler shall be divided into a sufficient number of modules/units including related components (pumps, heat-exchangers etc.), such that full cooling capacity can be delivered even if one module/unit is out of operation.</w:t>
      </w:r>
    </w:p>
    <w:bookmarkEnd w:id="348"/>
    <w:p w14:paraId="505E1FDB" w14:textId="3F51F3B7" w:rsidR="00581593" w:rsidRPr="009D486D" w:rsidRDefault="00581593">
      <w:pPr>
        <w:pStyle w:val="Zkladntext"/>
        <w:spacing w:after="240"/>
      </w:pPr>
      <w:r w:rsidRPr="009D486D">
        <w:t xml:space="preserve">Spray water system for increasing cooling capacity </w:t>
      </w:r>
      <w:r w:rsidR="00946EB0">
        <w:t>by</w:t>
      </w:r>
      <w:r w:rsidR="00946EB0" w:rsidRPr="009D486D">
        <w:t xml:space="preserve"> </w:t>
      </w:r>
      <w:r w:rsidRPr="009D486D">
        <w:t>evaporation of water will not be accepted.</w:t>
      </w:r>
    </w:p>
    <w:p w14:paraId="42C88366" w14:textId="77777777" w:rsidR="00F750C7" w:rsidRPr="009D486D" w:rsidRDefault="00F750C7" w:rsidP="00F750C7">
      <w:pPr>
        <w:pStyle w:val="Body"/>
        <w:spacing w:after="240" w:line="276" w:lineRule="auto"/>
      </w:pPr>
      <w:r w:rsidRPr="009D486D">
        <w:t>Vents shall be of the automatic type.</w:t>
      </w:r>
    </w:p>
    <w:p w14:paraId="1AFAC7AC" w14:textId="1E39BB3D" w:rsidR="00F750C7" w:rsidRPr="009D486D" w:rsidRDefault="00F750C7" w:rsidP="00F750C7">
      <w:pPr>
        <w:pStyle w:val="Body"/>
        <w:spacing w:after="240" w:line="276" w:lineRule="auto"/>
      </w:pPr>
      <w:r w:rsidRPr="009D486D">
        <w:t>At safety valves and vents spillage shall be collected and diverted to a collection tank for re-in</w:t>
      </w:r>
      <w:r w:rsidRPr="009D486D">
        <w:softHyphen/>
        <w:t>jec</w:t>
      </w:r>
      <w:r w:rsidRPr="009D486D">
        <w:softHyphen/>
        <w:t>tion into the system. Manual contact with glycol must be avoided.</w:t>
      </w:r>
    </w:p>
    <w:p w14:paraId="20C2BE43" w14:textId="680AAA98" w:rsidR="000E6022" w:rsidRPr="009D486D" w:rsidRDefault="00F750C7" w:rsidP="001B74BB">
      <w:pPr>
        <w:pStyle w:val="Body"/>
        <w:spacing w:after="240"/>
        <w:rPr>
          <w:highlight w:val="yellow"/>
        </w:rPr>
      </w:pPr>
      <w:r w:rsidRPr="009D486D">
        <w:t xml:space="preserve">The summer cooling system shall be connected to the DH network as described in section </w:t>
      </w:r>
      <w:r w:rsidRPr="009D486D">
        <w:fldChar w:fldCharType="begin"/>
      </w:r>
      <w:r w:rsidRPr="009D486D">
        <w:instrText xml:space="preserve"> REF _Ref45205865 \r \h </w:instrText>
      </w:r>
      <w:r w:rsidRPr="009D486D">
        <w:fldChar w:fldCharType="separate"/>
      </w:r>
      <w:r w:rsidR="00C901D0">
        <w:t>2.3</w:t>
      </w:r>
      <w:r w:rsidRPr="009D486D">
        <w:fldChar w:fldCharType="end"/>
      </w:r>
      <w:r w:rsidRPr="009D486D">
        <w:t>.</w:t>
      </w:r>
    </w:p>
    <w:p w14:paraId="337C3360" w14:textId="02876475" w:rsidR="00EF43E5" w:rsidRPr="009D486D" w:rsidRDefault="00EF43E5" w:rsidP="00EF43E5">
      <w:pPr>
        <w:rPr>
          <w:i/>
          <w:iCs/>
        </w:rPr>
      </w:pPr>
      <w:r w:rsidRPr="009557BA">
        <w:t>The summer cooler shall be located on top of the existing waste sorting hall</w:t>
      </w:r>
      <w:r w:rsidR="00F750C7" w:rsidRPr="009557BA">
        <w:t xml:space="preserve"> in outdoor climate on </w:t>
      </w:r>
      <w:r w:rsidR="000E6022" w:rsidRPr="009557BA">
        <w:t>a</w:t>
      </w:r>
      <w:r w:rsidR="00F750C7" w:rsidRPr="009557BA">
        <w:t xml:space="preserve"> civil </w:t>
      </w:r>
      <w:r w:rsidR="000E6022" w:rsidRPr="009557BA">
        <w:t xml:space="preserve">steel </w:t>
      </w:r>
      <w:r w:rsidR="00F750C7" w:rsidRPr="009557BA">
        <w:t>structure</w:t>
      </w:r>
      <w:r w:rsidR="000E6022" w:rsidRPr="009557BA">
        <w:t xml:space="preserve"> support</w:t>
      </w:r>
      <w:r w:rsidR="00F750C7" w:rsidRPr="009557BA">
        <w:t xml:space="preserve"> as shown in Appendix D</w:t>
      </w:r>
      <w:r w:rsidR="00F750C7" w:rsidRPr="009557BA">
        <w:rPr>
          <w:i/>
          <w:iCs/>
        </w:rPr>
        <w:t xml:space="preserve"> Drawings.</w:t>
      </w:r>
    </w:p>
    <w:p w14:paraId="1F92B2AA" w14:textId="6229EBF5" w:rsidR="00F750C7" w:rsidRPr="009D486D" w:rsidRDefault="00F750C7" w:rsidP="00EF43E5">
      <w:pPr>
        <w:rPr>
          <w:i/>
          <w:iCs/>
        </w:rPr>
      </w:pPr>
    </w:p>
    <w:p w14:paraId="7D4E0472" w14:textId="5B326418" w:rsidR="00F750C7" w:rsidRPr="009D486D" w:rsidRDefault="00F750C7" w:rsidP="00EF43E5">
      <w:r w:rsidRPr="009D486D">
        <w:t xml:space="preserve">The cooler design shall consider the impact on the air intake and heat discharge caused by the permeable civil structures around the dry coolers according to the layout indicated in Appendix D </w:t>
      </w:r>
      <w:r w:rsidRPr="009D486D">
        <w:rPr>
          <w:i/>
        </w:rPr>
        <w:t>Drawings</w:t>
      </w:r>
      <w:r w:rsidRPr="009D486D">
        <w:t>.</w:t>
      </w:r>
    </w:p>
    <w:p w14:paraId="168AE35D" w14:textId="3FF65B54" w:rsidR="00EF43E5" w:rsidRPr="009D486D" w:rsidRDefault="00EF43E5" w:rsidP="00EF43E5"/>
    <w:p w14:paraId="5B2437C1" w14:textId="7D3CDAB8" w:rsidR="00E67C11" w:rsidRPr="009D486D" w:rsidRDefault="00F750C7" w:rsidP="00F750C7">
      <w:r w:rsidRPr="009D486D">
        <w:t xml:space="preserve">It must </w:t>
      </w:r>
      <w:r w:rsidR="00AF1417" w:rsidRPr="009D486D">
        <w:t xml:space="preserve">be possible to </w:t>
      </w:r>
      <w:r w:rsidRPr="009D486D">
        <w:t xml:space="preserve">operate the summer cooler system </w:t>
      </w:r>
      <w:r w:rsidR="00946EB0">
        <w:t xml:space="preserve">at full load </w:t>
      </w:r>
      <w:r w:rsidRPr="009D486D">
        <w:t xml:space="preserve">within the noise requirements stated in Appendix A14.3 </w:t>
      </w:r>
      <w:r w:rsidRPr="009D486D">
        <w:rPr>
          <w:i/>
        </w:rPr>
        <w:t>Acoustic Noise and Vibrations</w:t>
      </w:r>
      <w:r w:rsidRPr="009D486D">
        <w:t>.</w:t>
      </w:r>
    </w:p>
    <w:p w14:paraId="3D3C09F0" w14:textId="77777777" w:rsidR="00E67C11" w:rsidRPr="009D486D" w:rsidRDefault="00E67C11" w:rsidP="00F750C7"/>
    <w:p w14:paraId="58F24A46" w14:textId="4ACED164" w:rsidR="00F750C7" w:rsidRPr="009D486D" w:rsidRDefault="00E67C11" w:rsidP="00EF43E5">
      <w:r w:rsidRPr="009D486D">
        <w:t>All materials used must be corrosion resistant or corrosion protected to ensure a reasonable lifetime.</w:t>
      </w:r>
    </w:p>
    <w:p w14:paraId="3B207096" w14:textId="29DDE9EA" w:rsidR="000E6022" w:rsidRPr="009D486D" w:rsidRDefault="000E6022" w:rsidP="000E6022">
      <w:pPr>
        <w:pStyle w:val="Nadpis3"/>
        <w:rPr>
          <w:lang w:val="en-GB"/>
        </w:rPr>
      </w:pPr>
      <w:bookmarkStart w:id="349" w:name="_Toc170817276"/>
      <w:r w:rsidRPr="009D486D">
        <w:rPr>
          <w:lang w:val="en-GB"/>
        </w:rPr>
        <w:t>Coil Sections</w:t>
      </w:r>
      <w:bookmarkEnd w:id="349"/>
    </w:p>
    <w:p w14:paraId="41638B5A" w14:textId="77777777" w:rsidR="000E6022" w:rsidRPr="009D486D" w:rsidRDefault="000E6022"/>
    <w:p w14:paraId="62C41C5D" w14:textId="5D2402A1" w:rsidR="00616E16" w:rsidRPr="009D486D" w:rsidRDefault="000E6022" w:rsidP="00C16786">
      <w:pPr>
        <w:pStyle w:val="Zkladntext"/>
        <w:spacing w:after="240"/>
      </w:pPr>
      <w:bookmarkStart w:id="350" w:name="_Hlk46152550"/>
      <w:bookmarkStart w:id="351" w:name="_Hlk46736779"/>
      <w:r w:rsidRPr="009D486D">
        <w:t>Each coil section of the cooler shall be equipped with separate main shut off valves</w:t>
      </w:r>
      <w:bookmarkEnd w:id="350"/>
      <w:r w:rsidR="00C16786" w:rsidRPr="009D486D">
        <w:t>.</w:t>
      </w:r>
      <w:bookmarkEnd w:id="351"/>
      <w:r w:rsidR="00946EB0">
        <w:t xml:space="preserve"> It shall be possible to isolate and drain each coil section for maintenance during operation.</w:t>
      </w:r>
    </w:p>
    <w:p w14:paraId="5523B6AD" w14:textId="1CC0A672" w:rsidR="00616E16" w:rsidRPr="009D486D" w:rsidRDefault="000E6022" w:rsidP="000E6022">
      <w:r w:rsidRPr="009D486D">
        <w:t>Replacement of tube bundles shall be possible.</w:t>
      </w:r>
    </w:p>
    <w:p w14:paraId="6A8FD73A" w14:textId="4C5F93C9" w:rsidR="000E6022" w:rsidRPr="009D486D" w:rsidRDefault="000E6022" w:rsidP="000E6022">
      <w:pPr>
        <w:pStyle w:val="Nadpis3"/>
        <w:rPr>
          <w:lang w:val="en-GB"/>
        </w:rPr>
      </w:pPr>
      <w:bookmarkStart w:id="352" w:name="_Toc170817277"/>
      <w:r w:rsidRPr="009D486D">
        <w:rPr>
          <w:lang w:val="en-GB"/>
        </w:rPr>
        <w:t>Water/Glycol circuit</w:t>
      </w:r>
      <w:bookmarkEnd w:id="352"/>
    </w:p>
    <w:p w14:paraId="09B558E5" w14:textId="28CAC3E6" w:rsidR="000E6022" w:rsidRPr="009D486D" w:rsidRDefault="000E6022" w:rsidP="000E6022"/>
    <w:p w14:paraId="683A6C67" w14:textId="515B1F2F" w:rsidR="000E6022" w:rsidRPr="009D486D" w:rsidRDefault="000E6022" w:rsidP="000E6022">
      <w:pPr>
        <w:pStyle w:val="Body"/>
        <w:spacing w:after="240" w:line="276" w:lineRule="auto"/>
      </w:pPr>
      <w:r w:rsidRPr="009D486D">
        <w:t xml:space="preserve">It shall be possible to entirely drain the water/glycol circuit of the </w:t>
      </w:r>
      <w:r w:rsidR="00946EB0">
        <w:t xml:space="preserve">complete </w:t>
      </w:r>
      <w:r w:rsidRPr="009D486D">
        <w:t>summer cooler system</w:t>
      </w:r>
      <w:r w:rsidR="00946EB0">
        <w:t xml:space="preserve"> as well as from </w:t>
      </w:r>
      <w:r w:rsidR="00125A8C">
        <w:t>separate</w:t>
      </w:r>
      <w:r w:rsidR="00946EB0">
        <w:t xml:space="preserve"> coil sections</w:t>
      </w:r>
      <w:r w:rsidRPr="009D486D">
        <w:t>.</w:t>
      </w:r>
    </w:p>
    <w:p w14:paraId="05CA294C" w14:textId="0CE0336A" w:rsidR="000E6022" w:rsidRPr="009D486D" w:rsidRDefault="00E67C11" w:rsidP="001B74BB">
      <w:pPr>
        <w:pStyle w:val="Body"/>
        <w:spacing w:after="240" w:line="276" w:lineRule="auto"/>
      </w:pPr>
      <w:r w:rsidRPr="005D3BB4">
        <w:t xml:space="preserve">The </w:t>
      </w:r>
      <w:r w:rsidR="00052B85">
        <w:t>Contract Object</w:t>
      </w:r>
      <w:r w:rsidRPr="005D3BB4">
        <w:t xml:space="preserve"> shall include a tank for draining of glycol and a pump arrangement for </w:t>
      </w:r>
      <w:r w:rsidR="00460516" w:rsidRPr="005D3BB4">
        <w:t>re</w:t>
      </w:r>
      <w:r w:rsidRPr="005D3BB4">
        <w:t>filling the glycol circuit.</w:t>
      </w:r>
    </w:p>
    <w:p w14:paraId="28645766" w14:textId="1944D6AE" w:rsidR="000E6022" w:rsidRPr="009D486D" w:rsidRDefault="000E6022" w:rsidP="000E6022">
      <w:pPr>
        <w:pStyle w:val="Nadpis3"/>
        <w:rPr>
          <w:lang w:val="en-GB"/>
        </w:rPr>
      </w:pPr>
      <w:bookmarkStart w:id="353" w:name="_Toc170817278"/>
      <w:r w:rsidRPr="009D486D">
        <w:rPr>
          <w:lang w:val="en-GB"/>
        </w:rPr>
        <w:t>Support Steel Structure</w:t>
      </w:r>
      <w:bookmarkEnd w:id="353"/>
    </w:p>
    <w:p w14:paraId="00EC830B" w14:textId="0E6DEABA" w:rsidR="000E6022" w:rsidRPr="009D486D" w:rsidRDefault="000E6022" w:rsidP="000E6022"/>
    <w:p w14:paraId="321F72FB" w14:textId="7B9B7A41" w:rsidR="00581593" w:rsidRPr="009D486D" w:rsidRDefault="000E6022" w:rsidP="00581593">
      <w:pPr>
        <w:pStyle w:val="Zkladntext"/>
        <w:spacing w:after="240"/>
      </w:pPr>
      <w:r w:rsidRPr="009D486D">
        <w:t xml:space="preserve">Support steel structure shall be included in the </w:t>
      </w:r>
      <w:r w:rsidR="00A61347">
        <w:t>s</w:t>
      </w:r>
      <w:r w:rsidRPr="009D486D">
        <w:t xml:space="preserve">cope of </w:t>
      </w:r>
      <w:r w:rsidR="00A61347">
        <w:t>Contract Object</w:t>
      </w:r>
      <w:r w:rsidRPr="009D486D">
        <w:t>, and must be complete with</w:t>
      </w:r>
      <w:r w:rsidR="00581593" w:rsidRPr="009D486D">
        <w:t xml:space="preserve"> columns, bracings, service platforms,</w:t>
      </w:r>
      <w:r w:rsidR="00A61347">
        <w:t xml:space="preserve"> foundations,</w:t>
      </w:r>
      <w:r w:rsidR="00581593" w:rsidRPr="009D486D">
        <w:t xml:space="preserve"> gangways, access ladders and railings and </w:t>
      </w:r>
      <w:r w:rsidRPr="009D486D">
        <w:t>designed for the purpose with necessary attention on dynamic load and absorption of vibrations etc.</w:t>
      </w:r>
    </w:p>
    <w:p w14:paraId="71AF5BC1" w14:textId="51F2E851" w:rsidR="000E6022" w:rsidRPr="009D486D" w:rsidRDefault="000E6022" w:rsidP="000E6022">
      <w:r w:rsidRPr="009D486D">
        <w:t>Numbers and position of columns and bracings shall be decided at a later stage together with the Employer, and the steel structure should contain a steel base frame, ensuring a certain flexibility in positioning of columns and bracings.</w:t>
      </w:r>
    </w:p>
    <w:p w14:paraId="6EC73D2C" w14:textId="1B3DADBE" w:rsidR="000E6022" w:rsidRPr="009D486D" w:rsidRDefault="000E6022" w:rsidP="000E6022"/>
    <w:p w14:paraId="283F031A" w14:textId="60A37BF0" w:rsidR="000E6022" w:rsidRPr="00E5413B" w:rsidRDefault="000E6022" w:rsidP="000E6022">
      <w:r w:rsidRPr="009D486D">
        <w:t xml:space="preserve">The design of the steel structure shall comply with Appendix A14.2 </w:t>
      </w:r>
      <w:r w:rsidRPr="009D486D">
        <w:rPr>
          <w:i/>
          <w:iCs/>
        </w:rPr>
        <w:t>Steel Constructions for Process.</w:t>
      </w:r>
      <w:r w:rsidR="00E5413B">
        <w:rPr>
          <w:i/>
          <w:iCs/>
        </w:rPr>
        <w:t xml:space="preserve"> </w:t>
      </w:r>
      <w:r w:rsidR="00E5413B">
        <w:t xml:space="preserve">The limit of supply is described in Appendix A18 </w:t>
      </w:r>
      <w:r w:rsidR="00E5413B" w:rsidRPr="00DF51F7">
        <w:rPr>
          <w:i/>
          <w:iCs/>
        </w:rPr>
        <w:t>Limits of Supply</w:t>
      </w:r>
      <w:r w:rsidR="00E5413B">
        <w:t>.</w:t>
      </w:r>
    </w:p>
    <w:p w14:paraId="03F265E9" w14:textId="400805A7" w:rsidR="000E6022" w:rsidRPr="009D486D" w:rsidRDefault="000E6022" w:rsidP="000E6022">
      <w:pPr>
        <w:pStyle w:val="Nadpis3"/>
        <w:rPr>
          <w:lang w:val="en-GB"/>
        </w:rPr>
      </w:pPr>
      <w:bookmarkStart w:id="354" w:name="_Toc170817279"/>
      <w:r w:rsidRPr="009D486D">
        <w:rPr>
          <w:lang w:val="en-GB"/>
        </w:rPr>
        <w:t>Electrical Motors</w:t>
      </w:r>
      <w:bookmarkEnd w:id="354"/>
    </w:p>
    <w:p w14:paraId="0ECDA5E5" w14:textId="27B9E31D" w:rsidR="000E6022" w:rsidRPr="009D486D" w:rsidRDefault="000E6022" w:rsidP="000E6022"/>
    <w:p w14:paraId="2B7D4A34" w14:textId="77777777" w:rsidR="00EA3761" w:rsidRPr="009D486D" w:rsidRDefault="00EA3761" w:rsidP="00EA3761">
      <w:pPr>
        <w:rPr>
          <w:i/>
          <w:iCs/>
        </w:rPr>
      </w:pPr>
      <w:r w:rsidRPr="009D486D">
        <w:t xml:space="preserve">The design of electrical motors shall comply with Appendix A6 </w:t>
      </w:r>
      <w:r w:rsidRPr="009D486D">
        <w:rPr>
          <w:i/>
          <w:iCs/>
        </w:rPr>
        <w:t>Technical Specifications for Electrical Equipment.</w:t>
      </w:r>
    </w:p>
    <w:p w14:paraId="7ED2ACBC" w14:textId="77777777" w:rsidR="00EA3761" w:rsidRPr="009D486D" w:rsidRDefault="00EA3761" w:rsidP="000E6022"/>
    <w:p w14:paraId="214A8DF4" w14:textId="46A86191" w:rsidR="000E6022" w:rsidRPr="009D486D" w:rsidRDefault="000E6022" w:rsidP="000E6022">
      <w:r w:rsidRPr="009D486D">
        <w:t xml:space="preserve">The fan motors shall be located in order to resist climate </w:t>
      </w:r>
      <w:r w:rsidR="00AF1417" w:rsidRPr="009D486D">
        <w:t>conditions and</w:t>
      </w:r>
      <w:r w:rsidRPr="009D486D">
        <w:t xml:space="preserve"> shall be protected from heat from coils and other parts of the dry coolers. The fan motors shall be designed for speed control through frequency converter control.</w:t>
      </w:r>
    </w:p>
    <w:p w14:paraId="0F06204F" w14:textId="18E210EF" w:rsidR="000E6022" w:rsidRPr="009D486D" w:rsidRDefault="000E6022" w:rsidP="000E6022"/>
    <w:p w14:paraId="4A7AB6ED" w14:textId="1224F322" w:rsidR="00C93729" w:rsidRPr="009D486D" w:rsidRDefault="00C93729" w:rsidP="00C45181">
      <w:pPr>
        <w:pStyle w:val="Nadpis1"/>
        <w:numPr>
          <w:ilvl w:val="0"/>
          <w:numId w:val="11"/>
        </w:numPr>
        <w:rPr>
          <w:lang w:val="en-GB"/>
        </w:rPr>
      </w:pPr>
      <w:bookmarkStart w:id="355" w:name="_Toc356911"/>
      <w:bookmarkStart w:id="356" w:name="_Toc170817280"/>
      <w:r w:rsidRPr="009D486D">
        <w:rPr>
          <w:lang w:val="en-GB"/>
        </w:rPr>
        <w:lastRenderedPageBreak/>
        <w:t>Control of DH system</w:t>
      </w:r>
      <w:bookmarkEnd w:id="355"/>
      <w:bookmarkEnd w:id="356"/>
    </w:p>
    <w:p w14:paraId="5961B98F" w14:textId="471B6F7C" w:rsidR="00614DCA" w:rsidRPr="009D486D" w:rsidRDefault="00614DCA" w:rsidP="00C93729">
      <w:r w:rsidRPr="009D486D">
        <w:t xml:space="preserve">The control of the components in the DH system of the </w:t>
      </w:r>
      <w:r w:rsidR="00984686">
        <w:t>Line</w:t>
      </w:r>
      <w:r w:rsidRPr="009D486D">
        <w:t xml:space="preserve"> shall be designed, supplied and put in operation by the Contractor.</w:t>
      </w:r>
    </w:p>
    <w:p w14:paraId="27211787" w14:textId="77777777" w:rsidR="00614DCA" w:rsidRPr="009D486D" w:rsidRDefault="00614DCA" w:rsidP="00C93729"/>
    <w:p w14:paraId="0D7BD5FF" w14:textId="42538147" w:rsidR="00A86519" w:rsidRPr="009D486D" w:rsidRDefault="00A86519" w:rsidP="00A86519">
      <w:r w:rsidRPr="009D486D">
        <w:t xml:space="preserve">The Contractor shall supply all measurement instruments and component data exchange (for instance from pump frequency converters and valve actuators) to operate the DH system in a safe, reliable and economical way. The control system for the DH network (outside the </w:t>
      </w:r>
      <w:r w:rsidR="00984686">
        <w:t>Line</w:t>
      </w:r>
      <w:r w:rsidRPr="009D486D">
        <w:t xml:space="preserve">) itself is outside the scope of </w:t>
      </w:r>
      <w:r w:rsidR="00A61347">
        <w:t>Contract Object</w:t>
      </w:r>
      <w:r w:rsidRPr="009D486D">
        <w:t>.</w:t>
      </w:r>
    </w:p>
    <w:p w14:paraId="62CD4B43" w14:textId="77777777" w:rsidR="00A86519" w:rsidRPr="009D486D" w:rsidRDefault="00A86519" w:rsidP="00A86519"/>
    <w:p w14:paraId="78CD28F2" w14:textId="77777777" w:rsidR="00A86519" w:rsidRPr="009D486D" w:rsidRDefault="00A86519" w:rsidP="00A86519">
      <w:r w:rsidRPr="009D486D">
        <w:t>Pressure measurement transmitter instruments with local display shall be installed at all places where a change of pressure may take place. Pressure measurement transmitter instruments shall be installed at the interfaces of the DH system.</w:t>
      </w:r>
    </w:p>
    <w:p w14:paraId="71A8C36C" w14:textId="77777777" w:rsidR="00A86519" w:rsidRPr="009D486D" w:rsidRDefault="00A86519" w:rsidP="00A86519"/>
    <w:p w14:paraId="725DFBA5" w14:textId="77777777" w:rsidR="00A86519" w:rsidRPr="009D486D" w:rsidRDefault="00A86519" w:rsidP="00A86519">
      <w:r w:rsidRPr="009D486D">
        <w:t>Temperature measurement transmitter instruments with local display shall be installed at all places where change of temperature may take place. Temperature measurement transmitter instruments shall be installed at the interfaces of the DH system.</w:t>
      </w:r>
    </w:p>
    <w:p w14:paraId="1A8BDB0F" w14:textId="77777777" w:rsidR="00A86519" w:rsidRPr="009D486D" w:rsidRDefault="00A86519" w:rsidP="00A86519"/>
    <w:p w14:paraId="0523085D" w14:textId="0DA80E96" w:rsidR="00A86519" w:rsidRPr="009D486D" w:rsidRDefault="063EC2C3" w:rsidP="00A86519">
      <w:r>
        <w:t xml:space="preserve">Production units shall automatically be set in operation as the heat demand increases and taken out of operation when the heat demand decreases. The control shall take into account that the production units may have a minimum production capacity (MJ/s). </w:t>
      </w:r>
    </w:p>
    <w:p w14:paraId="02F2325D" w14:textId="77777777" w:rsidR="00A86519" w:rsidRPr="009D486D" w:rsidRDefault="00A86519" w:rsidP="00C93729"/>
    <w:p w14:paraId="0C7563C4" w14:textId="6DFA6056" w:rsidR="00614DCA" w:rsidRPr="009D486D" w:rsidRDefault="00614DCA" w:rsidP="00C93729">
      <w:r w:rsidRPr="009D486D">
        <w:t>This section</w:t>
      </w:r>
      <w:r w:rsidR="00960C36">
        <w:t xml:space="preserve">, including subsections </w:t>
      </w:r>
      <w:r w:rsidRPr="009D486D">
        <w:t>provides a</w:t>
      </w:r>
      <w:r w:rsidR="0007443F" w:rsidRPr="009D486D">
        <w:t xml:space="preserve"> suggested</w:t>
      </w:r>
      <w:r w:rsidRPr="009D486D">
        <w:t xml:space="preserve"> control concept for the DH system of the Complete </w:t>
      </w:r>
      <w:r w:rsidR="00984686">
        <w:t>Line</w:t>
      </w:r>
      <w:r w:rsidRPr="009D486D">
        <w:t xml:space="preserve"> based on the new </w:t>
      </w:r>
      <w:r w:rsidR="00144888" w:rsidRPr="009D486D">
        <w:t xml:space="preserve">Line </w:t>
      </w:r>
      <w:r w:rsidRPr="009D486D">
        <w:t xml:space="preserve">installations and the </w:t>
      </w:r>
      <w:r w:rsidR="00A61347">
        <w:t>Existing facility</w:t>
      </w:r>
      <w:r w:rsidRPr="009D486D">
        <w:t xml:space="preserve"> installations.</w:t>
      </w:r>
    </w:p>
    <w:p w14:paraId="7597F375" w14:textId="77777777" w:rsidR="00614DCA" w:rsidRPr="009D486D" w:rsidRDefault="00614DCA" w:rsidP="00C93729"/>
    <w:p w14:paraId="6E87AC0D" w14:textId="676DE9E0" w:rsidR="00614DCA" w:rsidRPr="009D486D" w:rsidRDefault="0007443F" w:rsidP="00C93729">
      <w:r w:rsidRPr="009D486D">
        <w:t>The Contractor may adopt this suggestion as his own or he may work out an alternative high-level control concept for the DH installations</w:t>
      </w:r>
      <w:r w:rsidR="001C07AA" w:rsidRPr="009D486D">
        <w:t xml:space="preserve"> of the Complete </w:t>
      </w:r>
      <w:r w:rsidR="00984686">
        <w:t>Line</w:t>
      </w:r>
      <w:r w:rsidRPr="009D486D">
        <w:t xml:space="preserve">. The Contractor is under all circumstances responsible for the proper operation of the </w:t>
      </w:r>
      <w:r w:rsidR="00984686">
        <w:t>Line</w:t>
      </w:r>
      <w:r w:rsidRPr="009D486D">
        <w:t>.</w:t>
      </w:r>
    </w:p>
    <w:p w14:paraId="3B1F9426" w14:textId="13DC9EC5" w:rsidR="00614DCA" w:rsidRPr="009D486D" w:rsidRDefault="00614DCA" w:rsidP="00C93729"/>
    <w:p w14:paraId="11C3ADE2" w14:textId="3A046BA0" w:rsidR="00614DCA" w:rsidRPr="009D486D" w:rsidRDefault="00FB2D8B" w:rsidP="00C93729">
      <w:r w:rsidRPr="009D486D">
        <w:t>In general, the control concept shall be supplemented with sequences for starting and stopping pumps according to the required flow capacity developed by the Contractor.</w:t>
      </w:r>
    </w:p>
    <w:p w14:paraId="0B748F27" w14:textId="3391182C" w:rsidR="00FB2D8B" w:rsidRPr="009D486D" w:rsidRDefault="00FB2D8B" w:rsidP="00C93729"/>
    <w:p w14:paraId="3B583F44" w14:textId="3E703B21" w:rsidR="005A0D3C" w:rsidRPr="009D486D" w:rsidRDefault="007C4A44" w:rsidP="005A0D3C">
      <w:r>
        <w:t>Annex C</w:t>
      </w:r>
      <w:r w:rsidR="005A0D3C" w:rsidRPr="009D486D">
        <w:t xml:space="preserve"> illustrates the main components in the DH installations and the main controllers for handling the DH supply. The new DH installations for </w:t>
      </w:r>
      <w:r w:rsidR="0097676F" w:rsidRPr="009D486D">
        <w:t xml:space="preserve">the </w:t>
      </w:r>
      <w:r w:rsidR="00984686">
        <w:t>Line</w:t>
      </w:r>
      <w:r w:rsidR="0097676F" w:rsidRPr="009D486D">
        <w:t xml:space="preserve"> </w:t>
      </w:r>
      <w:r w:rsidR="005A0D3C" w:rsidRPr="009D486D">
        <w:t>is indicated to the right in the figure</w:t>
      </w:r>
      <w:r w:rsidR="007A38B3" w:rsidRPr="009D486D">
        <w:t xml:space="preserve"> in </w:t>
      </w:r>
      <w:r>
        <w:t>Annex C</w:t>
      </w:r>
      <w:r w:rsidR="005A0D3C" w:rsidRPr="009D486D">
        <w:t>.</w:t>
      </w:r>
    </w:p>
    <w:p w14:paraId="3B0201E8" w14:textId="61E71EF3" w:rsidR="00AF1417" w:rsidRPr="009D486D" w:rsidRDefault="00AF1417" w:rsidP="005A0D3C"/>
    <w:p w14:paraId="7A9B34AE" w14:textId="56046D9C" w:rsidR="00AF1417" w:rsidRPr="009D486D" w:rsidRDefault="00AF1417" w:rsidP="005A0D3C">
      <w:r w:rsidRPr="009D486D">
        <w:t>To the left in A</w:t>
      </w:r>
      <w:r w:rsidR="00AA5E28">
        <w:t>nnex</w:t>
      </w:r>
      <w:r w:rsidRPr="009D486D">
        <w:t xml:space="preserve"> B is indicated the DH pumps and the related controllers. The DH pumps and the controllers is not a part of the </w:t>
      </w:r>
      <w:r w:rsidR="00826FD6">
        <w:t>s</w:t>
      </w:r>
      <w:r w:rsidRPr="009D486D">
        <w:t>cope. Further is indicated controllers for the existing condensers to the left in the A</w:t>
      </w:r>
      <w:r w:rsidR="00AA5E28">
        <w:t>nnex</w:t>
      </w:r>
      <w:r w:rsidRPr="009D486D">
        <w:t xml:space="preserve">. These controllers are not a part of the </w:t>
      </w:r>
      <w:r w:rsidR="00826FD6">
        <w:t>Contract Object</w:t>
      </w:r>
      <w:r w:rsidRPr="009D486D">
        <w:t>.</w:t>
      </w:r>
    </w:p>
    <w:p w14:paraId="437FF9D5" w14:textId="77777777" w:rsidR="005A0D3C" w:rsidRPr="009D486D" w:rsidRDefault="005A0D3C" w:rsidP="005A0D3C"/>
    <w:p w14:paraId="1FA029F6" w14:textId="50E12DFE" w:rsidR="005A0D3C" w:rsidRPr="009D486D" w:rsidRDefault="007C4A44" w:rsidP="005A0D3C">
      <w:r>
        <w:t>Annex C</w:t>
      </w:r>
      <w:r w:rsidR="00D34880" w:rsidRPr="009D486D">
        <w:t xml:space="preserve"> does</w:t>
      </w:r>
      <w:r w:rsidR="005A0D3C" w:rsidRPr="009D486D">
        <w:t xml:space="preserve"> not show: </w:t>
      </w:r>
    </w:p>
    <w:p w14:paraId="5E768414" w14:textId="77777777" w:rsidR="005A0D3C" w:rsidRPr="009D486D" w:rsidRDefault="005A0D3C" w:rsidP="00C45181">
      <w:pPr>
        <w:pStyle w:val="Odstavecseseznamem"/>
        <w:numPr>
          <w:ilvl w:val="0"/>
          <w:numId w:val="19"/>
        </w:numPr>
      </w:pPr>
      <w:r w:rsidRPr="009D486D">
        <w:t xml:space="preserve">other components such as check valves, filters etc. </w:t>
      </w:r>
    </w:p>
    <w:p w14:paraId="03B5D893" w14:textId="77777777" w:rsidR="005A0D3C" w:rsidRPr="009D486D" w:rsidRDefault="005A0D3C" w:rsidP="00C45181">
      <w:pPr>
        <w:pStyle w:val="Odstavecseseznamem"/>
        <w:numPr>
          <w:ilvl w:val="0"/>
          <w:numId w:val="19"/>
        </w:numPr>
      </w:pPr>
      <w:r w:rsidRPr="009D486D">
        <w:t xml:space="preserve">measurement transmitters not used for control purpose. </w:t>
      </w:r>
    </w:p>
    <w:p w14:paraId="724222B1" w14:textId="77777777" w:rsidR="005A0D3C" w:rsidRPr="009D486D" w:rsidRDefault="005A0D3C" w:rsidP="00C45181">
      <w:pPr>
        <w:pStyle w:val="Odstavecseseznamem"/>
        <w:numPr>
          <w:ilvl w:val="0"/>
          <w:numId w:val="19"/>
        </w:numPr>
      </w:pPr>
      <w:r w:rsidRPr="009D486D">
        <w:t>control loops for security purposes, as for instance turbine trip.</w:t>
      </w:r>
    </w:p>
    <w:p w14:paraId="3DD9774B" w14:textId="33931E91" w:rsidR="00D52DC2" w:rsidRPr="009D486D" w:rsidRDefault="009E637D">
      <w:pPr>
        <w:pStyle w:val="Nadpis2"/>
        <w:rPr>
          <w:lang w:val="en-GB"/>
        </w:rPr>
      </w:pPr>
      <w:bookmarkStart w:id="357" w:name="_Toc170817281"/>
      <w:r w:rsidRPr="009D486D">
        <w:rPr>
          <w:lang w:val="en-GB"/>
        </w:rPr>
        <w:lastRenderedPageBreak/>
        <w:t xml:space="preserve">Control of </w:t>
      </w:r>
      <w:r w:rsidR="00826FD6">
        <w:rPr>
          <w:lang w:val="en-GB"/>
        </w:rPr>
        <w:t>b</w:t>
      </w:r>
      <w:r w:rsidR="00D52DC2" w:rsidRPr="009D486D">
        <w:rPr>
          <w:lang w:val="en-GB"/>
        </w:rPr>
        <w:t xml:space="preserve">oiler </w:t>
      </w:r>
      <w:r w:rsidR="00826FD6">
        <w:rPr>
          <w:lang w:val="en-GB"/>
        </w:rPr>
        <w:t>p</w:t>
      </w:r>
      <w:r w:rsidR="00D52DC2" w:rsidRPr="009D486D">
        <w:rPr>
          <w:lang w:val="en-GB"/>
        </w:rPr>
        <w:t>ressure</w:t>
      </w:r>
      <w:bookmarkEnd w:id="357"/>
    </w:p>
    <w:p w14:paraId="26866EDF" w14:textId="7066FDF9" w:rsidR="00D52DC2" w:rsidRPr="009D486D" w:rsidRDefault="00D52DC2" w:rsidP="001B74BB">
      <w:pPr>
        <w:keepNext/>
        <w:keepLines/>
      </w:pPr>
    </w:p>
    <w:p w14:paraId="5D984055" w14:textId="4E127F20" w:rsidR="00D52DC2" w:rsidRPr="009D486D" w:rsidRDefault="00D52DC2" w:rsidP="001B74BB">
      <w:pPr>
        <w:keepNext/>
        <w:keepLines/>
      </w:pPr>
      <w:r w:rsidRPr="009D486D">
        <w:t xml:space="preserve">The boiler is indicated in the upper, right corner of </w:t>
      </w:r>
      <w:r w:rsidR="007C4A44">
        <w:t>Annex C</w:t>
      </w:r>
      <w:r w:rsidRPr="009D486D">
        <w:t>.</w:t>
      </w:r>
    </w:p>
    <w:p w14:paraId="34E8EABA" w14:textId="77777777" w:rsidR="00D52DC2" w:rsidRPr="009D486D" w:rsidRDefault="00D52DC2" w:rsidP="001B74BB">
      <w:pPr>
        <w:keepNext/>
        <w:keepLines/>
      </w:pPr>
    </w:p>
    <w:p w14:paraId="66819FFC" w14:textId="77777777" w:rsidR="00D52DC2" w:rsidRPr="009D486D" w:rsidRDefault="00D52DC2" w:rsidP="001B74BB">
      <w:pPr>
        <w:keepNext/>
        <w:keepLines/>
      </w:pPr>
      <w:r w:rsidRPr="009D486D">
        <w:t>The boiler pressure is normally controlled by the steam supply to the turbine. The boiler pressure (P) is compared to the required setpoint (to the right of the “P”) and a control deviation is calculated based on the “+” and “-“ in the drawing. The control deviation is sent to a PID controller, which create an increasing output if the control deviation is positive and a decreasing output if the control deviation is negative.</w:t>
      </w:r>
    </w:p>
    <w:p w14:paraId="15E36C27" w14:textId="77777777" w:rsidR="00D52DC2" w:rsidRPr="009D486D" w:rsidRDefault="00D52DC2" w:rsidP="00D52DC2"/>
    <w:p w14:paraId="50B8D355" w14:textId="77777777" w:rsidR="00D52DC2" w:rsidRPr="009D486D" w:rsidRDefault="00D52DC2" w:rsidP="00D52DC2">
      <w:r w:rsidRPr="009D486D">
        <w:t>If the boiler pressure is higher than the setpoint a positive control deviation will be calculated, and the output of the controller will increase and thereby increase the opening of the steam valve to the turbine.</w:t>
      </w:r>
    </w:p>
    <w:p w14:paraId="5D904270" w14:textId="77777777" w:rsidR="00D52DC2" w:rsidRPr="009D486D" w:rsidRDefault="00D52DC2" w:rsidP="00D52DC2"/>
    <w:p w14:paraId="0251A55F" w14:textId="77777777" w:rsidR="00D52DC2" w:rsidRPr="009D486D" w:rsidRDefault="00D52DC2" w:rsidP="00D52DC2">
      <w:r w:rsidRPr="009D486D">
        <w:t>Normally the pressure in the DH condenser is controlled by the cooler, but if the condenser pressure for some reason gets too high a condenser max pressure controller takes over the control of the turbine steam valve. The condenser pressure controller will act as a limiter for the boiler pressure control of the turbine valve. This may be done by multiplying the output from the boiler pressure controller with the output from the condenser pressure controller (indicated with a circle with an “x” inside).</w:t>
      </w:r>
    </w:p>
    <w:p w14:paraId="1141E975" w14:textId="77777777" w:rsidR="00D52DC2" w:rsidRPr="009D486D" w:rsidRDefault="00D52DC2" w:rsidP="00D52DC2"/>
    <w:p w14:paraId="28A5ECF9" w14:textId="77777777" w:rsidR="00D52DC2" w:rsidRPr="009D486D" w:rsidRDefault="00D52DC2" w:rsidP="00D52DC2">
      <w:r w:rsidRPr="009D486D">
        <w:t>If the condenser pressure is lower than the maximum pressure set point (</w:t>
      </w:r>
      <w:proofErr w:type="spellStart"/>
      <w:r w:rsidRPr="009D486D">
        <w:t>P_max_set</w:t>
      </w:r>
      <w:proofErr w:type="spellEnd"/>
      <w:r w:rsidRPr="009D486D">
        <w:t>) the output of the condenser max pressure controller will increase until it reaches the value 1. In that case the turbine steam valve will be controlled by the boiler pressure regulator. If the condenser pressure becomes too high the output of the condenser max pressure controller will decrease and thereby take over the control of the turbine steam valve.</w:t>
      </w:r>
    </w:p>
    <w:p w14:paraId="0080D12C" w14:textId="77777777" w:rsidR="00D52DC2" w:rsidRPr="009D486D" w:rsidRDefault="00D52DC2" w:rsidP="00D52DC2"/>
    <w:p w14:paraId="68E527C0" w14:textId="77777777" w:rsidR="00D52DC2" w:rsidRPr="009D486D" w:rsidRDefault="00D52DC2" w:rsidP="00D52DC2">
      <w:r w:rsidRPr="009D486D">
        <w:t>If the condenser pressure has taken over the turbine steam valve control the boiler pressure will have to be controlled by the start-up valve as indicated in the drawings to the left of the boiler. If the start-up valve for some reason do not have sufficient capacity or it will not open, a safety valve will protect the boiler.</w:t>
      </w:r>
    </w:p>
    <w:p w14:paraId="3A32D561" w14:textId="77777777" w:rsidR="00D52DC2" w:rsidRPr="009D486D" w:rsidRDefault="00D52DC2" w:rsidP="00D52DC2"/>
    <w:p w14:paraId="4B30CD5E" w14:textId="77777777" w:rsidR="00D52DC2" w:rsidRPr="009D486D" w:rsidRDefault="00D52DC2" w:rsidP="00D52DC2">
      <w:r w:rsidRPr="009D486D">
        <w:t>If the turbine for some reason is not in operation a turbine by-pass steam valve will take over as indicated in the drawings to the right of the turbine steam valve. The turbine by-pass steam valve is controlled the same way as the turbine steam valve although it may be controlled with a positive (high – H) offset added to the boiler pressure setpoint.</w:t>
      </w:r>
    </w:p>
    <w:p w14:paraId="2A4374E7" w14:textId="77777777" w:rsidR="00D52DC2" w:rsidRPr="009D486D" w:rsidRDefault="00D52DC2" w:rsidP="00D52DC2"/>
    <w:p w14:paraId="48724960" w14:textId="46264AAA" w:rsidR="00D52DC2" w:rsidRPr="009D486D" w:rsidRDefault="00D52DC2" w:rsidP="00C93729">
      <w:r w:rsidRPr="009D486D">
        <w:t>If the turbine trips a fast opening of the turbine by-pass steam valve may be desired – this is not indicated in the drawing.</w:t>
      </w:r>
    </w:p>
    <w:p w14:paraId="33B319E4" w14:textId="7ADE1198" w:rsidR="00D52DC2" w:rsidRPr="009D486D" w:rsidRDefault="009E637D" w:rsidP="00E576D8">
      <w:pPr>
        <w:pStyle w:val="Nadpis2"/>
        <w:rPr>
          <w:lang w:val="en-GB"/>
        </w:rPr>
      </w:pPr>
      <w:bookmarkStart w:id="358" w:name="_Toc170817282"/>
      <w:r w:rsidRPr="009D486D">
        <w:rPr>
          <w:lang w:val="en-GB"/>
        </w:rPr>
        <w:t xml:space="preserve">Control of </w:t>
      </w:r>
      <w:r w:rsidR="00E576D8" w:rsidRPr="009D486D">
        <w:rPr>
          <w:lang w:val="en-GB"/>
        </w:rPr>
        <w:t>Summer Cooler</w:t>
      </w:r>
      <w:r w:rsidRPr="009D486D">
        <w:rPr>
          <w:lang w:val="en-GB"/>
        </w:rPr>
        <w:t>(s)</w:t>
      </w:r>
      <w:bookmarkEnd w:id="358"/>
    </w:p>
    <w:p w14:paraId="0EDD6DFF" w14:textId="42DFE778" w:rsidR="00E576D8" w:rsidRPr="009D486D" w:rsidRDefault="00E576D8" w:rsidP="00E576D8"/>
    <w:p w14:paraId="623FBC82" w14:textId="0BB408FA" w:rsidR="00E576D8" w:rsidRPr="009D486D" w:rsidRDefault="008231C4" w:rsidP="00E576D8">
      <w:bookmarkStart w:id="359" w:name="_Hlk47697836"/>
      <w:r>
        <w:rPr>
          <w:color w:val="000000"/>
          <w:lang w:val="en-US"/>
        </w:rPr>
        <w:t xml:space="preserve">The heat production in the turbine condenser is always determined by the turbine load. </w:t>
      </w:r>
      <w:r>
        <w:rPr>
          <w:lang w:val="en-US"/>
        </w:rPr>
        <w:t xml:space="preserve">When the summer cooler is in operation, its aim is to have the supply DH temperature match a setpoint. In order for this control to be fast, the summer cooler should be based on the pressure </w:t>
      </w:r>
      <w:r w:rsidR="00125A8C">
        <w:rPr>
          <w:lang w:val="en-US"/>
        </w:rPr>
        <w:t>m</w:t>
      </w:r>
      <w:r>
        <w:rPr>
          <w:lang w:val="en-US"/>
        </w:rPr>
        <w:t>easurement in the turbine condenser to forecast the forward temperature. Thus, the condenser steam pressure shall correspond to the required DH flow temperature including heat exchanger temperature difference</w:t>
      </w:r>
      <w:r w:rsidR="00E576D8" w:rsidRPr="009D486D">
        <w:t xml:space="preserve">. Therefore, the condenser pressure setpoint is generated by a temperature controller shown to the left of the condenser. If the DH flow temperature is too low the output (condenser pressure setpoint) will increase. The increasing condenser pressure </w:t>
      </w:r>
      <w:r w:rsidR="00E576D8" w:rsidRPr="009D486D">
        <w:lastRenderedPageBreak/>
        <w:t>setpoint will decrease the output of the condenser pressure controller, which will reduce the rotational speed of the summer cooler DH pump.</w:t>
      </w:r>
    </w:p>
    <w:bookmarkEnd w:id="359"/>
    <w:p w14:paraId="422FAEB4" w14:textId="77777777" w:rsidR="00E576D8" w:rsidRPr="009D486D" w:rsidRDefault="00E576D8" w:rsidP="00E576D8"/>
    <w:p w14:paraId="22BFCD66" w14:textId="1FF06925" w:rsidR="00E576D8" w:rsidRPr="009D486D" w:rsidRDefault="00E576D8" w:rsidP="00E576D8">
      <w:r w:rsidRPr="009D486D">
        <w:t>The cooler fan will be controlled by the DH return temperature from the cooler. If the temperature is too high the speed of the fans will be increased.</w:t>
      </w:r>
    </w:p>
    <w:p w14:paraId="64FE7B98" w14:textId="4CCB3A33" w:rsidR="00AF1417" w:rsidRPr="009D486D" w:rsidRDefault="00AF1417" w:rsidP="00E576D8"/>
    <w:p w14:paraId="2B84844E" w14:textId="38FF0630" w:rsidR="00AF1417" w:rsidRPr="009D486D" w:rsidRDefault="00AF1417" w:rsidP="00E576D8">
      <w:r w:rsidRPr="009D486D">
        <w:t>The glycol cooler circuit is not shown in the drawing</w:t>
      </w:r>
      <w:r w:rsidR="00E86457">
        <w:t>.</w:t>
      </w:r>
    </w:p>
    <w:p w14:paraId="3F335E5E" w14:textId="726750BC" w:rsidR="00E576D8" w:rsidRPr="009D486D" w:rsidRDefault="009E637D" w:rsidP="00E576D8">
      <w:pPr>
        <w:pStyle w:val="Nadpis2"/>
        <w:rPr>
          <w:lang w:val="en-GB"/>
        </w:rPr>
      </w:pPr>
      <w:bookmarkStart w:id="360" w:name="_Toc170817283"/>
      <w:r w:rsidRPr="009D486D">
        <w:rPr>
          <w:lang w:val="en-GB"/>
        </w:rPr>
        <w:t xml:space="preserve">Control of </w:t>
      </w:r>
      <w:r w:rsidR="00E576D8" w:rsidRPr="009D486D">
        <w:rPr>
          <w:lang w:val="en-GB"/>
        </w:rPr>
        <w:t>Low Temperature Economizer</w:t>
      </w:r>
      <w:bookmarkEnd w:id="360"/>
    </w:p>
    <w:p w14:paraId="696F8F55" w14:textId="016898DD" w:rsidR="00E576D8" w:rsidRPr="009D486D" w:rsidRDefault="00E576D8" w:rsidP="00E576D8"/>
    <w:p w14:paraId="0E64116B" w14:textId="6C433EC0" w:rsidR="00E576D8" w:rsidRPr="009D486D" w:rsidRDefault="00E576D8" w:rsidP="00E576D8">
      <w:r w:rsidRPr="009D486D">
        <w:t>The LT ECO consists of two circuits separated by a heat exchanger, the economizer circuit and the DH circuit.</w:t>
      </w:r>
    </w:p>
    <w:p w14:paraId="2FFCF509" w14:textId="77777777" w:rsidR="00E576D8" w:rsidRPr="009D486D" w:rsidRDefault="00E576D8" w:rsidP="00E576D8"/>
    <w:p w14:paraId="165138D5" w14:textId="557D1229" w:rsidR="00E576D8" w:rsidRPr="009D486D" w:rsidRDefault="00E576D8" w:rsidP="00E576D8">
      <w:r w:rsidRPr="009D486D">
        <w:t xml:space="preserve">The DH circuit is controlled to obtain the required flow (t/h) as indicated in the drawing. Alternatively, the DH circuit </w:t>
      </w:r>
      <w:r w:rsidR="00AF1417" w:rsidRPr="009D486D">
        <w:t xml:space="preserve">shall </w:t>
      </w:r>
      <w:r w:rsidRPr="009D486D">
        <w:t>also be controlled to obtain the required heat power (MJ/s) based on the Flow, the DH return temperature and the setpoint for the required DH supply temperature.</w:t>
      </w:r>
    </w:p>
    <w:p w14:paraId="44FDFFB2" w14:textId="77777777" w:rsidR="00E576D8" w:rsidRPr="009D486D" w:rsidRDefault="00E576D8" w:rsidP="00E576D8"/>
    <w:p w14:paraId="5F4731F8" w14:textId="77777777" w:rsidR="00E576D8" w:rsidRPr="009D486D" w:rsidRDefault="00E576D8" w:rsidP="00E576D8">
      <w:bookmarkStart w:id="361" w:name="_Hlk44396834"/>
      <w:r w:rsidRPr="009D486D">
        <w:t>The economizer circuit is controlled to obtain the required DH flow temperature. If the temperature is too low the rotational speed of the pump in the circuit is increased.</w:t>
      </w:r>
    </w:p>
    <w:p w14:paraId="4954DCEC" w14:textId="77777777" w:rsidR="00E576D8" w:rsidRPr="009D486D" w:rsidRDefault="00E576D8" w:rsidP="00E576D8"/>
    <w:p w14:paraId="3F8B1EE4" w14:textId="53E29C1F" w:rsidR="00AF1417" w:rsidRPr="009D486D" w:rsidRDefault="00E576D8" w:rsidP="00C93729">
      <w:r w:rsidRPr="009D486D">
        <w:t xml:space="preserve">A limiter for the DH flow controller based on the DH flow temperature </w:t>
      </w:r>
      <w:r w:rsidR="00AF1417" w:rsidRPr="009D486D">
        <w:t xml:space="preserve">shall </w:t>
      </w:r>
      <w:r w:rsidRPr="009D486D">
        <w:t>be added (not shown in A</w:t>
      </w:r>
      <w:r w:rsidR="00AA5E28">
        <w:t xml:space="preserve">nnex </w:t>
      </w:r>
      <w:r w:rsidRPr="009D486D">
        <w:t xml:space="preserve">B). The limiter may restrict the DH flow if the DH flow temperature is lower than </w:t>
      </w:r>
      <w:proofErr w:type="spellStart"/>
      <w:r w:rsidRPr="009D486D">
        <w:t>T_set</w:t>
      </w:r>
      <w:proofErr w:type="spellEnd"/>
      <w:r w:rsidRPr="009D486D">
        <w:t xml:space="preserve"> minus </w:t>
      </w:r>
      <w:proofErr w:type="spellStart"/>
      <w:r w:rsidRPr="009D486D">
        <w:t>T_set_offset</w:t>
      </w:r>
      <w:proofErr w:type="spellEnd"/>
      <w:r w:rsidRPr="009D486D">
        <w:t>. Such limiter may be used for maximizing the economizer heat production by inserting a high set point for the DH flow.</w:t>
      </w:r>
    </w:p>
    <w:p w14:paraId="709DB2DB" w14:textId="3BB341DD" w:rsidR="00AF1417" w:rsidRPr="009D486D" w:rsidRDefault="00AF1417" w:rsidP="00C93729"/>
    <w:p w14:paraId="72DFD353" w14:textId="77777777" w:rsidR="00165828" w:rsidRPr="00165828" w:rsidRDefault="00AF1417" w:rsidP="00165828">
      <w:r w:rsidRPr="009D486D">
        <w:t xml:space="preserve">Further it shall be possible to control the low temperature economizer </w:t>
      </w:r>
      <w:r w:rsidR="00F24753" w:rsidRPr="009D486D">
        <w:t xml:space="preserve">DH flow </w:t>
      </w:r>
      <w:r w:rsidRPr="009D486D">
        <w:t xml:space="preserve">to maintain the required DH supply temperature </w:t>
      </w:r>
      <w:bookmarkStart w:id="362" w:name="_Hlk46413479"/>
      <w:r w:rsidRPr="009D486D">
        <w:t>(minus an offset)</w:t>
      </w:r>
      <w:bookmarkEnd w:id="362"/>
      <w:r w:rsidRPr="009D486D">
        <w:t xml:space="preserve">. This control mode can be used when the DH consumption has reached the level where the summer cooler no longer can control the condenser DH supply temperature. </w:t>
      </w:r>
      <w:r w:rsidRPr="00DF51F7">
        <w:rPr>
          <w:lang w:val="en-US"/>
        </w:rPr>
        <w:t xml:space="preserve">This </w:t>
      </w:r>
      <w:r w:rsidR="00F24753" w:rsidRPr="00DF51F7">
        <w:rPr>
          <w:lang w:val="en-US"/>
        </w:rPr>
        <w:t xml:space="preserve">control mode </w:t>
      </w:r>
      <w:r w:rsidRPr="00DF51F7">
        <w:rPr>
          <w:lang w:val="en-US"/>
        </w:rPr>
        <w:t>is not indicated in A</w:t>
      </w:r>
      <w:r w:rsidR="00AA5E28" w:rsidRPr="00DF51F7">
        <w:rPr>
          <w:lang w:val="en-US"/>
        </w:rPr>
        <w:t xml:space="preserve">nnex </w:t>
      </w:r>
      <w:r w:rsidRPr="00DF51F7">
        <w:rPr>
          <w:lang w:val="en-US"/>
        </w:rPr>
        <w:t>B.</w:t>
      </w:r>
      <w:bookmarkStart w:id="363" w:name="_Toc46492862"/>
      <w:bookmarkStart w:id="364" w:name="_Toc46493036"/>
      <w:bookmarkStart w:id="365" w:name="_Toc46493079"/>
      <w:bookmarkStart w:id="366" w:name="_Toc46492863"/>
      <w:bookmarkStart w:id="367" w:name="_Toc46493037"/>
      <w:bookmarkStart w:id="368" w:name="_Toc46493080"/>
      <w:bookmarkEnd w:id="361"/>
      <w:bookmarkEnd w:id="363"/>
      <w:bookmarkEnd w:id="364"/>
      <w:bookmarkEnd w:id="365"/>
      <w:bookmarkEnd w:id="366"/>
      <w:bookmarkEnd w:id="367"/>
      <w:bookmarkEnd w:id="368"/>
    </w:p>
    <w:p w14:paraId="7D2FAF09" w14:textId="093131C1" w:rsidR="00D52DC2" w:rsidRPr="009D486D" w:rsidRDefault="00E576D8" w:rsidP="00E576D8">
      <w:pPr>
        <w:pStyle w:val="Nadpis2"/>
        <w:rPr>
          <w:lang w:val="en-GB"/>
        </w:rPr>
      </w:pPr>
      <w:bookmarkStart w:id="369" w:name="_Toc170817284"/>
      <w:r w:rsidRPr="009D486D">
        <w:rPr>
          <w:lang w:val="en-GB"/>
        </w:rPr>
        <w:t>Control of Heat Pump for Flue Gas Condensation</w:t>
      </w:r>
      <w:bookmarkEnd w:id="369"/>
    </w:p>
    <w:p w14:paraId="05F1A04C" w14:textId="36448E56" w:rsidR="00E576D8" w:rsidRPr="009D486D" w:rsidRDefault="00E576D8" w:rsidP="00E576D8"/>
    <w:p w14:paraId="14C43892" w14:textId="1DCB6338" w:rsidR="00E576D8" w:rsidRPr="009D486D" w:rsidRDefault="00E576D8" w:rsidP="00E576D8">
      <w:r w:rsidRPr="009D486D">
        <w:t>The heat pump extracts heat from the flue gas by a chilled water circuit. The total heat supply (heat from flue gas and energy from the heat pump driving force) is supplied to the DH system.</w:t>
      </w:r>
    </w:p>
    <w:p w14:paraId="46BB089D" w14:textId="77777777" w:rsidR="00E576D8" w:rsidRPr="009D486D" w:rsidRDefault="00E576D8" w:rsidP="00E576D8"/>
    <w:p w14:paraId="10464522" w14:textId="03833C63" w:rsidR="00E576D8" w:rsidRPr="009D486D" w:rsidRDefault="00E576D8" w:rsidP="00E576D8">
      <w:r w:rsidRPr="009D486D">
        <w:t>The driving force of the heat pump is controlled to maintain a required DH supply temperature. If the DH supply temperature is too low the energy from the driving force shall increase.</w:t>
      </w:r>
    </w:p>
    <w:p w14:paraId="72D6D183" w14:textId="77777777" w:rsidR="00E576D8" w:rsidRPr="009D486D" w:rsidRDefault="00E576D8" w:rsidP="00E576D8"/>
    <w:p w14:paraId="36307637" w14:textId="07CEC65C" w:rsidR="00E576D8" w:rsidRPr="009D486D" w:rsidRDefault="00E576D8" w:rsidP="00E576D8">
      <w:r w:rsidRPr="009D486D">
        <w:t xml:space="preserve">The heat pump DH circuit is controlled to obtain the required flow (t/h) as indicated in the drawing. Alternatively, the DH circuit </w:t>
      </w:r>
      <w:r w:rsidR="00AF1417" w:rsidRPr="009D486D">
        <w:t xml:space="preserve">shall </w:t>
      </w:r>
      <w:r w:rsidRPr="009D486D">
        <w:t>also be controlled to obtain the required heat power (MJ/s) based on the flow, the DH return temperature and the setpoint for the required DH supply temperature.</w:t>
      </w:r>
    </w:p>
    <w:p w14:paraId="7C33FDE9" w14:textId="77777777" w:rsidR="00E576D8" w:rsidRPr="009D486D" w:rsidRDefault="00E576D8" w:rsidP="00E576D8"/>
    <w:p w14:paraId="70B7DF81" w14:textId="6C676272" w:rsidR="00AF1417" w:rsidRPr="009D486D" w:rsidRDefault="00E576D8" w:rsidP="00C93729">
      <w:r w:rsidRPr="009D486D">
        <w:t xml:space="preserve">A limiter for the DH flow controller based on the DH flow temperature may be added (not shown in </w:t>
      </w:r>
      <w:r w:rsidR="007C4A44">
        <w:t>Annex C</w:t>
      </w:r>
      <w:r w:rsidRPr="009D486D">
        <w:t xml:space="preserve">). The limiter may restrict the DH flow if the DH flow temperature is lower than </w:t>
      </w:r>
      <w:proofErr w:type="spellStart"/>
      <w:r w:rsidRPr="009D486D">
        <w:t>T_set</w:t>
      </w:r>
      <w:proofErr w:type="spellEnd"/>
      <w:r w:rsidRPr="009D486D">
        <w:t xml:space="preserve"> minus </w:t>
      </w:r>
      <w:proofErr w:type="spellStart"/>
      <w:r w:rsidRPr="009D486D">
        <w:t>T_set_offset</w:t>
      </w:r>
      <w:proofErr w:type="spellEnd"/>
      <w:r w:rsidRPr="009D486D">
        <w:t>. Such limiter may be used for maximizing the heat pump heat production by inserting a high set point for the DH flow.</w:t>
      </w:r>
    </w:p>
    <w:p w14:paraId="76A20D4C" w14:textId="77777777" w:rsidR="00AF1417" w:rsidRPr="009D486D" w:rsidRDefault="00AF1417" w:rsidP="00C93729"/>
    <w:p w14:paraId="6502662C" w14:textId="65CE06B8" w:rsidR="00E576D8" w:rsidRPr="009D486D" w:rsidRDefault="00AF1417" w:rsidP="00C93729">
      <w:r w:rsidRPr="009D486D">
        <w:t xml:space="preserve">Further it shall be possible to control the heat pump </w:t>
      </w:r>
      <w:r w:rsidR="00F24753" w:rsidRPr="009D486D">
        <w:t xml:space="preserve">DH flow </w:t>
      </w:r>
      <w:r w:rsidRPr="009D486D">
        <w:t xml:space="preserve">to maintain the required DH supply temperature (minus an offset). This control mode can be used when the DH consumption has </w:t>
      </w:r>
      <w:r w:rsidRPr="009D486D">
        <w:lastRenderedPageBreak/>
        <w:t xml:space="preserve">reached the level where the summer cooler no longer can control the condenser DH supply temperature. This </w:t>
      </w:r>
      <w:r w:rsidR="00F24753" w:rsidRPr="009D486D">
        <w:t xml:space="preserve">control mode </w:t>
      </w:r>
      <w:r w:rsidRPr="009D486D">
        <w:t>is not indicated in A</w:t>
      </w:r>
      <w:r w:rsidR="00AA5E28">
        <w:t>nnex</w:t>
      </w:r>
      <w:r w:rsidRPr="009D486D">
        <w:t xml:space="preserve"> B.</w:t>
      </w:r>
    </w:p>
    <w:p w14:paraId="766428B7" w14:textId="156C0678" w:rsidR="00E576D8" w:rsidRPr="009D486D" w:rsidRDefault="0036293B" w:rsidP="00E576D8">
      <w:pPr>
        <w:pStyle w:val="Nadpis2"/>
        <w:rPr>
          <w:lang w:val="en-GB"/>
        </w:rPr>
      </w:pPr>
      <w:bookmarkStart w:id="370" w:name="_Toc170817285"/>
      <w:r w:rsidRPr="009D486D">
        <w:rPr>
          <w:lang w:val="en-GB"/>
        </w:rPr>
        <w:t xml:space="preserve">Control of </w:t>
      </w:r>
      <w:r w:rsidR="00EF0C32" w:rsidRPr="009D486D">
        <w:rPr>
          <w:lang w:val="en-GB"/>
        </w:rPr>
        <w:t>F</w:t>
      </w:r>
      <w:r w:rsidRPr="009D486D">
        <w:rPr>
          <w:lang w:val="en-GB"/>
        </w:rPr>
        <w:t xml:space="preserve">lue </w:t>
      </w:r>
      <w:r w:rsidR="00EF0C32" w:rsidRPr="009D486D">
        <w:rPr>
          <w:lang w:val="en-GB"/>
        </w:rPr>
        <w:t>G</w:t>
      </w:r>
      <w:r w:rsidRPr="009D486D">
        <w:rPr>
          <w:lang w:val="en-GB"/>
        </w:rPr>
        <w:t xml:space="preserve">as </w:t>
      </w:r>
      <w:r w:rsidR="00EF0C32" w:rsidRPr="009D486D">
        <w:rPr>
          <w:lang w:val="en-GB"/>
        </w:rPr>
        <w:t>R</w:t>
      </w:r>
      <w:r w:rsidRPr="009D486D">
        <w:rPr>
          <w:lang w:val="en-GB"/>
        </w:rPr>
        <w:t>eheater</w:t>
      </w:r>
      <w:bookmarkEnd w:id="370"/>
    </w:p>
    <w:p w14:paraId="0E0FB3A5" w14:textId="7CD98BCF" w:rsidR="0036293B" w:rsidRPr="009D486D" w:rsidRDefault="0036293B" w:rsidP="0036293B"/>
    <w:p w14:paraId="4C0220E9" w14:textId="568A1668" w:rsidR="0036293B" w:rsidRPr="009D486D" w:rsidRDefault="0036293B" w:rsidP="0036293B">
      <w:r w:rsidRPr="009D486D">
        <w:t xml:space="preserve">With the heat pump in operation the flue gas temperature might </w:t>
      </w:r>
      <w:r w:rsidR="007E3536" w:rsidRPr="009D486D">
        <w:t>become</w:t>
      </w:r>
      <w:r w:rsidRPr="009D486D">
        <w:t xml:space="preserve"> too low. Therefore, the flue gas can be reheated by a flue gas reheat circuit as indicated in </w:t>
      </w:r>
      <w:r w:rsidR="007C4A44">
        <w:t>Annex C</w:t>
      </w:r>
      <w:r w:rsidRPr="009D486D">
        <w:t>. If the flue gas is too low the rotational speed of the pump in the reheat circuit is increased.</w:t>
      </w:r>
    </w:p>
    <w:p w14:paraId="73B1B564" w14:textId="7D834093" w:rsidR="0036293B" w:rsidRPr="009D486D" w:rsidRDefault="0036293B" w:rsidP="0036293B">
      <w:pPr>
        <w:pStyle w:val="Nadpis2"/>
        <w:rPr>
          <w:lang w:val="en-GB"/>
        </w:rPr>
      </w:pPr>
      <w:bookmarkStart w:id="371" w:name="_Toc170817286"/>
      <w:r w:rsidRPr="009D486D">
        <w:rPr>
          <w:lang w:val="en-GB"/>
        </w:rPr>
        <w:t>Control of DH Supply</w:t>
      </w:r>
      <w:bookmarkEnd w:id="371"/>
    </w:p>
    <w:p w14:paraId="60D9CDC5" w14:textId="5CC8FD31" w:rsidR="0036293B" w:rsidRPr="009D486D" w:rsidRDefault="0036293B" w:rsidP="0036293B"/>
    <w:p w14:paraId="520D7463" w14:textId="7AD2B7A3" w:rsidR="00F24753" w:rsidRPr="009D486D" w:rsidRDefault="00AF1417" w:rsidP="006A36EB">
      <w:r w:rsidRPr="009D486D">
        <w:t xml:space="preserve">As mentioned, the control of the DH pumps and the existing K2/K3 condensers are not a part of the </w:t>
      </w:r>
      <w:r w:rsidR="00EC4D06">
        <w:t>Contract Object</w:t>
      </w:r>
      <w:r w:rsidRPr="009D486D">
        <w:t>. Nevertheless</w:t>
      </w:r>
      <w:r w:rsidR="009C66E0" w:rsidRPr="009D486D">
        <w:t>,</w:t>
      </w:r>
      <w:r w:rsidRPr="009D486D">
        <w:t xml:space="preserve"> the function of these controllers </w:t>
      </w:r>
      <w:r w:rsidR="009C66E0" w:rsidRPr="009D486D">
        <w:t>is</w:t>
      </w:r>
      <w:r w:rsidRPr="009D486D">
        <w:t xml:space="preserve"> described here as an information to the Contractor.</w:t>
      </w:r>
    </w:p>
    <w:p w14:paraId="6BC2D624" w14:textId="77777777" w:rsidR="00F24753" w:rsidRPr="009D486D" w:rsidRDefault="00F24753" w:rsidP="006A36EB"/>
    <w:p w14:paraId="05FD7ADF" w14:textId="6BE6C3A4" w:rsidR="006A36EB" w:rsidRPr="009D486D" w:rsidRDefault="006A36EB" w:rsidP="006A36EB">
      <w:r w:rsidRPr="009D486D">
        <w:t>During higher</w:t>
      </w:r>
      <w:r w:rsidR="0097676F" w:rsidRPr="009D486D">
        <w:t xml:space="preserve"> DH</w:t>
      </w:r>
      <w:r w:rsidRPr="009D486D">
        <w:t xml:space="preserve"> load supplying of a fixed flow</w:t>
      </w:r>
      <w:r w:rsidR="0097676F" w:rsidRPr="009D486D">
        <w:t xml:space="preserve"> (t/h) or heat capacity (MJ/s)</w:t>
      </w:r>
      <w:r w:rsidRPr="009D486D">
        <w:t xml:space="preserve"> to the DH networks will be the general form of supply from </w:t>
      </w:r>
      <w:r w:rsidR="009E7822">
        <w:t>l</w:t>
      </w:r>
      <w:r w:rsidRPr="009D486D">
        <w:t xml:space="preserve">ines K1, K2 and K3. In this operational mode (fixed supply) one or more other production </w:t>
      </w:r>
      <w:r w:rsidR="009E7822">
        <w:t>plants</w:t>
      </w:r>
      <w:r w:rsidRPr="009D486D">
        <w:t xml:space="preserve"> </w:t>
      </w:r>
      <w:r w:rsidR="00AF1417" w:rsidRPr="009D486D">
        <w:t xml:space="preserve">located elsewhere in the DH networks </w:t>
      </w:r>
      <w:r w:rsidRPr="009D486D">
        <w:t xml:space="preserve">will have to supply heat to the DH networks and one or more of these production </w:t>
      </w:r>
      <w:r w:rsidR="009E7822">
        <w:t>plants</w:t>
      </w:r>
      <w:r w:rsidRPr="009D486D">
        <w:t xml:space="preserve"> will have to have a varying production (modulating supply) to match the DH demand.</w:t>
      </w:r>
    </w:p>
    <w:p w14:paraId="685F6E3D" w14:textId="77777777" w:rsidR="006A36EB" w:rsidRPr="009D486D" w:rsidRDefault="006A36EB" w:rsidP="006A36EB"/>
    <w:p w14:paraId="301500F7" w14:textId="68138604" w:rsidR="006A36EB" w:rsidRPr="009D486D" w:rsidRDefault="006A36EB" w:rsidP="006A36EB">
      <w:r w:rsidRPr="009D486D">
        <w:t xml:space="preserve">In the summertime the </w:t>
      </w:r>
      <w:r w:rsidR="0097676F" w:rsidRPr="009D486D">
        <w:t>Complete</w:t>
      </w:r>
      <w:r w:rsidRPr="009D486D">
        <w:t xml:space="preserve"> </w:t>
      </w:r>
      <w:r w:rsidR="00984686">
        <w:t>Line</w:t>
      </w:r>
      <w:r w:rsidRPr="009D486D">
        <w:t xml:space="preserve"> may be the only supplier to the DH networks. In this situation a modulation operational mode based on differential pressure (dp) measurements in the DH networks will be required.</w:t>
      </w:r>
    </w:p>
    <w:p w14:paraId="30D2BF4D" w14:textId="77777777" w:rsidR="006A36EB" w:rsidRPr="009D486D" w:rsidRDefault="006A36EB" w:rsidP="006A36EB"/>
    <w:p w14:paraId="2001AFF6" w14:textId="77777777" w:rsidR="006A36EB" w:rsidRPr="009D486D" w:rsidRDefault="006A36EB" w:rsidP="006A36EB">
      <w:r w:rsidRPr="009D486D">
        <w:t>In general, the pumps are controlled according to the required flow. The setpoint (t/h) may be set directly by the operator (fixed supply mode) or it may be generated by a dp controller.</w:t>
      </w:r>
    </w:p>
    <w:p w14:paraId="7075ED3B" w14:textId="3CF712CC" w:rsidR="0036293B" w:rsidRPr="009D486D" w:rsidRDefault="0036293B" w:rsidP="0036293B"/>
    <w:p w14:paraId="49B1F4B4" w14:textId="48A964BD" w:rsidR="006A36EB" w:rsidRPr="009D486D" w:rsidRDefault="007C4A44" w:rsidP="006A36EB">
      <w:r>
        <w:t>Annex C</w:t>
      </w:r>
      <w:r w:rsidR="006A36EB" w:rsidRPr="009D486D">
        <w:t xml:space="preserve"> shows the future situation with a common suction interconnection of the two pump groups (lower left corner, the interconnection between the two pump groups on the suction side is open).</w:t>
      </w:r>
    </w:p>
    <w:p w14:paraId="4B0586BD" w14:textId="77777777" w:rsidR="006A36EB" w:rsidRPr="009D486D" w:rsidRDefault="006A36EB" w:rsidP="006A36EB"/>
    <w:p w14:paraId="2E0EE956" w14:textId="422FD42A" w:rsidR="006A36EB" w:rsidRPr="009D486D" w:rsidRDefault="007C4A44" w:rsidP="006A36EB">
      <w:r>
        <w:t>Annex C</w:t>
      </w:r>
      <w:r w:rsidR="006A36EB" w:rsidRPr="009D486D">
        <w:t xml:space="preserve"> shows a controller for each pump. This controller controls the electrical power consumption for the pump</w:t>
      </w:r>
      <w:r w:rsidR="0097676F" w:rsidRPr="009D486D">
        <w:t xml:space="preserve"> as generated by the frequency converter</w:t>
      </w:r>
      <w:r w:rsidR="006A36EB" w:rsidRPr="009D486D">
        <w:t>. The interconnected pump group may be controlled by the common flow to the two DH networks measured as the sum of the flows to the two networks. The flow setpoint may be specified by the operator or the operator may by a switch decide that the flow setpoint shall be based on a dp measurement from the common DH network.</w:t>
      </w:r>
    </w:p>
    <w:p w14:paraId="0D1A5892" w14:textId="77777777" w:rsidR="006A36EB" w:rsidRPr="009D486D" w:rsidRDefault="006A36EB" w:rsidP="006A36EB"/>
    <w:p w14:paraId="46C481BA" w14:textId="77777777" w:rsidR="006A36EB" w:rsidRPr="009D486D" w:rsidRDefault="006A36EB" w:rsidP="006A36EB">
      <w:r w:rsidRPr="009D486D">
        <w:t xml:space="preserve">The flow deviation is led to an electrical pump power controller where the output is the required electrical power for each pump. For the </w:t>
      </w:r>
      <w:proofErr w:type="spellStart"/>
      <w:r w:rsidRPr="009D486D">
        <w:t>Juliánov</w:t>
      </w:r>
      <w:proofErr w:type="spellEnd"/>
      <w:r w:rsidRPr="009D486D">
        <w:t xml:space="preserve"> pumps the required electrical power is multiplied by a factor. If for instance the max power consumption of each </w:t>
      </w:r>
      <w:proofErr w:type="spellStart"/>
      <w:r w:rsidRPr="009D486D">
        <w:t>Juliánov</w:t>
      </w:r>
      <w:proofErr w:type="spellEnd"/>
      <w:r w:rsidRPr="009D486D">
        <w:t xml:space="preserve"> pump is 140 kW and the max power consumption of each </w:t>
      </w:r>
      <w:proofErr w:type="spellStart"/>
      <w:r w:rsidRPr="009D486D">
        <w:t>Lišeň</w:t>
      </w:r>
      <w:proofErr w:type="spellEnd"/>
      <w:r w:rsidRPr="009D486D">
        <w:t xml:space="preserve"> pump is 332 kW the factor could be 140/332 = 0.42.</w:t>
      </w:r>
    </w:p>
    <w:p w14:paraId="588D94D7" w14:textId="646113E1" w:rsidR="006A36EB" w:rsidRPr="009D486D" w:rsidRDefault="006A36EB" w:rsidP="0036293B"/>
    <w:p w14:paraId="6F3B0C58" w14:textId="1A7E925C" w:rsidR="00EF0C32" w:rsidRPr="009D486D" w:rsidRDefault="00EF0C32" w:rsidP="00EF0C32">
      <w:r w:rsidRPr="009D486D">
        <w:t xml:space="preserve">In general, when the DH flow is increasing, the summer cooler will decrease the DH cooler flow to maintain the </w:t>
      </w:r>
      <w:r w:rsidR="007E3536" w:rsidRPr="009D486D">
        <w:t xml:space="preserve">Line </w:t>
      </w:r>
      <w:r w:rsidRPr="009D486D">
        <w:t>K1 DH condenser pressure. When the DH flow goes beyond a certain limit the summer cooler DH flow will be stopped and the DH flow temperature will be less than the required value.</w:t>
      </w:r>
    </w:p>
    <w:p w14:paraId="47558CD8" w14:textId="77777777" w:rsidR="00EF0C32" w:rsidRPr="009D486D" w:rsidRDefault="00EF0C32" w:rsidP="00EF0C32"/>
    <w:p w14:paraId="3809247E" w14:textId="127A7820" w:rsidR="00EF0C32" w:rsidRPr="009D486D" w:rsidRDefault="00EF0C32" w:rsidP="00EF0C32">
      <w:r w:rsidRPr="009D486D">
        <w:t xml:space="preserve">The flow from </w:t>
      </w:r>
      <w:r w:rsidR="00E2644A" w:rsidRPr="009D486D">
        <w:t xml:space="preserve">Line </w:t>
      </w:r>
      <w:r w:rsidRPr="009D486D">
        <w:t>is normally led through the</w:t>
      </w:r>
      <w:r w:rsidR="002A38B3" w:rsidRPr="009D486D">
        <w:t xml:space="preserve"> </w:t>
      </w:r>
      <w:r w:rsidR="009E7822">
        <w:t>l</w:t>
      </w:r>
      <w:r w:rsidR="002A38B3" w:rsidRPr="009D486D">
        <w:t>ine</w:t>
      </w:r>
      <w:r w:rsidRPr="009D486D">
        <w:t xml:space="preserve"> K2/K3 DH condensers. If the flow temperature from a K2/K3 DH condenser is lower than required, the condensate drain valve for that condenser </w:t>
      </w:r>
      <w:r w:rsidRPr="009D486D">
        <w:lastRenderedPageBreak/>
        <w:t xml:space="preserve">is opened and controlled to maintain the required DH flow temperature. In this situation the </w:t>
      </w:r>
      <w:r w:rsidR="00E2644A" w:rsidRPr="009D486D">
        <w:t xml:space="preserve">Line </w:t>
      </w:r>
      <w:r w:rsidRPr="009D486D">
        <w:t xml:space="preserve">heat supply is at </w:t>
      </w:r>
      <w:r w:rsidR="009C66E0" w:rsidRPr="009D486D">
        <w:t>its</w:t>
      </w:r>
      <w:r w:rsidRPr="009D486D">
        <w:t xml:space="preserve"> maximum and additional heat supply is added f</w:t>
      </w:r>
      <w:r w:rsidR="002A38B3" w:rsidRPr="009D486D">
        <w:t xml:space="preserve">rom </w:t>
      </w:r>
      <w:r w:rsidR="009E7822">
        <w:t>l</w:t>
      </w:r>
      <w:r w:rsidR="002A38B3" w:rsidRPr="009D486D">
        <w:t>ine</w:t>
      </w:r>
      <w:r w:rsidR="009C66E0" w:rsidRPr="009D486D">
        <w:t xml:space="preserve"> </w:t>
      </w:r>
      <w:r w:rsidRPr="009D486D">
        <w:t>K2</w:t>
      </w:r>
      <w:r w:rsidR="002A38B3" w:rsidRPr="009D486D">
        <w:t xml:space="preserve"> and </w:t>
      </w:r>
      <w:r w:rsidRPr="009D486D">
        <w:t>K3.</w:t>
      </w:r>
    </w:p>
    <w:p w14:paraId="29A754F3" w14:textId="5C421245" w:rsidR="00AF1417" w:rsidRPr="009D486D" w:rsidRDefault="00AF1417" w:rsidP="00125A8C">
      <w:pPr>
        <w:pStyle w:val="Nadpis2"/>
      </w:pPr>
      <w:bookmarkStart w:id="372" w:name="_Toc170817287"/>
      <w:r w:rsidRPr="009D486D">
        <w:rPr>
          <w:lang w:val="en-GB"/>
        </w:rPr>
        <w:t>Trip of DH flow</w:t>
      </w:r>
      <w:bookmarkEnd w:id="372"/>
    </w:p>
    <w:p w14:paraId="7E66754E" w14:textId="7ED67A18" w:rsidR="00AF1417" w:rsidRPr="009D486D" w:rsidRDefault="00AF1417" w:rsidP="00EF0C32"/>
    <w:p w14:paraId="0516F4D1" w14:textId="068A90BD" w:rsidR="00AF1417" w:rsidRPr="009D486D" w:rsidRDefault="00AF1417" w:rsidP="00EF0C32">
      <w:r w:rsidRPr="009D486D">
        <w:t>If the DH water flow by accident is stopped the DH water temperature in the condenser may get higher than the design temperature for the DH networks. It is the Contractors responsibility to secure that the supply temperature from his production units do not exceeds the DH networks design temperature. The Contractor shall consider how the DH supply immediately can be re-establish with a DH flow temperature lower than the DH design temperature.</w:t>
      </w:r>
    </w:p>
    <w:p w14:paraId="437C8875" w14:textId="37240991" w:rsidR="00AF1417" w:rsidRPr="009D486D" w:rsidRDefault="00AF1417" w:rsidP="00EF0C32"/>
    <w:p w14:paraId="474E3F86" w14:textId="67893720" w:rsidR="00AF1417" w:rsidRPr="009D486D" w:rsidRDefault="00AF1417" w:rsidP="00EF0C32">
      <w:r w:rsidRPr="009D486D">
        <w:t>This could for instance be done by designing the piping to the summer cooler and the summer cooler itself to a higher temperature (corresponding to the maximum condenser pressure) and thereby using the summer cooler for removing of the hot water pocket in the condenser. Or a by-pass could be established parallel to the condenser for cooling down the high temperature condenser water by mixing during reestablishment of the DH supply.</w:t>
      </w:r>
    </w:p>
    <w:p w14:paraId="7E4445B9" w14:textId="03369BB8" w:rsidR="00AF1417" w:rsidRPr="009D486D" w:rsidRDefault="00AF1417" w:rsidP="00125A8C">
      <w:pPr>
        <w:pStyle w:val="Nadpis2"/>
      </w:pPr>
      <w:bookmarkStart w:id="373" w:name="_Toc170817288"/>
      <w:r w:rsidRPr="009D486D">
        <w:rPr>
          <w:lang w:val="en-GB"/>
        </w:rPr>
        <w:t>Low DH-pressure</w:t>
      </w:r>
      <w:bookmarkEnd w:id="373"/>
    </w:p>
    <w:p w14:paraId="1B79ACD7" w14:textId="0F6E699B" w:rsidR="00AF1417" w:rsidRPr="009D486D" w:rsidRDefault="00AF1417" w:rsidP="00EF0C32"/>
    <w:p w14:paraId="7C5954C3" w14:textId="3D6B79C3" w:rsidR="00AF1417" w:rsidRPr="009D486D" w:rsidRDefault="00AF1417" w:rsidP="00EF0C32">
      <w:r w:rsidRPr="009D486D">
        <w:t>If the DH pressure by accident gets too low the water in the condenser may boil which should be avoided. Therefor the steam supply to the condenser shall be shut off if the DH water pressure in the condenser gets too low.</w:t>
      </w:r>
    </w:p>
    <w:p w14:paraId="0206BD53" w14:textId="77777777" w:rsidR="003E330A" w:rsidRPr="009D486D" w:rsidRDefault="003E330A" w:rsidP="006518AC">
      <w:pPr>
        <w:pageBreakBefore/>
        <w:rPr>
          <w:rFonts w:eastAsia="Times New Roman" w:cs="Times New Roman"/>
          <w:lang w:eastAsia="da-DK"/>
        </w:rPr>
      </w:pPr>
    </w:p>
    <w:p w14:paraId="07341D0B" w14:textId="456DED22" w:rsidR="00D34880" w:rsidRPr="009D486D" w:rsidRDefault="00D34880" w:rsidP="00D34880">
      <w:pPr>
        <w:pStyle w:val="SupplementNumber"/>
      </w:pPr>
      <w:bookmarkStart w:id="374" w:name="_Toc49184584"/>
      <w:r w:rsidRPr="009D486D">
        <w:t xml:space="preserve">Annex </w:t>
      </w:r>
      <w:r w:rsidRPr="009D486D">
        <w:fldChar w:fldCharType="begin"/>
      </w:r>
      <w:r w:rsidRPr="009D486D">
        <w:instrText xml:space="preserve"> SEQ Appendix  \* ALPHABETIC </w:instrText>
      </w:r>
      <w:r w:rsidRPr="009D486D">
        <w:fldChar w:fldCharType="separate"/>
      </w:r>
      <w:r w:rsidR="00C901D0">
        <w:rPr>
          <w:noProof/>
        </w:rPr>
        <w:t>A</w:t>
      </w:r>
      <w:bookmarkEnd w:id="374"/>
      <w:r w:rsidRPr="009D486D">
        <w:fldChar w:fldCharType="end"/>
      </w:r>
    </w:p>
    <w:p w14:paraId="43E71BAB" w14:textId="3CD702B6" w:rsidR="003E330A" w:rsidRPr="009D486D" w:rsidRDefault="00DF7021" w:rsidP="003E330A">
      <w:pPr>
        <w:pStyle w:val="Supplementtitle"/>
        <w:numPr>
          <w:ilvl w:val="0"/>
          <w:numId w:val="0"/>
        </w:numPr>
        <w:rPr>
          <w:noProof/>
        </w:rPr>
      </w:pPr>
      <w:bookmarkStart w:id="375" w:name="_Toc49184585"/>
      <w:r w:rsidRPr="009D486D">
        <w:rPr>
          <w:noProof/>
        </w:rPr>
        <w:t>PFD of future interconnection of DH system for C</w:t>
      </w:r>
      <w:r w:rsidR="001F173A" w:rsidRPr="009D486D">
        <w:rPr>
          <w:noProof/>
        </w:rPr>
        <w:t>o</w:t>
      </w:r>
      <w:r w:rsidRPr="009D486D">
        <w:rPr>
          <w:noProof/>
        </w:rPr>
        <w:t xml:space="preserve">mplete </w:t>
      </w:r>
      <w:r w:rsidR="00984686">
        <w:rPr>
          <w:noProof/>
        </w:rPr>
        <w:t>Line</w:t>
      </w:r>
      <w:bookmarkEnd w:id="375"/>
    </w:p>
    <w:p w14:paraId="2CA9EDA3" w14:textId="4E0CC2D7" w:rsidR="003E330A" w:rsidRPr="009D486D" w:rsidRDefault="003E330A" w:rsidP="00C93729">
      <w:pPr>
        <w:rPr>
          <w:rFonts w:eastAsia="Times New Roman" w:cs="Times New Roman"/>
          <w:lang w:eastAsia="da-DK"/>
        </w:rPr>
      </w:pPr>
    </w:p>
    <w:p w14:paraId="0A968B31" w14:textId="77777777" w:rsidR="005811C9" w:rsidRPr="00154D4E" w:rsidRDefault="00DF7021" w:rsidP="005811C9">
      <w:pPr>
        <w:rPr>
          <w:rFonts w:eastAsia="Times New Roman" w:cs="Times New Roman"/>
        </w:rPr>
      </w:pPr>
      <w:r w:rsidRPr="009D486D">
        <w:rPr>
          <w:rFonts w:eastAsia="Times New Roman" w:cs="Times New Roman"/>
          <w:lang w:eastAsia="da-DK"/>
        </w:rPr>
        <w:t xml:space="preserve">The process flow diagram shows the Employer’s vision and suggested interconnection of the existing DH system including </w:t>
      </w:r>
      <w:r w:rsidR="00DB4ABD">
        <w:rPr>
          <w:rFonts w:eastAsia="Times New Roman" w:cs="Times New Roman"/>
          <w:lang w:eastAsia="da-DK"/>
        </w:rPr>
        <w:t xml:space="preserve"> modifications </w:t>
      </w:r>
      <w:r w:rsidRPr="009D486D">
        <w:rPr>
          <w:rFonts w:eastAsia="Times New Roman" w:cs="Times New Roman"/>
          <w:lang w:eastAsia="da-DK"/>
        </w:rPr>
        <w:t xml:space="preserve">and the new DH system of the </w:t>
      </w:r>
      <w:r w:rsidR="00984686">
        <w:rPr>
          <w:rFonts w:eastAsia="Times New Roman" w:cs="Times New Roman"/>
          <w:lang w:eastAsia="da-DK"/>
        </w:rPr>
        <w:t>Line</w:t>
      </w:r>
      <w:r w:rsidRPr="009D486D">
        <w:rPr>
          <w:rFonts w:eastAsia="Times New Roman" w:cs="Times New Roman"/>
          <w:lang w:eastAsia="da-DK"/>
        </w:rPr>
        <w:t>.</w:t>
      </w:r>
      <w:r w:rsidR="00DB4ABD" w:rsidRPr="00DB4ABD">
        <w:t xml:space="preserve"> </w:t>
      </w:r>
      <w:r w:rsidR="005811C9">
        <w:t>The PFD also identifies the future status (shown in "green"), which  is not directly within the scope of the Contractor’s work, however, his design must consider  reserve capacities on key equipment for the possibility of future connection.</w:t>
      </w:r>
    </w:p>
    <w:p w14:paraId="62A7F994" w14:textId="4C6688DA" w:rsidR="00DF7021" w:rsidRPr="009D486D" w:rsidRDefault="00DF7021" w:rsidP="00C93729">
      <w:pPr>
        <w:rPr>
          <w:rFonts w:eastAsia="Times New Roman" w:cs="Times New Roman"/>
          <w:lang w:eastAsia="da-DK"/>
        </w:rPr>
      </w:pPr>
    </w:p>
    <w:p w14:paraId="5A9B9D07" w14:textId="7625F44E" w:rsidR="00DF7021" w:rsidRPr="009D486D" w:rsidRDefault="00DF7021" w:rsidP="00C93729">
      <w:pPr>
        <w:rPr>
          <w:rFonts w:eastAsia="Times New Roman" w:cs="Times New Roman"/>
          <w:lang w:eastAsia="da-DK"/>
        </w:rPr>
      </w:pPr>
      <w:r w:rsidRPr="009D486D">
        <w:rPr>
          <w:rFonts w:eastAsia="Times New Roman" w:cs="Times New Roman"/>
          <w:lang w:eastAsia="da-DK"/>
        </w:rPr>
        <w:br/>
        <w:t>The PFD is solely indicative, and all design of the system including piping, valves</w:t>
      </w:r>
      <w:r w:rsidR="00552213" w:rsidRPr="009D486D">
        <w:rPr>
          <w:rFonts w:eastAsia="Times New Roman" w:cs="Times New Roman"/>
          <w:lang w:eastAsia="da-DK"/>
        </w:rPr>
        <w:t>, sizing</w:t>
      </w:r>
      <w:r w:rsidRPr="009D486D">
        <w:rPr>
          <w:rFonts w:eastAsia="Times New Roman" w:cs="Times New Roman"/>
          <w:lang w:eastAsia="da-DK"/>
        </w:rPr>
        <w:t xml:space="preserve"> and connection points shall be supplied</w:t>
      </w:r>
      <w:r w:rsidRPr="009D486D">
        <w:t xml:space="preserve"> by the Contractor.</w:t>
      </w:r>
      <w:r w:rsidR="008F42E3" w:rsidRPr="009D486D">
        <w:br/>
      </w:r>
      <w:r w:rsidR="008F42E3" w:rsidRPr="009D486D">
        <w:br/>
        <w:t>The relative position of the DH producers shall be as indicated in the PFD.</w:t>
      </w:r>
    </w:p>
    <w:p w14:paraId="644E0CC8" w14:textId="3031E408" w:rsidR="003E330A" w:rsidRPr="009D486D" w:rsidRDefault="003E330A" w:rsidP="00C93729"/>
    <w:p w14:paraId="0505E625" w14:textId="51C84082" w:rsidR="0084013C" w:rsidRPr="009D486D" w:rsidRDefault="0084013C" w:rsidP="00C93729"/>
    <w:p w14:paraId="0A5F9B83" w14:textId="78003087" w:rsidR="008B2CDD" w:rsidRPr="009D486D" w:rsidRDefault="008B2CDD" w:rsidP="00C93729"/>
    <w:p w14:paraId="6C060EF9" w14:textId="77777777" w:rsidR="008B2CDD" w:rsidRPr="009D486D" w:rsidRDefault="008B2CDD" w:rsidP="00C93729">
      <w:pPr>
        <w:sectPr w:rsidR="008B2CDD" w:rsidRPr="009D486D" w:rsidSect="00730C57">
          <w:headerReference w:type="even" r:id="rId35"/>
          <w:headerReference w:type="default" r:id="rId36"/>
          <w:footerReference w:type="default" r:id="rId37"/>
          <w:headerReference w:type="first" r:id="rId38"/>
          <w:pgSz w:w="11907" w:h="16839" w:code="9"/>
          <w:pgMar w:top="1984" w:right="1190" w:bottom="1417" w:left="1757" w:header="947" w:footer="680" w:gutter="0"/>
          <w:cols w:space="708"/>
          <w:docGrid w:linePitch="360"/>
        </w:sectPr>
      </w:pPr>
    </w:p>
    <w:p w14:paraId="3A529C7C" w14:textId="0359847A" w:rsidR="008B2CDD" w:rsidRPr="009D486D" w:rsidRDefault="008B2CDD" w:rsidP="001B74BB">
      <w:pPr>
        <w:jc w:val="center"/>
      </w:pPr>
      <w:r w:rsidRPr="009D486D">
        <w:rPr>
          <w:noProof/>
        </w:rPr>
        <w:lastRenderedPageBreak/>
        <w:drawing>
          <wp:inline distT="0" distB="0" distL="0" distR="0" wp14:anchorId="1C3BFD5C" wp14:editId="29B5E7FD">
            <wp:extent cx="12340742" cy="8662670"/>
            <wp:effectExtent l="19050" t="19050" r="22860" b="2413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r="284"/>
                    <a:stretch/>
                  </pic:blipFill>
                  <pic:spPr bwMode="auto">
                    <a:xfrm>
                      <a:off x="0" y="0"/>
                      <a:ext cx="12342104" cy="8663626"/>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0A060AEB" w14:textId="77777777" w:rsidR="008B2CDD" w:rsidRPr="009D486D" w:rsidRDefault="008B2CDD" w:rsidP="00C93729">
      <w:pPr>
        <w:sectPr w:rsidR="008B2CDD" w:rsidRPr="009D486D" w:rsidSect="001B74BB">
          <w:headerReference w:type="even" r:id="rId40"/>
          <w:headerReference w:type="default" r:id="rId41"/>
          <w:headerReference w:type="first" r:id="rId42"/>
          <w:pgSz w:w="23811" w:h="16838" w:orient="landscape" w:code="8"/>
          <w:pgMar w:top="1757" w:right="1984" w:bottom="1190" w:left="1417" w:header="947" w:footer="680" w:gutter="0"/>
          <w:cols w:space="708"/>
          <w:docGrid w:linePitch="360"/>
        </w:sectPr>
      </w:pPr>
    </w:p>
    <w:p w14:paraId="4AD48E2E" w14:textId="1F10C0A5" w:rsidR="00D34880" w:rsidRPr="009D486D" w:rsidRDefault="00D34880" w:rsidP="00D34880">
      <w:pPr>
        <w:pStyle w:val="SupplementNumber"/>
      </w:pPr>
      <w:bookmarkStart w:id="376" w:name="_Toc49184586"/>
      <w:r w:rsidRPr="009D486D">
        <w:lastRenderedPageBreak/>
        <w:t xml:space="preserve">Annex </w:t>
      </w:r>
      <w:r w:rsidRPr="009D486D">
        <w:fldChar w:fldCharType="begin"/>
      </w:r>
      <w:r w:rsidRPr="009D486D">
        <w:instrText xml:space="preserve"> SEQ Appendix  \* ALPHABETIC </w:instrText>
      </w:r>
      <w:r w:rsidRPr="009D486D">
        <w:fldChar w:fldCharType="separate"/>
      </w:r>
      <w:r w:rsidR="00C901D0">
        <w:rPr>
          <w:noProof/>
        </w:rPr>
        <w:t>B</w:t>
      </w:r>
      <w:bookmarkEnd w:id="376"/>
      <w:r w:rsidRPr="009D486D">
        <w:fldChar w:fldCharType="end"/>
      </w:r>
    </w:p>
    <w:p w14:paraId="74A1E2BA" w14:textId="7533ADFE" w:rsidR="007C4A44" w:rsidRDefault="007C4A44" w:rsidP="007C4A44">
      <w:pPr>
        <w:pStyle w:val="Supplementtitle"/>
        <w:numPr>
          <w:ilvl w:val="0"/>
          <w:numId w:val="0"/>
        </w:numPr>
        <w:rPr>
          <w:noProof/>
        </w:rPr>
      </w:pPr>
      <w:bookmarkStart w:id="377" w:name="_Toc49184587"/>
      <w:r>
        <w:rPr>
          <w:noProof/>
        </w:rPr>
        <w:t>Possible DH Routings</w:t>
      </w:r>
      <w:bookmarkEnd w:id="377"/>
      <w:r w:rsidR="0084013C" w:rsidRPr="009D486D">
        <w:rPr>
          <w:noProof/>
        </w:rPr>
        <w:t xml:space="preserve"> </w:t>
      </w:r>
    </w:p>
    <w:p w14:paraId="0BAA6247" w14:textId="77777777" w:rsidR="007C4A44" w:rsidRDefault="007C4A44">
      <w:pPr>
        <w:rPr>
          <w:noProof/>
        </w:rPr>
      </w:pPr>
    </w:p>
    <w:p w14:paraId="07576673" w14:textId="7F3A511C" w:rsidR="007C4A44" w:rsidRDefault="007C4A44" w:rsidP="007C4A44">
      <w:pPr>
        <w:rPr>
          <w:rFonts w:eastAsia="Times New Roman" w:cs="Times New Roman"/>
          <w:lang w:eastAsia="da-DK"/>
        </w:rPr>
      </w:pPr>
      <w:r w:rsidRPr="009D486D">
        <w:rPr>
          <w:rFonts w:eastAsia="Times New Roman" w:cs="Times New Roman"/>
          <w:lang w:eastAsia="da-DK"/>
        </w:rPr>
        <w:t>Th</w:t>
      </w:r>
      <w:r>
        <w:rPr>
          <w:rFonts w:eastAsia="Times New Roman" w:cs="Times New Roman"/>
          <w:lang w:eastAsia="da-DK"/>
        </w:rPr>
        <w:t xml:space="preserve">is Annex shows two possible routings of the DH connection from the </w:t>
      </w:r>
      <w:r w:rsidR="00634F3F">
        <w:rPr>
          <w:rFonts w:eastAsia="Times New Roman" w:cs="Times New Roman"/>
          <w:lang w:eastAsia="da-DK"/>
        </w:rPr>
        <w:t>Line</w:t>
      </w:r>
      <w:r>
        <w:rPr>
          <w:rFonts w:eastAsia="Times New Roman" w:cs="Times New Roman"/>
          <w:lang w:eastAsia="da-DK"/>
        </w:rPr>
        <w:t xml:space="preserve"> to the existing DH station.</w:t>
      </w:r>
      <w:r>
        <w:rPr>
          <w:rFonts w:eastAsia="Times New Roman" w:cs="Times New Roman"/>
          <w:lang w:eastAsia="da-DK"/>
        </w:rPr>
        <w:br/>
      </w:r>
    </w:p>
    <w:p w14:paraId="7FE35482" w14:textId="42E940A4" w:rsidR="00F63FAD" w:rsidRDefault="007C4A44" w:rsidP="00F63FAD">
      <w:r w:rsidRPr="009D486D">
        <w:t xml:space="preserve">The Contractor may adopt </w:t>
      </w:r>
      <w:r>
        <w:t>one of these</w:t>
      </w:r>
      <w:r w:rsidRPr="009D486D">
        <w:t xml:space="preserve"> suggestion</w:t>
      </w:r>
      <w:r>
        <w:t>s</w:t>
      </w:r>
      <w:r w:rsidRPr="009D486D">
        <w:t xml:space="preserve"> as his own or he may work out an</w:t>
      </w:r>
      <w:r>
        <w:t xml:space="preserve"> alternative</w:t>
      </w:r>
      <w:r w:rsidRPr="009D486D">
        <w:t xml:space="preserve"> </w:t>
      </w:r>
      <w:r>
        <w:t>DH routing.</w:t>
      </w:r>
      <w:r w:rsidRPr="009D486D">
        <w:t xml:space="preserve"> The Contractor is under all circumstances responsible for the </w:t>
      </w:r>
      <w:r>
        <w:t xml:space="preserve">DH routing and interconnection delivered under the </w:t>
      </w:r>
      <w:r w:rsidR="00EE3507">
        <w:t>s</w:t>
      </w:r>
      <w:r>
        <w:t xml:space="preserve">cope of </w:t>
      </w:r>
      <w:r w:rsidR="00634F3F">
        <w:t>Contract Object</w:t>
      </w:r>
      <w:r>
        <w:t xml:space="preserve"> and all related works.</w:t>
      </w:r>
    </w:p>
    <w:p w14:paraId="0EEB9500" w14:textId="0B3CC152" w:rsidR="00F63FAD" w:rsidRDefault="00F63FAD" w:rsidP="00F63FAD"/>
    <w:p w14:paraId="34D1158C" w14:textId="375FCA35" w:rsidR="00F63FAD" w:rsidRPr="00F63FAD" w:rsidRDefault="00F63FAD" w:rsidP="00F63FAD">
      <w:pPr>
        <w:rPr>
          <w:b/>
          <w:bCs/>
        </w:rPr>
      </w:pPr>
      <w:r>
        <w:rPr>
          <w:b/>
          <w:bCs/>
        </w:rPr>
        <w:t>Alternative A</w:t>
      </w:r>
    </w:p>
    <w:p w14:paraId="4F2E02F3" w14:textId="77777777" w:rsidR="00F63FAD" w:rsidRPr="00204E06" w:rsidRDefault="00F63FAD" w:rsidP="00F63FAD">
      <w:pPr>
        <w:rPr>
          <w:lang w:val="en-US"/>
        </w:rPr>
      </w:pPr>
    </w:p>
    <w:p w14:paraId="33340AB5" w14:textId="43AC4CD7" w:rsidR="00F63FAD" w:rsidRDefault="00F63FAD" w:rsidP="00F63FAD">
      <w:pPr>
        <w:spacing w:after="160" w:line="259" w:lineRule="auto"/>
        <w:rPr>
          <w:rFonts w:ascii="Calibri" w:eastAsia="Calibri" w:hAnsi="Calibri" w:cs="Times New Roman"/>
          <w:sz w:val="22"/>
          <w:szCs w:val="22"/>
          <w:lang w:val="en-US"/>
        </w:rPr>
      </w:pPr>
      <w:r w:rsidRPr="00612D13">
        <w:rPr>
          <w:rFonts w:ascii="Calibri" w:eastAsia="Calibri" w:hAnsi="Calibri" w:cs="Times New Roman"/>
          <w:sz w:val="22"/>
          <w:szCs w:val="22"/>
          <w:lang w:val="en-US"/>
        </w:rPr>
        <w:t xml:space="preserve">In </w:t>
      </w:r>
      <w:r w:rsidR="00760F1E">
        <w:rPr>
          <w:rFonts w:ascii="Calibri" w:eastAsia="Calibri" w:hAnsi="Calibri" w:cs="Times New Roman"/>
          <w:sz w:val="22"/>
          <w:szCs w:val="22"/>
          <w:lang w:val="en-US"/>
        </w:rPr>
        <w:fldChar w:fldCharType="begin"/>
      </w:r>
      <w:r w:rsidR="00760F1E">
        <w:rPr>
          <w:rFonts w:ascii="Calibri" w:eastAsia="Calibri" w:hAnsi="Calibri" w:cs="Times New Roman"/>
          <w:sz w:val="22"/>
          <w:szCs w:val="22"/>
          <w:lang w:val="en-US"/>
        </w:rPr>
        <w:instrText xml:space="preserve"> REF _Ref46493908 \h </w:instrText>
      </w:r>
      <w:r w:rsidR="00760F1E">
        <w:rPr>
          <w:rFonts w:ascii="Calibri" w:eastAsia="Calibri" w:hAnsi="Calibri" w:cs="Times New Roman"/>
          <w:sz w:val="22"/>
          <w:szCs w:val="22"/>
          <w:lang w:val="en-US"/>
        </w:rPr>
      </w:r>
      <w:r w:rsidR="00760F1E">
        <w:rPr>
          <w:rFonts w:ascii="Calibri" w:eastAsia="Calibri" w:hAnsi="Calibri" w:cs="Times New Roman"/>
          <w:sz w:val="22"/>
          <w:szCs w:val="22"/>
          <w:lang w:val="en-US"/>
        </w:rPr>
        <w:fldChar w:fldCharType="separate"/>
      </w:r>
      <w:r w:rsidR="00C901D0">
        <w:t xml:space="preserve">Figure </w:t>
      </w:r>
      <w:r w:rsidR="00C901D0">
        <w:rPr>
          <w:noProof/>
        </w:rPr>
        <w:t>3</w:t>
      </w:r>
      <w:r w:rsidR="00760F1E">
        <w:rPr>
          <w:rFonts w:ascii="Calibri" w:eastAsia="Calibri" w:hAnsi="Calibri" w:cs="Times New Roman"/>
          <w:sz w:val="22"/>
          <w:szCs w:val="22"/>
          <w:lang w:val="en-US"/>
        </w:rPr>
        <w:fldChar w:fldCharType="end"/>
      </w:r>
      <w:r w:rsidR="00760F1E">
        <w:rPr>
          <w:rFonts w:ascii="Calibri" w:eastAsia="Calibri" w:hAnsi="Calibri" w:cs="Times New Roman"/>
          <w:sz w:val="22"/>
          <w:szCs w:val="22"/>
          <w:lang w:val="en-US"/>
        </w:rPr>
        <w:t xml:space="preserve"> a</w:t>
      </w:r>
      <w:r w:rsidRPr="00612D13">
        <w:rPr>
          <w:rFonts w:ascii="Calibri" w:eastAsia="Calibri" w:hAnsi="Calibri" w:cs="Times New Roman"/>
          <w:sz w:val="22"/>
          <w:szCs w:val="22"/>
          <w:lang w:val="en-US"/>
        </w:rPr>
        <w:t xml:space="preserve"> possible routing of the DH connection from the </w:t>
      </w:r>
      <w:r w:rsidR="00634F3F">
        <w:rPr>
          <w:rFonts w:ascii="Calibri" w:eastAsia="Calibri" w:hAnsi="Calibri" w:cs="Times New Roman"/>
          <w:sz w:val="22"/>
          <w:szCs w:val="22"/>
          <w:lang w:val="en-US"/>
        </w:rPr>
        <w:t>Line</w:t>
      </w:r>
      <w:r w:rsidRPr="00612D13">
        <w:rPr>
          <w:rFonts w:ascii="Calibri" w:eastAsia="Calibri" w:hAnsi="Calibri" w:cs="Times New Roman"/>
          <w:sz w:val="22"/>
          <w:szCs w:val="22"/>
          <w:lang w:val="en-US"/>
        </w:rPr>
        <w:t xml:space="preserve"> to the DH building is shown.</w:t>
      </w:r>
      <w:r>
        <w:rPr>
          <w:rFonts w:ascii="Calibri" w:eastAsia="Calibri" w:hAnsi="Calibri" w:cs="Times New Roman"/>
          <w:sz w:val="22"/>
          <w:szCs w:val="22"/>
          <w:lang w:val="en-US"/>
        </w:rPr>
        <w:t xml:space="preserve"> The compass direction “S” in the drawing is towards north.</w:t>
      </w:r>
    </w:p>
    <w:p w14:paraId="682C9CEF" w14:textId="0D940DF3" w:rsidR="00F63FAD" w:rsidRDefault="00F63FAD" w:rsidP="00F63FAD">
      <w:pPr>
        <w:spacing w:after="160" w:line="259" w:lineRule="auto"/>
        <w:rPr>
          <w:rFonts w:ascii="Calibri" w:eastAsia="Calibri" w:hAnsi="Calibri" w:cs="Times New Roman"/>
          <w:sz w:val="22"/>
          <w:szCs w:val="22"/>
          <w:lang w:val="en-US"/>
        </w:rPr>
      </w:pPr>
      <w:r w:rsidRPr="00612D13">
        <w:rPr>
          <w:rFonts w:ascii="Calibri" w:eastAsia="Calibri" w:hAnsi="Calibri" w:cs="Times New Roman"/>
          <w:sz w:val="22"/>
          <w:szCs w:val="22"/>
          <w:lang w:val="en-US"/>
        </w:rPr>
        <w:t xml:space="preserve">The figure </w:t>
      </w:r>
      <w:r>
        <w:rPr>
          <w:rFonts w:ascii="Calibri" w:eastAsia="Calibri" w:hAnsi="Calibri" w:cs="Times New Roman"/>
          <w:sz w:val="22"/>
          <w:szCs w:val="22"/>
          <w:lang w:val="en-US"/>
        </w:rPr>
        <w:t>indicates a relative positioning of the hot DH pipe and the cold DH pipe. In addition, the relative position of a potential condensate pipe and the steam pipe is indicated. This is relevant if Option 1 is chosen, and an absorption heat pump is delivered.</w:t>
      </w:r>
    </w:p>
    <w:p w14:paraId="25C09C98" w14:textId="77777777" w:rsidR="00F63FAD" w:rsidRPr="00612D13" w:rsidRDefault="00F63FAD" w:rsidP="00F63FAD">
      <w:pPr>
        <w:spacing w:after="160" w:line="259" w:lineRule="auto"/>
        <w:rPr>
          <w:rFonts w:ascii="Calibri" w:eastAsia="Calibri" w:hAnsi="Calibri" w:cs="Times New Roman"/>
          <w:sz w:val="22"/>
          <w:szCs w:val="22"/>
          <w:lang w:val="en-US"/>
        </w:rPr>
      </w:pPr>
      <w:r w:rsidRPr="00612D13">
        <w:rPr>
          <w:rFonts w:ascii="Calibri" w:eastAsia="Calibri" w:hAnsi="Calibri" w:cs="Times New Roman"/>
          <w:sz w:val="22"/>
          <w:szCs w:val="22"/>
          <w:lang w:val="en-US"/>
        </w:rPr>
        <w:t>The pipe routing starts on the north-</w:t>
      </w:r>
      <w:r>
        <w:rPr>
          <w:rFonts w:ascii="Calibri" w:eastAsia="Calibri" w:hAnsi="Calibri" w:cs="Times New Roman"/>
          <w:sz w:val="22"/>
          <w:szCs w:val="22"/>
          <w:lang w:val="en-US"/>
        </w:rPr>
        <w:t>west</w:t>
      </w:r>
      <w:r w:rsidRPr="00612D13">
        <w:rPr>
          <w:rFonts w:ascii="Calibri" w:eastAsia="Calibri" w:hAnsi="Calibri" w:cs="Times New Roman"/>
          <w:sz w:val="22"/>
          <w:szCs w:val="22"/>
          <w:lang w:val="en-US"/>
        </w:rPr>
        <w:t xml:space="preserve"> side of the </w:t>
      </w:r>
      <w:r>
        <w:rPr>
          <w:rFonts w:ascii="Calibri" w:eastAsia="Calibri" w:hAnsi="Calibri" w:cs="Times New Roman"/>
          <w:sz w:val="22"/>
          <w:szCs w:val="22"/>
          <w:lang w:val="en-US"/>
        </w:rPr>
        <w:t xml:space="preserve">K1 </w:t>
      </w:r>
      <w:r w:rsidRPr="00612D13">
        <w:rPr>
          <w:rFonts w:ascii="Calibri" w:eastAsia="Calibri" w:hAnsi="Calibri" w:cs="Times New Roman"/>
          <w:sz w:val="22"/>
          <w:szCs w:val="22"/>
          <w:lang w:val="en-US"/>
        </w:rPr>
        <w:t>turbine building.</w:t>
      </w:r>
    </w:p>
    <w:p w14:paraId="69443262" w14:textId="2E71031B" w:rsidR="00F63FAD" w:rsidRPr="00612D13" w:rsidRDefault="00F63FAD" w:rsidP="00F63FAD">
      <w:pPr>
        <w:spacing w:after="160" w:line="259" w:lineRule="auto"/>
        <w:rPr>
          <w:rFonts w:ascii="Calibri" w:eastAsia="Calibri" w:hAnsi="Calibri" w:cs="Times New Roman"/>
          <w:sz w:val="22"/>
          <w:szCs w:val="22"/>
          <w:lang w:val="en-US"/>
        </w:rPr>
      </w:pPr>
      <w:r w:rsidRPr="00612D13">
        <w:rPr>
          <w:rFonts w:ascii="Calibri" w:eastAsia="Calibri" w:hAnsi="Calibri" w:cs="Times New Roman"/>
          <w:sz w:val="22"/>
          <w:szCs w:val="22"/>
          <w:lang w:val="en-US"/>
        </w:rPr>
        <w:t>From the turbine building</w:t>
      </w:r>
      <w:r>
        <w:rPr>
          <w:rFonts w:ascii="Calibri" w:eastAsia="Calibri" w:hAnsi="Calibri" w:cs="Times New Roman"/>
          <w:sz w:val="22"/>
          <w:szCs w:val="22"/>
          <w:lang w:val="en-US"/>
        </w:rPr>
        <w:t xml:space="preserve"> of K1</w:t>
      </w:r>
      <w:r w:rsidRPr="00612D13">
        <w:rPr>
          <w:rFonts w:ascii="Calibri" w:eastAsia="Calibri" w:hAnsi="Calibri" w:cs="Times New Roman"/>
          <w:sz w:val="22"/>
          <w:szCs w:val="22"/>
          <w:lang w:val="en-US"/>
        </w:rPr>
        <w:t xml:space="preserve"> the routing is underground along the building</w:t>
      </w:r>
      <w:r w:rsidR="004138F5">
        <w:rPr>
          <w:rFonts w:ascii="Calibri" w:eastAsia="Calibri" w:hAnsi="Calibri" w:cs="Times New Roman"/>
          <w:sz w:val="22"/>
          <w:szCs w:val="22"/>
          <w:lang w:val="en-US"/>
        </w:rPr>
        <w:t xml:space="preserve"> preferably without utility channel</w:t>
      </w:r>
      <w:r w:rsidRPr="00612D13">
        <w:rPr>
          <w:rFonts w:ascii="Calibri" w:eastAsia="Calibri" w:hAnsi="Calibri" w:cs="Times New Roman"/>
          <w:sz w:val="22"/>
          <w:szCs w:val="22"/>
          <w:lang w:val="en-US"/>
        </w:rPr>
        <w:t>, there are no other</w:t>
      </w:r>
      <w:r>
        <w:rPr>
          <w:rFonts w:ascii="Calibri" w:eastAsia="Calibri" w:hAnsi="Calibri" w:cs="Times New Roman"/>
          <w:sz w:val="22"/>
          <w:szCs w:val="22"/>
          <w:lang w:val="en-US"/>
        </w:rPr>
        <w:t xml:space="preserve"> major</w:t>
      </w:r>
      <w:r w:rsidRPr="00612D13">
        <w:rPr>
          <w:rFonts w:ascii="Calibri" w:eastAsia="Calibri" w:hAnsi="Calibri" w:cs="Times New Roman"/>
          <w:sz w:val="22"/>
          <w:szCs w:val="22"/>
          <w:lang w:val="en-US"/>
        </w:rPr>
        <w:t xml:space="preserve"> installations in the ground in this area.</w:t>
      </w:r>
    </w:p>
    <w:p w14:paraId="784DB828" w14:textId="4086DB80" w:rsidR="00F63FAD" w:rsidRPr="00612D13" w:rsidRDefault="00F63FAD" w:rsidP="00F63FAD">
      <w:pPr>
        <w:spacing w:after="160" w:line="259" w:lineRule="auto"/>
        <w:rPr>
          <w:rFonts w:ascii="Calibri" w:eastAsia="Calibri" w:hAnsi="Calibri" w:cs="Times New Roman"/>
          <w:sz w:val="22"/>
          <w:szCs w:val="22"/>
          <w:lang w:val="en-US"/>
        </w:rPr>
      </w:pPr>
      <w:r w:rsidRPr="00612D13">
        <w:rPr>
          <w:rFonts w:ascii="Calibri" w:eastAsia="Calibri" w:hAnsi="Calibri" w:cs="Times New Roman"/>
          <w:sz w:val="22"/>
          <w:szCs w:val="22"/>
          <w:lang w:val="en-US"/>
        </w:rPr>
        <w:t xml:space="preserve">At the </w:t>
      </w:r>
      <w:r>
        <w:rPr>
          <w:rFonts w:ascii="Calibri" w:eastAsia="Calibri" w:hAnsi="Calibri" w:cs="Times New Roman"/>
          <w:sz w:val="22"/>
          <w:szCs w:val="22"/>
          <w:lang w:val="en-US"/>
        </w:rPr>
        <w:t>west</w:t>
      </w:r>
      <w:r w:rsidRPr="00612D13">
        <w:rPr>
          <w:rFonts w:ascii="Calibri" w:eastAsia="Calibri" w:hAnsi="Calibri" w:cs="Times New Roman"/>
          <w:sz w:val="22"/>
          <w:szCs w:val="22"/>
          <w:lang w:val="en-US"/>
        </w:rPr>
        <w:t xml:space="preserve"> corner of the new K1 </w:t>
      </w:r>
      <w:r>
        <w:rPr>
          <w:rFonts w:ascii="Calibri" w:eastAsia="Calibri" w:hAnsi="Calibri" w:cs="Times New Roman"/>
          <w:sz w:val="22"/>
          <w:szCs w:val="22"/>
          <w:lang w:val="en-US"/>
        </w:rPr>
        <w:t>waste bunker</w:t>
      </w:r>
      <w:r w:rsidRPr="00612D13">
        <w:rPr>
          <w:rFonts w:ascii="Calibri" w:eastAsia="Calibri" w:hAnsi="Calibri" w:cs="Times New Roman"/>
          <w:sz w:val="22"/>
          <w:szCs w:val="22"/>
          <w:lang w:val="en-US"/>
        </w:rPr>
        <w:t xml:space="preserve"> there are some sewer pipes for rainwater. These pipes will </w:t>
      </w:r>
      <w:r>
        <w:rPr>
          <w:rFonts w:ascii="Calibri" w:eastAsia="Calibri" w:hAnsi="Calibri" w:cs="Times New Roman"/>
          <w:sz w:val="22"/>
          <w:szCs w:val="22"/>
          <w:lang w:val="en-US"/>
        </w:rPr>
        <w:t xml:space="preserve">likely </w:t>
      </w:r>
      <w:r w:rsidRPr="00612D13">
        <w:rPr>
          <w:rFonts w:ascii="Calibri" w:eastAsia="Calibri" w:hAnsi="Calibri" w:cs="Times New Roman"/>
          <w:sz w:val="22"/>
          <w:szCs w:val="22"/>
          <w:lang w:val="en-US"/>
        </w:rPr>
        <w:t xml:space="preserve">have to be rearranged in connection with the erection of the K1 </w:t>
      </w:r>
      <w:r>
        <w:rPr>
          <w:rFonts w:ascii="Calibri" w:eastAsia="Calibri" w:hAnsi="Calibri" w:cs="Times New Roman"/>
          <w:sz w:val="22"/>
          <w:szCs w:val="22"/>
          <w:lang w:val="en-US"/>
        </w:rPr>
        <w:t>waste bunker</w:t>
      </w:r>
      <w:r w:rsidRPr="00612D13">
        <w:rPr>
          <w:rFonts w:ascii="Calibri" w:eastAsia="Calibri" w:hAnsi="Calibri" w:cs="Times New Roman"/>
          <w:sz w:val="22"/>
          <w:szCs w:val="22"/>
          <w:lang w:val="en-US"/>
        </w:rPr>
        <w:t>.</w:t>
      </w:r>
    </w:p>
    <w:p w14:paraId="2B316FCF" w14:textId="62EFA4FE" w:rsidR="00F63FAD" w:rsidRPr="00612D13" w:rsidRDefault="00F63FAD" w:rsidP="00F63FAD">
      <w:pPr>
        <w:spacing w:after="160" w:line="259" w:lineRule="auto"/>
        <w:rPr>
          <w:rFonts w:ascii="Calibri" w:eastAsia="Calibri" w:hAnsi="Calibri" w:cs="Times New Roman"/>
          <w:sz w:val="22"/>
          <w:szCs w:val="22"/>
          <w:lang w:val="en-US"/>
        </w:rPr>
      </w:pPr>
      <w:r w:rsidRPr="00612D13">
        <w:rPr>
          <w:rFonts w:ascii="Calibri" w:eastAsia="Calibri" w:hAnsi="Calibri" w:cs="Times New Roman"/>
          <w:sz w:val="22"/>
          <w:szCs w:val="22"/>
          <w:lang w:val="en-US"/>
        </w:rPr>
        <w:t xml:space="preserve">The DH pipe routing runs to the </w:t>
      </w:r>
      <w:r>
        <w:rPr>
          <w:rFonts w:ascii="Calibri" w:eastAsia="Calibri" w:hAnsi="Calibri" w:cs="Times New Roman"/>
          <w:sz w:val="22"/>
          <w:szCs w:val="22"/>
          <w:lang w:val="en-US"/>
        </w:rPr>
        <w:t>west</w:t>
      </w:r>
      <w:r w:rsidRPr="00612D13">
        <w:rPr>
          <w:rFonts w:ascii="Calibri" w:eastAsia="Calibri" w:hAnsi="Calibri" w:cs="Times New Roman"/>
          <w:sz w:val="22"/>
          <w:szCs w:val="22"/>
          <w:lang w:val="en-US"/>
        </w:rPr>
        <w:t xml:space="preserve"> corner of the K1 </w:t>
      </w:r>
      <w:r>
        <w:rPr>
          <w:rFonts w:ascii="Calibri" w:eastAsia="Calibri" w:hAnsi="Calibri" w:cs="Times New Roman"/>
          <w:sz w:val="22"/>
          <w:szCs w:val="22"/>
          <w:lang w:val="en-US"/>
        </w:rPr>
        <w:t>waste bunker</w:t>
      </w:r>
      <w:r w:rsidRPr="00612D13">
        <w:rPr>
          <w:rFonts w:ascii="Calibri" w:eastAsia="Calibri" w:hAnsi="Calibri" w:cs="Times New Roman"/>
          <w:sz w:val="22"/>
          <w:szCs w:val="22"/>
          <w:lang w:val="en-US"/>
        </w:rPr>
        <w:t>. From there it goes above ground on a pipe bridge to the other side of the traffic road</w:t>
      </w:r>
      <w:r>
        <w:rPr>
          <w:rFonts w:ascii="Calibri" w:eastAsia="Calibri" w:hAnsi="Calibri" w:cs="Times New Roman"/>
          <w:sz w:val="22"/>
          <w:szCs w:val="22"/>
          <w:lang w:val="en-US"/>
        </w:rPr>
        <w:t xml:space="preserve"> in front of the existing administration building</w:t>
      </w:r>
      <w:r w:rsidRPr="00612D13">
        <w:rPr>
          <w:rFonts w:ascii="Calibri" w:eastAsia="Calibri" w:hAnsi="Calibri" w:cs="Times New Roman"/>
          <w:sz w:val="22"/>
          <w:szCs w:val="22"/>
          <w:lang w:val="en-US"/>
        </w:rPr>
        <w:t xml:space="preserve">. </w:t>
      </w:r>
      <w:bookmarkStart w:id="378" w:name="_Hlk46491955"/>
      <w:r>
        <w:rPr>
          <w:rFonts w:ascii="Calibri" w:eastAsia="Calibri" w:hAnsi="Calibri" w:cs="Times New Roman"/>
          <w:sz w:val="22"/>
          <w:szCs w:val="22"/>
          <w:lang w:val="en-US"/>
        </w:rPr>
        <w:t>A</w:t>
      </w:r>
      <w:r w:rsidRPr="00612D13">
        <w:rPr>
          <w:rFonts w:ascii="Calibri" w:eastAsia="Calibri" w:hAnsi="Calibri" w:cs="Times New Roman"/>
          <w:sz w:val="22"/>
          <w:szCs w:val="22"/>
          <w:lang w:val="en-US"/>
        </w:rPr>
        <w:t xml:space="preserve"> pipe bridge</w:t>
      </w:r>
      <w:r>
        <w:rPr>
          <w:rFonts w:ascii="Calibri" w:eastAsia="Calibri" w:hAnsi="Calibri" w:cs="Times New Roman"/>
          <w:sz w:val="22"/>
          <w:szCs w:val="22"/>
          <w:lang w:val="en-US"/>
        </w:rPr>
        <w:t xml:space="preserve"> could be integrated</w:t>
      </w:r>
      <w:r w:rsidRPr="00612D13">
        <w:rPr>
          <w:rFonts w:ascii="Calibri" w:eastAsia="Calibri" w:hAnsi="Calibri" w:cs="Times New Roman"/>
          <w:sz w:val="22"/>
          <w:szCs w:val="22"/>
          <w:lang w:val="en-US"/>
        </w:rPr>
        <w:t xml:space="preserve"> into the support structure of the new gangway, with the aim to obtain both the overall lowest cost for gangway and pipe crossing and providing a design integrated in the overall building design.</w:t>
      </w:r>
      <w:bookmarkEnd w:id="378"/>
      <w:r>
        <w:rPr>
          <w:rFonts w:ascii="Calibri" w:eastAsia="Calibri" w:hAnsi="Calibri" w:cs="Times New Roman"/>
          <w:sz w:val="22"/>
          <w:szCs w:val="22"/>
          <w:lang w:val="en-US"/>
        </w:rPr>
        <w:t xml:space="preserve"> </w:t>
      </w:r>
      <w:r w:rsidRPr="00612D13">
        <w:rPr>
          <w:rFonts w:ascii="Calibri" w:eastAsia="Calibri" w:hAnsi="Calibri" w:cs="Times New Roman"/>
          <w:sz w:val="22"/>
          <w:szCs w:val="22"/>
          <w:lang w:val="en-US"/>
        </w:rPr>
        <w:t>The use of such pipe bridge will furthermore avoid conflicts with the very large sewer pipes and water supply pipes in the ground beneath the gangway</w:t>
      </w:r>
      <w:r>
        <w:rPr>
          <w:rFonts w:ascii="Calibri" w:eastAsia="Calibri" w:hAnsi="Calibri" w:cs="Times New Roman"/>
          <w:sz w:val="22"/>
          <w:szCs w:val="22"/>
          <w:lang w:val="en-US"/>
        </w:rPr>
        <w:t>.</w:t>
      </w:r>
    </w:p>
    <w:p w14:paraId="69C6E39F" w14:textId="15367A59" w:rsidR="00F63FAD" w:rsidRPr="00612D13" w:rsidRDefault="00F63FAD" w:rsidP="00F63FAD">
      <w:pPr>
        <w:spacing w:after="160" w:line="259" w:lineRule="auto"/>
        <w:rPr>
          <w:rFonts w:ascii="Calibri" w:eastAsia="Calibri" w:hAnsi="Calibri" w:cs="Times New Roman"/>
          <w:sz w:val="22"/>
          <w:szCs w:val="22"/>
          <w:lang w:val="en-US"/>
        </w:rPr>
      </w:pPr>
      <w:r w:rsidRPr="00612D13">
        <w:rPr>
          <w:rFonts w:ascii="Calibri" w:eastAsia="Calibri" w:hAnsi="Calibri" w:cs="Times New Roman"/>
          <w:sz w:val="22"/>
          <w:szCs w:val="22"/>
          <w:lang w:val="en-US"/>
        </w:rPr>
        <w:t xml:space="preserve">From the administration building the DH pipes will again go down in the ground </w:t>
      </w:r>
      <w:r>
        <w:rPr>
          <w:rFonts w:ascii="Calibri" w:eastAsia="Calibri" w:hAnsi="Calibri" w:cs="Times New Roman"/>
          <w:sz w:val="22"/>
          <w:szCs w:val="22"/>
          <w:lang w:val="en-US"/>
        </w:rPr>
        <w:t xml:space="preserve">and directed </w:t>
      </w:r>
      <w:r w:rsidRPr="00612D13">
        <w:rPr>
          <w:rFonts w:ascii="Calibri" w:eastAsia="Calibri" w:hAnsi="Calibri" w:cs="Times New Roman"/>
          <w:sz w:val="22"/>
          <w:szCs w:val="22"/>
          <w:lang w:val="en-US"/>
        </w:rPr>
        <w:t xml:space="preserve">along the </w:t>
      </w:r>
      <w:r>
        <w:rPr>
          <w:rFonts w:ascii="Calibri" w:eastAsia="Calibri" w:hAnsi="Calibri" w:cs="Times New Roman"/>
          <w:sz w:val="22"/>
          <w:szCs w:val="22"/>
          <w:lang w:val="en-US"/>
        </w:rPr>
        <w:t xml:space="preserve">north-west perimeter of </w:t>
      </w:r>
      <w:r w:rsidR="00AE5529">
        <w:rPr>
          <w:rFonts w:ascii="Calibri" w:eastAsia="Calibri" w:hAnsi="Calibri" w:cs="Times New Roman"/>
          <w:sz w:val="22"/>
          <w:szCs w:val="22"/>
          <w:lang w:val="en-US"/>
        </w:rPr>
        <w:t>SAKO Premises</w:t>
      </w:r>
      <w:r w:rsidRPr="00612D13">
        <w:rPr>
          <w:rFonts w:ascii="Calibri" w:eastAsia="Calibri" w:hAnsi="Calibri" w:cs="Times New Roman"/>
          <w:sz w:val="22"/>
          <w:szCs w:val="22"/>
          <w:lang w:val="en-US"/>
        </w:rPr>
        <w:t xml:space="preserve"> side </w:t>
      </w:r>
      <w:r>
        <w:rPr>
          <w:rFonts w:ascii="Calibri" w:eastAsia="Calibri" w:hAnsi="Calibri" w:cs="Times New Roman"/>
          <w:sz w:val="22"/>
          <w:szCs w:val="22"/>
          <w:lang w:val="en-US"/>
        </w:rPr>
        <w:t>and parallel to</w:t>
      </w:r>
      <w:r w:rsidRPr="00612D13">
        <w:rPr>
          <w:rFonts w:ascii="Calibri" w:eastAsia="Calibri" w:hAnsi="Calibri" w:cs="Times New Roman"/>
          <w:sz w:val="22"/>
          <w:szCs w:val="22"/>
          <w:lang w:val="en-US"/>
        </w:rPr>
        <w:t xml:space="preserve"> the </w:t>
      </w:r>
      <w:r>
        <w:rPr>
          <w:rFonts w:ascii="Calibri" w:eastAsia="Calibri" w:hAnsi="Calibri" w:cs="Times New Roman"/>
          <w:sz w:val="22"/>
          <w:szCs w:val="22"/>
          <w:lang w:val="en-US"/>
        </w:rPr>
        <w:t xml:space="preserve">existing waste </w:t>
      </w:r>
      <w:r w:rsidRPr="00612D13">
        <w:rPr>
          <w:rFonts w:ascii="Calibri" w:eastAsia="Calibri" w:hAnsi="Calibri" w:cs="Times New Roman"/>
          <w:sz w:val="22"/>
          <w:szCs w:val="22"/>
          <w:lang w:val="en-US"/>
        </w:rPr>
        <w:t xml:space="preserve">sorting </w:t>
      </w:r>
      <w:r>
        <w:rPr>
          <w:rFonts w:ascii="Calibri" w:eastAsia="Calibri" w:hAnsi="Calibri" w:cs="Times New Roman"/>
          <w:sz w:val="22"/>
          <w:szCs w:val="22"/>
          <w:lang w:val="en-US"/>
        </w:rPr>
        <w:t>hall.</w:t>
      </w:r>
      <w:r w:rsidRPr="00612D13">
        <w:rPr>
          <w:rFonts w:ascii="Calibri" w:eastAsia="Calibri" w:hAnsi="Calibri" w:cs="Times New Roman"/>
          <w:sz w:val="22"/>
          <w:szCs w:val="22"/>
          <w:lang w:val="en-US"/>
        </w:rPr>
        <w:t xml:space="preserve"> There are no other</w:t>
      </w:r>
      <w:r>
        <w:rPr>
          <w:rFonts w:ascii="Calibri" w:eastAsia="Calibri" w:hAnsi="Calibri" w:cs="Times New Roman"/>
          <w:sz w:val="22"/>
          <w:szCs w:val="22"/>
          <w:lang w:val="en-US"/>
        </w:rPr>
        <w:t xml:space="preserve"> major underground</w:t>
      </w:r>
      <w:r w:rsidRPr="00612D13">
        <w:rPr>
          <w:rFonts w:ascii="Calibri" w:eastAsia="Calibri" w:hAnsi="Calibri" w:cs="Times New Roman"/>
          <w:sz w:val="22"/>
          <w:szCs w:val="22"/>
          <w:lang w:val="en-US"/>
        </w:rPr>
        <w:t xml:space="preserve"> installations in this area.</w:t>
      </w:r>
    </w:p>
    <w:p w14:paraId="7F0D0AE7" w14:textId="77777777" w:rsidR="00760F1E" w:rsidRDefault="00F63FAD" w:rsidP="00F63FAD">
      <w:pPr>
        <w:spacing w:after="160" w:line="259" w:lineRule="auto"/>
        <w:rPr>
          <w:rFonts w:ascii="Calibri" w:eastAsia="Calibri" w:hAnsi="Calibri" w:cs="Times New Roman"/>
          <w:sz w:val="22"/>
          <w:szCs w:val="22"/>
          <w:lang w:val="en-US"/>
        </w:rPr>
        <w:sectPr w:rsidR="00760F1E" w:rsidSect="00730C57">
          <w:headerReference w:type="even" r:id="rId43"/>
          <w:headerReference w:type="default" r:id="rId44"/>
          <w:headerReference w:type="first" r:id="rId45"/>
          <w:pgSz w:w="11907" w:h="16839" w:code="9"/>
          <w:pgMar w:top="1984" w:right="1190" w:bottom="1417" w:left="1757" w:header="947" w:footer="680" w:gutter="0"/>
          <w:cols w:space="708"/>
          <w:docGrid w:linePitch="360"/>
        </w:sectPr>
      </w:pPr>
      <w:r w:rsidRPr="00612D13">
        <w:rPr>
          <w:rFonts w:ascii="Calibri" w:eastAsia="Calibri" w:hAnsi="Calibri" w:cs="Times New Roman"/>
          <w:sz w:val="22"/>
          <w:szCs w:val="22"/>
          <w:lang w:val="en-US"/>
        </w:rPr>
        <w:t xml:space="preserve">The DH </w:t>
      </w:r>
      <w:r>
        <w:rPr>
          <w:rFonts w:ascii="Calibri" w:eastAsia="Calibri" w:hAnsi="Calibri" w:cs="Times New Roman"/>
          <w:sz w:val="22"/>
          <w:szCs w:val="22"/>
          <w:lang w:val="en-US"/>
        </w:rPr>
        <w:t>p</w:t>
      </w:r>
      <w:r w:rsidRPr="00612D13">
        <w:rPr>
          <w:rFonts w:ascii="Calibri" w:eastAsia="Calibri" w:hAnsi="Calibri" w:cs="Times New Roman"/>
          <w:sz w:val="22"/>
          <w:szCs w:val="22"/>
          <w:lang w:val="en-US"/>
        </w:rPr>
        <w:t xml:space="preserve">ipes will go above ground before </w:t>
      </w:r>
      <w:r>
        <w:rPr>
          <w:rFonts w:ascii="Calibri" w:eastAsia="Calibri" w:hAnsi="Calibri" w:cs="Times New Roman"/>
          <w:sz w:val="22"/>
          <w:szCs w:val="22"/>
          <w:lang w:val="en-US"/>
        </w:rPr>
        <w:t>crossing</w:t>
      </w:r>
      <w:r w:rsidRPr="00612D13">
        <w:rPr>
          <w:rFonts w:ascii="Calibri" w:eastAsia="Calibri" w:hAnsi="Calibri" w:cs="Times New Roman"/>
          <w:sz w:val="22"/>
          <w:szCs w:val="22"/>
          <w:lang w:val="en-US"/>
        </w:rPr>
        <w:t xml:space="preserve"> the existing </w:t>
      </w:r>
      <w:proofErr w:type="spellStart"/>
      <w:r w:rsidRPr="00612D13">
        <w:rPr>
          <w:rFonts w:ascii="Calibri" w:eastAsia="Calibri" w:hAnsi="Calibri" w:cs="Times New Roman"/>
          <w:sz w:val="22"/>
          <w:szCs w:val="22"/>
          <w:lang w:val="en-US"/>
        </w:rPr>
        <w:t>Lišeň</w:t>
      </w:r>
      <w:proofErr w:type="spellEnd"/>
      <w:r w:rsidRPr="00612D13">
        <w:rPr>
          <w:rFonts w:ascii="Calibri" w:eastAsia="Calibri" w:hAnsi="Calibri" w:cs="Times New Roman"/>
          <w:sz w:val="22"/>
          <w:szCs w:val="22"/>
          <w:lang w:val="en-US"/>
        </w:rPr>
        <w:t xml:space="preserve"> </w:t>
      </w:r>
      <w:r>
        <w:rPr>
          <w:rFonts w:ascii="Calibri" w:eastAsia="Calibri" w:hAnsi="Calibri" w:cs="Times New Roman"/>
          <w:sz w:val="22"/>
          <w:szCs w:val="22"/>
          <w:lang w:val="en-US"/>
        </w:rPr>
        <w:t xml:space="preserve">and </w:t>
      </w:r>
      <w:proofErr w:type="spellStart"/>
      <w:r>
        <w:rPr>
          <w:rFonts w:ascii="Calibri" w:eastAsia="Calibri" w:hAnsi="Calibri" w:cs="Times New Roman"/>
          <w:sz w:val="22"/>
          <w:szCs w:val="22"/>
          <w:lang w:val="en-US"/>
        </w:rPr>
        <w:t>Juliánov</w:t>
      </w:r>
      <w:proofErr w:type="spellEnd"/>
      <w:r>
        <w:rPr>
          <w:rFonts w:ascii="Calibri" w:eastAsia="Calibri" w:hAnsi="Calibri" w:cs="Times New Roman"/>
          <w:sz w:val="22"/>
          <w:szCs w:val="22"/>
          <w:lang w:val="en-US"/>
        </w:rPr>
        <w:t xml:space="preserve"> </w:t>
      </w:r>
      <w:r w:rsidRPr="00612D13">
        <w:rPr>
          <w:rFonts w:ascii="Calibri" w:eastAsia="Calibri" w:hAnsi="Calibri" w:cs="Times New Roman"/>
          <w:sz w:val="22"/>
          <w:szCs w:val="22"/>
          <w:lang w:val="en-US"/>
        </w:rPr>
        <w:t xml:space="preserve">DH connection. From here the DH connection will </w:t>
      </w:r>
      <w:r>
        <w:rPr>
          <w:rFonts w:ascii="Calibri" w:eastAsia="Calibri" w:hAnsi="Calibri" w:cs="Times New Roman"/>
          <w:sz w:val="22"/>
          <w:szCs w:val="22"/>
          <w:lang w:val="en-US"/>
        </w:rPr>
        <w:t xml:space="preserve">go </w:t>
      </w:r>
      <w:r w:rsidRPr="00612D13">
        <w:rPr>
          <w:rFonts w:ascii="Calibri" w:eastAsia="Calibri" w:hAnsi="Calibri" w:cs="Times New Roman"/>
          <w:sz w:val="22"/>
          <w:szCs w:val="22"/>
          <w:lang w:val="en-US"/>
        </w:rPr>
        <w:t xml:space="preserve">on a pipe bridge across the underground </w:t>
      </w:r>
      <w:proofErr w:type="spellStart"/>
      <w:r w:rsidRPr="00612D13">
        <w:rPr>
          <w:rFonts w:ascii="Calibri" w:eastAsia="Calibri" w:hAnsi="Calibri" w:cs="Times New Roman"/>
          <w:sz w:val="22"/>
          <w:szCs w:val="22"/>
          <w:lang w:val="en-US"/>
        </w:rPr>
        <w:t>Lišeň</w:t>
      </w:r>
      <w:proofErr w:type="spellEnd"/>
      <w:r w:rsidRPr="00612D13">
        <w:rPr>
          <w:rFonts w:ascii="Calibri" w:eastAsia="Calibri" w:hAnsi="Calibri" w:cs="Times New Roman"/>
          <w:sz w:val="22"/>
          <w:szCs w:val="22"/>
          <w:lang w:val="en-US"/>
        </w:rPr>
        <w:t xml:space="preserve"> DH connection to the south-west of the existing DH-pipe bridge. From there the new pipe bridge will go along the existing pipe bridge, or – if possible – the DH pipes will be attached to the existing pipe bridge.</w:t>
      </w:r>
      <w:r w:rsidR="00760F1E">
        <w:rPr>
          <w:rFonts w:ascii="Calibri" w:eastAsia="Calibri" w:hAnsi="Calibri" w:cs="Times New Roman"/>
          <w:sz w:val="22"/>
          <w:szCs w:val="22"/>
          <w:lang w:val="en-US"/>
        </w:rPr>
        <w:t xml:space="preserve"> </w:t>
      </w:r>
    </w:p>
    <w:p w14:paraId="0F067737" w14:textId="77777777" w:rsidR="00760F1E" w:rsidRDefault="00760F1E" w:rsidP="00760F1E">
      <w:pPr>
        <w:keepNext/>
        <w:spacing w:after="160" w:line="259" w:lineRule="auto"/>
      </w:pPr>
      <w:r>
        <w:rPr>
          <w:noProof/>
        </w:rPr>
        <w:lastRenderedPageBreak/>
        <w:drawing>
          <wp:inline distT="0" distB="0" distL="0" distR="0" wp14:anchorId="06526606" wp14:editId="5CE955D0">
            <wp:extent cx="13680000" cy="7337749"/>
            <wp:effectExtent l="19050" t="19050" r="17145" b="158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3680000" cy="7337749"/>
                    </a:xfrm>
                    <a:prstGeom prst="rect">
                      <a:avLst/>
                    </a:prstGeom>
                    <a:ln>
                      <a:solidFill>
                        <a:schemeClr val="tx1"/>
                      </a:solidFill>
                    </a:ln>
                  </pic:spPr>
                </pic:pic>
              </a:graphicData>
            </a:graphic>
          </wp:inline>
        </w:drawing>
      </w:r>
    </w:p>
    <w:p w14:paraId="370DF502" w14:textId="51C9ED6B" w:rsidR="00760F1E" w:rsidRDefault="00760F1E" w:rsidP="00760F1E">
      <w:pPr>
        <w:pStyle w:val="Titulek"/>
        <w:jc w:val="center"/>
        <w:rPr>
          <w:rFonts w:ascii="Calibri" w:eastAsia="Calibri" w:hAnsi="Calibri" w:cs="Times New Roman"/>
          <w:sz w:val="22"/>
          <w:szCs w:val="22"/>
          <w:lang w:val="en-US"/>
        </w:rPr>
      </w:pPr>
      <w:bookmarkStart w:id="379" w:name="_Ref46493908"/>
      <w:r>
        <w:t xml:space="preserve">Figure </w:t>
      </w:r>
      <w:r>
        <w:fldChar w:fldCharType="begin"/>
      </w:r>
      <w:r>
        <w:instrText xml:space="preserve"> SEQ Figure \* ARABIC </w:instrText>
      </w:r>
      <w:r>
        <w:fldChar w:fldCharType="separate"/>
      </w:r>
      <w:r w:rsidR="00C901D0">
        <w:rPr>
          <w:noProof/>
        </w:rPr>
        <w:t>3</w:t>
      </w:r>
      <w:r>
        <w:fldChar w:fldCharType="end"/>
      </w:r>
      <w:bookmarkEnd w:id="379"/>
      <w:r>
        <w:t xml:space="preserve">, </w:t>
      </w:r>
      <w:r w:rsidRPr="00760F1E">
        <w:t>Alternative A - Pipe routing between line K1 and existing DH building. “S” is towards the north</w:t>
      </w:r>
    </w:p>
    <w:p w14:paraId="332EFCC5" w14:textId="77777777" w:rsidR="00760F1E" w:rsidRDefault="00760F1E" w:rsidP="00F63FAD">
      <w:pPr>
        <w:spacing w:after="160" w:line="259" w:lineRule="auto"/>
        <w:rPr>
          <w:rFonts w:ascii="Calibri" w:eastAsia="Calibri" w:hAnsi="Calibri" w:cs="Times New Roman"/>
          <w:sz w:val="22"/>
          <w:szCs w:val="22"/>
          <w:lang w:val="en-US"/>
        </w:rPr>
      </w:pPr>
    </w:p>
    <w:p w14:paraId="6ED95E3F" w14:textId="77777777" w:rsidR="00760F1E" w:rsidRDefault="00760F1E" w:rsidP="00F63FAD">
      <w:pPr>
        <w:spacing w:after="160" w:line="259" w:lineRule="auto"/>
        <w:rPr>
          <w:rFonts w:ascii="Calibri" w:eastAsia="Calibri" w:hAnsi="Calibri" w:cs="Times New Roman"/>
          <w:sz w:val="22"/>
          <w:szCs w:val="22"/>
          <w:lang w:val="en-US"/>
        </w:rPr>
      </w:pPr>
    </w:p>
    <w:p w14:paraId="1D1ED475" w14:textId="7C9803DE" w:rsidR="00760F1E" w:rsidRDefault="00760F1E" w:rsidP="00F63FAD">
      <w:pPr>
        <w:spacing w:after="160" w:line="259" w:lineRule="auto"/>
        <w:rPr>
          <w:rFonts w:ascii="Calibri" w:eastAsia="Calibri" w:hAnsi="Calibri" w:cs="Times New Roman"/>
          <w:sz w:val="22"/>
          <w:szCs w:val="22"/>
          <w:lang w:val="en-US"/>
        </w:rPr>
        <w:sectPr w:rsidR="00760F1E" w:rsidSect="00760F1E">
          <w:headerReference w:type="even" r:id="rId47"/>
          <w:headerReference w:type="default" r:id="rId48"/>
          <w:headerReference w:type="first" r:id="rId49"/>
          <w:pgSz w:w="23811" w:h="16838" w:orient="landscape" w:code="8"/>
          <w:pgMar w:top="1757" w:right="1984" w:bottom="1190" w:left="1417" w:header="947" w:footer="680" w:gutter="0"/>
          <w:cols w:space="708"/>
          <w:docGrid w:linePitch="360"/>
        </w:sectPr>
      </w:pPr>
    </w:p>
    <w:p w14:paraId="55DEC9AB" w14:textId="37ED13D6" w:rsidR="00F63FAD" w:rsidRDefault="00F63FAD" w:rsidP="00F63FAD">
      <w:pPr>
        <w:spacing w:after="160" w:line="259" w:lineRule="auto"/>
        <w:rPr>
          <w:rFonts w:ascii="Calibri" w:eastAsia="Calibri" w:hAnsi="Calibri" w:cs="Times New Roman"/>
          <w:sz w:val="22"/>
          <w:szCs w:val="22"/>
          <w:lang w:val="en-US"/>
        </w:rPr>
      </w:pPr>
    </w:p>
    <w:p w14:paraId="195562A1" w14:textId="40D06A71" w:rsidR="00F63FAD" w:rsidRPr="00760F1E" w:rsidRDefault="00760F1E" w:rsidP="007C4A44">
      <w:pPr>
        <w:rPr>
          <w:b/>
          <w:bCs/>
          <w:lang w:val="en-US"/>
        </w:rPr>
      </w:pPr>
      <w:r>
        <w:rPr>
          <w:b/>
          <w:bCs/>
          <w:lang w:val="en-US"/>
        </w:rPr>
        <w:t>Alternative B</w:t>
      </w:r>
    </w:p>
    <w:p w14:paraId="7358A861" w14:textId="27AC3A48" w:rsidR="007C4A44" w:rsidRDefault="007C4A44">
      <w:pPr>
        <w:rPr>
          <w:noProof/>
        </w:rPr>
      </w:pPr>
    </w:p>
    <w:p w14:paraId="43DC30DA" w14:textId="4546AB7D" w:rsidR="00760F1E" w:rsidRPr="00612D13" w:rsidRDefault="00760F1E" w:rsidP="00760F1E">
      <w:pPr>
        <w:spacing w:after="160" w:line="259" w:lineRule="auto"/>
        <w:rPr>
          <w:rFonts w:ascii="Calibri" w:eastAsia="Calibri" w:hAnsi="Calibri" w:cs="Times New Roman"/>
          <w:sz w:val="22"/>
          <w:szCs w:val="22"/>
          <w:lang w:val="en-US"/>
        </w:rPr>
      </w:pPr>
      <w:r>
        <w:rPr>
          <w:rFonts w:ascii="Calibri" w:eastAsia="Calibri" w:hAnsi="Calibri" w:cs="Times New Roman"/>
          <w:sz w:val="22"/>
          <w:szCs w:val="22"/>
          <w:lang w:val="en-US"/>
        </w:rPr>
        <w:t>As an a</w:t>
      </w:r>
      <w:r w:rsidRPr="00612D13">
        <w:rPr>
          <w:rFonts w:ascii="Calibri" w:eastAsia="Calibri" w:hAnsi="Calibri" w:cs="Times New Roman"/>
          <w:sz w:val="22"/>
          <w:szCs w:val="22"/>
          <w:lang w:val="en-US"/>
        </w:rPr>
        <w:t xml:space="preserve">lternative </w:t>
      </w:r>
      <w:r>
        <w:rPr>
          <w:rFonts w:ascii="Calibri" w:eastAsia="Calibri" w:hAnsi="Calibri" w:cs="Times New Roman"/>
          <w:sz w:val="22"/>
          <w:szCs w:val="22"/>
          <w:lang w:val="en-US"/>
        </w:rPr>
        <w:t xml:space="preserve">to </w:t>
      </w:r>
      <w:r w:rsidRPr="00612D13">
        <w:rPr>
          <w:rFonts w:ascii="Calibri" w:eastAsia="Calibri" w:hAnsi="Calibri" w:cs="Times New Roman"/>
          <w:sz w:val="22"/>
          <w:szCs w:val="22"/>
          <w:lang w:val="en-US"/>
        </w:rPr>
        <w:t>the pipe bridge from</w:t>
      </w:r>
      <w:r>
        <w:rPr>
          <w:rFonts w:ascii="Calibri" w:eastAsia="Calibri" w:hAnsi="Calibri" w:cs="Times New Roman"/>
          <w:sz w:val="22"/>
          <w:szCs w:val="22"/>
          <w:lang w:val="en-US"/>
        </w:rPr>
        <w:t xml:space="preserve"> the</w:t>
      </w:r>
      <w:r w:rsidRPr="00612D13">
        <w:rPr>
          <w:rFonts w:ascii="Calibri" w:eastAsia="Calibri" w:hAnsi="Calibri" w:cs="Times New Roman"/>
          <w:sz w:val="22"/>
          <w:szCs w:val="22"/>
          <w:lang w:val="en-US"/>
        </w:rPr>
        <w:t xml:space="preserve"> K1 </w:t>
      </w:r>
      <w:r>
        <w:rPr>
          <w:rFonts w:ascii="Calibri" w:eastAsia="Calibri" w:hAnsi="Calibri" w:cs="Times New Roman"/>
          <w:sz w:val="22"/>
          <w:szCs w:val="22"/>
          <w:lang w:val="en-US"/>
        </w:rPr>
        <w:t>waste bunker</w:t>
      </w:r>
      <w:r w:rsidRPr="00612D13">
        <w:rPr>
          <w:rFonts w:ascii="Calibri" w:eastAsia="Calibri" w:hAnsi="Calibri" w:cs="Times New Roman"/>
          <w:sz w:val="22"/>
          <w:szCs w:val="22"/>
          <w:lang w:val="en-US"/>
        </w:rPr>
        <w:t xml:space="preserve"> to the administration building the DH pipe may go in a controlled drilling beneath the above-mentioned sewer and water pipes. This is illustrated in</w:t>
      </w:r>
      <w:r>
        <w:rPr>
          <w:rFonts w:ascii="Calibri" w:eastAsia="Calibri" w:hAnsi="Calibri" w:cs="Times New Roman"/>
          <w:sz w:val="22"/>
          <w:szCs w:val="22"/>
          <w:lang w:val="en-US"/>
        </w:rPr>
        <w:t xml:space="preserve"> </w:t>
      </w:r>
      <w:r>
        <w:rPr>
          <w:rFonts w:ascii="Calibri" w:eastAsia="Calibri" w:hAnsi="Calibri" w:cs="Times New Roman"/>
          <w:sz w:val="22"/>
          <w:szCs w:val="22"/>
          <w:lang w:val="en-US"/>
        </w:rPr>
        <w:fldChar w:fldCharType="begin"/>
      </w:r>
      <w:r>
        <w:rPr>
          <w:rFonts w:ascii="Calibri" w:eastAsia="Calibri" w:hAnsi="Calibri" w:cs="Times New Roman"/>
          <w:sz w:val="22"/>
          <w:szCs w:val="22"/>
          <w:lang w:val="en-US"/>
        </w:rPr>
        <w:instrText xml:space="preserve"> REF _Ref46493948 \h </w:instrText>
      </w:r>
      <w:r>
        <w:rPr>
          <w:rFonts w:ascii="Calibri" w:eastAsia="Calibri" w:hAnsi="Calibri" w:cs="Times New Roman"/>
          <w:sz w:val="22"/>
          <w:szCs w:val="22"/>
          <w:lang w:val="en-US"/>
        </w:rPr>
      </w:r>
      <w:r>
        <w:rPr>
          <w:rFonts w:ascii="Calibri" w:eastAsia="Calibri" w:hAnsi="Calibri" w:cs="Times New Roman"/>
          <w:sz w:val="22"/>
          <w:szCs w:val="22"/>
          <w:lang w:val="en-US"/>
        </w:rPr>
        <w:fldChar w:fldCharType="separate"/>
      </w:r>
      <w:r w:rsidR="00C901D0">
        <w:t xml:space="preserve">Figure </w:t>
      </w:r>
      <w:r w:rsidR="00C901D0">
        <w:rPr>
          <w:noProof/>
        </w:rPr>
        <w:t>4</w:t>
      </w:r>
      <w:r>
        <w:rPr>
          <w:rFonts w:ascii="Calibri" w:eastAsia="Calibri" w:hAnsi="Calibri" w:cs="Times New Roman"/>
          <w:sz w:val="22"/>
          <w:szCs w:val="22"/>
          <w:lang w:val="en-US"/>
        </w:rPr>
        <w:fldChar w:fldCharType="end"/>
      </w:r>
      <w:r w:rsidRPr="00612D13">
        <w:rPr>
          <w:rFonts w:ascii="Calibri" w:eastAsia="Calibri" w:hAnsi="Calibri" w:cs="Times New Roman"/>
          <w:sz w:val="22"/>
          <w:szCs w:val="22"/>
          <w:lang w:val="en-US"/>
        </w:rPr>
        <w:t>. It is assumed that the DH pipes will be installed in duct pipes which makes it possible to perform repair work on the DH pipes.</w:t>
      </w:r>
    </w:p>
    <w:p w14:paraId="714AE6A5" w14:textId="6D3AEDE3" w:rsidR="00760F1E" w:rsidRDefault="00760F1E" w:rsidP="00760F1E">
      <w:pPr>
        <w:spacing w:after="160" w:line="259" w:lineRule="auto"/>
        <w:rPr>
          <w:rFonts w:ascii="Calibri" w:eastAsia="Calibri" w:hAnsi="Calibri" w:cs="Times New Roman"/>
          <w:sz w:val="22"/>
          <w:szCs w:val="22"/>
          <w:lang w:val="en-US"/>
        </w:rPr>
      </w:pPr>
      <w:r>
        <w:rPr>
          <w:rFonts w:ascii="Calibri" w:eastAsia="Calibri" w:hAnsi="Calibri" w:cs="Times New Roman"/>
          <w:sz w:val="22"/>
          <w:szCs w:val="22"/>
          <w:lang w:val="en-US"/>
        </w:rPr>
        <w:fldChar w:fldCharType="begin"/>
      </w:r>
      <w:r>
        <w:rPr>
          <w:rFonts w:ascii="Calibri" w:eastAsia="Calibri" w:hAnsi="Calibri" w:cs="Times New Roman"/>
          <w:sz w:val="22"/>
          <w:szCs w:val="22"/>
          <w:lang w:val="en-US"/>
        </w:rPr>
        <w:instrText xml:space="preserve"> REF _Ref46493948 \h </w:instrText>
      </w:r>
      <w:r>
        <w:rPr>
          <w:rFonts w:ascii="Calibri" w:eastAsia="Calibri" w:hAnsi="Calibri" w:cs="Times New Roman"/>
          <w:sz w:val="22"/>
          <w:szCs w:val="22"/>
          <w:lang w:val="en-US"/>
        </w:rPr>
      </w:r>
      <w:r>
        <w:rPr>
          <w:rFonts w:ascii="Calibri" w:eastAsia="Calibri" w:hAnsi="Calibri" w:cs="Times New Roman"/>
          <w:sz w:val="22"/>
          <w:szCs w:val="22"/>
          <w:lang w:val="en-US"/>
        </w:rPr>
        <w:fldChar w:fldCharType="separate"/>
      </w:r>
      <w:r w:rsidR="00C901D0">
        <w:t xml:space="preserve">Figure </w:t>
      </w:r>
      <w:r w:rsidR="00C901D0">
        <w:rPr>
          <w:noProof/>
        </w:rPr>
        <w:t>4</w:t>
      </w:r>
      <w:r>
        <w:rPr>
          <w:rFonts w:ascii="Calibri" w:eastAsia="Calibri" w:hAnsi="Calibri" w:cs="Times New Roman"/>
          <w:sz w:val="22"/>
          <w:szCs w:val="22"/>
          <w:lang w:val="en-US"/>
        </w:rPr>
        <w:fldChar w:fldCharType="end"/>
      </w:r>
      <w:r w:rsidRPr="00612D13">
        <w:rPr>
          <w:rFonts w:ascii="Calibri" w:eastAsia="Calibri" w:hAnsi="Calibri" w:cs="Times New Roman"/>
          <w:sz w:val="22"/>
          <w:szCs w:val="22"/>
          <w:lang w:val="en-US"/>
        </w:rPr>
        <w:t xml:space="preserve"> indicates </w:t>
      </w:r>
      <w:r>
        <w:rPr>
          <w:rFonts w:ascii="Calibri" w:eastAsia="Calibri" w:hAnsi="Calibri" w:cs="Times New Roman"/>
          <w:sz w:val="22"/>
          <w:szCs w:val="22"/>
          <w:lang w:val="en-US"/>
        </w:rPr>
        <w:t xml:space="preserve">that </w:t>
      </w:r>
      <w:r w:rsidRPr="00612D13">
        <w:rPr>
          <w:rFonts w:ascii="Calibri" w:eastAsia="Calibri" w:hAnsi="Calibri" w:cs="Times New Roman"/>
          <w:sz w:val="22"/>
          <w:szCs w:val="22"/>
          <w:lang w:val="en-US"/>
        </w:rPr>
        <w:t xml:space="preserve">some space for drilling from the K1 </w:t>
      </w:r>
      <w:r>
        <w:rPr>
          <w:rFonts w:ascii="Calibri" w:eastAsia="Calibri" w:hAnsi="Calibri" w:cs="Times New Roman"/>
          <w:sz w:val="22"/>
          <w:szCs w:val="22"/>
          <w:lang w:val="en-US"/>
        </w:rPr>
        <w:t>waste bunker</w:t>
      </w:r>
      <w:r w:rsidRPr="00612D13">
        <w:rPr>
          <w:rFonts w:ascii="Calibri" w:eastAsia="Calibri" w:hAnsi="Calibri" w:cs="Times New Roman"/>
          <w:sz w:val="22"/>
          <w:szCs w:val="22"/>
          <w:lang w:val="en-US"/>
        </w:rPr>
        <w:t xml:space="preserve"> side</w:t>
      </w:r>
      <w:r>
        <w:rPr>
          <w:rFonts w:ascii="Calibri" w:eastAsia="Calibri" w:hAnsi="Calibri" w:cs="Times New Roman"/>
          <w:sz w:val="22"/>
          <w:szCs w:val="22"/>
          <w:lang w:val="en-US"/>
        </w:rPr>
        <w:t xml:space="preserve"> is required</w:t>
      </w:r>
      <w:r w:rsidRPr="00612D13">
        <w:rPr>
          <w:rFonts w:ascii="Calibri" w:eastAsia="Calibri" w:hAnsi="Calibri" w:cs="Times New Roman"/>
          <w:sz w:val="22"/>
          <w:szCs w:val="22"/>
          <w:lang w:val="en-US"/>
        </w:rPr>
        <w:t xml:space="preserve">. This drilling may be done in connection with the excavation for the K1 </w:t>
      </w:r>
      <w:r>
        <w:rPr>
          <w:rFonts w:ascii="Calibri" w:eastAsia="Calibri" w:hAnsi="Calibri" w:cs="Times New Roman"/>
          <w:sz w:val="22"/>
          <w:szCs w:val="22"/>
          <w:lang w:val="en-US"/>
        </w:rPr>
        <w:t>waste bunker</w:t>
      </w:r>
      <w:r w:rsidRPr="00612D13">
        <w:rPr>
          <w:rFonts w:ascii="Calibri" w:eastAsia="Calibri" w:hAnsi="Calibri" w:cs="Times New Roman"/>
          <w:sz w:val="22"/>
          <w:szCs w:val="22"/>
          <w:lang w:val="en-US"/>
        </w:rPr>
        <w:t>.</w:t>
      </w:r>
    </w:p>
    <w:p w14:paraId="617F44C5" w14:textId="77777777" w:rsidR="00760F1E" w:rsidRPr="00612D13" w:rsidRDefault="00760F1E" w:rsidP="00760F1E">
      <w:pPr>
        <w:spacing w:after="160" w:line="259" w:lineRule="auto"/>
        <w:rPr>
          <w:rFonts w:ascii="Calibri" w:eastAsia="Calibri" w:hAnsi="Calibri" w:cs="Times New Roman"/>
          <w:sz w:val="22"/>
          <w:szCs w:val="22"/>
          <w:lang w:val="en-US"/>
        </w:rPr>
      </w:pPr>
      <w:r w:rsidRPr="00612D13">
        <w:rPr>
          <w:rFonts w:ascii="Calibri" w:eastAsia="Calibri" w:hAnsi="Calibri" w:cs="Times New Roman"/>
          <w:sz w:val="22"/>
          <w:szCs w:val="22"/>
          <w:lang w:val="en-US"/>
        </w:rPr>
        <w:t xml:space="preserve">The figure also indicates a chamber next to the K1 </w:t>
      </w:r>
      <w:r>
        <w:rPr>
          <w:rFonts w:ascii="Calibri" w:eastAsia="Calibri" w:hAnsi="Calibri" w:cs="Times New Roman"/>
          <w:sz w:val="22"/>
          <w:szCs w:val="22"/>
          <w:lang w:val="en-US"/>
        </w:rPr>
        <w:t>waste bunker</w:t>
      </w:r>
      <w:r w:rsidRPr="00612D13">
        <w:rPr>
          <w:rFonts w:ascii="Calibri" w:eastAsia="Calibri" w:hAnsi="Calibri" w:cs="Times New Roman"/>
          <w:sz w:val="22"/>
          <w:szCs w:val="22"/>
          <w:lang w:val="en-US"/>
        </w:rPr>
        <w:t>. The purpose of the chamber is to provide access to the pipe installations going down to the deep drilling.</w:t>
      </w:r>
    </w:p>
    <w:p w14:paraId="07331B7F" w14:textId="23EC0958" w:rsidR="00760F1E" w:rsidRDefault="00760F1E" w:rsidP="00760F1E">
      <w:pPr>
        <w:spacing w:after="160" w:line="259" w:lineRule="auto"/>
        <w:rPr>
          <w:rFonts w:ascii="Calibri" w:eastAsia="Calibri" w:hAnsi="Calibri" w:cs="Times New Roman"/>
          <w:sz w:val="22"/>
          <w:szCs w:val="22"/>
          <w:lang w:val="en-US"/>
        </w:rPr>
        <w:sectPr w:rsidR="00760F1E" w:rsidSect="00730C57">
          <w:headerReference w:type="even" r:id="rId50"/>
          <w:headerReference w:type="default" r:id="rId51"/>
          <w:headerReference w:type="first" r:id="rId52"/>
          <w:pgSz w:w="11907" w:h="16839" w:code="9"/>
          <w:pgMar w:top="1984" w:right="1190" w:bottom="1417" w:left="1757" w:header="947" w:footer="680" w:gutter="0"/>
          <w:cols w:space="708"/>
          <w:docGrid w:linePitch="360"/>
        </w:sectPr>
      </w:pPr>
      <w:r w:rsidRPr="00612D13">
        <w:rPr>
          <w:rFonts w:ascii="Calibri" w:eastAsia="Calibri" w:hAnsi="Calibri" w:cs="Times New Roman"/>
          <w:sz w:val="22"/>
          <w:szCs w:val="22"/>
          <w:lang w:val="en-US"/>
        </w:rPr>
        <w:t xml:space="preserve">Next to the administration building is shown another chamber which shall provide space for the duct pipes to be hauled from this space towards the K1 </w:t>
      </w:r>
      <w:r>
        <w:rPr>
          <w:rFonts w:ascii="Calibri" w:eastAsia="Calibri" w:hAnsi="Calibri" w:cs="Times New Roman"/>
          <w:sz w:val="22"/>
          <w:szCs w:val="22"/>
          <w:lang w:val="en-US"/>
        </w:rPr>
        <w:t>waste bunker</w:t>
      </w:r>
      <w:r w:rsidRPr="00612D13">
        <w:rPr>
          <w:rFonts w:ascii="Calibri" w:eastAsia="Calibri" w:hAnsi="Calibri" w:cs="Times New Roman"/>
          <w:sz w:val="22"/>
          <w:szCs w:val="22"/>
          <w:lang w:val="en-US"/>
        </w:rPr>
        <w:t xml:space="preserve">. Also, the chamber </w:t>
      </w:r>
      <w:r w:rsidR="00165F7B">
        <w:rPr>
          <w:rFonts w:ascii="Calibri" w:eastAsia="Calibri" w:hAnsi="Calibri" w:cs="Times New Roman"/>
          <w:sz w:val="22"/>
          <w:szCs w:val="22"/>
          <w:lang w:val="en-US"/>
        </w:rPr>
        <w:t>can</w:t>
      </w:r>
      <w:r w:rsidRPr="00612D13">
        <w:rPr>
          <w:rFonts w:ascii="Calibri" w:eastAsia="Calibri" w:hAnsi="Calibri" w:cs="Times New Roman"/>
          <w:sz w:val="22"/>
          <w:szCs w:val="22"/>
          <w:lang w:val="en-US"/>
        </w:rPr>
        <w:t xml:space="preserve"> serve as space for dismantling the DH pipes in case of repair work.</w:t>
      </w:r>
    </w:p>
    <w:p w14:paraId="04577D3B" w14:textId="1E4CB39E" w:rsidR="00760F1E" w:rsidRDefault="00760F1E" w:rsidP="00760F1E">
      <w:pPr>
        <w:spacing w:after="160" w:line="259" w:lineRule="auto"/>
        <w:rPr>
          <w:rFonts w:ascii="Calibri" w:eastAsia="Calibri" w:hAnsi="Calibri" w:cs="Times New Roman"/>
          <w:sz w:val="22"/>
          <w:szCs w:val="22"/>
          <w:lang w:val="en-US"/>
        </w:rPr>
      </w:pPr>
      <w:r>
        <w:rPr>
          <w:noProof/>
        </w:rPr>
        <w:lastRenderedPageBreak/>
        <w:drawing>
          <wp:inline distT="0" distB="0" distL="0" distR="0" wp14:anchorId="12587A56" wp14:editId="13D73BAA">
            <wp:extent cx="13680000" cy="7376563"/>
            <wp:effectExtent l="19050" t="19050" r="17145" b="1524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3680000" cy="7376563"/>
                    </a:xfrm>
                    <a:prstGeom prst="rect">
                      <a:avLst/>
                    </a:prstGeom>
                    <a:ln>
                      <a:solidFill>
                        <a:schemeClr val="tx1"/>
                      </a:solidFill>
                    </a:ln>
                  </pic:spPr>
                </pic:pic>
              </a:graphicData>
            </a:graphic>
          </wp:inline>
        </w:drawing>
      </w:r>
    </w:p>
    <w:p w14:paraId="7F937309" w14:textId="111DFF9F" w:rsidR="00760F1E" w:rsidRDefault="00760F1E" w:rsidP="00760F1E">
      <w:pPr>
        <w:pStyle w:val="Titulek"/>
        <w:jc w:val="center"/>
        <w:rPr>
          <w:rFonts w:ascii="Calibri" w:eastAsia="Calibri" w:hAnsi="Calibri" w:cs="Times New Roman"/>
          <w:sz w:val="22"/>
          <w:szCs w:val="22"/>
          <w:lang w:val="en-US"/>
        </w:rPr>
      </w:pPr>
      <w:bookmarkStart w:id="380" w:name="_Ref46493948"/>
      <w:r>
        <w:t xml:space="preserve">Figure </w:t>
      </w:r>
      <w:r>
        <w:fldChar w:fldCharType="begin"/>
      </w:r>
      <w:r>
        <w:instrText xml:space="preserve"> SEQ Figure \* ARABIC </w:instrText>
      </w:r>
      <w:r>
        <w:fldChar w:fldCharType="separate"/>
      </w:r>
      <w:r w:rsidR="00C901D0">
        <w:rPr>
          <w:noProof/>
        </w:rPr>
        <w:t>4</w:t>
      </w:r>
      <w:r>
        <w:fldChar w:fldCharType="end"/>
      </w:r>
      <w:bookmarkEnd w:id="380"/>
      <w:r>
        <w:t xml:space="preserve">, </w:t>
      </w:r>
      <w:r w:rsidRPr="00760F1E">
        <w:t>Alternative B - Pipe routing between K1 and existing DH building. “S” is towards the north.</w:t>
      </w:r>
    </w:p>
    <w:p w14:paraId="5C87DAE6" w14:textId="77777777" w:rsidR="00760F1E" w:rsidRDefault="00760F1E" w:rsidP="00760F1E">
      <w:pPr>
        <w:spacing w:after="160" w:line="259" w:lineRule="auto"/>
        <w:rPr>
          <w:rFonts w:ascii="Calibri" w:eastAsia="Calibri" w:hAnsi="Calibri" w:cs="Times New Roman"/>
          <w:sz w:val="22"/>
          <w:szCs w:val="22"/>
          <w:lang w:val="en-US"/>
        </w:rPr>
      </w:pPr>
    </w:p>
    <w:p w14:paraId="7F75A8D5" w14:textId="33764D7F" w:rsidR="00760F1E" w:rsidRDefault="00760F1E" w:rsidP="00760F1E">
      <w:pPr>
        <w:spacing w:after="160" w:line="259" w:lineRule="auto"/>
        <w:rPr>
          <w:rFonts w:ascii="Calibri" w:eastAsia="Calibri" w:hAnsi="Calibri" w:cs="Times New Roman"/>
          <w:sz w:val="22"/>
          <w:szCs w:val="22"/>
          <w:lang w:val="en-US"/>
        </w:rPr>
        <w:sectPr w:rsidR="00760F1E" w:rsidSect="00760F1E">
          <w:headerReference w:type="default" r:id="rId54"/>
          <w:pgSz w:w="23811" w:h="16838" w:orient="landscape" w:code="8"/>
          <w:pgMar w:top="1757" w:right="1984" w:bottom="1190" w:left="1417" w:header="947" w:footer="680" w:gutter="0"/>
          <w:cols w:space="708"/>
          <w:docGrid w:linePitch="360"/>
        </w:sectPr>
      </w:pPr>
    </w:p>
    <w:p w14:paraId="3E1F92E6" w14:textId="77777777" w:rsidR="007C4A44" w:rsidRDefault="007C4A44" w:rsidP="00F8213C">
      <w:pPr>
        <w:pageBreakBefore/>
        <w:rPr>
          <w:rFonts w:eastAsia="Times New Roman" w:cs="Times New Roman"/>
          <w:lang w:eastAsia="da-DK"/>
        </w:rPr>
      </w:pPr>
    </w:p>
    <w:p w14:paraId="5C5358B2" w14:textId="3225B036" w:rsidR="007C4A44" w:rsidRDefault="007C4A44" w:rsidP="00F8213C">
      <w:pPr>
        <w:pStyle w:val="SupplementNumber"/>
      </w:pPr>
      <w:bookmarkStart w:id="381" w:name="LAN_Supplement"/>
      <w:bookmarkStart w:id="382" w:name="_Toc492283813"/>
      <w:bookmarkStart w:id="383" w:name="_Toc377482129"/>
      <w:bookmarkStart w:id="384" w:name="_Toc377482007"/>
      <w:bookmarkStart w:id="385" w:name="_Toc49184588"/>
      <w:r>
        <w:t xml:space="preserve">Annex </w:t>
      </w:r>
      <w:bookmarkEnd w:id="381"/>
      <w:bookmarkEnd w:id="382"/>
      <w:bookmarkEnd w:id="383"/>
      <w:bookmarkEnd w:id="384"/>
      <w:r w:rsidRPr="009D486D">
        <w:fldChar w:fldCharType="begin"/>
      </w:r>
      <w:r w:rsidRPr="009D486D">
        <w:instrText xml:space="preserve"> SEQ Appendix  \* ALPHABETIC </w:instrText>
      </w:r>
      <w:r w:rsidRPr="009D486D">
        <w:fldChar w:fldCharType="separate"/>
      </w:r>
      <w:r w:rsidR="00C901D0">
        <w:rPr>
          <w:noProof/>
        </w:rPr>
        <w:t>C</w:t>
      </w:r>
      <w:bookmarkEnd w:id="385"/>
      <w:r w:rsidRPr="009D486D">
        <w:fldChar w:fldCharType="end"/>
      </w:r>
    </w:p>
    <w:p w14:paraId="599E62F8" w14:textId="2480366E" w:rsidR="007C4A44" w:rsidRPr="007C4A44" w:rsidRDefault="007C4A44" w:rsidP="007C4A44">
      <w:pPr>
        <w:pStyle w:val="Supplementtitle"/>
        <w:numPr>
          <w:ilvl w:val="0"/>
          <w:numId w:val="0"/>
        </w:numPr>
        <w:rPr>
          <w:noProof/>
        </w:rPr>
      </w:pPr>
      <w:bookmarkStart w:id="386" w:name="_Toc49184589"/>
      <w:r>
        <w:t>Overall DH Control Concept</w:t>
      </w:r>
      <w:bookmarkEnd w:id="386"/>
      <w:r>
        <w:rPr>
          <w:noProof/>
        </w:rPr>
        <w:t xml:space="preserve"> </w:t>
      </w:r>
    </w:p>
    <w:p w14:paraId="31E436F3" w14:textId="77777777" w:rsidR="002F2F39" w:rsidRPr="009D486D" w:rsidRDefault="002F2F39" w:rsidP="006518AC">
      <w:pPr>
        <w:rPr>
          <w:rFonts w:eastAsia="Times New Roman" w:cs="Times New Roman"/>
          <w:lang w:eastAsia="da-DK"/>
        </w:rPr>
      </w:pPr>
    </w:p>
    <w:p w14:paraId="735D8EC5" w14:textId="4144AF2B" w:rsidR="002F2F39" w:rsidRPr="009D486D" w:rsidRDefault="002F2F39" w:rsidP="00C93729">
      <w:pPr>
        <w:sectPr w:rsidR="002F2F39" w:rsidRPr="009D486D" w:rsidSect="00730C57">
          <w:headerReference w:type="default" r:id="rId55"/>
          <w:pgSz w:w="11907" w:h="16839" w:code="9"/>
          <w:pgMar w:top="1984" w:right="1190" w:bottom="1417" w:left="1757" w:header="947" w:footer="680" w:gutter="0"/>
          <w:cols w:space="708"/>
          <w:docGrid w:linePitch="360"/>
        </w:sectPr>
      </w:pPr>
    </w:p>
    <w:p w14:paraId="45CE763C" w14:textId="77777777" w:rsidR="00C901D0" w:rsidRDefault="00CB42B6" w:rsidP="00CB42B6">
      <w:pPr>
        <w:jc w:val="center"/>
        <w:sectPr w:rsidR="00C901D0" w:rsidSect="001B74BB">
          <w:headerReference w:type="even" r:id="rId56"/>
          <w:headerReference w:type="default" r:id="rId57"/>
          <w:headerReference w:type="first" r:id="rId58"/>
          <w:pgSz w:w="23811" w:h="16838" w:orient="landscape" w:code="8"/>
          <w:pgMar w:top="1134" w:right="1984" w:bottom="1190" w:left="1417" w:header="947" w:footer="680" w:gutter="0"/>
          <w:cols w:space="708"/>
          <w:docGrid w:linePitch="360"/>
        </w:sectPr>
      </w:pPr>
      <w:r w:rsidRPr="009D486D">
        <w:rPr>
          <w:noProof/>
        </w:rPr>
        <w:lastRenderedPageBreak/>
        <w:drawing>
          <wp:inline distT="0" distB="0" distL="0" distR="0" wp14:anchorId="02ADB314" wp14:editId="600C2775">
            <wp:extent cx="12502055" cy="8900674"/>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2515012" cy="8909899"/>
                    </a:xfrm>
                    <a:prstGeom prst="rect">
                      <a:avLst/>
                    </a:prstGeom>
                    <a:noFill/>
                    <a:ln>
                      <a:noFill/>
                    </a:ln>
                  </pic:spPr>
                </pic:pic>
              </a:graphicData>
            </a:graphic>
          </wp:inline>
        </w:drawing>
      </w:r>
    </w:p>
    <w:p w14:paraId="48E73270" w14:textId="216D7AE3" w:rsidR="00C901D0" w:rsidRDefault="00C901D0" w:rsidP="00CB42B6">
      <w:pPr>
        <w:jc w:val="center"/>
      </w:pPr>
    </w:p>
    <w:p w14:paraId="001014F6" w14:textId="4D5F5A26" w:rsidR="00C901D0" w:rsidRDefault="00C901D0"/>
    <w:p w14:paraId="2E62A115" w14:textId="7A245A7E" w:rsidR="00C901D0" w:rsidRPr="00FA27AD" w:rsidRDefault="00C901D0" w:rsidP="00C901D0">
      <w:pPr>
        <w:pStyle w:val="SupplementNumber"/>
      </w:pPr>
      <w:bookmarkStart w:id="387" w:name="_Toc163465528"/>
      <w:r>
        <w:t>ANNEX</w:t>
      </w:r>
      <w:r w:rsidRPr="00FA27AD">
        <w:t xml:space="preserve"> D</w:t>
      </w:r>
      <w:bookmarkEnd w:id="387"/>
    </w:p>
    <w:p w14:paraId="18CA6CE3" w14:textId="1E8DDE3B" w:rsidR="00C901D0" w:rsidRPr="003B170C" w:rsidRDefault="00C901D0" w:rsidP="00C901D0">
      <w:pPr>
        <w:rPr>
          <w:rFonts w:eastAsia="Times New Roman" w:cs="Times New Roman"/>
          <w:b/>
          <w:caps/>
          <w:color w:val="009DE0"/>
          <w:sz w:val="22"/>
        </w:rPr>
      </w:pPr>
      <w:r w:rsidRPr="00C901D0">
        <w:rPr>
          <w:rFonts w:eastAsia="Times New Roman" w:cs="Times New Roman"/>
          <w:b/>
          <w:caps/>
          <w:color w:val="009DE0"/>
          <w:sz w:val="22"/>
        </w:rPr>
        <w:t>Concept of DH System in SAKO Brno, a.s. with the new line K1</w:t>
      </w:r>
    </w:p>
    <w:p w14:paraId="28BFF42B" w14:textId="77777777" w:rsidR="00C901D0" w:rsidRDefault="00C901D0" w:rsidP="00C901D0"/>
    <w:p w14:paraId="6706D5D5" w14:textId="77777777" w:rsidR="00C901D0" w:rsidRPr="009D486D" w:rsidRDefault="00C901D0" w:rsidP="00C901D0">
      <w:r w:rsidRPr="00154D4E">
        <w:br/>
      </w:r>
    </w:p>
    <w:p w14:paraId="4B1C8D81" w14:textId="77777777" w:rsidR="00D019D8" w:rsidRPr="009D486D" w:rsidRDefault="00D019D8" w:rsidP="00CB42B6">
      <w:pPr>
        <w:jc w:val="center"/>
      </w:pPr>
    </w:p>
    <w:sectPr w:rsidR="00D019D8" w:rsidRPr="009D486D" w:rsidSect="00C901D0">
      <w:pgSz w:w="16838" w:h="23811" w:code="8"/>
      <w:pgMar w:top="1985" w:right="1191" w:bottom="1418" w:left="1134" w:header="94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3B2F25" w14:textId="77777777" w:rsidR="00181EB6" w:rsidRDefault="00181EB6" w:rsidP="009E4B94">
      <w:pPr>
        <w:spacing w:line="240" w:lineRule="auto"/>
      </w:pPr>
      <w:r>
        <w:separator/>
      </w:r>
    </w:p>
  </w:endnote>
  <w:endnote w:type="continuationSeparator" w:id="0">
    <w:p w14:paraId="70E63D32" w14:textId="77777777" w:rsidR="00181EB6" w:rsidRDefault="00181EB6" w:rsidP="009E4B9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altName w:val="Arial"/>
    <w:panose1 w:val="020B0609020204030204"/>
    <w:charset w:val="EE"/>
    <w:family w:val="modern"/>
    <w:pitch w:val="fixed"/>
    <w:sig w:usb0="E00006FF" w:usb1="0000FCFF" w:usb2="00000001" w:usb3="00000000" w:csb0="0000019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elior LT Std">
    <w:altName w:val="Cambria"/>
    <w:panose1 w:val="00000000000000000000"/>
    <w:charset w:val="00"/>
    <w:family w:val="roman"/>
    <w:notTrueType/>
    <w:pitch w:val="default"/>
    <w:sig w:usb0="00000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093E56" w14:textId="77777777" w:rsidR="00601EB2" w:rsidRDefault="00601EB2" w:rsidP="008D2FBD">
    <w:pPr>
      <w:pStyle w:val="Zpat"/>
    </w:pPr>
    <w:r>
      <w:rPr>
        <w:noProof/>
      </w:rPr>
      <mc:AlternateContent>
        <mc:Choice Requires="wps">
          <w:drawing>
            <wp:anchor distT="0" distB="0" distL="114300" distR="114300" simplePos="0" relativeHeight="251670528" behindDoc="0" locked="0" layoutInCell="1" allowOverlap="1" wp14:anchorId="57483820" wp14:editId="089E1A04">
              <wp:simplePos x="0" y="0"/>
              <wp:positionH relativeFrom="margin">
                <wp:posOffset>-360045</wp:posOffset>
              </wp:positionH>
              <wp:positionV relativeFrom="page">
                <wp:align>bottom</wp:align>
              </wp:positionV>
              <wp:extent cx="1476000" cy="687600"/>
              <wp:effectExtent l="0" t="0" r="10160" b="0"/>
              <wp:wrapNone/>
              <wp:docPr id="1" name="Text Box 1"/>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2B83551A" w14:textId="2FFD0037" w:rsidR="00601EB2" w:rsidRDefault="00601EB2" w:rsidP="008D2FBD">
                          <w:pPr>
                            <w:pStyle w:val="Zpat"/>
                          </w:pPr>
                          <w:r>
                            <w:fldChar w:fldCharType="begin"/>
                          </w:r>
                          <w:r>
                            <w:instrText xml:space="preserve"> PAGE  </w:instrText>
                          </w:r>
                          <w:r>
                            <w:fldChar w:fldCharType="separate"/>
                          </w:r>
                          <w:r>
                            <w:rPr>
                              <w:noProof/>
                            </w:rPr>
                            <w:t>1</w:t>
                          </w:r>
                          <w:r>
                            <w:fldChar w:fldCharType="end"/>
                          </w:r>
                          <w:r>
                            <w:t>/</w:t>
                          </w:r>
                          <w:r>
                            <w:fldChar w:fldCharType="begin"/>
                          </w:r>
                          <w:r>
                            <w:instrText xml:space="preserve"> SECTIONPAGES  </w:instrText>
                          </w:r>
                          <w:r>
                            <w:fldChar w:fldCharType="separate"/>
                          </w:r>
                          <w:r>
                            <w:rPr>
                              <w:noProof/>
                            </w:rPr>
                            <w:t>1</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483820" id="_x0000_t202" coordsize="21600,21600" o:spt="202" path="m,l,21600r21600,l21600,xe">
              <v:stroke joinstyle="miter"/>
              <v:path gradientshapeok="t" o:connecttype="rect"/>
            </v:shapetype>
            <v:shape id="Text Box 1" o:spid="_x0000_s1031" type="#_x0000_t202" style="position:absolute;margin-left:-28.35pt;margin-top:0;width:116.2pt;height:54.15pt;z-index:251670528;visibility:visible;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" filled="f" fillcolor="white [3201]" stroked="f" strokeweight=".5pt">
              <v:textbox inset="0,0,0,0">
                <w:txbxContent>
                  <w:p w14:paraId="2B83551A" w14:textId="2FFD0037" w:rsidR="00601EB2" w:rsidRDefault="00601EB2" w:rsidP="008D2FBD">
                    <w:pPr>
                      <w:pStyle w:val="Zpat"/>
                    </w:pPr>
                    <w:r>
                      <w:fldChar w:fldCharType="begin"/>
                    </w:r>
                    <w:r>
                      <w:instrText xml:space="preserve"> PAGE  </w:instrText>
                    </w:r>
                    <w:r>
                      <w:fldChar w:fldCharType="separate"/>
                    </w:r>
                    <w:r>
                      <w:rPr>
                        <w:noProof/>
                      </w:rPr>
                      <w:t>1</w:t>
                    </w:r>
                    <w:r>
                      <w:fldChar w:fldCharType="end"/>
                    </w:r>
                    <w:r>
                      <w:t>/</w:t>
                    </w:r>
                    <w:r>
                      <w:fldChar w:fldCharType="begin"/>
                    </w:r>
                    <w:r>
                      <w:instrText xml:space="preserve"> SECTIONPAGES  </w:instrText>
                    </w:r>
                    <w:r>
                      <w:fldChar w:fldCharType="separate"/>
                    </w:r>
                    <w:r>
                      <w:rPr>
                        <w:noProof/>
                      </w:rPr>
                      <w:t>1</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69504" behindDoc="0" locked="1" layoutInCell="1" allowOverlap="1" wp14:anchorId="3458BEA1" wp14:editId="4B9602A6">
              <wp:simplePos x="0" y="0"/>
              <wp:positionH relativeFrom="margin">
                <wp:align>right</wp:align>
              </wp:positionH>
              <wp:positionV relativeFrom="page">
                <wp:align>bottom</wp:align>
              </wp:positionV>
              <wp:extent cx="4392000" cy="536400"/>
              <wp:effectExtent l="0" t="0" r="8890" b="0"/>
              <wp:wrapSquare wrapText="bothSides"/>
              <wp:docPr id="5" name="FileName_Hid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601EB2" w14:paraId="429EEE2E" w14:textId="77777777" w:rsidTr="008D2FBD">
                            <w:trPr>
                              <w:trHeight w:val="482"/>
                              <w:jc w:val="right"/>
                            </w:trPr>
                            <w:tc>
                              <w:tcPr>
                                <w:tcW w:w="6804" w:type="dxa"/>
                                <w:shd w:val="clear" w:color="auto" w:fill="auto"/>
                                <w:vAlign w:val="bottom"/>
                              </w:tcPr>
                              <w:p w14:paraId="73CE0B93" w14:textId="37EEF818" w:rsidR="00601EB2" w:rsidRPr="00414021" w:rsidRDefault="00601EB2" w:rsidP="008D2FBD">
                                <w:pPr>
                                  <w:pStyle w:val="Template-FilePath"/>
                                  <w:jc w:val="right"/>
                                </w:pPr>
                                <w:r>
                                  <w:fldChar w:fldCharType="begin"/>
                                </w:r>
                                <w:r>
                                  <w:instrText xml:space="preserve"> FILENAME  \p </w:instrText>
                                </w:r>
                                <w:r>
                                  <w:fldChar w:fldCharType="separate"/>
                                </w:r>
                                <w:r w:rsidR="00C901D0">
                                  <w:t>https://sakobrno-my.sharepoint.com/personal/pavel_slezak_sakobrno_onmicrosoft_com/Documents/ZD 2024 PAS 469 ENG/Part III_Employers Requirements/Part III, Appendix A, Scope of Work and Technical Req/Part III-A19 District Heating_rev1.docx</w:t>
                                </w:r>
                                <w:r>
                                  <w:fldChar w:fldCharType="end"/>
                                </w:r>
                              </w:p>
                            </w:tc>
                          </w:tr>
                        </w:tbl>
                        <w:p w14:paraId="66242437" w14:textId="77777777" w:rsidR="00601EB2" w:rsidRPr="00414021" w:rsidRDefault="00601EB2" w:rsidP="008D2FBD">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458BEA1" id="FileName_Hide" o:spid="_x0000_s1032" type="#_x0000_t202" style="position:absolute;margin-left:294.65pt;margin-top:0;width:345.85pt;height:42.25pt;z-index:251669504;visibility:hidden;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" filled="f" fillcolor="white [3201]" stroked="f" strokeweight=".5pt">
              <v:textbox inset="0,0,0,0">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601EB2" w14:paraId="429EEE2E" w14:textId="77777777" w:rsidTr="008D2FBD">
                      <w:trPr>
                        <w:trHeight w:val="482"/>
                        <w:jc w:val="right"/>
                      </w:trPr>
                      <w:tc>
                        <w:tcPr>
                          <w:tcW w:w="6804" w:type="dxa"/>
                          <w:shd w:val="clear" w:color="auto" w:fill="auto"/>
                          <w:vAlign w:val="bottom"/>
                        </w:tcPr>
                        <w:p w14:paraId="73CE0B93" w14:textId="37EEF818" w:rsidR="00601EB2" w:rsidRPr="00414021" w:rsidRDefault="00601EB2" w:rsidP="008D2FBD">
                          <w:pPr>
                            <w:pStyle w:val="Template-FilePath"/>
                            <w:jc w:val="right"/>
                          </w:pPr>
                          <w:r>
                            <w:fldChar w:fldCharType="begin"/>
                          </w:r>
                          <w:r>
                            <w:instrText xml:space="preserve"> FILENAME  \p </w:instrText>
                          </w:r>
                          <w:r>
                            <w:fldChar w:fldCharType="separate"/>
                          </w:r>
                          <w:r w:rsidR="00C901D0">
                            <w:t>https://sakobrno-my.sharepoint.com/personal/pavel_slezak_sakobrno_onmicrosoft_com/Documents/ZD 2024 PAS 469 ENG/Part III_Employers Requirements/Part III, Appendix A, Scope of Work and Technical Req/Part III-A19 District Heating_rev1.docx</w:t>
                          </w:r>
                          <w:r>
                            <w:fldChar w:fldCharType="end"/>
                          </w:r>
                        </w:p>
                      </w:tc>
                    </w:tr>
                  </w:tbl>
                  <w:p w14:paraId="66242437" w14:textId="77777777" w:rsidR="00601EB2" w:rsidRPr="00414021" w:rsidRDefault="00601EB2" w:rsidP="008D2FBD">
                    <w:pPr>
                      <w:pStyle w:val="Zpat"/>
                      <w:spacing w:line="14" w:lineRule="exact"/>
                    </w:pPr>
                  </w:p>
                </w:txbxContent>
              </v:textbox>
              <w10:wrap type="square" anchorx="margin" anchory="page"/>
              <w10:anchorlock/>
            </v:shape>
          </w:pict>
        </mc:Fallback>
      </mc:AlternateContent>
    </w:r>
  </w:p>
  <w:tbl>
    <w:tblPr>
      <w:tblStyle w:val="Mkatabulky"/>
      <w:tblW w:w="682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601EB2" w14:paraId="21F0C557" w14:textId="77777777" w:rsidTr="008D2FBD">
      <w:trPr>
        <w:trHeight w:hRule="exact" w:val="284"/>
        <w:jc w:val="right"/>
      </w:trPr>
      <w:tc>
        <w:tcPr>
          <w:tcW w:w="6824" w:type="dxa"/>
          <w:shd w:val="clear" w:color="auto" w:fill="auto"/>
          <w:vAlign w:val="bottom"/>
        </w:tcPr>
        <w:p w14:paraId="65A910A7" w14:textId="77777777" w:rsidR="00601EB2" w:rsidRDefault="00601EB2" w:rsidP="008D2FBD">
          <w:pPr>
            <w:pStyle w:val="Template-DocId"/>
            <w:jc w:val="right"/>
          </w:pPr>
          <w:r>
            <w:t>Doc id</w:t>
          </w:r>
        </w:p>
      </w:tc>
    </w:tr>
  </w:tbl>
  <w:p w14:paraId="2CCF58F3" w14:textId="77777777" w:rsidR="00601EB2" w:rsidRDefault="00601EB2">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CB5682" w14:textId="6733012C" w:rsidR="00601EB2" w:rsidRPr="00320824" w:rsidRDefault="00601EB2" w:rsidP="006670E5">
    <w:pPr>
      <w:pStyle w:val="Zpat"/>
      <w:tabs>
        <w:tab w:val="clear" w:pos="4819"/>
        <w:tab w:val="clear" w:pos="9638"/>
        <w:tab w:val="left" w:pos="5573"/>
      </w:tabs>
    </w:pPr>
    <w:bookmarkStart w:id="31" w:name="ReportLogo"/>
    <w:r>
      <w:rPr>
        <w:noProof/>
      </w:rPr>
      <w:drawing>
        <wp:anchor distT="0" distB="0" distL="0" distR="0" simplePos="0" relativeHeight="251671552" behindDoc="0" locked="0" layoutInCell="1" allowOverlap="1" wp14:anchorId="1BD69387" wp14:editId="317938D6">
          <wp:simplePos x="0" y="0"/>
          <wp:positionH relativeFrom="margin">
            <wp:posOffset>4217697</wp:posOffset>
          </wp:positionH>
          <wp:positionV relativeFrom="page">
            <wp:posOffset>9883140</wp:posOffset>
          </wp:positionV>
          <wp:extent cx="4838065" cy="809625"/>
          <wp:effectExtent l="0" t="0" r="0" b="0"/>
          <wp:wrapNone/>
          <wp:docPr id="246" name="ReportLogo_Hide"/>
          <wp:cNvGraphicFramePr/>
          <a:graphic xmlns:a="http://schemas.openxmlformats.org/drawingml/2006/main">
            <a:graphicData uri="http://schemas.openxmlformats.org/drawingml/2006/picture">
              <pic:pic xmlns:pic="http://schemas.openxmlformats.org/drawingml/2006/picture">
                <pic:nvPicPr>
                  <pic:cNvPr id="1360068365" name="ReportLogo_Hide"/>
                  <pic:cNvPicPr/>
                </pic:nvPicPr>
                <pic:blipFill>
                  <a:blip r:embed="rId1"/>
                  <a:srcRect/>
                  <a:stretch/>
                </pic:blipFill>
                <pic:spPr>
                  <a:xfrm>
                    <a:off x="0" y="0"/>
                    <a:ext cx="4838065" cy="809625"/>
                  </a:xfrm>
                  <a:prstGeom prst="rect">
                    <a:avLst/>
                  </a:prstGeom>
                </pic:spPr>
              </pic:pic>
            </a:graphicData>
          </a:graphic>
        </wp:anchor>
      </w:drawing>
    </w:r>
    <w:bookmarkEnd w:id="31"/>
    <w:r>
      <w:t xml:space="preserve"> </w:t>
    </w:r>
    <w:r w:rsidR="006670E5">
      <w:tab/>
    </w:r>
    <w:r w:rsidR="006670E5">
      <w:rPr>
        <w:noProof/>
      </w:rPr>
      <w:drawing>
        <wp:anchor distT="0" distB="0" distL="114300" distR="114300" simplePos="0" relativeHeight="251891712" behindDoc="0" locked="0" layoutInCell="1" allowOverlap="1" wp14:anchorId="2AC0D186" wp14:editId="1C2FB9B6">
          <wp:simplePos x="0" y="0"/>
          <wp:positionH relativeFrom="column">
            <wp:posOffset>-205105</wp:posOffset>
          </wp:positionH>
          <wp:positionV relativeFrom="paragraph">
            <wp:posOffset>-248285</wp:posOffset>
          </wp:positionV>
          <wp:extent cx="748800" cy="262800"/>
          <wp:effectExtent l="0" t="0" r="0" b="4445"/>
          <wp:wrapNone/>
          <wp:docPr id="176642185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2"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379483" w14:textId="77777777" w:rsidR="00601EB2" w:rsidRDefault="00601EB2" w:rsidP="00CB110F">
    <w:pPr>
      <w:pStyle w:val="Zpat"/>
    </w:pPr>
    <w:r>
      <w:rPr>
        <w:rFonts w:ascii="Times New Roman" w:hAnsi="Times New Roman"/>
        <w:noProof/>
        <w:sz w:val="24"/>
        <w:szCs w:val="24"/>
      </w:rPr>
      <mc:AlternateContent>
        <mc:Choice Requires="wps">
          <w:drawing>
            <wp:anchor distT="0" distB="0" distL="114300" distR="114300" simplePos="0" relativeHeight="251662336" behindDoc="1" locked="1" layoutInCell="1" allowOverlap="1" wp14:anchorId="0C3E10EB" wp14:editId="441BAD0F">
              <wp:simplePos x="0" y="0"/>
              <wp:positionH relativeFrom="margin">
                <wp:align>right</wp:align>
              </wp:positionH>
              <wp:positionV relativeFrom="page">
                <wp:align>bottom</wp:align>
              </wp:positionV>
              <wp:extent cx="1422000" cy="810000"/>
              <wp:effectExtent l="0" t="0" r="6985" b="9525"/>
              <wp:wrapNone/>
              <wp:docPr id="3" name="Company info"/>
              <wp:cNvGraphicFramePr/>
              <a:graphic xmlns:a="http://schemas.openxmlformats.org/drawingml/2006/main">
                <a:graphicData uri="http://schemas.microsoft.com/office/word/2010/wordprocessingShape">
                  <wps:wsp>
                    <wps:cNvSpPr txBox="1"/>
                    <wps:spPr>
                      <a:xfrm>
                        <a:off x="0" y="0"/>
                        <a:ext cx="1422000" cy="81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601EB2" w14:paraId="3B8B5A69" w14:textId="77777777" w:rsidTr="001B323E">
                            <w:tc>
                              <w:tcPr>
                                <w:tcW w:w="1928" w:type="dxa"/>
                                <w:vAlign w:val="bottom"/>
                              </w:tcPr>
                              <w:p w14:paraId="2D4BF3C7" w14:textId="77777777" w:rsidR="00601EB2" w:rsidRDefault="00601EB2">
                                <w:pPr>
                                  <w:pStyle w:val="Zpat"/>
                                </w:pPr>
                                <w:bookmarkStart w:id="60" w:name="OFF_LegalName"/>
                                <w:r>
                                  <w:t>Rambøll Danmark A/S</w:t>
                                </w:r>
                                <w:bookmarkEnd w:id="60"/>
                              </w:p>
                              <w:p w14:paraId="55D3DB27" w14:textId="77777777" w:rsidR="00601EB2" w:rsidRDefault="00601EB2">
                                <w:pPr>
                                  <w:pStyle w:val="Zpat"/>
                                </w:pPr>
                                <w:bookmarkStart w:id="61" w:name="OFF_Cvr"/>
                                <w:r>
                                  <w:t>DK reg.no. 35128417</w:t>
                                </w:r>
                                <w:bookmarkEnd w:id="61"/>
                              </w:p>
                            </w:tc>
                          </w:tr>
                          <w:tr w:rsidR="00601EB2" w14:paraId="76E54A60" w14:textId="77777777" w:rsidTr="001B323E">
                            <w:trPr>
                              <w:trHeight w:hRule="exact" w:val="851"/>
                            </w:trPr>
                            <w:tc>
                              <w:tcPr>
                                <w:tcW w:w="1928" w:type="dxa"/>
                              </w:tcPr>
                              <w:p w14:paraId="6C182F8E" w14:textId="77777777" w:rsidR="00601EB2" w:rsidRDefault="00601EB2">
                                <w:pPr>
                                  <w:pStyle w:val="Zpat"/>
                                </w:pPr>
                              </w:p>
                            </w:tc>
                          </w:tr>
                        </w:tbl>
                        <w:p w14:paraId="55634560" w14:textId="77777777" w:rsidR="00601EB2" w:rsidRDefault="00601EB2" w:rsidP="00025683">
                          <w:pPr>
                            <w:spacing w:line="14" w:lineRule="exact"/>
                          </w:pPr>
                        </w:p>
                      </w:txbxContent>
                    </wps:txbx>
                    <wps:bodyPr rot="0" spcFirstLastPara="0" vertOverflow="overflow" horzOverflow="overflow" vert="horz" wrap="square" lIns="18000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type w14:anchorId="0C3E10EB" id="_x0000_t202" coordsize="21600,21600" o:spt="202" path="m,l,21600r21600,l21600,xe">
              <v:stroke joinstyle="miter"/>
              <v:path gradientshapeok="t" o:connecttype="rect"/>
            </v:shapetype>
            <v:shape id="Company info" o:spid="_x0000_s1034" type="#_x0000_t202" style="position:absolute;margin-left:60.75pt;margin-top:0;width:111.95pt;height:63.8pt;z-index:-251654144;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" filled="f" stroked="f" strokeweight=".5pt">
              <v:textbox style="mso-fit-shape-to-text:t" inset="5mm,0,0,0">
                <w:txbxContent>
                  <w:tbl>
                    <w:tblPr>
                      <w:tblStyle w:val="Mkatabulky"/>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601EB2" w14:paraId="3B8B5A69" w14:textId="77777777" w:rsidTr="001B323E">
                      <w:tc>
                        <w:tcPr>
                          <w:tcW w:w="1928" w:type="dxa"/>
                          <w:vAlign w:val="bottom"/>
                        </w:tcPr>
                        <w:p w14:paraId="2D4BF3C7" w14:textId="77777777" w:rsidR="00601EB2" w:rsidRDefault="00601EB2">
                          <w:pPr>
                            <w:pStyle w:val="Zpat"/>
                          </w:pPr>
                          <w:bookmarkStart w:id="62" w:name="OFF_LegalName"/>
                          <w:r>
                            <w:t>Rambøll Danmark A/S</w:t>
                          </w:r>
                          <w:bookmarkEnd w:id="62"/>
                        </w:p>
                        <w:p w14:paraId="55D3DB27" w14:textId="77777777" w:rsidR="00601EB2" w:rsidRDefault="00601EB2">
                          <w:pPr>
                            <w:pStyle w:val="Zpat"/>
                          </w:pPr>
                          <w:bookmarkStart w:id="63" w:name="OFF_Cvr"/>
                          <w:r>
                            <w:t>DK reg.no. 35128417</w:t>
                          </w:r>
                          <w:bookmarkEnd w:id="63"/>
                        </w:p>
                      </w:tc>
                    </w:tr>
                    <w:tr w:rsidR="00601EB2" w14:paraId="76E54A60" w14:textId="77777777" w:rsidTr="001B323E">
                      <w:trPr>
                        <w:trHeight w:hRule="exact" w:val="851"/>
                      </w:trPr>
                      <w:tc>
                        <w:tcPr>
                          <w:tcW w:w="1928" w:type="dxa"/>
                        </w:tcPr>
                        <w:p w14:paraId="6C182F8E" w14:textId="77777777" w:rsidR="00601EB2" w:rsidRDefault="00601EB2">
                          <w:pPr>
                            <w:pStyle w:val="Zpat"/>
                          </w:pPr>
                        </w:p>
                      </w:tc>
                    </w:tr>
                  </w:tbl>
                  <w:p w14:paraId="55634560" w14:textId="77777777" w:rsidR="00601EB2" w:rsidRDefault="00601EB2" w:rsidP="00025683">
                    <w:pPr>
                      <w:spacing w:line="14" w:lineRule="exact"/>
                    </w:pPr>
                  </w:p>
                </w:txbxContent>
              </v:textbox>
              <w10:wrap anchorx="margin" anchory="page"/>
              <w10:anchorlock/>
            </v:shape>
          </w:pict>
        </mc:Fallback>
      </mc:AlternateContent>
    </w:r>
    <w:r>
      <w:rPr>
        <w:noProof/>
      </w:rPr>
      <mc:AlternateContent>
        <mc:Choice Requires="wps">
          <w:drawing>
            <wp:anchor distT="0" distB="0" distL="114300" distR="114300" simplePos="0" relativeHeight="251661312" behindDoc="0" locked="1" layoutInCell="1" allowOverlap="1" wp14:anchorId="74CB004C" wp14:editId="2AD75A5F">
              <wp:simplePos x="0" y="0"/>
              <wp:positionH relativeFrom="margin">
                <wp:posOffset>-360045</wp:posOffset>
              </wp:positionH>
              <wp:positionV relativeFrom="page">
                <wp:align>bottom</wp:align>
              </wp:positionV>
              <wp:extent cx="4392000" cy="536400"/>
              <wp:effectExtent l="0" t="0" r="8890" b="0"/>
              <wp:wrapSquare wrapText="bothSides"/>
              <wp:docPr id="4"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601EB2" w14:paraId="6A08DFB1" w14:textId="77777777" w:rsidTr="00134F89">
                            <w:trPr>
                              <w:trHeight w:val="482"/>
                            </w:trPr>
                            <w:tc>
                              <w:tcPr>
                                <w:tcW w:w="6804" w:type="dxa"/>
                                <w:shd w:val="clear" w:color="auto" w:fill="auto"/>
                                <w:vAlign w:val="bottom"/>
                              </w:tcPr>
                              <w:p w14:paraId="51CE1502" w14:textId="41BD563E" w:rsidR="00601EB2" w:rsidRPr="00414021" w:rsidRDefault="00601EB2" w:rsidP="00414021">
                                <w:pPr>
                                  <w:pStyle w:val="Template-FilePath"/>
                                </w:pPr>
                                <w:r>
                                  <w:fldChar w:fldCharType="begin"/>
                                </w:r>
                                <w:r>
                                  <w:instrText xml:space="preserve"> FILENAME  \p </w:instrText>
                                </w:r>
                                <w:r>
                                  <w:fldChar w:fldCharType="separate"/>
                                </w:r>
                                <w:r w:rsidR="00C901D0">
                                  <w:t>https://sakobrno-my.sharepoint.com/personal/pavel_slezak_sakobrno_onmicrosoft_com/Documents/ZD 2024 PAS 469 ENG/Part III_Employers Requirements/Part III, Appendix A, Scope of Work and Technical Req/Part III-A19 District Heating_rev1.docx</w:t>
                                </w:r>
                                <w:r>
                                  <w:fldChar w:fldCharType="end"/>
                                </w:r>
                              </w:p>
                            </w:tc>
                          </w:tr>
                        </w:tbl>
                        <w:p w14:paraId="717A6DB4" w14:textId="77777777" w:rsidR="00601EB2" w:rsidRPr="00414021" w:rsidRDefault="00601EB2"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4CB004C" id="FileName" o:spid="_x0000_s1035" type="#_x0000_t202" style="position:absolute;margin-left:-28.35pt;margin-top:0;width:345.85pt;height:42.25pt;z-index:251661312;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601EB2" w14:paraId="6A08DFB1" w14:textId="77777777" w:rsidTr="00134F89">
                      <w:trPr>
                        <w:trHeight w:val="482"/>
                      </w:trPr>
                      <w:tc>
                        <w:tcPr>
                          <w:tcW w:w="6804" w:type="dxa"/>
                          <w:shd w:val="clear" w:color="auto" w:fill="auto"/>
                          <w:vAlign w:val="bottom"/>
                        </w:tcPr>
                        <w:p w14:paraId="51CE1502" w14:textId="41BD563E" w:rsidR="00601EB2" w:rsidRPr="00414021" w:rsidRDefault="00601EB2" w:rsidP="00414021">
                          <w:pPr>
                            <w:pStyle w:val="Template-FilePath"/>
                          </w:pPr>
                          <w:r>
                            <w:fldChar w:fldCharType="begin"/>
                          </w:r>
                          <w:r>
                            <w:instrText xml:space="preserve"> FILENAME  \p </w:instrText>
                          </w:r>
                          <w:r>
                            <w:fldChar w:fldCharType="separate"/>
                          </w:r>
                          <w:r w:rsidR="00C901D0">
                            <w:t>https://sakobrno-my.sharepoint.com/personal/pavel_slezak_sakobrno_onmicrosoft_com/Documents/ZD 2024 PAS 469 ENG/Part III_Employers Requirements/Part III, Appendix A, Scope of Work and Technical Req/Part III-A19 District Heating_rev1.docx</w:t>
                          </w:r>
                          <w:r>
                            <w:fldChar w:fldCharType="end"/>
                          </w:r>
                        </w:p>
                      </w:tc>
                    </w:tr>
                  </w:tbl>
                  <w:p w14:paraId="717A6DB4" w14:textId="77777777" w:rsidR="00601EB2" w:rsidRPr="00414021" w:rsidRDefault="00601EB2"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601EB2" w:rsidRPr="00197451" w14:paraId="19E5B53C" w14:textId="77777777" w:rsidTr="004F5D4F">
      <w:trPr>
        <w:trHeight w:val="284"/>
      </w:trPr>
      <w:tc>
        <w:tcPr>
          <w:tcW w:w="6824" w:type="dxa"/>
          <w:shd w:val="clear" w:color="auto" w:fill="auto"/>
          <w:vAlign w:val="bottom"/>
        </w:tcPr>
        <w:p w14:paraId="28492A3A" w14:textId="28C889D5" w:rsidR="00601EB2" w:rsidRPr="001A6C2A" w:rsidRDefault="00000000" w:rsidP="00CB110F">
          <w:pPr>
            <w:pStyle w:val="Template-DocId"/>
            <w:rPr>
              <w:vanish/>
              <w:lang w:val="sv-SE"/>
            </w:rPr>
          </w:pPr>
          <w:sdt>
            <w:sdtPr>
              <w:tag w:val="{&quot;SkabelonDesign&quot;:{&quot;type&quot;:&quot;Group&quot;,&quot;visibility&quot;:{&quot;action&quot;:&quot;Show&quot;,&quot;binding&quot;:&quot;Module.DocID&quot;,&quot;operator&quot;:&quot;Contains&quot;,&quot;compareValues&quot;:[&quot;&quot;]}}}"/>
              <w:id w:val="-1746257034"/>
              <w:placeholder>
                <w:docPart w:val="42E34BDB00A94A8E9083A754C58A76B3"/>
              </w:placeholder>
            </w:sdtPr>
            <w:sdtContent>
              <w:sdt>
                <w:sdtPr>
                  <w:alias w:val="Kategorie"/>
                  <w:tag w:val=""/>
                  <w:id w:val="-1432267997"/>
                  <w:placeholder>
                    <w:docPart w:val="B79CF42B5A5443669AC297916902E60C"/>
                  </w:placeholder>
                  <w:dataBinding w:prefixMappings="xmlns:ns0='http://purl.org/dc/elements/1.1/' xmlns:ns1='http://schemas.openxmlformats.org/package/2006/metadata/core-properties' " w:xpath="/ns1:coreProperties[1]/ns1:category[1]" w:storeItemID="{6C3C8BC8-F283-45AE-878A-BAB7291924A1}"/>
                  <w:text/>
                </w:sdtPr>
                <w:sdtContent>
                  <w:r w:rsidR="00DB4ABD">
                    <w:t>Procurement documentation – Part III – Employer’s Requirements</w:t>
                  </w:r>
                </w:sdtContent>
              </w:sdt>
            </w:sdtContent>
          </w:sdt>
        </w:p>
      </w:tc>
    </w:tr>
  </w:tbl>
  <w:p w14:paraId="1C668130" w14:textId="77777777" w:rsidR="00601EB2" w:rsidRPr="001A6C2A" w:rsidRDefault="00601EB2" w:rsidP="00CB110F">
    <w:pPr>
      <w:pStyle w:val="Zpat"/>
      <w:rPr>
        <w:lang w:val="sv-SE"/>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58578F" w14:textId="77777777" w:rsidR="00601EB2" w:rsidRDefault="00601EB2" w:rsidP="00025683">
    <w:pPr>
      <w:pStyle w:val="Zpat"/>
    </w:pPr>
    <w:r>
      <w:rPr>
        <w:noProof/>
      </w:rPr>
      <mc:AlternateContent>
        <mc:Choice Requires="wps">
          <w:drawing>
            <wp:anchor distT="0" distB="0" distL="114300" distR="114300" simplePos="0" relativeHeight="251686912" behindDoc="0" locked="0" layoutInCell="1" allowOverlap="1" wp14:anchorId="32885694" wp14:editId="336E4CA6">
              <wp:simplePos x="0" y="0"/>
              <wp:positionH relativeFrom="margin">
                <wp:align>right</wp:align>
              </wp:positionH>
              <wp:positionV relativeFrom="page">
                <wp:align>bottom</wp:align>
              </wp:positionV>
              <wp:extent cx="1476000" cy="687600"/>
              <wp:effectExtent l="0" t="0" r="10160" b="0"/>
              <wp:wrapNone/>
              <wp:docPr id="9"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02D2B0E8" w14:textId="57A0CCE2" w:rsidR="00601EB2" w:rsidRDefault="00601EB2" w:rsidP="008637B5">
                          <w:pPr>
                            <w:pStyle w:val="Zpat"/>
                            <w:jc w:val="right"/>
                          </w:pPr>
                          <w:r>
                            <w:fldChar w:fldCharType="begin"/>
                          </w:r>
                          <w:r>
                            <w:instrText xml:space="preserve"> PAGE  </w:instrText>
                          </w:r>
                          <w:r>
                            <w:fldChar w:fldCharType="separate"/>
                          </w:r>
                          <w:r>
                            <w:rPr>
                              <w:noProof/>
                            </w:rPr>
                            <w:t>1</w:t>
                          </w:r>
                          <w:r>
                            <w:fldChar w:fldCharType="end"/>
                          </w:r>
                          <w:r>
                            <w:t>/</w:t>
                          </w:r>
                          <w:r>
                            <w:fldChar w:fldCharType="begin"/>
                          </w:r>
                          <w:r>
                            <w:instrText xml:space="preserve">= </w:instrText>
                          </w:r>
                          <w:r>
                            <w:fldChar w:fldCharType="begin"/>
                          </w:r>
                          <w:r>
                            <w:instrText xml:space="preserve"> NUMPAGES </w:instrText>
                          </w:r>
                          <w:r>
                            <w:fldChar w:fldCharType="separate"/>
                          </w:r>
                          <w:r w:rsidR="00C83911">
                            <w:rPr>
                              <w:noProof/>
                            </w:rPr>
                            <w:instrText>27</w:instrText>
                          </w:r>
                          <w:r>
                            <w:fldChar w:fldCharType="end"/>
                          </w:r>
                          <w:r>
                            <w:instrText xml:space="preserve"> -2</w:instrText>
                          </w:r>
                          <w:r>
                            <w:fldChar w:fldCharType="separate"/>
                          </w:r>
                          <w:r w:rsidR="00C83911">
                            <w:rPr>
                              <w:noProof/>
                            </w:rPr>
                            <w:t>25</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885694" id="_x0000_t202" coordsize="21600,21600" o:spt="202" path="m,l,21600r21600,l21600,xe">
              <v:stroke joinstyle="miter"/>
              <v:path gradientshapeok="t" o:connecttype="rect"/>
            </v:shapetype>
            <v:shape id="Pageno" o:spid="_x0000_s1036" type="#_x0000_t202" style="position:absolute;margin-left:65pt;margin-top:0;width:116.2pt;height:54.15pt;z-index:251686912;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" filled="f" fillcolor="white [3201]" stroked="f" strokeweight=".5pt">
              <v:textbox inset="0,0,0,0">
                <w:txbxContent>
                  <w:p w14:paraId="02D2B0E8" w14:textId="57A0CCE2" w:rsidR="00601EB2" w:rsidRDefault="00601EB2" w:rsidP="008637B5">
                    <w:pPr>
                      <w:pStyle w:val="Zpat"/>
                      <w:jc w:val="right"/>
                    </w:pPr>
                    <w:r>
                      <w:fldChar w:fldCharType="begin"/>
                    </w:r>
                    <w:r>
                      <w:instrText xml:space="preserve"> PAGE  </w:instrText>
                    </w:r>
                    <w:r>
                      <w:fldChar w:fldCharType="separate"/>
                    </w:r>
                    <w:r>
                      <w:rPr>
                        <w:noProof/>
                      </w:rPr>
                      <w:t>1</w:t>
                    </w:r>
                    <w:r>
                      <w:fldChar w:fldCharType="end"/>
                    </w:r>
                    <w:r>
                      <w:t>/</w:t>
                    </w:r>
                    <w:r>
                      <w:fldChar w:fldCharType="begin"/>
                    </w:r>
                    <w:r>
                      <w:instrText xml:space="preserve">= </w:instrText>
                    </w:r>
                    <w:r>
                      <w:fldChar w:fldCharType="begin"/>
                    </w:r>
                    <w:r>
                      <w:instrText xml:space="preserve"> NUMPAGES </w:instrText>
                    </w:r>
                    <w:r>
                      <w:fldChar w:fldCharType="separate"/>
                    </w:r>
                    <w:r w:rsidR="00C83911">
                      <w:rPr>
                        <w:noProof/>
                      </w:rPr>
                      <w:instrText>27</w:instrText>
                    </w:r>
                    <w:r>
                      <w:fldChar w:fldCharType="end"/>
                    </w:r>
                    <w:r>
                      <w:instrText xml:space="preserve"> -2</w:instrText>
                    </w:r>
                    <w:r>
                      <w:fldChar w:fldCharType="separate"/>
                    </w:r>
                    <w:r w:rsidR="00C83911">
                      <w:rPr>
                        <w:noProof/>
                      </w:rPr>
                      <w:t>25</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85888" behindDoc="0" locked="1" layoutInCell="1" allowOverlap="1" wp14:anchorId="297F50D3" wp14:editId="144C844C">
              <wp:simplePos x="0" y="0"/>
              <wp:positionH relativeFrom="margin">
                <wp:posOffset>-360045</wp:posOffset>
              </wp:positionH>
              <wp:positionV relativeFrom="page">
                <wp:align>bottom</wp:align>
              </wp:positionV>
              <wp:extent cx="4392000" cy="536400"/>
              <wp:effectExtent l="0" t="0" r="8890" b="0"/>
              <wp:wrapSquare wrapText="bothSides"/>
              <wp:docPr id="11"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601EB2" w14:paraId="011FBDEC" w14:textId="77777777" w:rsidTr="00134F89">
                            <w:trPr>
                              <w:trHeight w:val="482"/>
                            </w:trPr>
                            <w:tc>
                              <w:tcPr>
                                <w:tcW w:w="6804" w:type="dxa"/>
                                <w:shd w:val="clear" w:color="auto" w:fill="auto"/>
                                <w:vAlign w:val="bottom"/>
                              </w:tcPr>
                              <w:p w14:paraId="1AC48B46" w14:textId="2A6223C5" w:rsidR="00601EB2" w:rsidRPr="00414021" w:rsidRDefault="00601EB2" w:rsidP="00414021">
                                <w:pPr>
                                  <w:pStyle w:val="Template-FilePath"/>
                                </w:pPr>
                                <w:r>
                                  <w:fldChar w:fldCharType="begin"/>
                                </w:r>
                                <w:r>
                                  <w:instrText xml:space="preserve"> FILENAME  \p </w:instrText>
                                </w:r>
                                <w:r>
                                  <w:fldChar w:fldCharType="separate"/>
                                </w:r>
                                <w:r w:rsidR="00C901D0">
                                  <w:t>https://sakobrno-my.sharepoint.com/personal/pavel_slezak_sakobrno_onmicrosoft_com/Documents/ZD 2024 PAS 469 ENG/Part III_Employers Requirements/Part III, Appendix A, Scope of Work and Technical Req/Part III-A19 District Heating_rev1.docx</w:t>
                                </w:r>
                                <w:r>
                                  <w:fldChar w:fldCharType="end"/>
                                </w:r>
                              </w:p>
                            </w:tc>
                          </w:tr>
                        </w:tbl>
                        <w:p w14:paraId="39C5B0C5" w14:textId="77777777" w:rsidR="00601EB2" w:rsidRPr="00414021" w:rsidRDefault="00601EB2"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297F50D3" id="_x0000_s1037" type="#_x0000_t202" style="position:absolute;margin-left:-28.35pt;margin-top:0;width:345.85pt;height:42.25pt;z-index:251685888;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601EB2" w14:paraId="011FBDEC" w14:textId="77777777" w:rsidTr="00134F89">
                      <w:trPr>
                        <w:trHeight w:val="482"/>
                      </w:trPr>
                      <w:tc>
                        <w:tcPr>
                          <w:tcW w:w="6804" w:type="dxa"/>
                          <w:shd w:val="clear" w:color="auto" w:fill="auto"/>
                          <w:vAlign w:val="bottom"/>
                        </w:tcPr>
                        <w:p w14:paraId="1AC48B46" w14:textId="2A6223C5" w:rsidR="00601EB2" w:rsidRPr="00414021" w:rsidRDefault="00601EB2" w:rsidP="00414021">
                          <w:pPr>
                            <w:pStyle w:val="Template-FilePath"/>
                          </w:pPr>
                          <w:r>
                            <w:fldChar w:fldCharType="begin"/>
                          </w:r>
                          <w:r>
                            <w:instrText xml:space="preserve"> FILENAME  \p </w:instrText>
                          </w:r>
                          <w:r>
                            <w:fldChar w:fldCharType="separate"/>
                          </w:r>
                          <w:r w:rsidR="00C901D0">
                            <w:t>https://sakobrno-my.sharepoint.com/personal/pavel_slezak_sakobrno_onmicrosoft_com/Documents/ZD 2024 PAS 469 ENG/Part III_Employers Requirements/Part III, Appendix A, Scope of Work and Technical Req/Part III-A19 District Heating_rev1.docx</w:t>
                          </w:r>
                          <w:r>
                            <w:fldChar w:fldCharType="end"/>
                          </w:r>
                        </w:p>
                      </w:tc>
                    </w:tr>
                  </w:tbl>
                  <w:p w14:paraId="39C5B0C5" w14:textId="77777777" w:rsidR="00601EB2" w:rsidRPr="00414021" w:rsidRDefault="00601EB2"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601EB2" w:rsidRPr="00271FDB" w14:paraId="1F663B97" w14:textId="77777777" w:rsidTr="00762EA2">
      <w:trPr>
        <w:trHeight w:val="284"/>
      </w:trPr>
      <w:tc>
        <w:tcPr>
          <w:tcW w:w="6824" w:type="dxa"/>
          <w:shd w:val="clear" w:color="auto" w:fill="auto"/>
          <w:vAlign w:val="bottom"/>
        </w:tcPr>
        <w:p w14:paraId="2B2401CF" w14:textId="687FFFE7" w:rsidR="00601EB2" w:rsidRPr="001A6C2A" w:rsidRDefault="00000000" w:rsidP="00762EA2">
          <w:pPr>
            <w:pStyle w:val="Template-DocId"/>
            <w:rPr>
              <w:lang w:val="en-US"/>
            </w:rPr>
          </w:pPr>
          <w:sdt>
            <w:sdtPr>
              <w:tag w:val="{&quot;SkabelonDesign&quot;:{&quot;type&quot;:&quot;Group&quot;,&quot;visibility&quot;:{&quot;action&quot;:&quot;Show&quot;,&quot;binding&quot;:&quot;Module.DocID&quot;,&quot;operator&quot;:&quot;Contains&quot;,&quot;compareValues&quot;:[&quot;&quot;]}}}"/>
              <w:id w:val="1035699249"/>
              <w:placeholder>
                <w:docPart w:val="A6177B3643EA4379B71E13621F32ECD4"/>
              </w:placeholder>
            </w:sdtPr>
            <w:sdtContent>
              <w:sdt>
                <w:sdtPr>
                  <w:alias w:val="Kategorie"/>
                  <w:tag w:val=""/>
                  <w:id w:val="13035079"/>
                  <w:placeholder>
                    <w:docPart w:val="CBA494081ADA4EF4BA05F8DDE9827607"/>
                  </w:placeholder>
                  <w:dataBinding w:prefixMappings="xmlns:ns0='http://purl.org/dc/elements/1.1/' xmlns:ns1='http://schemas.openxmlformats.org/package/2006/metadata/core-properties' " w:xpath="/ns1:coreProperties[1]/ns1:category[1]" w:storeItemID="{6C3C8BC8-F283-45AE-878A-BAB7291924A1}"/>
                  <w:text/>
                </w:sdtPr>
                <w:sdtContent>
                  <w:r w:rsidR="00DB4ABD">
                    <w:t>Procurement documentation – Part III – Employer’s Requirements</w:t>
                  </w:r>
                </w:sdtContent>
              </w:sdt>
            </w:sdtContent>
          </w:sdt>
        </w:p>
      </w:tc>
    </w:tr>
  </w:tbl>
  <w:p w14:paraId="3008DE15" w14:textId="77777777" w:rsidR="00601EB2" w:rsidRPr="001A6C2A" w:rsidRDefault="00601EB2">
    <w:pPr>
      <w:pStyle w:val="Zpat"/>
      <w:rPr>
        <w:lang w:val="en-US"/>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5CB4D7" w14:textId="77777777" w:rsidR="00601EB2" w:rsidRDefault="00601EB2" w:rsidP="00025683">
    <w:pPr>
      <w:pStyle w:val="Zpat"/>
    </w:pPr>
    <w:r>
      <w:rPr>
        <w:noProof/>
      </w:rPr>
      <mc:AlternateContent>
        <mc:Choice Requires="wps">
          <w:drawing>
            <wp:anchor distT="0" distB="0" distL="114300" distR="114300" simplePos="0" relativeHeight="251689984" behindDoc="0" locked="0" layoutInCell="1" allowOverlap="1" wp14:anchorId="0177B1BB" wp14:editId="67EA0715">
              <wp:simplePos x="0" y="0"/>
              <wp:positionH relativeFrom="margin">
                <wp:align>right</wp:align>
              </wp:positionH>
              <wp:positionV relativeFrom="page">
                <wp:align>bottom</wp:align>
              </wp:positionV>
              <wp:extent cx="1476000" cy="687600"/>
              <wp:effectExtent l="0" t="0" r="10160" b="0"/>
              <wp:wrapNone/>
              <wp:docPr id="6"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3705EB3D" w14:textId="1A20661B" w:rsidR="00601EB2" w:rsidRDefault="00601EB2" w:rsidP="008637B5">
                          <w:pPr>
                            <w:pStyle w:val="Zpat"/>
                            <w:jc w:val="right"/>
                          </w:pPr>
                          <w:r>
                            <w:fldChar w:fldCharType="begin"/>
                          </w:r>
                          <w:r>
                            <w:instrText xml:space="preserve"> PAGE  </w:instrText>
                          </w:r>
                          <w:r>
                            <w:fldChar w:fldCharType="separate"/>
                          </w:r>
                          <w:r>
                            <w:rPr>
                              <w:noProof/>
                            </w:rPr>
                            <w:t>3</w:t>
                          </w:r>
                          <w:r>
                            <w:fldChar w:fldCharType="end"/>
                          </w:r>
                          <w:r>
                            <w:t>/</w:t>
                          </w:r>
                          <w:r>
                            <w:fldChar w:fldCharType="begin"/>
                          </w:r>
                          <w:r>
                            <w:instrText xml:space="preserve">= </w:instrText>
                          </w:r>
                          <w:r>
                            <w:fldChar w:fldCharType="begin"/>
                          </w:r>
                          <w:r>
                            <w:instrText xml:space="preserve"> NUMPAGES </w:instrText>
                          </w:r>
                          <w:r>
                            <w:fldChar w:fldCharType="separate"/>
                          </w:r>
                          <w:r w:rsidR="00C83911">
                            <w:rPr>
                              <w:noProof/>
                            </w:rPr>
                            <w:instrText>27</w:instrText>
                          </w:r>
                          <w:r>
                            <w:fldChar w:fldCharType="end"/>
                          </w:r>
                          <w:r>
                            <w:instrText xml:space="preserve"> -2</w:instrText>
                          </w:r>
                          <w:r>
                            <w:fldChar w:fldCharType="separate"/>
                          </w:r>
                          <w:r w:rsidR="00C83911">
                            <w:rPr>
                              <w:noProof/>
                            </w:rPr>
                            <w:t>25</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77B1BB" id="_x0000_t202" coordsize="21600,21600" o:spt="202" path="m,l,21600r21600,l21600,xe">
              <v:stroke joinstyle="miter"/>
              <v:path gradientshapeok="t" o:connecttype="rect"/>
            </v:shapetype>
            <v:shape id="_x0000_s1038" type="#_x0000_t202" style="position:absolute;margin-left:65pt;margin-top:0;width:116.2pt;height:54.15pt;z-index:251689984;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" filled="f" fillcolor="white [3201]" stroked="f" strokeweight=".5pt">
              <v:textbox inset="0,0,0,0">
                <w:txbxContent>
                  <w:p w14:paraId="3705EB3D" w14:textId="1A20661B" w:rsidR="00601EB2" w:rsidRDefault="00601EB2" w:rsidP="008637B5">
                    <w:pPr>
                      <w:pStyle w:val="Zpat"/>
                      <w:jc w:val="right"/>
                    </w:pPr>
                    <w:r>
                      <w:fldChar w:fldCharType="begin"/>
                    </w:r>
                    <w:r>
                      <w:instrText xml:space="preserve"> PAGE  </w:instrText>
                    </w:r>
                    <w:r>
                      <w:fldChar w:fldCharType="separate"/>
                    </w:r>
                    <w:r>
                      <w:rPr>
                        <w:noProof/>
                      </w:rPr>
                      <w:t>3</w:t>
                    </w:r>
                    <w:r>
                      <w:fldChar w:fldCharType="end"/>
                    </w:r>
                    <w:r>
                      <w:t>/</w:t>
                    </w:r>
                    <w:r>
                      <w:fldChar w:fldCharType="begin"/>
                    </w:r>
                    <w:r>
                      <w:instrText xml:space="preserve">= </w:instrText>
                    </w:r>
                    <w:r>
                      <w:fldChar w:fldCharType="begin"/>
                    </w:r>
                    <w:r>
                      <w:instrText xml:space="preserve"> NUMPAGES </w:instrText>
                    </w:r>
                    <w:r>
                      <w:fldChar w:fldCharType="separate"/>
                    </w:r>
                    <w:r w:rsidR="00C83911">
                      <w:rPr>
                        <w:noProof/>
                      </w:rPr>
                      <w:instrText>27</w:instrText>
                    </w:r>
                    <w:r>
                      <w:fldChar w:fldCharType="end"/>
                    </w:r>
                    <w:r>
                      <w:instrText xml:space="preserve"> -2</w:instrText>
                    </w:r>
                    <w:r>
                      <w:fldChar w:fldCharType="separate"/>
                    </w:r>
                    <w:r w:rsidR="00C83911">
                      <w:rPr>
                        <w:noProof/>
                      </w:rPr>
                      <w:t>25</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88960" behindDoc="0" locked="1" layoutInCell="1" allowOverlap="1" wp14:anchorId="181E9AA8" wp14:editId="691FDECB">
              <wp:simplePos x="0" y="0"/>
              <wp:positionH relativeFrom="margin">
                <wp:posOffset>-360045</wp:posOffset>
              </wp:positionH>
              <wp:positionV relativeFrom="page">
                <wp:align>bottom</wp:align>
              </wp:positionV>
              <wp:extent cx="4392000" cy="536400"/>
              <wp:effectExtent l="0" t="0" r="8890" b="0"/>
              <wp:wrapSquare wrapText="bothSides"/>
              <wp:docPr id="13"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601EB2" w14:paraId="721CE5E2" w14:textId="77777777" w:rsidTr="00134F89">
                            <w:trPr>
                              <w:trHeight w:val="482"/>
                            </w:trPr>
                            <w:tc>
                              <w:tcPr>
                                <w:tcW w:w="6804" w:type="dxa"/>
                                <w:shd w:val="clear" w:color="auto" w:fill="auto"/>
                                <w:vAlign w:val="bottom"/>
                              </w:tcPr>
                              <w:p w14:paraId="1933C518" w14:textId="3E2C3043" w:rsidR="00601EB2" w:rsidRPr="00414021" w:rsidRDefault="00601EB2" w:rsidP="00414021">
                                <w:pPr>
                                  <w:pStyle w:val="Template-FilePath"/>
                                </w:pPr>
                                <w:r>
                                  <w:fldChar w:fldCharType="begin"/>
                                </w:r>
                                <w:r>
                                  <w:instrText xml:space="preserve"> FILENAME  \p </w:instrText>
                                </w:r>
                                <w:r>
                                  <w:fldChar w:fldCharType="separate"/>
                                </w:r>
                                <w:r w:rsidR="00C901D0">
                                  <w:t>https://sakobrno-my.sharepoint.com/personal/pavel_slezak_sakobrno_onmicrosoft_com/Documents/ZD 2024 PAS 469 ENG/Part III_Employers Requirements/Part III, Appendix A, Scope of Work and Technical Req/Part III-A19 District Heating_rev1.docx</w:t>
                                </w:r>
                                <w:r>
                                  <w:fldChar w:fldCharType="end"/>
                                </w:r>
                              </w:p>
                            </w:tc>
                          </w:tr>
                        </w:tbl>
                        <w:p w14:paraId="59AC09D5" w14:textId="77777777" w:rsidR="00601EB2" w:rsidRPr="00414021" w:rsidRDefault="00601EB2"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81E9AA8" id="_x0000_s1039" type="#_x0000_t202" style="position:absolute;margin-left:-28.35pt;margin-top:0;width:345.85pt;height:42.25pt;z-index:251688960;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601EB2" w14:paraId="721CE5E2" w14:textId="77777777" w:rsidTr="00134F89">
                      <w:trPr>
                        <w:trHeight w:val="482"/>
                      </w:trPr>
                      <w:tc>
                        <w:tcPr>
                          <w:tcW w:w="6804" w:type="dxa"/>
                          <w:shd w:val="clear" w:color="auto" w:fill="auto"/>
                          <w:vAlign w:val="bottom"/>
                        </w:tcPr>
                        <w:p w14:paraId="1933C518" w14:textId="3E2C3043" w:rsidR="00601EB2" w:rsidRPr="00414021" w:rsidRDefault="00601EB2" w:rsidP="00414021">
                          <w:pPr>
                            <w:pStyle w:val="Template-FilePath"/>
                          </w:pPr>
                          <w:r>
                            <w:fldChar w:fldCharType="begin"/>
                          </w:r>
                          <w:r>
                            <w:instrText xml:space="preserve"> FILENAME  \p </w:instrText>
                          </w:r>
                          <w:r>
                            <w:fldChar w:fldCharType="separate"/>
                          </w:r>
                          <w:r w:rsidR="00C901D0">
                            <w:t>https://sakobrno-my.sharepoint.com/personal/pavel_slezak_sakobrno_onmicrosoft_com/Documents/ZD 2024 PAS 469 ENG/Part III_Employers Requirements/Part III, Appendix A, Scope of Work and Technical Req/Part III-A19 District Heating_rev1.docx</w:t>
                          </w:r>
                          <w:r>
                            <w:fldChar w:fldCharType="end"/>
                          </w:r>
                        </w:p>
                      </w:tc>
                    </w:tr>
                  </w:tbl>
                  <w:p w14:paraId="59AC09D5" w14:textId="77777777" w:rsidR="00601EB2" w:rsidRPr="00414021" w:rsidRDefault="00601EB2"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601EB2" w:rsidRPr="00197451" w14:paraId="137065D9" w14:textId="77777777" w:rsidTr="00762EA2">
      <w:trPr>
        <w:trHeight w:val="284"/>
      </w:trPr>
      <w:tc>
        <w:tcPr>
          <w:tcW w:w="6824" w:type="dxa"/>
          <w:shd w:val="clear" w:color="auto" w:fill="auto"/>
          <w:vAlign w:val="bottom"/>
        </w:tcPr>
        <w:p w14:paraId="33926D1B" w14:textId="56F09253" w:rsidR="00601EB2" w:rsidRPr="001A6C2A" w:rsidRDefault="00000000" w:rsidP="00762EA2">
          <w:pPr>
            <w:pStyle w:val="Template-DocId"/>
            <w:rPr>
              <w:lang w:val="sv-SE"/>
            </w:rPr>
          </w:pPr>
          <w:sdt>
            <w:sdtPr>
              <w:tag w:val="{&quot;SkabelonDesign&quot;:{&quot;type&quot;:&quot;Group&quot;,&quot;visibility&quot;:{&quot;action&quot;:&quot;Show&quot;,&quot;binding&quot;:&quot;Module.DocID&quot;,&quot;operator&quot;:&quot;Contains&quot;,&quot;compareValues&quot;:[&quot;&quot;]}}}"/>
              <w:id w:val="1783998150"/>
              <w:placeholder>
                <w:docPart w:val="23C09363CC0946D2AAFF086BABC58B07"/>
              </w:placeholder>
            </w:sdtPr>
            <w:sdtContent>
              <w:sdt>
                <w:sdtPr>
                  <w:alias w:val="Kategorie"/>
                  <w:tag w:val=""/>
                  <w:id w:val="526846126"/>
                  <w:placeholder>
                    <w:docPart w:val="34DF15F7201C43D0B8AE824BC7C3854A"/>
                  </w:placeholder>
                  <w:dataBinding w:prefixMappings="xmlns:ns0='http://purl.org/dc/elements/1.1/' xmlns:ns1='http://schemas.openxmlformats.org/package/2006/metadata/core-properties' " w:xpath="/ns1:coreProperties[1]/ns1:category[1]" w:storeItemID="{6C3C8BC8-F283-45AE-878A-BAB7291924A1}"/>
                  <w:text/>
                </w:sdtPr>
                <w:sdtContent>
                  <w:r w:rsidR="00DB4ABD">
                    <w:t>Procurement documentation – Part III – Employer’s Requirements</w:t>
                  </w:r>
                </w:sdtContent>
              </w:sdt>
            </w:sdtContent>
          </w:sdt>
        </w:p>
      </w:tc>
    </w:tr>
  </w:tbl>
  <w:p w14:paraId="5A0002C8" w14:textId="77777777" w:rsidR="00601EB2" w:rsidRPr="001A6C2A" w:rsidRDefault="00601EB2">
    <w:pPr>
      <w:pStyle w:val="Zpat"/>
      <w:rPr>
        <w:lang w:val="sv-SE"/>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D2DEF1" w14:textId="77777777" w:rsidR="00601EB2" w:rsidRDefault="00601EB2" w:rsidP="00025683">
    <w:pPr>
      <w:pStyle w:val="Zpat"/>
    </w:pPr>
    <w:r>
      <w:rPr>
        <w:noProof/>
      </w:rPr>
      <mc:AlternateContent>
        <mc:Choice Requires="wps">
          <w:drawing>
            <wp:anchor distT="0" distB="0" distL="114300" distR="114300" simplePos="0" relativeHeight="251683840" behindDoc="0" locked="0" layoutInCell="1" allowOverlap="1" wp14:anchorId="6EEEC789" wp14:editId="5969D55E">
              <wp:simplePos x="0" y="0"/>
              <wp:positionH relativeFrom="margin">
                <wp:align>right</wp:align>
              </wp:positionH>
              <wp:positionV relativeFrom="page">
                <wp:align>bottom</wp:align>
              </wp:positionV>
              <wp:extent cx="1476000" cy="687600"/>
              <wp:effectExtent l="0" t="0" r="10160" b="0"/>
              <wp:wrapNone/>
              <wp:docPr id="30"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100FA0FE" w14:textId="7A5619F0" w:rsidR="00601EB2" w:rsidRDefault="00601EB2" w:rsidP="008637B5">
                          <w:pPr>
                            <w:pStyle w:val="Zpat"/>
                            <w:jc w:val="right"/>
                          </w:pPr>
                          <w:r>
                            <w:fldChar w:fldCharType="begin"/>
                          </w:r>
                          <w:r>
                            <w:instrText xml:space="preserve"> PAGE  </w:instrText>
                          </w:r>
                          <w:r>
                            <w:fldChar w:fldCharType="separate"/>
                          </w:r>
                          <w:r>
                            <w:rPr>
                              <w:noProof/>
                            </w:rPr>
                            <w:t>13</w:t>
                          </w:r>
                          <w:r>
                            <w:fldChar w:fldCharType="end"/>
                          </w:r>
                          <w:r>
                            <w:t>/</w:t>
                          </w:r>
                          <w:r>
                            <w:fldChar w:fldCharType="begin"/>
                          </w:r>
                          <w:r>
                            <w:instrText xml:space="preserve">= </w:instrText>
                          </w:r>
                          <w:r>
                            <w:fldChar w:fldCharType="begin"/>
                          </w:r>
                          <w:r>
                            <w:instrText xml:space="preserve"> NUMPAGES </w:instrText>
                          </w:r>
                          <w:r>
                            <w:fldChar w:fldCharType="separate"/>
                          </w:r>
                          <w:r w:rsidR="00C83911">
                            <w:rPr>
                              <w:noProof/>
                            </w:rPr>
                            <w:instrText>27</w:instrText>
                          </w:r>
                          <w:r>
                            <w:fldChar w:fldCharType="end"/>
                          </w:r>
                          <w:r>
                            <w:instrText xml:space="preserve"> -2</w:instrText>
                          </w:r>
                          <w:r>
                            <w:fldChar w:fldCharType="separate"/>
                          </w:r>
                          <w:r w:rsidR="00C83911">
                            <w:rPr>
                              <w:noProof/>
                            </w:rPr>
                            <w:t>25</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EEC789" id="_x0000_t202" coordsize="21600,21600" o:spt="202" path="m,l,21600r21600,l21600,xe">
              <v:stroke joinstyle="miter"/>
              <v:path gradientshapeok="t" o:connecttype="rect"/>
            </v:shapetype>
            <v:shape id="_x0000_s1040" type="#_x0000_t202" style="position:absolute;margin-left:65pt;margin-top:0;width:116.2pt;height:54.15pt;z-index:251683840;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" filled="f" fillcolor="white [3201]" stroked="f" strokeweight=".5pt">
              <v:textbox inset="0,0,0,0">
                <w:txbxContent>
                  <w:p w14:paraId="100FA0FE" w14:textId="7A5619F0" w:rsidR="00601EB2" w:rsidRDefault="00601EB2" w:rsidP="008637B5">
                    <w:pPr>
                      <w:pStyle w:val="Zpat"/>
                      <w:jc w:val="right"/>
                    </w:pPr>
                    <w:r>
                      <w:fldChar w:fldCharType="begin"/>
                    </w:r>
                    <w:r>
                      <w:instrText xml:space="preserve"> PAGE  </w:instrText>
                    </w:r>
                    <w:r>
                      <w:fldChar w:fldCharType="separate"/>
                    </w:r>
                    <w:r>
                      <w:rPr>
                        <w:noProof/>
                      </w:rPr>
                      <w:t>13</w:t>
                    </w:r>
                    <w:r>
                      <w:fldChar w:fldCharType="end"/>
                    </w:r>
                    <w:r>
                      <w:t>/</w:t>
                    </w:r>
                    <w:r>
                      <w:fldChar w:fldCharType="begin"/>
                    </w:r>
                    <w:r>
                      <w:instrText xml:space="preserve">= </w:instrText>
                    </w:r>
                    <w:r>
                      <w:fldChar w:fldCharType="begin"/>
                    </w:r>
                    <w:r>
                      <w:instrText xml:space="preserve"> NUMPAGES </w:instrText>
                    </w:r>
                    <w:r>
                      <w:fldChar w:fldCharType="separate"/>
                    </w:r>
                    <w:r w:rsidR="00C83911">
                      <w:rPr>
                        <w:noProof/>
                      </w:rPr>
                      <w:instrText>27</w:instrText>
                    </w:r>
                    <w:r>
                      <w:fldChar w:fldCharType="end"/>
                    </w:r>
                    <w:r>
                      <w:instrText xml:space="preserve"> -2</w:instrText>
                    </w:r>
                    <w:r>
                      <w:fldChar w:fldCharType="separate"/>
                    </w:r>
                    <w:r w:rsidR="00C83911">
                      <w:rPr>
                        <w:noProof/>
                      </w:rPr>
                      <w:t>25</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82816" behindDoc="0" locked="1" layoutInCell="1" allowOverlap="1" wp14:anchorId="4C2B6811" wp14:editId="384423C0">
              <wp:simplePos x="0" y="0"/>
              <wp:positionH relativeFrom="margin">
                <wp:posOffset>-360045</wp:posOffset>
              </wp:positionH>
              <wp:positionV relativeFrom="page">
                <wp:align>bottom</wp:align>
              </wp:positionV>
              <wp:extent cx="4392000" cy="536400"/>
              <wp:effectExtent l="0" t="0" r="8890" b="0"/>
              <wp:wrapSquare wrapText="bothSides"/>
              <wp:docPr id="31"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601EB2" w14:paraId="0A169841" w14:textId="77777777" w:rsidTr="00134F89">
                            <w:trPr>
                              <w:trHeight w:val="482"/>
                            </w:trPr>
                            <w:tc>
                              <w:tcPr>
                                <w:tcW w:w="6804" w:type="dxa"/>
                                <w:shd w:val="clear" w:color="auto" w:fill="auto"/>
                                <w:vAlign w:val="bottom"/>
                              </w:tcPr>
                              <w:p w14:paraId="429FDE0E" w14:textId="1CD0B87F" w:rsidR="00601EB2" w:rsidRPr="00414021" w:rsidRDefault="00601EB2" w:rsidP="00414021">
                                <w:pPr>
                                  <w:pStyle w:val="Template-FilePath"/>
                                </w:pPr>
                                <w:r>
                                  <w:fldChar w:fldCharType="begin"/>
                                </w:r>
                                <w:r>
                                  <w:instrText xml:space="preserve"> FILENAME  \p </w:instrText>
                                </w:r>
                                <w:r>
                                  <w:fldChar w:fldCharType="separate"/>
                                </w:r>
                                <w:r w:rsidR="00C901D0">
                                  <w:t>https://sakobrno-my.sharepoint.com/personal/pavel_slezak_sakobrno_onmicrosoft_com/Documents/ZD 2024 PAS 469 ENG/Part III_Employers Requirements/Part III, Appendix A, Scope of Work and Technical Req/Part III-A19 District Heating_rev1.docx</w:t>
                                </w:r>
                                <w:r>
                                  <w:fldChar w:fldCharType="end"/>
                                </w:r>
                              </w:p>
                            </w:tc>
                          </w:tr>
                        </w:tbl>
                        <w:p w14:paraId="1FDBAEF0" w14:textId="77777777" w:rsidR="00601EB2" w:rsidRPr="00414021" w:rsidRDefault="00601EB2"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C2B6811" id="_x0000_s1041" type="#_x0000_t202" style="position:absolute;margin-left:-28.35pt;margin-top:0;width:345.85pt;height:42.25pt;z-index:251682816;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601EB2" w14:paraId="0A169841" w14:textId="77777777" w:rsidTr="00134F89">
                      <w:trPr>
                        <w:trHeight w:val="482"/>
                      </w:trPr>
                      <w:tc>
                        <w:tcPr>
                          <w:tcW w:w="6804" w:type="dxa"/>
                          <w:shd w:val="clear" w:color="auto" w:fill="auto"/>
                          <w:vAlign w:val="bottom"/>
                        </w:tcPr>
                        <w:p w14:paraId="429FDE0E" w14:textId="1CD0B87F" w:rsidR="00601EB2" w:rsidRPr="00414021" w:rsidRDefault="00601EB2" w:rsidP="00414021">
                          <w:pPr>
                            <w:pStyle w:val="Template-FilePath"/>
                          </w:pPr>
                          <w:r>
                            <w:fldChar w:fldCharType="begin"/>
                          </w:r>
                          <w:r>
                            <w:instrText xml:space="preserve"> FILENAME  \p </w:instrText>
                          </w:r>
                          <w:r>
                            <w:fldChar w:fldCharType="separate"/>
                          </w:r>
                          <w:r w:rsidR="00C901D0">
                            <w:t>https://sakobrno-my.sharepoint.com/personal/pavel_slezak_sakobrno_onmicrosoft_com/Documents/ZD 2024 PAS 469 ENG/Part III_Employers Requirements/Part III, Appendix A, Scope of Work and Technical Req/Part III-A19 District Heating_rev1.docx</w:t>
                          </w:r>
                          <w:r>
                            <w:fldChar w:fldCharType="end"/>
                          </w:r>
                        </w:p>
                      </w:tc>
                    </w:tr>
                  </w:tbl>
                  <w:p w14:paraId="1FDBAEF0" w14:textId="77777777" w:rsidR="00601EB2" w:rsidRPr="00414021" w:rsidRDefault="00601EB2"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601EB2" w:rsidRPr="00197451" w14:paraId="04C6F0DE" w14:textId="77777777" w:rsidTr="00762EA2">
      <w:trPr>
        <w:trHeight w:val="284"/>
      </w:trPr>
      <w:tc>
        <w:tcPr>
          <w:tcW w:w="6824" w:type="dxa"/>
          <w:shd w:val="clear" w:color="auto" w:fill="auto"/>
          <w:vAlign w:val="bottom"/>
        </w:tcPr>
        <w:p w14:paraId="39BF8E68" w14:textId="6BBFFB31" w:rsidR="00601EB2" w:rsidRPr="001A6C2A" w:rsidRDefault="000010B7" w:rsidP="00762EA2">
          <w:pPr>
            <w:pStyle w:val="Template-DocId"/>
            <w:rPr>
              <w:lang w:val="sv-SE"/>
            </w:rPr>
          </w:pPr>
          <w:r w:rsidRPr="000010B7">
            <w:rPr>
              <w:lang w:val="sv-SE"/>
            </w:rPr>
            <w:t>Procurement documentation – Part III – Employer’s Requirements</w:t>
          </w:r>
        </w:p>
      </w:tc>
    </w:tr>
  </w:tbl>
  <w:p w14:paraId="5F133A41" w14:textId="77777777" w:rsidR="00601EB2" w:rsidRPr="001A6C2A" w:rsidRDefault="00601EB2">
    <w:pPr>
      <w:pStyle w:val="Zpat"/>
      <w:rPr>
        <w:lang w:val="sv-S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421522D" w14:textId="77777777" w:rsidR="00181EB6" w:rsidRDefault="00181EB6" w:rsidP="009E4B94">
      <w:pPr>
        <w:spacing w:line="240" w:lineRule="auto"/>
      </w:pPr>
      <w:bookmarkStart w:id="0" w:name="_Hlk30054634"/>
      <w:bookmarkEnd w:id="0"/>
    </w:p>
  </w:footnote>
  <w:footnote w:type="continuationSeparator" w:id="0">
    <w:p w14:paraId="32415CE9" w14:textId="77777777" w:rsidR="00181EB6" w:rsidRDefault="00181EB6" w:rsidP="009E4B94">
      <w:pPr>
        <w:spacing w:line="240" w:lineRule="auto"/>
      </w:pPr>
    </w:p>
  </w:footnote>
  <w:footnote w:type="continuationNotice" w:id="1">
    <w:p w14:paraId="6870A906" w14:textId="77777777" w:rsidR="00181EB6" w:rsidRDefault="00181EB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36242D" w14:textId="060D8108" w:rsidR="00601EB2" w:rsidRDefault="00601EB2" w:rsidP="008D2FBD">
    <w:pPr>
      <w:pStyle w:val="Zhlav"/>
      <w:jc w:val="right"/>
    </w:pPr>
    <w:r w:rsidRPr="0012534C">
      <w:t xml:space="preserve">Ramboll - </w:t>
    </w:r>
    <w:sdt>
      <w:sdtPr>
        <w:alias w:val="Title"/>
        <w:tag w:val=""/>
        <w:id w:val="-176966895"/>
        <w:placeholder>
          <w:docPart w:val="2B74AE83D5B54C63A53D3D7F03D72685"/>
        </w:placeholder>
        <w:dataBinding w:prefixMappings="xmlns:ns0='http://purl.org/dc/elements/1.1/' xmlns:ns1='http://schemas.openxmlformats.org/package/2006/metadata/core-properties' " w:xpath="/ns1:coreProperties[1]/ns0:title[1]" w:storeItemID="{6C3C8BC8-F283-45AE-878A-BAB7291924A1}"/>
        <w:text/>
      </w:sdtPr>
      <w:sdtContent>
        <w:r>
          <w:t>Part III, Appendix 19</w:t>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54DABF" w14:textId="4F1BBA04" w:rsidR="00601EB2" w:rsidRDefault="00601EB2">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F9BA75" w14:textId="46856200" w:rsidR="00601EB2" w:rsidRDefault="00601EB2">
    <w:pPr>
      <w:pStyle w:val="Zhlav"/>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96465" w14:textId="499C9A7C" w:rsidR="00601EB2" w:rsidRDefault="00601EB2">
    <w:pPr>
      <w:pStyle w:val="Zhlav"/>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97456A" w14:textId="7876831B" w:rsidR="00601EB2" w:rsidRDefault="006670E5" w:rsidP="00E80E90">
    <w:pPr>
      <w:pStyle w:val="Zhlav"/>
      <w:ind w:left="0"/>
      <w:jc w:val="center"/>
    </w:pPr>
    <w:bookmarkStart w:id="37" w:name="_Hlk491951557"/>
    <w:bookmarkStart w:id="38" w:name="_Hlk491951558"/>
    <w:bookmarkStart w:id="39" w:name="_Hlk491951559"/>
    <w:r>
      <w:drawing>
        <wp:anchor distT="0" distB="0" distL="114300" distR="114300" simplePos="0" relativeHeight="251893760" behindDoc="0" locked="0" layoutInCell="1" allowOverlap="1" wp14:anchorId="7590A867" wp14:editId="77166274">
          <wp:simplePos x="0" y="0"/>
          <wp:positionH relativeFrom="column">
            <wp:posOffset>-306070</wp:posOffset>
          </wp:positionH>
          <wp:positionV relativeFrom="paragraph">
            <wp:posOffset>125730</wp:posOffset>
          </wp:positionV>
          <wp:extent cx="748800" cy="262800"/>
          <wp:effectExtent l="0" t="0" r="0" b="4445"/>
          <wp:wrapNone/>
          <wp:docPr id="116135573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14:sizeRelH relativeFrom="margin">
            <wp14:pctWidth>0</wp14:pctWidth>
          </wp14:sizeRelH>
          <wp14:sizeRelV relativeFrom="margin">
            <wp14:pctHeight>0</wp14:pctHeight>
          </wp14:sizeRelV>
        </wp:anchor>
      </w:drawing>
    </w:r>
  </w:p>
  <w:p w14:paraId="654EAD47" w14:textId="4DF81B0A" w:rsidR="00601EB2" w:rsidRPr="00F23C29" w:rsidRDefault="00601EB2" w:rsidP="00E80E90">
    <w:pPr>
      <w:pStyle w:val="Zhlav"/>
      <w:ind w:left="0"/>
      <w:jc w:val="center"/>
    </w:pPr>
    <w:r>
      <w:drawing>
        <wp:anchor distT="0" distB="0" distL="0" distR="0" simplePos="0" relativeHeight="251679744" behindDoc="0" locked="0" layoutInCell="1" allowOverlap="1" wp14:anchorId="49E9AF8E" wp14:editId="10D0A549">
          <wp:simplePos x="0" y="0"/>
          <wp:positionH relativeFrom="margin">
            <wp:posOffset>4812855</wp:posOffset>
          </wp:positionH>
          <wp:positionV relativeFrom="page">
            <wp:posOffset>714375</wp:posOffset>
          </wp:positionV>
          <wp:extent cx="3869690" cy="647700"/>
          <wp:effectExtent l="0" t="0" r="0" b="0"/>
          <wp:wrapNone/>
          <wp:docPr id="249"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2"/>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940806211"/>
        <w:placeholder>
          <w:docPart w:val="A7F5089784A847CDB97A347D5C0DAD51"/>
        </w:placeholder>
        <w:dataBinding w:prefixMappings="xmlns:ns0='http://purl.org/dc/elements/1.1/' xmlns:ns1='http://schemas.openxmlformats.org/package/2006/metadata/core-properties' " w:xpath="/ns1:coreProperties[1]/ns0:title[1]" w:storeItemID="{6C3C8BC8-F283-45AE-878A-BAB7291924A1}"/>
        <w:text/>
      </w:sdtPr>
      <w:sdtContent>
        <w:r>
          <w:t>Part III, Appendix 19</w:t>
        </w:r>
      </w:sdtContent>
    </w:sdt>
    <w:r>
      <w:t xml:space="preserve"> </w:t>
    </w:r>
    <w:r>
      <w:br/>
    </w:r>
    <w:sdt>
      <w:sdtPr>
        <w:alias w:val="Subject"/>
        <w:tag w:val="{&quot;SkabelonDesign&quot;:{&quot;type&quot;:&quot;text&quot;,&quot;binding&quot;:&quot;Doc.Prop.Ram_Document_Title2&quot;,&quot;ignoreBlank&quot;:true}}"/>
        <w:id w:val="-1200168476"/>
        <w:dataBinding w:prefixMappings="xmlns:ns0='http://purl.org/dc/elements/1.1/' xmlns:ns1='http://schemas.openxmlformats.org/package/2006/metadata/core-properties' " w:xpath="/ns1:coreProperties[1]/ns0:subject[1]" w:storeItemID="{6C3C8BC8-F283-45AE-878A-BAB7291924A1}"/>
        <w:text/>
      </w:sdtPr>
      <w:sdtContent>
        <w:r>
          <w:t>District Heating</w:t>
        </w:r>
      </w:sdtContent>
    </w:sdt>
  </w:p>
  <w:p w14:paraId="033D8023" w14:textId="6A194D0F" w:rsidR="00601EB2" w:rsidRDefault="00601EB2" w:rsidP="00E80E90">
    <w:pPr>
      <w:pStyle w:val="Zhlav"/>
    </w:pPr>
    <w:r>
      <w:t xml:space="preserve"> </w:t>
    </w:r>
    <w:r>
      <mc:AlternateContent>
        <mc:Choice Requires="wps">
          <w:drawing>
            <wp:anchor distT="0" distB="0" distL="0" distR="0" simplePos="0" relativeHeight="251659264" behindDoc="0" locked="0" layoutInCell="1" allowOverlap="1" wp14:anchorId="50F20CDF" wp14:editId="3D18591B">
              <wp:simplePos x="0" y="0"/>
              <wp:positionH relativeFrom="margin">
                <wp:align>right</wp:align>
              </wp:positionH>
              <wp:positionV relativeFrom="page">
                <wp:posOffset>3571875</wp:posOffset>
              </wp:positionV>
              <wp:extent cx="1422000" cy="5936400"/>
              <wp:effectExtent l="0" t="0" r="6985" b="7620"/>
              <wp:wrapSquare wrapText="bothSides"/>
              <wp:docPr id="2" name="Addres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2000" cy="593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601EB2" w:rsidRPr="00904575" w14:paraId="35990B43" w14:textId="77777777" w:rsidTr="00150678">
                            <w:tc>
                              <w:tcPr>
                                <w:tcW w:w="1928" w:type="dxa"/>
                                <w:shd w:val="clear" w:color="auto" w:fill="auto"/>
                              </w:tcPr>
                              <w:p w14:paraId="514ABC6A" w14:textId="77777777" w:rsidR="00601EB2" w:rsidRPr="0021685E" w:rsidRDefault="00601EB2" w:rsidP="00150678">
                                <w:pPr>
                                  <w:pStyle w:val="Template-Address"/>
                                  <w:rPr>
                                    <w:lang w:val="de-DE"/>
                                  </w:rPr>
                                </w:pPr>
                                <w:bookmarkStart w:id="40" w:name="OFF_Name"/>
                                <w:r w:rsidRPr="0021685E">
                                  <w:rPr>
                                    <w:lang w:val="de-DE"/>
                                  </w:rPr>
                                  <w:t>Ramboll</w:t>
                                </w:r>
                                <w:bookmarkEnd w:id="40"/>
                              </w:p>
                              <w:p w14:paraId="3B2B1E27" w14:textId="77777777" w:rsidR="00601EB2" w:rsidRPr="0021685E" w:rsidRDefault="00601EB2" w:rsidP="00150678">
                                <w:pPr>
                                  <w:pStyle w:val="Template-Address"/>
                                  <w:rPr>
                                    <w:lang w:val="de-DE"/>
                                  </w:rPr>
                                </w:pPr>
                                <w:bookmarkStart w:id="41" w:name="OFF_Address"/>
                                <w:r w:rsidRPr="0021685E">
                                  <w:rPr>
                                    <w:lang w:val="de-DE"/>
                                  </w:rPr>
                                  <w:t>Hannemanns Allé 53</w:t>
                                </w:r>
                                <w:r w:rsidRPr="0021685E">
                                  <w:rPr>
                                    <w:lang w:val="de-DE"/>
                                  </w:rPr>
                                  <w:br/>
                                  <w:t>DK-2300 Copenhagen S</w:t>
                                </w:r>
                                <w:r w:rsidRPr="0021685E">
                                  <w:rPr>
                                    <w:lang w:val="de-DE"/>
                                  </w:rPr>
                                  <w:br/>
                                  <w:t>Denmark</w:t>
                                </w:r>
                                <w:bookmarkEnd w:id="41"/>
                              </w:p>
                              <w:p w14:paraId="00308A60" w14:textId="77777777" w:rsidR="00601EB2" w:rsidRPr="0021685E" w:rsidRDefault="00601EB2" w:rsidP="00150678">
                                <w:pPr>
                                  <w:pStyle w:val="Template-Address"/>
                                  <w:rPr>
                                    <w:lang w:val="de-DE"/>
                                  </w:rPr>
                                </w:pPr>
                              </w:p>
                              <w:p w14:paraId="61392DEF" w14:textId="77777777" w:rsidR="00601EB2" w:rsidRPr="0021685E" w:rsidRDefault="00601EB2" w:rsidP="00150678">
                                <w:pPr>
                                  <w:pStyle w:val="Template-Address"/>
                                  <w:rPr>
                                    <w:lang w:val="de-DE"/>
                                  </w:rPr>
                                </w:pPr>
                                <w:bookmarkStart w:id="42" w:name="LAN_T"/>
                                <w:bookmarkStart w:id="43" w:name="OFF_Phone_HIF"/>
                                <w:r w:rsidRPr="0021685E">
                                  <w:rPr>
                                    <w:lang w:val="de-DE"/>
                                  </w:rPr>
                                  <w:t>T</w:t>
                                </w:r>
                                <w:bookmarkEnd w:id="42"/>
                                <w:r w:rsidRPr="0021685E">
                                  <w:rPr>
                                    <w:lang w:val="de-DE"/>
                                  </w:rPr>
                                  <w:t xml:space="preserve"> </w:t>
                                </w:r>
                                <w:bookmarkStart w:id="44" w:name="OFF_Phone"/>
                                <w:r w:rsidRPr="0021685E">
                                  <w:rPr>
                                    <w:lang w:val="de-DE"/>
                                  </w:rPr>
                                  <w:t>+45 5161 1000</w:t>
                                </w:r>
                                <w:bookmarkEnd w:id="44"/>
                              </w:p>
                              <w:p w14:paraId="69A41858" w14:textId="77777777" w:rsidR="00601EB2" w:rsidRPr="0021685E" w:rsidRDefault="00601EB2" w:rsidP="00150678">
                                <w:pPr>
                                  <w:pStyle w:val="Template-Address"/>
                                  <w:rPr>
                                    <w:lang w:val="de-DE"/>
                                  </w:rPr>
                                </w:pPr>
                                <w:bookmarkStart w:id="45" w:name="LAN_F"/>
                                <w:bookmarkStart w:id="46" w:name="OFF_Fax_HIF"/>
                                <w:bookmarkEnd w:id="43"/>
                                <w:r w:rsidRPr="0021685E">
                                  <w:rPr>
                                    <w:lang w:val="de-DE"/>
                                  </w:rPr>
                                  <w:t>F</w:t>
                                </w:r>
                                <w:bookmarkEnd w:id="45"/>
                                <w:r w:rsidRPr="0021685E">
                                  <w:rPr>
                                    <w:lang w:val="de-DE"/>
                                  </w:rPr>
                                  <w:t xml:space="preserve"> </w:t>
                                </w:r>
                                <w:bookmarkStart w:id="47" w:name="OFF_Fax"/>
                                <w:r w:rsidRPr="0021685E">
                                  <w:rPr>
                                    <w:lang w:val="de-DE"/>
                                  </w:rPr>
                                  <w:t>+45 5161 1001</w:t>
                                </w:r>
                                <w:bookmarkEnd w:id="47"/>
                              </w:p>
                              <w:p w14:paraId="5746CD1F" w14:textId="77777777" w:rsidR="00601EB2" w:rsidRPr="0021685E" w:rsidRDefault="00601EB2" w:rsidP="00150678">
                                <w:pPr>
                                  <w:pStyle w:val="Template-Address"/>
                                  <w:rPr>
                                    <w:lang w:val="de-DE"/>
                                  </w:rPr>
                                </w:pPr>
                                <w:bookmarkStart w:id="48" w:name="OFF_web"/>
                                <w:bookmarkStart w:id="49" w:name="OFF_web_HIF"/>
                                <w:bookmarkEnd w:id="46"/>
                                <w:r w:rsidRPr="0021685E">
                                  <w:rPr>
                                    <w:lang w:val="de-DE"/>
                                  </w:rPr>
                                  <w:t>www.ramboll.com/energy</w:t>
                                </w:r>
                                <w:bookmarkEnd w:id="48"/>
                              </w:p>
                              <w:bookmarkEnd w:id="49"/>
                              <w:p w14:paraId="52380058" w14:textId="77777777" w:rsidR="00601EB2" w:rsidRPr="0021685E" w:rsidRDefault="00601EB2" w:rsidP="00150678">
                                <w:pPr>
                                  <w:pStyle w:val="Template-Address"/>
                                  <w:rPr>
                                    <w:lang w:val="de-DE"/>
                                  </w:rPr>
                                </w:pPr>
                              </w:p>
                              <w:p w14:paraId="497200E4" w14:textId="77777777" w:rsidR="00601EB2" w:rsidRPr="0021685E" w:rsidRDefault="00601EB2" w:rsidP="00460F5D">
                                <w:pPr>
                                  <w:pStyle w:val="Template-Address"/>
                                  <w:rPr>
                                    <w:lang w:val="de-DE"/>
                                  </w:rPr>
                                </w:pPr>
                              </w:p>
                            </w:tc>
                          </w:tr>
                        </w:tbl>
                        <w:p w14:paraId="4B51DA69" w14:textId="77777777" w:rsidR="00601EB2" w:rsidRPr="0021685E" w:rsidRDefault="00601EB2" w:rsidP="00025683">
                          <w:pPr>
                            <w:pStyle w:val="Template-Address"/>
                            <w:rPr>
                              <w:lang w:val="de-DE"/>
                            </w:rPr>
                          </w:pPr>
                        </w:p>
                        <w:p w14:paraId="1E34DC84" w14:textId="77777777" w:rsidR="00601EB2" w:rsidRPr="0021685E" w:rsidRDefault="00601EB2" w:rsidP="00025683">
                          <w:pPr>
                            <w:pStyle w:val="Template-Address"/>
                            <w:rPr>
                              <w:lang w:val="de-DE"/>
                            </w:rPr>
                          </w:pPr>
                        </w:p>
                      </w:txbxContent>
                    </wps:txbx>
                    <wps:bodyPr rot="0" vert="horz" wrap="square" lIns="18000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F20CDF" id="_x0000_t202" coordsize="21600,21600" o:spt="202" path="m,l,21600r21600,l21600,xe">
              <v:stroke joinstyle="miter"/>
              <v:path gradientshapeok="t" o:connecttype="rect"/>
            </v:shapetype>
            <v:shape id="Address" o:spid="_x0000_s1033" type="#_x0000_t202" style="position:absolute;left:0;text-align:left;margin-left:60.75pt;margin-top:281.25pt;width:111.95pt;height:467.45pt;z-index:251659264;visibility:visible;mso-wrap-style:square;mso-width-percent:0;mso-height-percent:0;mso-wrap-distance-left:0;mso-wrap-distance-top:0;mso-wrap-distance-right:0;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" filled="f" stroked="f">
              <v:textbox inset="5mm,0,0,0">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601EB2" w:rsidRPr="00904575" w14:paraId="35990B43" w14:textId="77777777" w:rsidTr="00150678">
                      <w:tc>
                        <w:tcPr>
                          <w:tcW w:w="1928" w:type="dxa"/>
                          <w:shd w:val="clear" w:color="auto" w:fill="auto"/>
                        </w:tcPr>
                        <w:p w14:paraId="514ABC6A" w14:textId="77777777" w:rsidR="00601EB2" w:rsidRPr="0021685E" w:rsidRDefault="00601EB2" w:rsidP="00150678">
                          <w:pPr>
                            <w:pStyle w:val="Template-Address"/>
                            <w:rPr>
                              <w:lang w:val="de-DE"/>
                            </w:rPr>
                          </w:pPr>
                          <w:bookmarkStart w:id="50" w:name="OFF_Name"/>
                          <w:r w:rsidRPr="0021685E">
                            <w:rPr>
                              <w:lang w:val="de-DE"/>
                            </w:rPr>
                            <w:t>Ramboll</w:t>
                          </w:r>
                          <w:bookmarkEnd w:id="50"/>
                        </w:p>
                        <w:p w14:paraId="3B2B1E27" w14:textId="77777777" w:rsidR="00601EB2" w:rsidRPr="0021685E" w:rsidRDefault="00601EB2" w:rsidP="00150678">
                          <w:pPr>
                            <w:pStyle w:val="Template-Address"/>
                            <w:rPr>
                              <w:lang w:val="de-DE"/>
                            </w:rPr>
                          </w:pPr>
                          <w:bookmarkStart w:id="51" w:name="OFF_Address"/>
                          <w:r w:rsidRPr="0021685E">
                            <w:rPr>
                              <w:lang w:val="de-DE"/>
                            </w:rPr>
                            <w:t>Hannemanns Allé 53</w:t>
                          </w:r>
                          <w:r w:rsidRPr="0021685E">
                            <w:rPr>
                              <w:lang w:val="de-DE"/>
                            </w:rPr>
                            <w:br/>
                            <w:t>DK-2300 Copenhagen S</w:t>
                          </w:r>
                          <w:r w:rsidRPr="0021685E">
                            <w:rPr>
                              <w:lang w:val="de-DE"/>
                            </w:rPr>
                            <w:br/>
                            <w:t>Denmark</w:t>
                          </w:r>
                          <w:bookmarkEnd w:id="51"/>
                        </w:p>
                        <w:p w14:paraId="00308A60" w14:textId="77777777" w:rsidR="00601EB2" w:rsidRPr="0021685E" w:rsidRDefault="00601EB2" w:rsidP="00150678">
                          <w:pPr>
                            <w:pStyle w:val="Template-Address"/>
                            <w:rPr>
                              <w:lang w:val="de-DE"/>
                            </w:rPr>
                          </w:pPr>
                        </w:p>
                        <w:p w14:paraId="61392DEF" w14:textId="77777777" w:rsidR="00601EB2" w:rsidRPr="0021685E" w:rsidRDefault="00601EB2" w:rsidP="00150678">
                          <w:pPr>
                            <w:pStyle w:val="Template-Address"/>
                            <w:rPr>
                              <w:lang w:val="de-DE"/>
                            </w:rPr>
                          </w:pPr>
                          <w:bookmarkStart w:id="52" w:name="LAN_T"/>
                          <w:bookmarkStart w:id="53" w:name="OFF_Phone_HIF"/>
                          <w:r w:rsidRPr="0021685E">
                            <w:rPr>
                              <w:lang w:val="de-DE"/>
                            </w:rPr>
                            <w:t>T</w:t>
                          </w:r>
                          <w:bookmarkEnd w:id="52"/>
                          <w:r w:rsidRPr="0021685E">
                            <w:rPr>
                              <w:lang w:val="de-DE"/>
                            </w:rPr>
                            <w:t xml:space="preserve"> </w:t>
                          </w:r>
                          <w:bookmarkStart w:id="54" w:name="OFF_Phone"/>
                          <w:r w:rsidRPr="0021685E">
                            <w:rPr>
                              <w:lang w:val="de-DE"/>
                            </w:rPr>
                            <w:t>+45 5161 1000</w:t>
                          </w:r>
                          <w:bookmarkEnd w:id="54"/>
                        </w:p>
                        <w:p w14:paraId="69A41858" w14:textId="77777777" w:rsidR="00601EB2" w:rsidRPr="0021685E" w:rsidRDefault="00601EB2" w:rsidP="00150678">
                          <w:pPr>
                            <w:pStyle w:val="Template-Address"/>
                            <w:rPr>
                              <w:lang w:val="de-DE"/>
                            </w:rPr>
                          </w:pPr>
                          <w:bookmarkStart w:id="55" w:name="LAN_F"/>
                          <w:bookmarkStart w:id="56" w:name="OFF_Fax_HIF"/>
                          <w:bookmarkEnd w:id="53"/>
                          <w:r w:rsidRPr="0021685E">
                            <w:rPr>
                              <w:lang w:val="de-DE"/>
                            </w:rPr>
                            <w:t>F</w:t>
                          </w:r>
                          <w:bookmarkEnd w:id="55"/>
                          <w:r w:rsidRPr="0021685E">
                            <w:rPr>
                              <w:lang w:val="de-DE"/>
                            </w:rPr>
                            <w:t xml:space="preserve"> </w:t>
                          </w:r>
                          <w:bookmarkStart w:id="57" w:name="OFF_Fax"/>
                          <w:r w:rsidRPr="0021685E">
                            <w:rPr>
                              <w:lang w:val="de-DE"/>
                            </w:rPr>
                            <w:t>+45 5161 1001</w:t>
                          </w:r>
                          <w:bookmarkEnd w:id="57"/>
                        </w:p>
                        <w:p w14:paraId="5746CD1F" w14:textId="77777777" w:rsidR="00601EB2" w:rsidRPr="0021685E" w:rsidRDefault="00601EB2" w:rsidP="00150678">
                          <w:pPr>
                            <w:pStyle w:val="Template-Address"/>
                            <w:rPr>
                              <w:lang w:val="de-DE"/>
                            </w:rPr>
                          </w:pPr>
                          <w:bookmarkStart w:id="58" w:name="OFF_web"/>
                          <w:bookmarkStart w:id="59" w:name="OFF_web_HIF"/>
                          <w:bookmarkEnd w:id="56"/>
                          <w:r w:rsidRPr="0021685E">
                            <w:rPr>
                              <w:lang w:val="de-DE"/>
                            </w:rPr>
                            <w:t>www.ramboll.com/energy</w:t>
                          </w:r>
                          <w:bookmarkEnd w:id="58"/>
                        </w:p>
                        <w:bookmarkEnd w:id="59"/>
                        <w:p w14:paraId="52380058" w14:textId="77777777" w:rsidR="00601EB2" w:rsidRPr="0021685E" w:rsidRDefault="00601EB2" w:rsidP="00150678">
                          <w:pPr>
                            <w:pStyle w:val="Template-Address"/>
                            <w:rPr>
                              <w:lang w:val="de-DE"/>
                            </w:rPr>
                          </w:pPr>
                        </w:p>
                        <w:p w14:paraId="497200E4" w14:textId="77777777" w:rsidR="00601EB2" w:rsidRPr="0021685E" w:rsidRDefault="00601EB2" w:rsidP="00460F5D">
                          <w:pPr>
                            <w:pStyle w:val="Template-Address"/>
                            <w:rPr>
                              <w:lang w:val="de-DE"/>
                            </w:rPr>
                          </w:pPr>
                        </w:p>
                      </w:tc>
                    </w:tr>
                  </w:tbl>
                  <w:p w14:paraId="4B51DA69" w14:textId="77777777" w:rsidR="00601EB2" w:rsidRPr="0021685E" w:rsidRDefault="00601EB2" w:rsidP="00025683">
                    <w:pPr>
                      <w:pStyle w:val="Template-Address"/>
                      <w:rPr>
                        <w:lang w:val="de-DE"/>
                      </w:rPr>
                    </w:pPr>
                  </w:p>
                  <w:p w14:paraId="1E34DC84" w14:textId="77777777" w:rsidR="00601EB2" w:rsidRPr="0021685E" w:rsidRDefault="00601EB2" w:rsidP="00025683">
                    <w:pPr>
                      <w:pStyle w:val="Template-Address"/>
                      <w:rPr>
                        <w:lang w:val="de-DE"/>
                      </w:rPr>
                    </w:pPr>
                  </w:p>
                </w:txbxContent>
              </v:textbox>
              <w10:wrap type="square" anchorx="margin" anchory="page"/>
            </v:shape>
          </w:pict>
        </mc:Fallback>
      </mc:AlternateContent>
    </w:r>
    <w:bookmarkEnd w:id="37"/>
    <w:bookmarkEnd w:id="38"/>
    <w:bookmarkEnd w:id="39"/>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9815F7" w14:textId="75BC0870" w:rsidR="00601EB2" w:rsidRDefault="00601EB2">
    <w:pPr>
      <w:pStyle w:val="Zhlav"/>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583560" w14:textId="72521694" w:rsidR="00601EB2" w:rsidRDefault="00601EB2">
    <w:pPr>
      <w:pStyle w:val="Zhlav"/>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2F8C83" w14:textId="1B720175" w:rsidR="00601EB2" w:rsidRDefault="00601EB2" w:rsidP="006F7506">
    <w:pPr>
      <w:pStyle w:val="Zhlav"/>
      <w:ind w:left="0"/>
      <w:jc w:val="center"/>
    </w:pPr>
    <w:bookmarkStart w:id="67" w:name="OFF_Name_1"/>
    <w:r>
      <w:drawing>
        <wp:anchor distT="0" distB="0" distL="0" distR="0" simplePos="0" relativeHeight="251722752" behindDoc="0" locked="0" layoutInCell="1" allowOverlap="1" wp14:anchorId="17CF1EB2" wp14:editId="06EDA123">
          <wp:simplePos x="0" y="0"/>
          <wp:positionH relativeFrom="margin">
            <wp:posOffset>4940935</wp:posOffset>
          </wp:positionH>
          <wp:positionV relativeFrom="page">
            <wp:posOffset>11400155</wp:posOffset>
          </wp:positionV>
          <wp:extent cx="3869690" cy="647700"/>
          <wp:effectExtent l="0" t="0" r="0" b="0"/>
          <wp:wrapNone/>
          <wp:docPr id="252"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0" distR="0" simplePos="0" relativeHeight="251726848" behindDoc="0" locked="0" layoutInCell="1" allowOverlap="1" wp14:anchorId="58D1E81F" wp14:editId="4BCDCA72">
          <wp:simplePos x="0" y="0"/>
          <wp:positionH relativeFrom="margin">
            <wp:posOffset>4842766</wp:posOffset>
          </wp:positionH>
          <wp:positionV relativeFrom="page">
            <wp:posOffset>609600</wp:posOffset>
          </wp:positionV>
          <wp:extent cx="3869690" cy="647700"/>
          <wp:effectExtent l="0" t="0" r="0" b="0"/>
          <wp:wrapNone/>
          <wp:docPr id="250"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r w:rsidR="006670E5">
      <w:drawing>
        <wp:anchor distT="0" distB="0" distL="114300" distR="114300" simplePos="0" relativeHeight="251895808" behindDoc="0" locked="0" layoutInCell="1" allowOverlap="1" wp14:anchorId="7FAEB6DF" wp14:editId="229D1CA5">
          <wp:simplePos x="0" y="0"/>
          <wp:positionH relativeFrom="column">
            <wp:posOffset>-306070</wp:posOffset>
          </wp:positionH>
          <wp:positionV relativeFrom="paragraph">
            <wp:posOffset>125730</wp:posOffset>
          </wp:positionV>
          <wp:extent cx="748800" cy="262800"/>
          <wp:effectExtent l="0" t="0" r="0" b="4445"/>
          <wp:wrapNone/>
          <wp:docPr id="92210898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2"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528301757"/>
        <w:placeholder>
          <w:docPart w:val="E230C8ADF6D94C48BA768E14B58526C6"/>
        </w:placeholder>
        <w:dataBinding w:prefixMappings="xmlns:ns0='http://purl.org/dc/elements/1.1/' xmlns:ns1='http://schemas.openxmlformats.org/package/2006/metadata/core-properties' " w:xpath="/ns1:coreProperties[1]/ns0:title[1]" w:storeItemID="{6C3C8BC8-F283-45AE-878A-BAB7291924A1}"/>
        <w:text/>
      </w:sdtPr>
      <w:sdtContent>
        <w:r>
          <w:t>Part III, Appendix 19</w:t>
        </w:r>
      </w:sdtContent>
    </w:sdt>
    <w:r>
      <w:t xml:space="preserve"> </w:t>
    </w:r>
    <w:r>
      <w:br/>
    </w:r>
    <w:sdt>
      <w:sdtPr>
        <w:alias w:val="Subject"/>
        <w:tag w:val="{&quot;SkabelonDesign&quot;:{&quot;type&quot;:&quot;text&quot;,&quot;binding&quot;:&quot;Doc.Prop.Ram_Document_Title2&quot;,&quot;ignoreBlank&quot;:true}}"/>
        <w:id w:val="695897678"/>
        <w:dataBinding w:prefixMappings="xmlns:ns0='http://purl.org/dc/elements/1.1/' xmlns:ns1='http://schemas.openxmlformats.org/package/2006/metadata/core-properties' " w:xpath="/ns1:coreProperties[1]/ns0:subject[1]" w:storeItemID="{6C3C8BC8-F283-45AE-878A-BAB7291924A1}"/>
        <w:text/>
      </w:sdtPr>
      <w:sdtContent>
        <w:r>
          <w:t>District Heating</w:t>
        </w:r>
      </w:sdtContent>
    </w:sdt>
    <w:r>
      <w:t xml:space="preserve"> </w:t>
    </w:r>
    <w:bookmarkEnd w:id="67"/>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F11726" w14:textId="17DF732C" w:rsidR="00601EB2" w:rsidRDefault="00601EB2">
    <w:pPr>
      <w:pStyle w:val="Zhlav"/>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BB981C" w14:textId="7510E995" w:rsidR="00601EB2" w:rsidRDefault="00601EB2">
    <w:pPr>
      <w:pStyle w:val="Zhlav"/>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32C33E" w14:textId="64607DE5" w:rsidR="00601EB2" w:rsidRPr="00927ED3" w:rsidRDefault="00601EB2" w:rsidP="006F7506">
    <w:pPr>
      <w:pStyle w:val="Zhlav"/>
      <w:ind w:left="0"/>
      <w:jc w:val="center"/>
    </w:pPr>
    <w:r>
      <w:drawing>
        <wp:anchor distT="0" distB="0" distL="0" distR="0" simplePos="0" relativeHeight="251881472" behindDoc="0" locked="0" layoutInCell="1" allowOverlap="1" wp14:anchorId="4DE8CCC5" wp14:editId="56C03D07">
          <wp:simplePos x="0" y="0"/>
          <wp:positionH relativeFrom="margin">
            <wp:posOffset>4843590</wp:posOffset>
          </wp:positionH>
          <wp:positionV relativeFrom="page">
            <wp:posOffset>601345</wp:posOffset>
          </wp:positionV>
          <wp:extent cx="3869690" cy="647700"/>
          <wp:effectExtent l="0" t="0" r="0" b="0"/>
          <wp:wrapNone/>
          <wp:docPr id="16"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r w:rsidR="009C21AA">
      <w:drawing>
        <wp:anchor distT="0" distB="0" distL="114300" distR="114300" simplePos="0" relativeHeight="251897856" behindDoc="0" locked="0" layoutInCell="1" allowOverlap="1" wp14:anchorId="64CAB73F" wp14:editId="745C47C1">
          <wp:simplePos x="0" y="0"/>
          <wp:positionH relativeFrom="column">
            <wp:posOffset>-306070</wp:posOffset>
          </wp:positionH>
          <wp:positionV relativeFrom="paragraph">
            <wp:posOffset>125730</wp:posOffset>
          </wp:positionV>
          <wp:extent cx="748800" cy="262800"/>
          <wp:effectExtent l="0" t="0" r="0" b="4445"/>
          <wp:wrapNone/>
          <wp:docPr id="157425306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2"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2022658249"/>
        <w:placeholder>
          <w:docPart w:val="11886FB720F14E5AA2B1DC706F58FAE3"/>
        </w:placeholder>
        <w:dataBinding w:prefixMappings="xmlns:ns0='http://purl.org/dc/elements/1.1/' xmlns:ns1='http://schemas.openxmlformats.org/package/2006/metadata/core-properties' " w:xpath="/ns1:coreProperties[1]/ns0:title[1]" w:storeItemID="{6C3C8BC8-F283-45AE-878A-BAB7291924A1}"/>
        <w:text/>
      </w:sdtPr>
      <w:sdtContent>
        <w:r>
          <w:t>Part III, Appendix 19</w:t>
        </w:r>
      </w:sdtContent>
    </w:sdt>
    <w:r>
      <w:t xml:space="preserve"> </w:t>
    </w:r>
    <w:r>
      <w:br/>
    </w:r>
    <w:sdt>
      <w:sdtPr>
        <w:alias w:val="Subject"/>
        <w:tag w:val="{&quot;SkabelonDesign&quot;:{&quot;type&quot;:&quot;text&quot;,&quot;binding&quot;:&quot;Doc.Prop.Ram_Document_Title2&quot;,&quot;ignoreBlank&quot;:true}}"/>
        <w:id w:val="319393624"/>
        <w:dataBinding w:prefixMappings="xmlns:ns0='http://purl.org/dc/elements/1.1/' xmlns:ns1='http://schemas.openxmlformats.org/package/2006/metadata/core-properties' " w:xpath="/ns1:coreProperties[1]/ns0:subject[1]" w:storeItemID="{6C3C8BC8-F283-45AE-878A-BAB7291924A1}"/>
        <w:text/>
      </w:sdtPr>
      <w:sdtContent>
        <w:r>
          <w:t>District Heating</w:t>
        </w:r>
      </w:sdtContent>
    </w:sdt>
    <w:r>
      <w:t xml:space="preserve"> </w:t>
    </w:r>
  </w:p>
  <w:p w14:paraId="6BC44063" w14:textId="3978C12D" w:rsidR="00601EB2" w:rsidRDefault="00601EB2">
    <w:pPr>
      <w:pStyle w:val="Zhlav"/>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A9FE6B" w14:textId="5239236D" w:rsidR="00601EB2" w:rsidRDefault="00601EB2">
    <w:pPr>
      <w:pStyle w:val="Zhlav"/>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93302D" w14:textId="6F578A37" w:rsidR="00601EB2" w:rsidRDefault="00601EB2">
    <w:pPr>
      <w:pStyle w:val="Zhlav"/>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DF4D9C" w14:textId="0C5E644F" w:rsidR="00601EB2" w:rsidRPr="00927ED3" w:rsidRDefault="009C21AA" w:rsidP="006F7506">
    <w:pPr>
      <w:pStyle w:val="Zhlav"/>
      <w:ind w:left="0"/>
      <w:jc w:val="center"/>
    </w:pPr>
    <w:r>
      <w:drawing>
        <wp:anchor distT="0" distB="0" distL="114300" distR="114300" simplePos="0" relativeHeight="251899904" behindDoc="0" locked="0" layoutInCell="1" allowOverlap="1" wp14:anchorId="154FBECB" wp14:editId="76E05D1B">
          <wp:simplePos x="0" y="0"/>
          <wp:positionH relativeFrom="column">
            <wp:posOffset>-211667</wp:posOffset>
          </wp:positionH>
          <wp:positionV relativeFrom="paragraph">
            <wp:posOffset>-50800</wp:posOffset>
          </wp:positionV>
          <wp:extent cx="748800" cy="262800"/>
          <wp:effectExtent l="0" t="0" r="0" b="4445"/>
          <wp:wrapNone/>
          <wp:docPr id="147346487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14:sizeRelV relativeFrom="margin">
            <wp14:pctHeight>0</wp14:pctHeight>
          </wp14:sizeRelV>
        </wp:anchor>
      </w:drawing>
    </w:r>
    <w:r w:rsidR="00601EB2">
      <w:drawing>
        <wp:anchor distT="0" distB="0" distL="0" distR="0" simplePos="0" relativeHeight="251730944" behindDoc="0" locked="0" layoutInCell="1" allowOverlap="1" wp14:anchorId="29415446" wp14:editId="797EA0C7">
          <wp:simplePos x="0" y="0"/>
          <wp:positionH relativeFrom="margin">
            <wp:posOffset>8250712</wp:posOffset>
          </wp:positionH>
          <wp:positionV relativeFrom="page">
            <wp:posOffset>579532</wp:posOffset>
          </wp:positionV>
          <wp:extent cx="3869690" cy="647700"/>
          <wp:effectExtent l="0" t="0" r="0" b="0"/>
          <wp:wrapNone/>
          <wp:docPr id="254"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2"/>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1292589388"/>
        <w:placeholder>
          <w:docPart w:val="0172029EE087488D8852D7F8206ED549"/>
        </w:placeholder>
        <w:dataBinding w:prefixMappings="xmlns:ns0='http://purl.org/dc/elements/1.1/' xmlns:ns1='http://schemas.openxmlformats.org/package/2006/metadata/core-properties' " w:xpath="/ns1:coreProperties[1]/ns0:title[1]" w:storeItemID="{6C3C8BC8-F283-45AE-878A-BAB7291924A1}"/>
        <w:text/>
      </w:sdtPr>
      <w:sdtContent>
        <w:r w:rsidR="00601EB2">
          <w:t>Part III, Appendix 19</w:t>
        </w:r>
      </w:sdtContent>
    </w:sdt>
    <w:r w:rsidR="00601EB2">
      <w:t xml:space="preserve"> </w:t>
    </w:r>
    <w:r w:rsidR="00601EB2">
      <w:br/>
    </w:r>
    <w:sdt>
      <w:sdtPr>
        <w:alias w:val="Subject"/>
        <w:tag w:val="{&quot;SkabelonDesign&quot;:{&quot;type&quot;:&quot;text&quot;,&quot;binding&quot;:&quot;Doc.Prop.Ram_Document_Title2&quot;,&quot;ignoreBlank&quot;:true}}"/>
        <w:id w:val="-1292830043"/>
        <w:dataBinding w:prefixMappings="xmlns:ns0='http://purl.org/dc/elements/1.1/' xmlns:ns1='http://schemas.openxmlformats.org/package/2006/metadata/core-properties' " w:xpath="/ns1:coreProperties[1]/ns0:subject[1]" w:storeItemID="{6C3C8BC8-F283-45AE-878A-BAB7291924A1}"/>
        <w:text/>
      </w:sdtPr>
      <w:sdtContent>
        <w:r w:rsidR="00601EB2">
          <w:t>District Heating</w:t>
        </w:r>
      </w:sdtContent>
    </w:sdt>
    <w:r w:rsidR="00601EB2">
      <w:t xml:space="preserve"> </w:t>
    </w:r>
  </w:p>
  <w:p w14:paraId="28B0FF5D" w14:textId="41E90DB0" w:rsidR="00601EB2" w:rsidRDefault="00601EB2">
    <w:pPr>
      <w:pStyle w:val="Zhlav"/>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4F2E58" w14:textId="24DDE2EE" w:rsidR="00601EB2" w:rsidRDefault="00601EB2">
    <w:pPr>
      <w:pStyle w:val="Zhlav"/>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0AD71F" w14:textId="18284482" w:rsidR="00601EB2" w:rsidRDefault="00601EB2">
    <w:pPr>
      <w:pStyle w:val="Zhlav"/>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09435B" w14:textId="05372BA1" w:rsidR="00601EB2" w:rsidRPr="00927ED3" w:rsidRDefault="00601EB2" w:rsidP="00194703">
    <w:pPr>
      <w:pStyle w:val="Zhlav"/>
      <w:ind w:left="0"/>
      <w:jc w:val="center"/>
    </w:pPr>
    <w:r>
      <w:drawing>
        <wp:anchor distT="0" distB="0" distL="0" distR="0" simplePos="0" relativeHeight="251735040" behindDoc="0" locked="0" layoutInCell="1" allowOverlap="1" wp14:anchorId="21161CB8" wp14:editId="40DB046D">
          <wp:simplePos x="0" y="0"/>
          <wp:positionH relativeFrom="margin">
            <wp:posOffset>4936045</wp:posOffset>
          </wp:positionH>
          <wp:positionV relativeFrom="page">
            <wp:posOffset>577850</wp:posOffset>
          </wp:positionV>
          <wp:extent cx="3869690" cy="647700"/>
          <wp:effectExtent l="0" t="0" r="0" b="0"/>
          <wp:wrapNone/>
          <wp:docPr id="192"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r w:rsidR="009C21AA">
      <w:drawing>
        <wp:anchor distT="0" distB="0" distL="114300" distR="114300" simplePos="0" relativeHeight="251901952" behindDoc="0" locked="0" layoutInCell="1" allowOverlap="1" wp14:anchorId="309169AD" wp14:editId="4F59D7E6">
          <wp:simplePos x="0" y="0"/>
          <wp:positionH relativeFrom="column">
            <wp:posOffset>-306070</wp:posOffset>
          </wp:positionH>
          <wp:positionV relativeFrom="paragraph">
            <wp:posOffset>125730</wp:posOffset>
          </wp:positionV>
          <wp:extent cx="748800" cy="262800"/>
          <wp:effectExtent l="0" t="0" r="0" b="4445"/>
          <wp:wrapNone/>
          <wp:docPr id="108624449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2"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1986007623"/>
        <w:placeholder>
          <w:docPart w:val="2022687A64834727A88DA372F4C80FF5"/>
        </w:placeholder>
        <w:dataBinding w:prefixMappings="xmlns:ns0='http://purl.org/dc/elements/1.1/' xmlns:ns1='http://schemas.openxmlformats.org/package/2006/metadata/core-properties' " w:xpath="/ns1:coreProperties[1]/ns0:title[1]" w:storeItemID="{6C3C8BC8-F283-45AE-878A-BAB7291924A1}"/>
        <w:text/>
      </w:sdtPr>
      <w:sdtContent>
        <w:r>
          <w:t>Part III, Appendix 19</w:t>
        </w:r>
      </w:sdtContent>
    </w:sdt>
    <w:r>
      <w:t xml:space="preserve"> </w:t>
    </w:r>
    <w:r>
      <w:br/>
    </w:r>
    <w:sdt>
      <w:sdtPr>
        <w:alias w:val="Subject"/>
        <w:tag w:val="{&quot;SkabelonDesign&quot;:{&quot;type&quot;:&quot;text&quot;,&quot;binding&quot;:&quot;Doc.Prop.Ram_Document_Title2&quot;,&quot;ignoreBlank&quot;:true}}"/>
        <w:id w:val="776219735"/>
        <w:dataBinding w:prefixMappings="xmlns:ns0='http://purl.org/dc/elements/1.1/' xmlns:ns1='http://schemas.openxmlformats.org/package/2006/metadata/core-properties' " w:xpath="/ns1:coreProperties[1]/ns0:subject[1]" w:storeItemID="{6C3C8BC8-F283-45AE-878A-BAB7291924A1}"/>
        <w:text/>
      </w:sdtPr>
      <w:sdtContent>
        <w:r>
          <w:t>District Heating</w:t>
        </w:r>
      </w:sdtContent>
    </w:sdt>
    <w:r>
      <w:t xml:space="preserve"> </w:t>
    </w:r>
  </w:p>
  <w:p w14:paraId="0669BA20" w14:textId="7044978A" w:rsidR="00601EB2" w:rsidRDefault="00601EB2" w:rsidP="00194703">
    <w:pPr>
      <w:pStyle w:val="Zhlav"/>
    </w:pPr>
  </w:p>
  <w:p w14:paraId="6D18AF67" w14:textId="02EBE539" w:rsidR="00601EB2" w:rsidRPr="00194703" w:rsidRDefault="00601EB2" w:rsidP="00194703">
    <w:pPr>
      <w:pStyle w:val="Zhlav"/>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0836E4" w14:textId="1C3AD5C9" w:rsidR="00601EB2" w:rsidRDefault="00601EB2">
    <w:pPr>
      <w:pStyle w:val="Zhlav"/>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81910A" w14:textId="2A9AA3C5" w:rsidR="00601EB2" w:rsidRDefault="00601EB2">
    <w:pPr>
      <w:pStyle w:val="Zhlav"/>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109495" w14:textId="0989931D" w:rsidR="00601EB2" w:rsidRPr="00927ED3" w:rsidRDefault="009C21AA" w:rsidP="00194703">
    <w:pPr>
      <w:pStyle w:val="Zhlav"/>
      <w:ind w:left="0"/>
      <w:jc w:val="center"/>
    </w:pPr>
    <w:r>
      <w:drawing>
        <wp:anchor distT="0" distB="0" distL="114300" distR="114300" simplePos="0" relativeHeight="251904000" behindDoc="0" locked="0" layoutInCell="1" allowOverlap="1" wp14:anchorId="6751E6EC" wp14:editId="223DCBD3">
          <wp:simplePos x="0" y="0"/>
          <wp:positionH relativeFrom="column">
            <wp:posOffset>-347133</wp:posOffset>
          </wp:positionH>
          <wp:positionV relativeFrom="paragraph">
            <wp:posOffset>-25400</wp:posOffset>
          </wp:positionV>
          <wp:extent cx="748800" cy="262800"/>
          <wp:effectExtent l="0" t="0" r="0" b="4445"/>
          <wp:wrapNone/>
          <wp:docPr id="77385257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anchor>
      </w:drawing>
    </w:r>
    <w:r w:rsidR="00601EB2">
      <w:drawing>
        <wp:anchor distT="0" distB="0" distL="0" distR="0" simplePos="0" relativeHeight="251739136" behindDoc="0" locked="0" layoutInCell="1" allowOverlap="1" wp14:anchorId="5B10072C" wp14:editId="1FB7E138">
          <wp:simplePos x="0" y="0"/>
          <wp:positionH relativeFrom="margin">
            <wp:posOffset>12788454</wp:posOffset>
          </wp:positionH>
          <wp:positionV relativeFrom="page">
            <wp:posOffset>577850</wp:posOffset>
          </wp:positionV>
          <wp:extent cx="3869690" cy="647700"/>
          <wp:effectExtent l="0" t="0" r="0" b="0"/>
          <wp:wrapNone/>
          <wp:docPr id="194"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2"/>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473992042"/>
        <w:placeholder>
          <w:docPart w:val="C7F64E99B8754FF888EF738F1C1051DC"/>
        </w:placeholder>
        <w:dataBinding w:prefixMappings="xmlns:ns0='http://purl.org/dc/elements/1.1/' xmlns:ns1='http://schemas.openxmlformats.org/package/2006/metadata/core-properties' " w:xpath="/ns1:coreProperties[1]/ns0:title[1]" w:storeItemID="{6C3C8BC8-F283-45AE-878A-BAB7291924A1}"/>
        <w:text/>
      </w:sdtPr>
      <w:sdtContent>
        <w:r w:rsidR="00601EB2">
          <w:t>Part III, Appendix 19</w:t>
        </w:r>
      </w:sdtContent>
    </w:sdt>
    <w:r w:rsidR="00601EB2">
      <w:t xml:space="preserve"> </w:t>
    </w:r>
    <w:r w:rsidR="00601EB2">
      <w:br/>
    </w:r>
    <w:sdt>
      <w:sdtPr>
        <w:alias w:val="Subject"/>
        <w:tag w:val="{&quot;SkabelonDesign&quot;:{&quot;type&quot;:&quot;text&quot;,&quot;binding&quot;:&quot;Doc.Prop.Ram_Document_Title2&quot;,&quot;ignoreBlank&quot;:true}}"/>
        <w:id w:val="-231935059"/>
        <w:dataBinding w:prefixMappings="xmlns:ns0='http://purl.org/dc/elements/1.1/' xmlns:ns1='http://schemas.openxmlformats.org/package/2006/metadata/core-properties' " w:xpath="/ns1:coreProperties[1]/ns0:subject[1]" w:storeItemID="{6C3C8BC8-F283-45AE-878A-BAB7291924A1}"/>
        <w:text/>
      </w:sdtPr>
      <w:sdtContent>
        <w:r w:rsidR="00601EB2">
          <w:t>District Heating</w:t>
        </w:r>
      </w:sdtContent>
    </w:sdt>
    <w:r w:rsidR="00601EB2">
      <w:t xml:space="preserve"> </w:t>
    </w:r>
  </w:p>
  <w:p w14:paraId="6D20E813" w14:textId="1276801F" w:rsidR="00601EB2" w:rsidRDefault="00601EB2" w:rsidP="00194703">
    <w:pPr>
      <w:pStyle w:val="Zhlav"/>
    </w:pPr>
  </w:p>
  <w:p w14:paraId="227419D7" w14:textId="77777777" w:rsidR="00601EB2" w:rsidRPr="00194703" w:rsidRDefault="00601EB2" w:rsidP="00194703">
    <w:pPr>
      <w:pStyle w:val="Zhlav"/>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7CA127" w14:textId="5BD8E373" w:rsidR="00601EB2" w:rsidRDefault="00601EB2">
    <w:pPr>
      <w:pStyle w:val="Zhlav"/>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EC6AF8" w14:textId="32643958" w:rsidR="00601EB2" w:rsidRDefault="00601EB2">
    <w:pPr>
      <w:pStyle w:val="Zhlav"/>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AA6691" w14:textId="76B3F07F" w:rsidR="00601EB2" w:rsidRPr="00927ED3" w:rsidRDefault="009C21AA" w:rsidP="00194703">
    <w:pPr>
      <w:pStyle w:val="Zhlav"/>
      <w:ind w:left="0"/>
      <w:jc w:val="center"/>
    </w:pPr>
    <w:r>
      <w:drawing>
        <wp:anchor distT="0" distB="0" distL="114300" distR="114300" simplePos="0" relativeHeight="251906048" behindDoc="0" locked="0" layoutInCell="1" allowOverlap="1" wp14:anchorId="052A056E" wp14:editId="497B53F7">
          <wp:simplePos x="0" y="0"/>
          <wp:positionH relativeFrom="column">
            <wp:posOffset>-331470</wp:posOffset>
          </wp:positionH>
          <wp:positionV relativeFrom="paragraph">
            <wp:posOffset>15664</wp:posOffset>
          </wp:positionV>
          <wp:extent cx="748800" cy="262800"/>
          <wp:effectExtent l="0" t="0" r="0" b="4445"/>
          <wp:wrapNone/>
          <wp:docPr id="96170542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14:sizeRelH relativeFrom="margin">
            <wp14:pctWidth>0</wp14:pctWidth>
          </wp14:sizeRelH>
          <wp14:sizeRelV relativeFrom="margin">
            <wp14:pctHeight>0</wp14:pctHeight>
          </wp14:sizeRelV>
        </wp:anchor>
      </w:drawing>
    </w:r>
    <w:r w:rsidR="00601EB2">
      <w:drawing>
        <wp:anchor distT="0" distB="0" distL="0" distR="0" simplePos="0" relativeHeight="251743232" behindDoc="0" locked="0" layoutInCell="1" allowOverlap="1" wp14:anchorId="48020909" wp14:editId="0F162D91">
          <wp:simplePos x="0" y="0"/>
          <wp:positionH relativeFrom="margin">
            <wp:posOffset>4996370</wp:posOffset>
          </wp:positionH>
          <wp:positionV relativeFrom="page">
            <wp:posOffset>577850</wp:posOffset>
          </wp:positionV>
          <wp:extent cx="3869690" cy="647700"/>
          <wp:effectExtent l="0" t="0" r="0" b="0"/>
          <wp:wrapNone/>
          <wp:docPr id="200"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2"/>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1100478778"/>
        <w:placeholder>
          <w:docPart w:val="E3A4E425FD36457B8DD8F44B635D76B0"/>
        </w:placeholder>
        <w:dataBinding w:prefixMappings="xmlns:ns0='http://purl.org/dc/elements/1.1/' xmlns:ns1='http://schemas.openxmlformats.org/package/2006/metadata/core-properties' " w:xpath="/ns1:coreProperties[1]/ns0:title[1]" w:storeItemID="{6C3C8BC8-F283-45AE-878A-BAB7291924A1}"/>
        <w:text/>
      </w:sdtPr>
      <w:sdtContent>
        <w:r w:rsidR="00601EB2">
          <w:t>Part III, Appendix 19</w:t>
        </w:r>
      </w:sdtContent>
    </w:sdt>
    <w:r w:rsidR="00601EB2">
      <w:t xml:space="preserve"> </w:t>
    </w:r>
    <w:r w:rsidR="00601EB2">
      <w:br/>
    </w:r>
    <w:sdt>
      <w:sdtPr>
        <w:alias w:val="Subject"/>
        <w:tag w:val="{&quot;SkabelonDesign&quot;:{&quot;type&quot;:&quot;text&quot;,&quot;binding&quot;:&quot;Doc.Prop.Ram_Document_Title2&quot;,&quot;ignoreBlank&quot;:true}}"/>
        <w:id w:val="464625050"/>
        <w:dataBinding w:prefixMappings="xmlns:ns0='http://purl.org/dc/elements/1.1/' xmlns:ns1='http://schemas.openxmlformats.org/package/2006/metadata/core-properties' " w:xpath="/ns1:coreProperties[1]/ns0:subject[1]" w:storeItemID="{6C3C8BC8-F283-45AE-878A-BAB7291924A1}"/>
        <w:text/>
      </w:sdtPr>
      <w:sdtContent>
        <w:r w:rsidR="00601EB2">
          <w:t>District Heating</w:t>
        </w:r>
      </w:sdtContent>
    </w:sdt>
    <w:r w:rsidR="00601EB2">
      <w:t xml:space="preserve"> </w:t>
    </w:r>
  </w:p>
  <w:p w14:paraId="1E2DAA62" w14:textId="671DE9D2" w:rsidR="00601EB2" w:rsidRDefault="00601EB2" w:rsidP="00194703">
    <w:pPr>
      <w:pStyle w:val="Zhlav"/>
    </w:pPr>
  </w:p>
  <w:p w14:paraId="58EE460B" w14:textId="04D07A9B" w:rsidR="00601EB2" w:rsidRPr="00194703" w:rsidRDefault="00601EB2" w:rsidP="00194703">
    <w:pPr>
      <w:pStyle w:val="Zhlav"/>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637D5F" w14:textId="7DDD6B24" w:rsidR="00601EB2" w:rsidRDefault="00601EB2">
    <w:pPr>
      <w:pStyle w:val="Zhlav"/>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BACE73" w14:textId="6289CD3D" w:rsidR="00601EB2" w:rsidRDefault="00601EB2">
    <w:pPr>
      <w:pStyle w:val="Zhlav"/>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484BC0" w14:textId="5B937D4B" w:rsidR="00601EB2" w:rsidRPr="00927ED3" w:rsidRDefault="009C21AA" w:rsidP="00194703">
    <w:pPr>
      <w:pStyle w:val="Zhlav"/>
      <w:ind w:left="0"/>
      <w:jc w:val="center"/>
    </w:pPr>
    <w:r>
      <w:drawing>
        <wp:anchor distT="0" distB="0" distL="114300" distR="114300" simplePos="0" relativeHeight="251908096" behindDoc="0" locked="0" layoutInCell="1" allowOverlap="1" wp14:anchorId="33DD8A23" wp14:editId="40F7DBB4">
          <wp:simplePos x="0" y="0"/>
          <wp:positionH relativeFrom="column">
            <wp:posOffset>-347133</wp:posOffset>
          </wp:positionH>
          <wp:positionV relativeFrom="paragraph">
            <wp:posOffset>-33867</wp:posOffset>
          </wp:positionV>
          <wp:extent cx="748800" cy="262800"/>
          <wp:effectExtent l="0" t="0" r="0" b="4445"/>
          <wp:wrapNone/>
          <wp:docPr id="166032544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anchor>
      </w:drawing>
    </w:r>
    <w:r w:rsidR="00601EB2">
      <w:drawing>
        <wp:anchor distT="0" distB="0" distL="0" distR="0" simplePos="0" relativeHeight="251805696" behindDoc="0" locked="0" layoutInCell="1" allowOverlap="1" wp14:anchorId="1B4D4EE6" wp14:editId="0BB5CDA3">
          <wp:simplePos x="0" y="0"/>
          <wp:positionH relativeFrom="margin">
            <wp:posOffset>12781915</wp:posOffset>
          </wp:positionH>
          <wp:positionV relativeFrom="page">
            <wp:posOffset>577850</wp:posOffset>
          </wp:positionV>
          <wp:extent cx="3869690" cy="647700"/>
          <wp:effectExtent l="0" t="0" r="0" b="0"/>
          <wp:wrapNone/>
          <wp:docPr id="203"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2"/>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r w:rsidR="00000000">
      <w:pict w14:anchorId="6BFFAED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77" type="#_x0000_t136" style="position:absolute;left:0;text-align:left;margin-left:0;margin-top:0;width:505.3pt;height:126.3pt;rotation:315;z-index:-251508736;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sdt>
      <w:sdtPr>
        <w:alias w:val="Title"/>
        <w:tag w:val=""/>
        <w:id w:val="-1782173733"/>
        <w:placeholder>
          <w:docPart w:val="9E4148C6561F42FDA6BC6D7A4405E94F"/>
        </w:placeholder>
        <w:dataBinding w:prefixMappings="xmlns:ns0='http://purl.org/dc/elements/1.1/' xmlns:ns1='http://schemas.openxmlformats.org/package/2006/metadata/core-properties' " w:xpath="/ns1:coreProperties[1]/ns0:title[1]" w:storeItemID="{6C3C8BC8-F283-45AE-878A-BAB7291924A1}"/>
        <w:text/>
      </w:sdtPr>
      <w:sdtContent>
        <w:r w:rsidR="00601EB2">
          <w:t>Part III, Appendix 19</w:t>
        </w:r>
      </w:sdtContent>
    </w:sdt>
    <w:r w:rsidR="00601EB2">
      <w:t xml:space="preserve"> </w:t>
    </w:r>
    <w:r w:rsidR="00601EB2">
      <w:br/>
    </w:r>
    <w:sdt>
      <w:sdtPr>
        <w:alias w:val="Subject"/>
        <w:tag w:val="{&quot;SkabelonDesign&quot;:{&quot;type&quot;:&quot;text&quot;,&quot;binding&quot;:&quot;Doc.Prop.Ram_Document_Title2&quot;,&quot;ignoreBlank&quot;:true}}"/>
        <w:id w:val="903188678"/>
        <w:dataBinding w:prefixMappings="xmlns:ns0='http://purl.org/dc/elements/1.1/' xmlns:ns1='http://schemas.openxmlformats.org/package/2006/metadata/core-properties' " w:xpath="/ns1:coreProperties[1]/ns0:subject[1]" w:storeItemID="{6C3C8BC8-F283-45AE-878A-BAB7291924A1}"/>
        <w:text/>
      </w:sdtPr>
      <w:sdtContent>
        <w:r w:rsidR="00601EB2">
          <w:t>District Heating</w:t>
        </w:r>
      </w:sdtContent>
    </w:sdt>
    <w:r w:rsidR="00601EB2">
      <w:t xml:space="preserve"> </w:t>
    </w:r>
  </w:p>
  <w:p w14:paraId="778EE27B" w14:textId="77777777" w:rsidR="00601EB2" w:rsidRDefault="00601EB2" w:rsidP="00194703">
    <w:pPr>
      <w:pStyle w:val="Zhlav"/>
    </w:pPr>
  </w:p>
  <w:p w14:paraId="3F9391CD" w14:textId="77777777" w:rsidR="00601EB2" w:rsidRPr="00194703" w:rsidRDefault="00601EB2" w:rsidP="00194703">
    <w:pPr>
      <w:pStyle w:val="Zhlav"/>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AA67E" w14:textId="49F8A2C9" w:rsidR="00601EB2" w:rsidRDefault="00601EB2">
    <w:pPr>
      <w:pStyle w:val="Zhlav"/>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56FE50" w14:textId="1392BAB1" w:rsidR="00601EB2" w:rsidRDefault="00601EB2">
    <w:pPr>
      <w:pStyle w:val="Zhlav"/>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E99ACB" w14:textId="2F00DED3" w:rsidR="00601EB2" w:rsidRPr="00927ED3" w:rsidRDefault="009C21AA" w:rsidP="00194703">
    <w:pPr>
      <w:pStyle w:val="Zhlav"/>
      <w:ind w:left="0"/>
      <w:jc w:val="center"/>
    </w:pPr>
    <w:r>
      <w:drawing>
        <wp:anchor distT="0" distB="0" distL="114300" distR="114300" simplePos="0" relativeHeight="251910144" behindDoc="0" locked="0" layoutInCell="1" allowOverlap="1" wp14:anchorId="741D8E51" wp14:editId="5DE3E09A">
          <wp:simplePos x="0" y="0"/>
          <wp:positionH relativeFrom="column">
            <wp:posOffset>-406400</wp:posOffset>
          </wp:positionH>
          <wp:positionV relativeFrom="paragraph">
            <wp:posOffset>0</wp:posOffset>
          </wp:positionV>
          <wp:extent cx="748800" cy="262800"/>
          <wp:effectExtent l="0" t="0" r="0" b="4445"/>
          <wp:wrapNone/>
          <wp:docPr id="178488797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anchor>
      </w:drawing>
    </w:r>
    <w:r w:rsidR="00601EB2">
      <w:drawing>
        <wp:anchor distT="0" distB="0" distL="0" distR="0" simplePos="0" relativeHeight="251809792" behindDoc="0" locked="0" layoutInCell="1" allowOverlap="1" wp14:anchorId="0E1FC810" wp14:editId="22E844A3">
          <wp:simplePos x="0" y="0"/>
          <wp:positionH relativeFrom="margin">
            <wp:posOffset>4944201</wp:posOffset>
          </wp:positionH>
          <wp:positionV relativeFrom="page">
            <wp:posOffset>601345</wp:posOffset>
          </wp:positionV>
          <wp:extent cx="3869690" cy="647700"/>
          <wp:effectExtent l="0" t="0" r="0" b="0"/>
          <wp:wrapNone/>
          <wp:docPr id="205"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2"/>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805595464"/>
        <w:placeholder>
          <w:docPart w:val="ECF03625BAF2421AAEDDD17957FDAEDC"/>
        </w:placeholder>
        <w:dataBinding w:prefixMappings="xmlns:ns0='http://purl.org/dc/elements/1.1/' xmlns:ns1='http://schemas.openxmlformats.org/package/2006/metadata/core-properties' " w:xpath="/ns1:coreProperties[1]/ns0:title[1]" w:storeItemID="{6C3C8BC8-F283-45AE-878A-BAB7291924A1}"/>
        <w:text/>
      </w:sdtPr>
      <w:sdtContent>
        <w:r w:rsidR="00601EB2">
          <w:t>Part III, Appendix 19</w:t>
        </w:r>
      </w:sdtContent>
    </w:sdt>
    <w:r w:rsidR="00601EB2">
      <w:t xml:space="preserve"> </w:t>
    </w:r>
    <w:r w:rsidR="00601EB2">
      <w:br/>
    </w:r>
    <w:sdt>
      <w:sdtPr>
        <w:alias w:val="Subject"/>
        <w:tag w:val="{&quot;SkabelonDesign&quot;:{&quot;type&quot;:&quot;text&quot;,&quot;binding&quot;:&quot;Doc.Prop.Ram_Document_Title2&quot;,&quot;ignoreBlank&quot;:true}}"/>
        <w:id w:val="1279920905"/>
        <w:dataBinding w:prefixMappings="xmlns:ns0='http://purl.org/dc/elements/1.1/' xmlns:ns1='http://schemas.openxmlformats.org/package/2006/metadata/core-properties' " w:xpath="/ns1:coreProperties[1]/ns0:subject[1]" w:storeItemID="{6C3C8BC8-F283-45AE-878A-BAB7291924A1}"/>
        <w:text/>
      </w:sdtPr>
      <w:sdtContent>
        <w:r w:rsidR="00601EB2">
          <w:t>District Heating</w:t>
        </w:r>
      </w:sdtContent>
    </w:sdt>
    <w:r w:rsidR="00601EB2">
      <w:t xml:space="preserve"> </w:t>
    </w:r>
  </w:p>
  <w:p w14:paraId="38E43F87" w14:textId="77777777" w:rsidR="00601EB2" w:rsidRDefault="00601EB2" w:rsidP="00194703">
    <w:pPr>
      <w:pStyle w:val="Zhlav"/>
    </w:pPr>
  </w:p>
  <w:p w14:paraId="2765F975" w14:textId="29D3CB72" w:rsidR="00601EB2" w:rsidRPr="00194703" w:rsidRDefault="00601EB2" w:rsidP="00194703">
    <w:pPr>
      <w:pStyle w:val="Zhlav"/>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FE0B97" w14:textId="443A81CF" w:rsidR="00601EB2" w:rsidRDefault="00601EB2">
    <w:pPr>
      <w:pStyle w:val="Zhlav"/>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A3257E" w14:textId="336CB097" w:rsidR="00601EB2" w:rsidRPr="00927ED3" w:rsidRDefault="009C21AA" w:rsidP="00194703">
    <w:pPr>
      <w:pStyle w:val="Zhlav"/>
      <w:ind w:left="0"/>
      <w:jc w:val="center"/>
    </w:pPr>
    <w:r>
      <w:drawing>
        <wp:anchor distT="0" distB="0" distL="114300" distR="114300" simplePos="0" relativeHeight="251912192" behindDoc="0" locked="0" layoutInCell="1" allowOverlap="1" wp14:anchorId="4676AD08" wp14:editId="1113BCDF">
          <wp:simplePos x="0" y="0"/>
          <wp:positionH relativeFrom="column">
            <wp:posOffset>-364067</wp:posOffset>
          </wp:positionH>
          <wp:positionV relativeFrom="paragraph">
            <wp:posOffset>0</wp:posOffset>
          </wp:positionV>
          <wp:extent cx="748800" cy="262800"/>
          <wp:effectExtent l="0" t="0" r="0" b="4445"/>
          <wp:wrapNone/>
          <wp:docPr id="41901006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anchor>
      </w:drawing>
    </w:r>
    <w:r w:rsidR="00601EB2">
      <w:drawing>
        <wp:anchor distT="0" distB="0" distL="0" distR="0" simplePos="0" relativeHeight="251883520" behindDoc="0" locked="0" layoutInCell="1" allowOverlap="1" wp14:anchorId="3B2F8541" wp14:editId="2B8DB290">
          <wp:simplePos x="0" y="0"/>
          <wp:positionH relativeFrom="margin">
            <wp:posOffset>12639320</wp:posOffset>
          </wp:positionH>
          <wp:positionV relativeFrom="page">
            <wp:posOffset>613220</wp:posOffset>
          </wp:positionV>
          <wp:extent cx="3869690" cy="647700"/>
          <wp:effectExtent l="0" t="0" r="0" b="0"/>
          <wp:wrapNone/>
          <wp:docPr id="17"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2"/>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r w:rsidR="00000000">
      <w:pict w14:anchorId="7424E2B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113" type="#_x0000_t136" style="position:absolute;left:0;text-align:left;margin-left:0;margin-top:0;width:505.3pt;height:126.3pt;rotation:315;z-index:-251429888;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r w:rsidR="00000000">
      <w:pict w14:anchorId="4619A3F3">
        <v:shape id="_x0000_s1112" type="#_x0000_t136" style="position:absolute;left:0;text-align:left;margin-left:0;margin-top:0;width:505.3pt;height:126.3pt;rotation:315;z-index:-251430912;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sdt>
      <w:sdtPr>
        <w:alias w:val="Title"/>
        <w:tag w:val=""/>
        <w:id w:val="-1050230090"/>
        <w:placeholder>
          <w:docPart w:val="776F37941F0F412A8B0B3A65CC1A2E3F"/>
        </w:placeholder>
        <w:dataBinding w:prefixMappings="xmlns:ns0='http://purl.org/dc/elements/1.1/' xmlns:ns1='http://schemas.openxmlformats.org/package/2006/metadata/core-properties' " w:xpath="/ns1:coreProperties[1]/ns0:title[1]" w:storeItemID="{6C3C8BC8-F283-45AE-878A-BAB7291924A1}"/>
        <w:text/>
      </w:sdtPr>
      <w:sdtContent>
        <w:r w:rsidR="00601EB2">
          <w:t>Part III, Appendix 19</w:t>
        </w:r>
      </w:sdtContent>
    </w:sdt>
    <w:r w:rsidR="00601EB2">
      <w:t xml:space="preserve"> </w:t>
    </w:r>
    <w:r w:rsidR="00601EB2">
      <w:br/>
    </w:r>
    <w:sdt>
      <w:sdtPr>
        <w:alias w:val="Subject"/>
        <w:tag w:val="{&quot;SkabelonDesign&quot;:{&quot;type&quot;:&quot;text&quot;,&quot;binding&quot;:&quot;Doc.Prop.Ram_Document_Title2&quot;,&quot;ignoreBlank&quot;:true}}"/>
        <w:id w:val="751013709"/>
        <w:dataBinding w:prefixMappings="xmlns:ns0='http://purl.org/dc/elements/1.1/' xmlns:ns1='http://schemas.openxmlformats.org/package/2006/metadata/core-properties' " w:xpath="/ns1:coreProperties[1]/ns0:subject[1]" w:storeItemID="{6C3C8BC8-F283-45AE-878A-BAB7291924A1}"/>
        <w:text/>
      </w:sdtPr>
      <w:sdtContent>
        <w:r w:rsidR="00601EB2">
          <w:t>District Heating</w:t>
        </w:r>
      </w:sdtContent>
    </w:sdt>
    <w:r w:rsidR="00601EB2">
      <w:t xml:space="preserve"> </w:t>
    </w:r>
  </w:p>
  <w:p w14:paraId="6BE24EDA" w14:textId="77777777" w:rsidR="00601EB2" w:rsidRDefault="00601EB2" w:rsidP="00194703">
    <w:pPr>
      <w:pStyle w:val="Zhlav"/>
    </w:pPr>
  </w:p>
  <w:p w14:paraId="63F7F99A" w14:textId="77777777" w:rsidR="00601EB2" w:rsidRPr="00194703" w:rsidRDefault="00601EB2" w:rsidP="00194703">
    <w:pPr>
      <w:pStyle w:val="Zhlav"/>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5CBF88" w14:textId="202EC118" w:rsidR="00601EB2" w:rsidRPr="00927ED3" w:rsidRDefault="009C21AA" w:rsidP="00194703">
    <w:pPr>
      <w:pStyle w:val="Zhlav"/>
      <w:ind w:left="0"/>
      <w:jc w:val="center"/>
    </w:pPr>
    <w:r>
      <w:drawing>
        <wp:anchor distT="0" distB="0" distL="114300" distR="114300" simplePos="0" relativeHeight="251914240" behindDoc="0" locked="0" layoutInCell="1" allowOverlap="1" wp14:anchorId="7E73D54F" wp14:editId="14689DD1">
          <wp:simplePos x="0" y="0"/>
          <wp:positionH relativeFrom="column">
            <wp:posOffset>-406400</wp:posOffset>
          </wp:positionH>
          <wp:positionV relativeFrom="paragraph">
            <wp:posOffset>0</wp:posOffset>
          </wp:positionV>
          <wp:extent cx="748800" cy="262800"/>
          <wp:effectExtent l="0" t="0" r="0" b="4445"/>
          <wp:wrapNone/>
          <wp:docPr id="54923031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anchor>
      </w:drawing>
    </w:r>
    <w:r w:rsidR="00601EB2">
      <w:drawing>
        <wp:anchor distT="0" distB="0" distL="0" distR="0" simplePos="0" relativeHeight="251888640" behindDoc="0" locked="0" layoutInCell="1" allowOverlap="1" wp14:anchorId="672F4E30" wp14:editId="0AC9FCE2">
          <wp:simplePos x="0" y="0"/>
          <wp:positionH relativeFrom="margin">
            <wp:posOffset>4944201</wp:posOffset>
          </wp:positionH>
          <wp:positionV relativeFrom="page">
            <wp:posOffset>601345</wp:posOffset>
          </wp:positionV>
          <wp:extent cx="3869690" cy="647700"/>
          <wp:effectExtent l="0" t="0" r="0" b="0"/>
          <wp:wrapNone/>
          <wp:docPr id="19"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2"/>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1767341045"/>
        <w:placeholder>
          <w:docPart w:val="C8EC8374C594449F8D2F1791353A25B2"/>
        </w:placeholder>
        <w:dataBinding w:prefixMappings="xmlns:ns0='http://purl.org/dc/elements/1.1/' xmlns:ns1='http://schemas.openxmlformats.org/package/2006/metadata/core-properties' " w:xpath="/ns1:coreProperties[1]/ns0:title[1]" w:storeItemID="{6C3C8BC8-F283-45AE-878A-BAB7291924A1}"/>
        <w:text/>
      </w:sdtPr>
      <w:sdtContent>
        <w:r w:rsidR="00601EB2">
          <w:t>Part III, Appendix 19</w:t>
        </w:r>
      </w:sdtContent>
    </w:sdt>
    <w:r w:rsidR="00601EB2">
      <w:t xml:space="preserve"> </w:t>
    </w:r>
    <w:r w:rsidR="00601EB2">
      <w:br/>
    </w:r>
    <w:sdt>
      <w:sdtPr>
        <w:alias w:val="Subject"/>
        <w:tag w:val="{&quot;SkabelonDesign&quot;:{&quot;type&quot;:&quot;text&quot;,&quot;binding&quot;:&quot;Doc.Prop.Ram_Document_Title2&quot;,&quot;ignoreBlank&quot;:true}}"/>
        <w:id w:val="-1032107536"/>
        <w:dataBinding w:prefixMappings="xmlns:ns0='http://purl.org/dc/elements/1.1/' xmlns:ns1='http://schemas.openxmlformats.org/package/2006/metadata/core-properties' " w:xpath="/ns1:coreProperties[1]/ns0:subject[1]" w:storeItemID="{6C3C8BC8-F283-45AE-878A-BAB7291924A1}"/>
        <w:text/>
      </w:sdtPr>
      <w:sdtContent>
        <w:r w:rsidR="00601EB2">
          <w:t>District Heating</w:t>
        </w:r>
      </w:sdtContent>
    </w:sdt>
    <w:r w:rsidR="00601EB2">
      <w:t xml:space="preserve"> </w:t>
    </w:r>
  </w:p>
  <w:p w14:paraId="772CB0E6" w14:textId="77777777" w:rsidR="00601EB2" w:rsidRDefault="00601EB2" w:rsidP="00194703">
    <w:pPr>
      <w:pStyle w:val="Zhlav"/>
    </w:pPr>
  </w:p>
  <w:p w14:paraId="088B685C" w14:textId="529F4C92" w:rsidR="00601EB2" w:rsidRPr="00194703" w:rsidRDefault="00601EB2" w:rsidP="00194703">
    <w:pPr>
      <w:pStyle w:val="Zhlav"/>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C70278" w14:textId="456020B2" w:rsidR="00601EB2" w:rsidRDefault="00601EB2">
    <w:pPr>
      <w:pStyle w:val="Zhlav"/>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2E2F4C" w14:textId="13D31439" w:rsidR="00601EB2" w:rsidRPr="00927ED3" w:rsidRDefault="009C21AA" w:rsidP="00194703">
    <w:pPr>
      <w:pStyle w:val="Zhlav"/>
      <w:ind w:left="0"/>
      <w:jc w:val="center"/>
    </w:pPr>
    <w:r>
      <w:drawing>
        <wp:anchor distT="0" distB="0" distL="114300" distR="114300" simplePos="0" relativeHeight="251916288" behindDoc="0" locked="0" layoutInCell="1" allowOverlap="1" wp14:anchorId="7BE21D68" wp14:editId="3479A104">
          <wp:simplePos x="0" y="0"/>
          <wp:positionH relativeFrom="column">
            <wp:posOffset>-355600</wp:posOffset>
          </wp:positionH>
          <wp:positionV relativeFrom="paragraph">
            <wp:posOffset>-8467</wp:posOffset>
          </wp:positionV>
          <wp:extent cx="748800" cy="262800"/>
          <wp:effectExtent l="0" t="0" r="0" b="4445"/>
          <wp:wrapNone/>
          <wp:docPr id="40214472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anchor>
      </w:drawing>
    </w:r>
    <w:r w:rsidR="00601EB2">
      <w:drawing>
        <wp:anchor distT="0" distB="0" distL="0" distR="0" simplePos="0" relativeHeight="251747328" behindDoc="0" locked="0" layoutInCell="1" allowOverlap="1" wp14:anchorId="534345AD" wp14:editId="73EF5CC2">
          <wp:simplePos x="0" y="0"/>
          <wp:positionH relativeFrom="margin">
            <wp:posOffset>12725532</wp:posOffset>
          </wp:positionH>
          <wp:positionV relativeFrom="page">
            <wp:posOffset>577850</wp:posOffset>
          </wp:positionV>
          <wp:extent cx="3869690" cy="647700"/>
          <wp:effectExtent l="0" t="0" r="0" b="0"/>
          <wp:wrapNone/>
          <wp:docPr id="234265884"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2"/>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1035777419"/>
        <w:placeholder>
          <w:docPart w:val="52FA7142B32F4F7189038A1175E34075"/>
        </w:placeholder>
        <w:dataBinding w:prefixMappings="xmlns:ns0='http://purl.org/dc/elements/1.1/' xmlns:ns1='http://schemas.openxmlformats.org/package/2006/metadata/core-properties' " w:xpath="/ns1:coreProperties[1]/ns0:title[1]" w:storeItemID="{6C3C8BC8-F283-45AE-878A-BAB7291924A1}"/>
        <w:text/>
      </w:sdtPr>
      <w:sdtContent>
        <w:r w:rsidR="00601EB2">
          <w:t>Part III, Appendix 19</w:t>
        </w:r>
      </w:sdtContent>
    </w:sdt>
    <w:r w:rsidR="00601EB2">
      <w:t xml:space="preserve"> </w:t>
    </w:r>
    <w:r w:rsidR="00601EB2">
      <w:br/>
    </w:r>
    <w:sdt>
      <w:sdtPr>
        <w:alias w:val="Subject"/>
        <w:tag w:val="{&quot;SkabelonDesign&quot;:{&quot;type&quot;:&quot;text&quot;,&quot;binding&quot;:&quot;Doc.Prop.Ram_Document_Title2&quot;,&quot;ignoreBlank&quot;:true}}"/>
        <w:id w:val="216482848"/>
        <w:dataBinding w:prefixMappings="xmlns:ns0='http://purl.org/dc/elements/1.1/' xmlns:ns1='http://schemas.openxmlformats.org/package/2006/metadata/core-properties' " w:xpath="/ns1:coreProperties[1]/ns0:subject[1]" w:storeItemID="{6C3C8BC8-F283-45AE-878A-BAB7291924A1}"/>
        <w:text/>
      </w:sdtPr>
      <w:sdtContent>
        <w:r w:rsidR="00601EB2">
          <w:t>District Heating</w:t>
        </w:r>
      </w:sdtContent>
    </w:sdt>
    <w:r w:rsidR="00601EB2">
      <w:t xml:space="preserve"> </w:t>
    </w:r>
  </w:p>
  <w:p w14:paraId="20D9613C" w14:textId="019FFEDA" w:rsidR="00601EB2" w:rsidRDefault="00601EB2" w:rsidP="00194703">
    <w:pPr>
      <w:pStyle w:val="Zhlav"/>
    </w:pPr>
  </w:p>
  <w:p w14:paraId="4E74007B" w14:textId="77777777" w:rsidR="00601EB2" w:rsidRPr="00194703" w:rsidRDefault="00601EB2" w:rsidP="00194703">
    <w:pPr>
      <w:pStyle w:val="Zhlav"/>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23E1E0" w14:textId="7F10DFA1" w:rsidR="00601EB2" w:rsidRDefault="00601EB2">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37C4C284"/>
    <w:lvl w:ilvl="0">
      <w:start w:val="1"/>
      <w:numFmt w:val="decimal"/>
      <w:pStyle w:val="slovanseznam5"/>
      <w:lvlText w:val="%1."/>
      <w:lvlJc w:val="left"/>
      <w:pPr>
        <w:tabs>
          <w:tab w:val="num" w:pos="1492"/>
        </w:tabs>
        <w:ind w:left="1492" w:hanging="360"/>
      </w:pPr>
    </w:lvl>
  </w:abstractNum>
  <w:abstractNum w:abstractNumId="1" w15:restartNumberingAfterBreak="0">
    <w:nsid w:val="FFFFFF7D"/>
    <w:multiLevelType w:val="hybridMultilevel"/>
    <w:tmpl w:val="7898DEA0"/>
    <w:lvl w:ilvl="0" w:tplc="C6A40460">
      <w:start w:val="1"/>
      <w:numFmt w:val="decimal"/>
      <w:pStyle w:val="slovanseznam4"/>
      <w:lvlText w:val="%1."/>
      <w:lvlJc w:val="left"/>
      <w:pPr>
        <w:tabs>
          <w:tab w:val="num" w:pos="1209"/>
        </w:tabs>
        <w:ind w:left="1209" w:hanging="360"/>
      </w:pPr>
    </w:lvl>
    <w:lvl w:ilvl="1" w:tplc="4E521C9C">
      <w:numFmt w:val="decimal"/>
      <w:lvlText w:val=""/>
      <w:lvlJc w:val="left"/>
    </w:lvl>
    <w:lvl w:ilvl="2" w:tplc="FFEC9626">
      <w:numFmt w:val="decimal"/>
      <w:lvlText w:val=""/>
      <w:lvlJc w:val="left"/>
    </w:lvl>
    <w:lvl w:ilvl="3" w:tplc="D750BB06">
      <w:numFmt w:val="decimal"/>
      <w:lvlText w:val=""/>
      <w:lvlJc w:val="left"/>
    </w:lvl>
    <w:lvl w:ilvl="4" w:tplc="873EF968">
      <w:numFmt w:val="decimal"/>
      <w:lvlText w:val=""/>
      <w:lvlJc w:val="left"/>
    </w:lvl>
    <w:lvl w:ilvl="5" w:tplc="A2BC7DA2">
      <w:numFmt w:val="decimal"/>
      <w:lvlText w:val=""/>
      <w:lvlJc w:val="left"/>
    </w:lvl>
    <w:lvl w:ilvl="6" w:tplc="4A02B576">
      <w:numFmt w:val="decimal"/>
      <w:lvlText w:val=""/>
      <w:lvlJc w:val="left"/>
    </w:lvl>
    <w:lvl w:ilvl="7" w:tplc="0DAE3E50">
      <w:numFmt w:val="decimal"/>
      <w:lvlText w:val=""/>
      <w:lvlJc w:val="left"/>
    </w:lvl>
    <w:lvl w:ilvl="8" w:tplc="F68C1BF6">
      <w:numFmt w:val="decimal"/>
      <w:lvlText w:val=""/>
      <w:lvlJc w:val="left"/>
    </w:lvl>
  </w:abstractNum>
  <w:abstractNum w:abstractNumId="2" w15:restartNumberingAfterBreak="0">
    <w:nsid w:val="FFFFFF7E"/>
    <w:multiLevelType w:val="singleLevel"/>
    <w:tmpl w:val="8C728720"/>
    <w:lvl w:ilvl="0">
      <w:start w:val="1"/>
      <w:numFmt w:val="decimal"/>
      <w:pStyle w:val="slovanseznam3"/>
      <w:lvlText w:val="%1."/>
      <w:lvlJc w:val="left"/>
      <w:pPr>
        <w:tabs>
          <w:tab w:val="num" w:pos="926"/>
        </w:tabs>
        <w:ind w:left="926" w:hanging="360"/>
      </w:pPr>
    </w:lvl>
  </w:abstractNum>
  <w:abstractNum w:abstractNumId="3" w15:restartNumberingAfterBreak="0">
    <w:nsid w:val="FFFFFF7F"/>
    <w:multiLevelType w:val="multilevel"/>
    <w:tmpl w:val="48CC4306"/>
    <w:lvl w:ilvl="0">
      <w:start w:val="1"/>
      <w:numFmt w:val="decimal"/>
      <w:pStyle w:val="slovanseznam2"/>
      <w:lvlText w:val="%1."/>
      <w:lvlJc w:val="left"/>
      <w:pPr>
        <w:tabs>
          <w:tab w:val="num" w:pos="643"/>
        </w:tabs>
        <w:ind w:left="643"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FFFFFF80"/>
    <w:multiLevelType w:val="singleLevel"/>
    <w:tmpl w:val="CC2C35BE"/>
    <w:lvl w:ilvl="0">
      <w:start w:val="1"/>
      <w:numFmt w:val="bullet"/>
      <w:pStyle w:val="Seznamsodrkami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AAA5C42"/>
    <w:lvl w:ilvl="0">
      <w:start w:val="1"/>
      <w:numFmt w:val="bullet"/>
      <w:pStyle w:val="Seznamsodrkami4"/>
      <w:lvlText w:val=""/>
      <w:lvlJc w:val="left"/>
      <w:pPr>
        <w:tabs>
          <w:tab w:val="num" w:pos="1209"/>
        </w:tabs>
        <w:ind w:left="1209" w:hanging="360"/>
      </w:pPr>
      <w:rPr>
        <w:rFonts w:ascii="Symbol" w:hAnsi="Symbol" w:hint="default"/>
      </w:rPr>
    </w:lvl>
  </w:abstractNum>
  <w:abstractNum w:abstractNumId="6" w15:restartNumberingAfterBreak="0">
    <w:nsid w:val="FFFFFF82"/>
    <w:multiLevelType w:val="hybridMultilevel"/>
    <w:tmpl w:val="51CA4D68"/>
    <w:lvl w:ilvl="0" w:tplc="8806AF46">
      <w:start w:val="1"/>
      <w:numFmt w:val="bullet"/>
      <w:pStyle w:val="Seznamsodrkami3"/>
      <w:lvlText w:val=""/>
      <w:lvlJc w:val="left"/>
      <w:pPr>
        <w:tabs>
          <w:tab w:val="num" w:pos="926"/>
        </w:tabs>
        <w:ind w:left="926" w:hanging="360"/>
      </w:pPr>
      <w:rPr>
        <w:rFonts w:ascii="Symbol" w:hAnsi="Symbol" w:hint="default"/>
      </w:rPr>
    </w:lvl>
    <w:lvl w:ilvl="1" w:tplc="A4CCA63E">
      <w:numFmt w:val="decimal"/>
      <w:lvlText w:val=""/>
      <w:lvlJc w:val="left"/>
    </w:lvl>
    <w:lvl w:ilvl="2" w:tplc="0EE85DE0">
      <w:numFmt w:val="decimal"/>
      <w:lvlText w:val=""/>
      <w:lvlJc w:val="left"/>
    </w:lvl>
    <w:lvl w:ilvl="3" w:tplc="D3FE3F92">
      <w:numFmt w:val="decimal"/>
      <w:lvlText w:val=""/>
      <w:lvlJc w:val="left"/>
    </w:lvl>
    <w:lvl w:ilvl="4" w:tplc="43F69AD4">
      <w:numFmt w:val="decimal"/>
      <w:lvlText w:val=""/>
      <w:lvlJc w:val="left"/>
    </w:lvl>
    <w:lvl w:ilvl="5" w:tplc="677EAEE6">
      <w:numFmt w:val="decimal"/>
      <w:lvlText w:val=""/>
      <w:lvlJc w:val="left"/>
    </w:lvl>
    <w:lvl w:ilvl="6" w:tplc="4DAAD862">
      <w:numFmt w:val="decimal"/>
      <w:lvlText w:val=""/>
      <w:lvlJc w:val="left"/>
    </w:lvl>
    <w:lvl w:ilvl="7" w:tplc="AB705810">
      <w:numFmt w:val="decimal"/>
      <w:lvlText w:val=""/>
      <w:lvlJc w:val="left"/>
    </w:lvl>
    <w:lvl w:ilvl="8" w:tplc="D8DC21C0">
      <w:numFmt w:val="decimal"/>
      <w:lvlText w:val=""/>
      <w:lvlJc w:val="left"/>
    </w:lvl>
  </w:abstractNum>
  <w:abstractNum w:abstractNumId="7" w15:restartNumberingAfterBreak="0">
    <w:nsid w:val="FFFFFF83"/>
    <w:multiLevelType w:val="singleLevel"/>
    <w:tmpl w:val="6C30E928"/>
    <w:lvl w:ilvl="0">
      <w:start w:val="1"/>
      <w:numFmt w:val="bullet"/>
      <w:pStyle w:val="Seznamsodrkami2"/>
      <w:lvlText w:val=""/>
      <w:lvlJc w:val="left"/>
      <w:pPr>
        <w:tabs>
          <w:tab w:val="num" w:pos="643"/>
        </w:tabs>
        <w:ind w:left="643" w:hanging="360"/>
      </w:pPr>
      <w:rPr>
        <w:rFonts w:ascii="Symbol" w:hAnsi="Symbol" w:hint="default"/>
      </w:rPr>
    </w:lvl>
  </w:abstractNum>
  <w:abstractNum w:abstractNumId="8" w15:restartNumberingAfterBreak="0">
    <w:nsid w:val="FFFFFF89"/>
    <w:multiLevelType w:val="singleLevel"/>
    <w:tmpl w:val="52DC573C"/>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94546AD"/>
    <w:multiLevelType w:val="hybridMultilevel"/>
    <w:tmpl w:val="0BFE625A"/>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0" w15:restartNumberingAfterBreak="0">
    <w:nsid w:val="0C042264"/>
    <w:multiLevelType w:val="hybridMultilevel"/>
    <w:tmpl w:val="0FD22C4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15:restartNumberingAfterBreak="0">
    <w:nsid w:val="13F41C92"/>
    <w:multiLevelType w:val="multilevel"/>
    <w:tmpl w:val="E806DFE6"/>
    <w:lvl w:ilvl="0">
      <w:start w:val="1"/>
      <w:numFmt w:val="decimal"/>
      <w:pStyle w:val="Nadpis1"/>
      <w:lvlText w:val="%1."/>
      <w:lvlJc w:val="right"/>
      <w:pPr>
        <w:ind w:left="0" w:hanging="284"/>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dpis2"/>
      <w:lvlText w:val="%1.%2"/>
      <w:lvlJc w:val="right"/>
      <w:pPr>
        <w:ind w:left="0" w:hanging="284"/>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dpis3"/>
      <w:lvlText w:val="%1.%2.%3"/>
      <w:lvlJc w:val="right"/>
      <w:pPr>
        <w:ind w:left="0" w:hanging="284"/>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adpis4"/>
      <w:lvlText w:val="%1.%2.%3.%4"/>
      <w:lvlJc w:val="right"/>
      <w:pPr>
        <w:ind w:left="0" w:hanging="284"/>
      </w:pPr>
      <w:rPr>
        <w:rFonts w:hint="default"/>
      </w:rPr>
    </w:lvl>
    <w:lvl w:ilvl="4">
      <w:start w:val="1"/>
      <w:numFmt w:val="decimal"/>
      <w:pStyle w:val="Nadpis5"/>
      <w:lvlText w:val="%1.%2.%3.%4.%5"/>
      <w:lvlJc w:val="right"/>
      <w:pPr>
        <w:ind w:left="0" w:hanging="284"/>
      </w:pPr>
      <w:rPr>
        <w:rFonts w:hint="default"/>
      </w:rPr>
    </w:lvl>
    <w:lvl w:ilvl="5">
      <w:start w:val="1"/>
      <w:numFmt w:val="decimal"/>
      <w:lvlText w:val="%1.%2.%3.%4.%5.%6"/>
      <w:lvlJc w:val="right"/>
      <w:pPr>
        <w:ind w:left="0" w:hanging="284"/>
      </w:pPr>
      <w:rPr>
        <w:rFonts w:hint="default"/>
      </w:rPr>
    </w:lvl>
    <w:lvl w:ilvl="6">
      <w:start w:val="1"/>
      <w:numFmt w:val="decimal"/>
      <w:lvlText w:val="%1.%2.%3.%4.%5.%6.%7"/>
      <w:lvlJc w:val="right"/>
      <w:pPr>
        <w:ind w:left="0" w:hanging="284"/>
      </w:pPr>
      <w:rPr>
        <w:rFonts w:hint="default"/>
      </w:rPr>
    </w:lvl>
    <w:lvl w:ilvl="7">
      <w:start w:val="1"/>
      <w:numFmt w:val="decimal"/>
      <w:lvlText w:val="%1.%2.%3.%4.%5.%6.%7.%8"/>
      <w:lvlJc w:val="right"/>
      <w:pPr>
        <w:ind w:left="0" w:hanging="284"/>
      </w:pPr>
      <w:rPr>
        <w:rFonts w:hint="default"/>
      </w:rPr>
    </w:lvl>
    <w:lvl w:ilvl="8">
      <w:start w:val="1"/>
      <w:numFmt w:val="decimal"/>
      <w:lvlText w:val="%1.%2.%3.%4.%5.%6.%7.%8.%9"/>
      <w:lvlJc w:val="right"/>
      <w:pPr>
        <w:ind w:left="0" w:hanging="284"/>
      </w:pPr>
      <w:rPr>
        <w:rFonts w:hint="default"/>
      </w:rPr>
    </w:lvl>
  </w:abstractNum>
  <w:abstractNum w:abstractNumId="12" w15:restartNumberingAfterBreak="0">
    <w:nsid w:val="185661E1"/>
    <w:multiLevelType w:val="hybridMultilevel"/>
    <w:tmpl w:val="71EAC2A2"/>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3" w15:restartNumberingAfterBreak="0">
    <w:nsid w:val="195E66B6"/>
    <w:multiLevelType w:val="hybridMultilevel"/>
    <w:tmpl w:val="352C3B3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4" w15:restartNumberingAfterBreak="0">
    <w:nsid w:val="41E40EB8"/>
    <w:multiLevelType w:val="hybridMultilevel"/>
    <w:tmpl w:val="6596B370"/>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5" w15:restartNumberingAfterBreak="0">
    <w:nsid w:val="5E8140B5"/>
    <w:multiLevelType w:val="hybridMultilevel"/>
    <w:tmpl w:val="B50294B4"/>
    <w:lvl w:ilvl="0" w:tplc="78DE7E8E">
      <w:numFmt w:val="bullet"/>
      <w:lvlText w:val="-"/>
      <w:lvlJc w:val="left"/>
      <w:pPr>
        <w:ind w:left="720" w:hanging="360"/>
      </w:pPr>
      <w:rPr>
        <w:rFonts w:ascii="Verdana" w:eastAsiaTheme="minorHAnsi" w:hAnsi="Verdana"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15:restartNumberingAfterBreak="0">
    <w:nsid w:val="65390C94"/>
    <w:multiLevelType w:val="hybridMultilevel"/>
    <w:tmpl w:val="4AA4E10A"/>
    <w:lvl w:ilvl="0" w:tplc="EC7E2AFE">
      <w:start w:val="1"/>
      <w:numFmt w:val="decimal"/>
      <w:pStyle w:val="Supplementtitle"/>
      <w:suff w:val="nothing"/>
      <w:lvlText w:val="%1."/>
      <w:lvlJc w:val="left"/>
      <w:rPr>
        <w:rFonts w:cs="Times New Roman" w:hint="default"/>
        <w:vanish/>
      </w:rPr>
    </w:lvl>
    <w:lvl w:ilvl="1" w:tplc="CB6CACF8" w:tentative="1">
      <w:start w:val="1"/>
      <w:numFmt w:val="lowerLetter"/>
      <w:lvlText w:val="%2."/>
      <w:lvlJc w:val="left"/>
      <w:pPr>
        <w:ind w:left="1440" w:hanging="360"/>
      </w:pPr>
      <w:rPr>
        <w:rFonts w:cs="Times New Roman"/>
      </w:rPr>
    </w:lvl>
    <w:lvl w:ilvl="2" w:tplc="195E9562" w:tentative="1">
      <w:start w:val="1"/>
      <w:numFmt w:val="lowerRoman"/>
      <w:lvlText w:val="%3."/>
      <w:lvlJc w:val="right"/>
      <w:pPr>
        <w:ind w:left="2160" w:hanging="180"/>
      </w:pPr>
      <w:rPr>
        <w:rFonts w:cs="Times New Roman"/>
      </w:rPr>
    </w:lvl>
    <w:lvl w:ilvl="3" w:tplc="71DA28A8" w:tentative="1">
      <w:start w:val="1"/>
      <w:numFmt w:val="decimal"/>
      <w:lvlText w:val="%4."/>
      <w:lvlJc w:val="left"/>
      <w:pPr>
        <w:ind w:left="2880" w:hanging="360"/>
      </w:pPr>
      <w:rPr>
        <w:rFonts w:cs="Times New Roman"/>
      </w:rPr>
    </w:lvl>
    <w:lvl w:ilvl="4" w:tplc="135AB854" w:tentative="1">
      <w:start w:val="1"/>
      <w:numFmt w:val="lowerLetter"/>
      <w:lvlText w:val="%5."/>
      <w:lvlJc w:val="left"/>
      <w:pPr>
        <w:ind w:left="3600" w:hanging="360"/>
      </w:pPr>
      <w:rPr>
        <w:rFonts w:cs="Times New Roman"/>
      </w:rPr>
    </w:lvl>
    <w:lvl w:ilvl="5" w:tplc="17DA5F44" w:tentative="1">
      <w:start w:val="1"/>
      <w:numFmt w:val="lowerRoman"/>
      <w:lvlText w:val="%6."/>
      <w:lvlJc w:val="right"/>
      <w:pPr>
        <w:ind w:left="4320" w:hanging="180"/>
      </w:pPr>
      <w:rPr>
        <w:rFonts w:cs="Times New Roman"/>
      </w:rPr>
    </w:lvl>
    <w:lvl w:ilvl="6" w:tplc="41AA6FDE" w:tentative="1">
      <w:start w:val="1"/>
      <w:numFmt w:val="decimal"/>
      <w:lvlText w:val="%7."/>
      <w:lvlJc w:val="left"/>
      <w:pPr>
        <w:ind w:left="5040" w:hanging="360"/>
      </w:pPr>
      <w:rPr>
        <w:rFonts w:cs="Times New Roman"/>
      </w:rPr>
    </w:lvl>
    <w:lvl w:ilvl="7" w:tplc="09BE03B8" w:tentative="1">
      <w:start w:val="1"/>
      <w:numFmt w:val="lowerLetter"/>
      <w:lvlText w:val="%8."/>
      <w:lvlJc w:val="left"/>
      <w:pPr>
        <w:ind w:left="5760" w:hanging="360"/>
      </w:pPr>
      <w:rPr>
        <w:rFonts w:cs="Times New Roman"/>
      </w:rPr>
    </w:lvl>
    <w:lvl w:ilvl="8" w:tplc="0D84D3E6" w:tentative="1">
      <w:start w:val="1"/>
      <w:numFmt w:val="lowerRoman"/>
      <w:lvlText w:val="%9."/>
      <w:lvlJc w:val="right"/>
      <w:pPr>
        <w:ind w:left="6480" w:hanging="180"/>
      </w:pPr>
      <w:rPr>
        <w:rFonts w:cs="Times New Roman"/>
      </w:rPr>
    </w:lvl>
  </w:abstractNum>
  <w:abstractNum w:abstractNumId="17" w15:restartNumberingAfterBreak="0">
    <w:nsid w:val="656174EE"/>
    <w:multiLevelType w:val="hybridMultilevel"/>
    <w:tmpl w:val="1C68169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8" w15:restartNumberingAfterBreak="0">
    <w:nsid w:val="6F6C4D4C"/>
    <w:multiLevelType w:val="hybridMultilevel"/>
    <w:tmpl w:val="272AC15A"/>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9" w15:restartNumberingAfterBreak="0">
    <w:nsid w:val="6FBB2B84"/>
    <w:multiLevelType w:val="hybridMultilevel"/>
    <w:tmpl w:val="9D0C7BF4"/>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0" w15:restartNumberingAfterBreak="0">
    <w:nsid w:val="79BB4074"/>
    <w:multiLevelType w:val="hybridMultilevel"/>
    <w:tmpl w:val="D1949218"/>
    <w:lvl w:ilvl="0" w:tplc="BF76B088">
      <w:numFmt w:val="bullet"/>
      <w:lvlText w:val="-"/>
      <w:lvlJc w:val="left"/>
      <w:pPr>
        <w:ind w:left="720" w:hanging="360"/>
      </w:pPr>
      <w:rPr>
        <w:rFonts w:ascii="Verdana" w:eastAsiaTheme="minorHAnsi" w:hAnsi="Verdana"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1" w15:restartNumberingAfterBreak="0">
    <w:nsid w:val="7E20588C"/>
    <w:multiLevelType w:val="multilevel"/>
    <w:tmpl w:val="6FB043B0"/>
    <w:lvl w:ilvl="0">
      <w:start w:val="1"/>
      <w:numFmt w:val="decimal"/>
      <w:pStyle w:val="slovanseznam"/>
      <w:lvlText w:val="%1."/>
      <w:lvlJc w:val="left"/>
      <w:pPr>
        <w:ind w:left="340" w:hanging="340"/>
      </w:pPr>
      <w:rPr>
        <w:rFonts w:hint="default"/>
      </w:rPr>
    </w:lvl>
    <w:lvl w:ilvl="1">
      <w:start w:val="1"/>
      <w:numFmt w:val="decimal"/>
      <w:lvlText w:val="%1.%2."/>
      <w:lvlJc w:val="left"/>
      <w:pPr>
        <w:ind w:left="964" w:hanging="624"/>
      </w:pPr>
      <w:rPr>
        <w:rFonts w:hint="default"/>
      </w:rPr>
    </w:lvl>
    <w:lvl w:ilvl="2">
      <w:start w:val="1"/>
      <w:numFmt w:val="decimal"/>
      <w:lvlText w:val="%1.%2.%3."/>
      <w:lvlJc w:val="left"/>
      <w:pPr>
        <w:ind w:left="1758" w:hanging="794"/>
      </w:pPr>
      <w:rPr>
        <w:rFonts w:hint="default"/>
      </w:rPr>
    </w:lvl>
    <w:lvl w:ilvl="3">
      <w:start w:val="1"/>
      <w:numFmt w:val="decimal"/>
      <w:lvlText w:val="%1.%2.%3.%4."/>
      <w:lvlJc w:val="left"/>
      <w:pPr>
        <w:tabs>
          <w:tab w:val="num" w:pos="4536"/>
        </w:tabs>
        <w:ind w:left="2722" w:hanging="964"/>
      </w:pPr>
      <w:rPr>
        <w:rFonts w:hint="default"/>
      </w:rPr>
    </w:lvl>
    <w:lvl w:ilvl="4">
      <w:start w:val="1"/>
      <w:numFmt w:val="decimal"/>
      <w:lvlText w:val="%1.%2.%3.%4.%5."/>
      <w:lvlJc w:val="left"/>
      <w:pPr>
        <w:ind w:left="2892" w:hanging="1134"/>
      </w:pPr>
      <w:rPr>
        <w:rFonts w:hint="default"/>
      </w:rPr>
    </w:lvl>
    <w:lvl w:ilvl="5">
      <w:start w:val="1"/>
      <w:numFmt w:val="decimal"/>
      <w:lvlText w:val="%1.%2.%3.%4.%5.%6."/>
      <w:lvlJc w:val="left"/>
      <w:pPr>
        <w:tabs>
          <w:tab w:val="num" w:pos="17577"/>
        </w:tabs>
        <w:ind w:left="3119" w:hanging="1361"/>
      </w:pPr>
      <w:rPr>
        <w:rFonts w:hint="default"/>
      </w:rPr>
    </w:lvl>
    <w:lvl w:ilvl="6">
      <w:start w:val="1"/>
      <w:numFmt w:val="decimal"/>
      <w:lvlText w:val="%1.%2.%3.%4.%5.%6.%7."/>
      <w:lvlJc w:val="left"/>
      <w:pPr>
        <w:ind w:left="3289" w:hanging="1531"/>
      </w:pPr>
      <w:rPr>
        <w:rFonts w:hint="default"/>
      </w:rPr>
    </w:lvl>
    <w:lvl w:ilvl="7">
      <w:start w:val="1"/>
      <w:numFmt w:val="decimal"/>
      <w:lvlText w:val="%1.%2.%3.%4.%5.%6.%7.%8."/>
      <w:lvlJc w:val="left"/>
      <w:pPr>
        <w:ind w:left="3459" w:hanging="1701"/>
      </w:pPr>
      <w:rPr>
        <w:rFonts w:hint="default"/>
      </w:rPr>
    </w:lvl>
    <w:lvl w:ilvl="8">
      <w:start w:val="1"/>
      <w:numFmt w:val="decimal"/>
      <w:lvlText w:val="%1.%2.%3.%4.%5.%6.%7.%8.%9."/>
      <w:lvlJc w:val="left"/>
      <w:pPr>
        <w:ind w:left="3686" w:hanging="1928"/>
      </w:pPr>
      <w:rPr>
        <w:rFonts w:hint="default"/>
      </w:rPr>
    </w:lvl>
  </w:abstractNum>
  <w:abstractNum w:abstractNumId="22" w15:restartNumberingAfterBreak="0">
    <w:nsid w:val="7FB354B8"/>
    <w:multiLevelType w:val="hybridMultilevel"/>
    <w:tmpl w:val="372283E4"/>
    <w:lvl w:ilvl="0" w:tplc="321CD968">
      <w:start w:val="1"/>
      <w:numFmt w:val="bullet"/>
      <w:pStyle w:val="Seznamsodrkami"/>
      <w:lvlText w:val=""/>
      <w:lvlJc w:val="left"/>
      <w:pPr>
        <w:ind w:left="284" w:hanging="284"/>
      </w:pPr>
      <w:rPr>
        <w:rFonts w:ascii="Symbol" w:hAnsi="Symbol" w:hint="default"/>
        <w:color w:val="auto"/>
      </w:rPr>
    </w:lvl>
    <w:lvl w:ilvl="1" w:tplc="0CA438F8">
      <w:start w:val="1"/>
      <w:numFmt w:val="bullet"/>
      <w:lvlText w:val=""/>
      <w:lvlJc w:val="left"/>
      <w:pPr>
        <w:ind w:left="568" w:hanging="284"/>
      </w:pPr>
      <w:rPr>
        <w:rFonts w:ascii="Symbol" w:hAnsi="Symbol" w:hint="default"/>
        <w:color w:val="auto"/>
      </w:rPr>
    </w:lvl>
    <w:lvl w:ilvl="2" w:tplc="D6EA7386">
      <w:start w:val="1"/>
      <w:numFmt w:val="bullet"/>
      <w:lvlText w:val=""/>
      <w:lvlJc w:val="left"/>
      <w:pPr>
        <w:ind w:left="852" w:hanging="284"/>
      </w:pPr>
      <w:rPr>
        <w:rFonts w:ascii="Symbol" w:hAnsi="Symbol" w:hint="default"/>
        <w:color w:val="auto"/>
      </w:rPr>
    </w:lvl>
    <w:lvl w:ilvl="3" w:tplc="6944D118">
      <w:start w:val="1"/>
      <w:numFmt w:val="bullet"/>
      <w:lvlText w:val=""/>
      <w:lvlJc w:val="left"/>
      <w:pPr>
        <w:ind w:left="1136" w:hanging="284"/>
      </w:pPr>
      <w:rPr>
        <w:rFonts w:ascii="Symbol" w:hAnsi="Symbol" w:hint="default"/>
      </w:rPr>
    </w:lvl>
    <w:lvl w:ilvl="4" w:tplc="3738D760">
      <w:start w:val="1"/>
      <w:numFmt w:val="bullet"/>
      <w:lvlText w:val=""/>
      <w:lvlJc w:val="left"/>
      <w:pPr>
        <w:ind w:left="1420" w:hanging="284"/>
      </w:pPr>
      <w:rPr>
        <w:rFonts w:ascii="Symbol" w:hAnsi="Symbol" w:hint="default"/>
        <w:color w:val="auto"/>
      </w:rPr>
    </w:lvl>
    <w:lvl w:ilvl="5" w:tplc="03460656">
      <w:start w:val="1"/>
      <w:numFmt w:val="bullet"/>
      <w:lvlText w:val=""/>
      <w:lvlJc w:val="left"/>
      <w:pPr>
        <w:ind w:left="1704" w:hanging="284"/>
      </w:pPr>
      <w:rPr>
        <w:rFonts w:ascii="Symbol" w:hAnsi="Symbol" w:hint="default"/>
        <w:color w:val="auto"/>
      </w:rPr>
    </w:lvl>
    <w:lvl w:ilvl="6" w:tplc="5406F364">
      <w:start w:val="1"/>
      <w:numFmt w:val="bullet"/>
      <w:lvlText w:val=""/>
      <w:lvlJc w:val="left"/>
      <w:pPr>
        <w:ind w:left="1988" w:hanging="284"/>
      </w:pPr>
      <w:rPr>
        <w:rFonts w:ascii="Symbol" w:hAnsi="Symbol" w:hint="default"/>
        <w:color w:val="auto"/>
      </w:rPr>
    </w:lvl>
    <w:lvl w:ilvl="7" w:tplc="E2BCE24C">
      <w:start w:val="1"/>
      <w:numFmt w:val="bullet"/>
      <w:lvlText w:val=""/>
      <w:lvlJc w:val="left"/>
      <w:pPr>
        <w:ind w:left="2272" w:hanging="284"/>
      </w:pPr>
      <w:rPr>
        <w:rFonts w:ascii="Symbol" w:hAnsi="Symbol" w:hint="default"/>
      </w:rPr>
    </w:lvl>
    <w:lvl w:ilvl="8" w:tplc="3590214A">
      <w:start w:val="1"/>
      <w:numFmt w:val="bullet"/>
      <w:lvlText w:val=""/>
      <w:lvlJc w:val="left"/>
      <w:pPr>
        <w:ind w:left="2556" w:hanging="284"/>
      </w:pPr>
      <w:rPr>
        <w:rFonts w:ascii="Symbol" w:hAnsi="Symbol" w:hint="default"/>
        <w:color w:val="auto"/>
      </w:rPr>
    </w:lvl>
  </w:abstractNum>
  <w:num w:numId="1" w16cid:durableId="1794908970">
    <w:abstractNumId w:val="22"/>
  </w:num>
  <w:num w:numId="2" w16cid:durableId="711614875">
    <w:abstractNumId w:val="7"/>
  </w:num>
  <w:num w:numId="3" w16cid:durableId="76557426">
    <w:abstractNumId w:val="6"/>
  </w:num>
  <w:num w:numId="4" w16cid:durableId="239752016">
    <w:abstractNumId w:val="5"/>
  </w:num>
  <w:num w:numId="5" w16cid:durableId="1651902438">
    <w:abstractNumId w:val="4"/>
  </w:num>
  <w:num w:numId="6" w16cid:durableId="1886286349">
    <w:abstractNumId w:val="21"/>
  </w:num>
  <w:num w:numId="7" w16cid:durableId="1738092702">
    <w:abstractNumId w:val="3"/>
  </w:num>
  <w:num w:numId="8" w16cid:durableId="1761755659">
    <w:abstractNumId w:val="2"/>
  </w:num>
  <w:num w:numId="9" w16cid:durableId="1181045590">
    <w:abstractNumId w:val="1"/>
  </w:num>
  <w:num w:numId="10" w16cid:durableId="1212964907">
    <w:abstractNumId w:val="0"/>
  </w:num>
  <w:num w:numId="11" w16cid:durableId="1244875931">
    <w:abstractNumId w:val="11"/>
  </w:num>
  <w:num w:numId="12" w16cid:durableId="242418588">
    <w:abstractNumId w:val="16"/>
  </w:num>
  <w:num w:numId="13" w16cid:durableId="369379760">
    <w:abstractNumId w:val="11"/>
  </w:num>
  <w:num w:numId="14" w16cid:durableId="505368653">
    <w:abstractNumId w:val="17"/>
  </w:num>
  <w:num w:numId="15" w16cid:durableId="1383287959">
    <w:abstractNumId w:val="13"/>
  </w:num>
  <w:num w:numId="16" w16cid:durableId="1362977874">
    <w:abstractNumId w:val="10"/>
  </w:num>
  <w:num w:numId="17" w16cid:durableId="1866288609">
    <w:abstractNumId w:val="14"/>
  </w:num>
  <w:num w:numId="18" w16cid:durableId="1247225790">
    <w:abstractNumId w:val="18"/>
  </w:num>
  <w:num w:numId="19" w16cid:durableId="75442977">
    <w:abstractNumId w:val="15"/>
  </w:num>
  <w:num w:numId="20" w16cid:durableId="2082289792">
    <w:abstractNumId w:val="12"/>
  </w:num>
  <w:num w:numId="21" w16cid:durableId="1421441921">
    <w:abstractNumId w:val="19"/>
  </w:num>
  <w:num w:numId="22" w16cid:durableId="154444350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837959996">
    <w:abstractNumId w:val="9"/>
  </w:num>
  <w:num w:numId="24" w16cid:durableId="643703757">
    <w:abstractNumId w:val="20"/>
  </w:num>
  <w:num w:numId="25" w16cid:durableId="1134327348">
    <w:abstractNumId w:val="8"/>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defaultTabStop w:val="1304"/>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4B94"/>
    <w:rsid w:val="000010B7"/>
    <w:rsid w:val="00001206"/>
    <w:rsid w:val="00001509"/>
    <w:rsid w:val="00004865"/>
    <w:rsid w:val="0000487F"/>
    <w:rsid w:val="00006137"/>
    <w:rsid w:val="000063B6"/>
    <w:rsid w:val="000101EC"/>
    <w:rsid w:val="00013EEA"/>
    <w:rsid w:val="00014FD3"/>
    <w:rsid w:val="000162D0"/>
    <w:rsid w:val="00025414"/>
    <w:rsid w:val="00025683"/>
    <w:rsid w:val="000275D6"/>
    <w:rsid w:val="000305CC"/>
    <w:rsid w:val="00031C1D"/>
    <w:rsid w:val="0003239D"/>
    <w:rsid w:val="00035B26"/>
    <w:rsid w:val="00035F25"/>
    <w:rsid w:val="0003686F"/>
    <w:rsid w:val="00042B24"/>
    <w:rsid w:val="00050588"/>
    <w:rsid w:val="00052B85"/>
    <w:rsid w:val="00056D99"/>
    <w:rsid w:val="00065072"/>
    <w:rsid w:val="00065C3C"/>
    <w:rsid w:val="00066591"/>
    <w:rsid w:val="000665FB"/>
    <w:rsid w:val="000668CB"/>
    <w:rsid w:val="00070A52"/>
    <w:rsid w:val="00072E92"/>
    <w:rsid w:val="000732FA"/>
    <w:rsid w:val="00073951"/>
    <w:rsid w:val="00074037"/>
    <w:rsid w:val="0007443F"/>
    <w:rsid w:val="000764DF"/>
    <w:rsid w:val="00076D04"/>
    <w:rsid w:val="00086D6D"/>
    <w:rsid w:val="00087071"/>
    <w:rsid w:val="000903FF"/>
    <w:rsid w:val="00090843"/>
    <w:rsid w:val="0009128C"/>
    <w:rsid w:val="00091CF6"/>
    <w:rsid w:val="00094ABD"/>
    <w:rsid w:val="000A32DD"/>
    <w:rsid w:val="000A4A14"/>
    <w:rsid w:val="000A4D9E"/>
    <w:rsid w:val="000A51EF"/>
    <w:rsid w:val="000C05A4"/>
    <w:rsid w:val="000D0AD1"/>
    <w:rsid w:val="000D5465"/>
    <w:rsid w:val="000E2EFC"/>
    <w:rsid w:val="000E6022"/>
    <w:rsid w:val="000F05FB"/>
    <w:rsid w:val="000F1B17"/>
    <w:rsid w:val="000F22CD"/>
    <w:rsid w:val="000F37D2"/>
    <w:rsid w:val="000F4540"/>
    <w:rsid w:val="000F4E10"/>
    <w:rsid w:val="000F6A42"/>
    <w:rsid w:val="000F7A8D"/>
    <w:rsid w:val="00100304"/>
    <w:rsid w:val="00103E3F"/>
    <w:rsid w:val="00105B1D"/>
    <w:rsid w:val="0010643B"/>
    <w:rsid w:val="001066BC"/>
    <w:rsid w:val="0011127C"/>
    <w:rsid w:val="00117FBE"/>
    <w:rsid w:val="0012534C"/>
    <w:rsid w:val="00125A8C"/>
    <w:rsid w:val="0013244F"/>
    <w:rsid w:val="001338AA"/>
    <w:rsid w:val="00134937"/>
    <w:rsid w:val="00134F89"/>
    <w:rsid w:val="00140902"/>
    <w:rsid w:val="00144888"/>
    <w:rsid w:val="00150678"/>
    <w:rsid w:val="001524EB"/>
    <w:rsid w:val="00152FF2"/>
    <w:rsid w:val="00153CDE"/>
    <w:rsid w:val="0015620D"/>
    <w:rsid w:val="00161FD6"/>
    <w:rsid w:val="0016486F"/>
    <w:rsid w:val="00165828"/>
    <w:rsid w:val="00165F7B"/>
    <w:rsid w:val="00166086"/>
    <w:rsid w:val="001752F5"/>
    <w:rsid w:val="00175A1A"/>
    <w:rsid w:val="00175DAB"/>
    <w:rsid w:val="001774B7"/>
    <w:rsid w:val="00181EB6"/>
    <w:rsid w:val="00182651"/>
    <w:rsid w:val="00184738"/>
    <w:rsid w:val="001871D2"/>
    <w:rsid w:val="00194703"/>
    <w:rsid w:val="00197451"/>
    <w:rsid w:val="001A2D5F"/>
    <w:rsid w:val="001A46BA"/>
    <w:rsid w:val="001A6C2A"/>
    <w:rsid w:val="001B323E"/>
    <w:rsid w:val="001B3332"/>
    <w:rsid w:val="001B622B"/>
    <w:rsid w:val="001B74BB"/>
    <w:rsid w:val="001C07AA"/>
    <w:rsid w:val="001C1423"/>
    <w:rsid w:val="001C2147"/>
    <w:rsid w:val="001D161A"/>
    <w:rsid w:val="001E01D4"/>
    <w:rsid w:val="001E1890"/>
    <w:rsid w:val="001E2D9D"/>
    <w:rsid w:val="001E4B6E"/>
    <w:rsid w:val="001E5404"/>
    <w:rsid w:val="001F173A"/>
    <w:rsid w:val="001F28E7"/>
    <w:rsid w:val="001F7024"/>
    <w:rsid w:val="00204C55"/>
    <w:rsid w:val="002127C4"/>
    <w:rsid w:val="0021329D"/>
    <w:rsid w:val="002161E8"/>
    <w:rsid w:val="0021685E"/>
    <w:rsid w:val="00216A56"/>
    <w:rsid w:val="00221DDD"/>
    <w:rsid w:val="002428B2"/>
    <w:rsid w:val="00244660"/>
    <w:rsid w:val="00244D70"/>
    <w:rsid w:val="0024654B"/>
    <w:rsid w:val="002465D1"/>
    <w:rsid w:val="0025216A"/>
    <w:rsid w:val="00253F0E"/>
    <w:rsid w:val="002638FD"/>
    <w:rsid w:val="00264744"/>
    <w:rsid w:val="0026569A"/>
    <w:rsid w:val="0026673B"/>
    <w:rsid w:val="00275F33"/>
    <w:rsid w:val="00280A43"/>
    <w:rsid w:val="0028180A"/>
    <w:rsid w:val="0028678E"/>
    <w:rsid w:val="00295E37"/>
    <w:rsid w:val="0029649C"/>
    <w:rsid w:val="0029658B"/>
    <w:rsid w:val="002A38B3"/>
    <w:rsid w:val="002A4975"/>
    <w:rsid w:val="002B618A"/>
    <w:rsid w:val="002C5297"/>
    <w:rsid w:val="002C7574"/>
    <w:rsid w:val="002D43D1"/>
    <w:rsid w:val="002D5562"/>
    <w:rsid w:val="002D75FE"/>
    <w:rsid w:val="002E0C8B"/>
    <w:rsid w:val="002E18AD"/>
    <w:rsid w:val="002E24F9"/>
    <w:rsid w:val="002E27B6"/>
    <w:rsid w:val="002E3F28"/>
    <w:rsid w:val="002E4A59"/>
    <w:rsid w:val="002E74A4"/>
    <w:rsid w:val="002F18EB"/>
    <w:rsid w:val="002F2F39"/>
    <w:rsid w:val="002F39E7"/>
    <w:rsid w:val="002F447F"/>
    <w:rsid w:val="002F6B86"/>
    <w:rsid w:val="00303155"/>
    <w:rsid w:val="003064DC"/>
    <w:rsid w:val="00312562"/>
    <w:rsid w:val="003136A7"/>
    <w:rsid w:val="003158BD"/>
    <w:rsid w:val="0032039C"/>
    <w:rsid w:val="00320824"/>
    <w:rsid w:val="00323AA2"/>
    <w:rsid w:val="00327289"/>
    <w:rsid w:val="00332A5E"/>
    <w:rsid w:val="00333648"/>
    <w:rsid w:val="003336F7"/>
    <w:rsid w:val="0034793E"/>
    <w:rsid w:val="003532B8"/>
    <w:rsid w:val="00357D9D"/>
    <w:rsid w:val="00362876"/>
    <w:rsid w:val="0036293B"/>
    <w:rsid w:val="00362A3A"/>
    <w:rsid w:val="00364AE2"/>
    <w:rsid w:val="003672D1"/>
    <w:rsid w:val="003766A4"/>
    <w:rsid w:val="003855A2"/>
    <w:rsid w:val="003940DE"/>
    <w:rsid w:val="00394B40"/>
    <w:rsid w:val="003A0C28"/>
    <w:rsid w:val="003A4710"/>
    <w:rsid w:val="003B204D"/>
    <w:rsid w:val="003B2757"/>
    <w:rsid w:val="003B35B0"/>
    <w:rsid w:val="003B497E"/>
    <w:rsid w:val="003C0CE9"/>
    <w:rsid w:val="003C3644"/>
    <w:rsid w:val="003C4356"/>
    <w:rsid w:val="003C460C"/>
    <w:rsid w:val="003C4F9F"/>
    <w:rsid w:val="003C60F1"/>
    <w:rsid w:val="003C6544"/>
    <w:rsid w:val="003D0891"/>
    <w:rsid w:val="003D0E00"/>
    <w:rsid w:val="003D2D79"/>
    <w:rsid w:val="003D5F29"/>
    <w:rsid w:val="003E1969"/>
    <w:rsid w:val="003E330A"/>
    <w:rsid w:val="003E3653"/>
    <w:rsid w:val="003E3B18"/>
    <w:rsid w:val="003E407A"/>
    <w:rsid w:val="003E53E0"/>
    <w:rsid w:val="003E6021"/>
    <w:rsid w:val="003E7751"/>
    <w:rsid w:val="003E7E6F"/>
    <w:rsid w:val="003F24C0"/>
    <w:rsid w:val="003F5BCA"/>
    <w:rsid w:val="00402096"/>
    <w:rsid w:val="00403DDF"/>
    <w:rsid w:val="00404586"/>
    <w:rsid w:val="00411FFA"/>
    <w:rsid w:val="004138F5"/>
    <w:rsid w:val="00414021"/>
    <w:rsid w:val="00414F7F"/>
    <w:rsid w:val="00420155"/>
    <w:rsid w:val="00420E25"/>
    <w:rsid w:val="00424709"/>
    <w:rsid w:val="00424AD9"/>
    <w:rsid w:val="004351FE"/>
    <w:rsid w:val="00440132"/>
    <w:rsid w:val="004441C5"/>
    <w:rsid w:val="00446879"/>
    <w:rsid w:val="0045404F"/>
    <w:rsid w:val="004550B2"/>
    <w:rsid w:val="00455365"/>
    <w:rsid w:val="00460516"/>
    <w:rsid w:val="00460CB5"/>
    <w:rsid w:val="00460F5D"/>
    <w:rsid w:val="00465D99"/>
    <w:rsid w:val="004719DE"/>
    <w:rsid w:val="00473BCF"/>
    <w:rsid w:val="004804D9"/>
    <w:rsid w:val="00481EAF"/>
    <w:rsid w:val="004822FE"/>
    <w:rsid w:val="00482795"/>
    <w:rsid w:val="004853AB"/>
    <w:rsid w:val="00487DD3"/>
    <w:rsid w:val="00492C63"/>
    <w:rsid w:val="00497992"/>
    <w:rsid w:val="004A02D7"/>
    <w:rsid w:val="004A5FFD"/>
    <w:rsid w:val="004B12CF"/>
    <w:rsid w:val="004B2A02"/>
    <w:rsid w:val="004B2A88"/>
    <w:rsid w:val="004C01B2"/>
    <w:rsid w:val="004C120C"/>
    <w:rsid w:val="004C4C16"/>
    <w:rsid w:val="004D1CAE"/>
    <w:rsid w:val="004D5EF5"/>
    <w:rsid w:val="004D715E"/>
    <w:rsid w:val="004E166F"/>
    <w:rsid w:val="004E3305"/>
    <w:rsid w:val="004E6D43"/>
    <w:rsid w:val="004F1ED7"/>
    <w:rsid w:val="004F59D6"/>
    <w:rsid w:val="004F5D4F"/>
    <w:rsid w:val="004F7877"/>
    <w:rsid w:val="0050067B"/>
    <w:rsid w:val="00500ECF"/>
    <w:rsid w:val="005038D9"/>
    <w:rsid w:val="00512D64"/>
    <w:rsid w:val="00516608"/>
    <w:rsid w:val="005178A7"/>
    <w:rsid w:val="005203AF"/>
    <w:rsid w:val="00530C3C"/>
    <w:rsid w:val="005318AA"/>
    <w:rsid w:val="005328A3"/>
    <w:rsid w:val="00532AE0"/>
    <w:rsid w:val="005332C0"/>
    <w:rsid w:val="00533DEB"/>
    <w:rsid w:val="00543EF2"/>
    <w:rsid w:val="00544255"/>
    <w:rsid w:val="00547F22"/>
    <w:rsid w:val="00550BAD"/>
    <w:rsid w:val="00552213"/>
    <w:rsid w:val="00552C68"/>
    <w:rsid w:val="0055579F"/>
    <w:rsid w:val="00555B56"/>
    <w:rsid w:val="00562597"/>
    <w:rsid w:val="00562C42"/>
    <w:rsid w:val="0056500F"/>
    <w:rsid w:val="00567FA2"/>
    <w:rsid w:val="0057300E"/>
    <w:rsid w:val="00573440"/>
    <w:rsid w:val="005811C9"/>
    <w:rsid w:val="00581593"/>
    <w:rsid w:val="00582AE7"/>
    <w:rsid w:val="00583704"/>
    <w:rsid w:val="00585126"/>
    <w:rsid w:val="00586EE5"/>
    <w:rsid w:val="00591510"/>
    <w:rsid w:val="0059742E"/>
    <w:rsid w:val="005A0D3C"/>
    <w:rsid w:val="005A18A0"/>
    <w:rsid w:val="005A1DA0"/>
    <w:rsid w:val="005A28D4"/>
    <w:rsid w:val="005B2040"/>
    <w:rsid w:val="005C5E42"/>
    <w:rsid w:val="005C5F97"/>
    <w:rsid w:val="005C662C"/>
    <w:rsid w:val="005C769C"/>
    <w:rsid w:val="005D30E9"/>
    <w:rsid w:val="005D3BB4"/>
    <w:rsid w:val="005D4530"/>
    <w:rsid w:val="005D5676"/>
    <w:rsid w:val="005D571A"/>
    <w:rsid w:val="005E2D62"/>
    <w:rsid w:val="005E3685"/>
    <w:rsid w:val="005E7283"/>
    <w:rsid w:val="005F0854"/>
    <w:rsid w:val="005F1580"/>
    <w:rsid w:val="005F16D0"/>
    <w:rsid w:val="005F3ED8"/>
    <w:rsid w:val="005F6B57"/>
    <w:rsid w:val="00601EB2"/>
    <w:rsid w:val="00603474"/>
    <w:rsid w:val="0060749E"/>
    <w:rsid w:val="0061154E"/>
    <w:rsid w:val="006149A3"/>
    <w:rsid w:val="00614DCA"/>
    <w:rsid w:val="0061679E"/>
    <w:rsid w:val="00616E16"/>
    <w:rsid w:val="0063412F"/>
    <w:rsid w:val="00634F3F"/>
    <w:rsid w:val="00637F5D"/>
    <w:rsid w:val="00640226"/>
    <w:rsid w:val="006412AF"/>
    <w:rsid w:val="00641B8C"/>
    <w:rsid w:val="0064370C"/>
    <w:rsid w:val="00647CC2"/>
    <w:rsid w:val="006518AC"/>
    <w:rsid w:val="006523A2"/>
    <w:rsid w:val="0065399B"/>
    <w:rsid w:val="00655565"/>
    <w:rsid w:val="00655B49"/>
    <w:rsid w:val="0065664B"/>
    <w:rsid w:val="006612C9"/>
    <w:rsid w:val="006651D9"/>
    <w:rsid w:val="00666EEF"/>
    <w:rsid w:val="006670E5"/>
    <w:rsid w:val="006708CE"/>
    <w:rsid w:val="0067133E"/>
    <w:rsid w:val="00681D83"/>
    <w:rsid w:val="00684396"/>
    <w:rsid w:val="006849AB"/>
    <w:rsid w:val="006858BA"/>
    <w:rsid w:val="0069003A"/>
    <w:rsid w:val="006900C2"/>
    <w:rsid w:val="00690B4E"/>
    <w:rsid w:val="006929C1"/>
    <w:rsid w:val="00697650"/>
    <w:rsid w:val="006A36EB"/>
    <w:rsid w:val="006A5CDB"/>
    <w:rsid w:val="006B07F7"/>
    <w:rsid w:val="006B1295"/>
    <w:rsid w:val="006B2773"/>
    <w:rsid w:val="006B30A9"/>
    <w:rsid w:val="006B52DD"/>
    <w:rsid w:val="006B6953"/>
    <w:rsid w:val="006B796D"/>
    <w:rsid w:val="006C0A4C"/>
    <w:rsid w:val="006C0FBE"/>
    <w:rsid w:val="006C26C6"/>
    <w:rsid w:val="006C4474"/>
    <w:rsid w:val="006C5FF3"/>
    <w:rsid w:val="006D08D6"/>
    <w:rsid w:val="006D0ADA"/>
    <w:rsid w:val="006E040D"/>
    <w:rsid w:val="006E0A09"/>
    <w:rsid w:val="006E0AB1"/>
    <w:rsid w:val="006E1889"/>
    <w:rsid w:val="006E1CC0"/>
    <w:rsid w:val="006E5114"/>
    <w:rsid w:val="006E5C60"/>
    <w:rsid w:val="006E67A5"/>
    <w:rsid w:val="006F69D5"/>
    <w:rsid w:val="006F6EC7"/>
    <w:rsid w:val="006F7506"/>
    <w:rsid w:val="007008EE"/>
    <w:rsid w:val="0070267E"/>
    <w:rsid w:val="00706E32"/>
    <w:rsid w:val="00706FA8"/>
    <w:rsid w:val="007105D1"/>
    <w:rsid w:val="00710F64"/>
    <w:rsid w:val="0071418F"/>
    <w:rsid w:val="00720098"/>
    <w:rsid w:val="007207DF"/>
    <w:rsid w:val="007230BD"/>
    <w:rsid w:val="007308ED"/>
    <w:rsid w:val="00730C57"/>
    <w:rsid w:val="007323AE"/>
    <w:rsid w:val="00733DD0"/>
    <w:rsid w:val="0073710B"/>
    <w:rsid w:val="0074123C"/>
    <w:rsid w:val="00745C6E"/>
    <w:rsid w:val="00745D6A"/>
    <w:rsid w:val="007462B0"/>
    <w:rsid w:val="00746DAE"/>
    <w:rsid w:val="00747D37"/>
    <w:rsid w:val="00747FC7"/>
    <w:rsid w:val="00752EC2"/>
    <w:rsid w:val="00754023"/>
    <w:rsid w:val="007546AF"/>
    <w:rsid w:val="0075625F"/>
    <w:rsid w:val="007605CD"/>
    <w:rsid w:val="00760F1E"/>
    <w:rsid w:val="007614DE"/>
    <w:rsid w:val="00762EA2"/>
    <w:rsid w:val="00764167"/>
    <w:rsid w:val="00765934"/>
    <w:rsid w:val="00773CC6"/>
    <w:rsid w:val="0077451B"/>
    <w:rsid w:val="00775E1C"/>
    <w:rsid w:val="00777EDC"/>
    <w:rsid w:val="0078220F"/>
    <w:rsid w:val="007830AC"/>
    <w:rsid w:val="007873C5"/>
    <w:rsid w:val="00787DC7"/>
    <w:rsid w:val="00790669"/>
    <w:rsid w:val="00796E99"/>
    <w:rsid w:val="007A12DF"/>
    <w:rsid w:val="007A352A"/>
    <w:rsid w:val="007A38B3"/>
    <w:rsid w:val="007A7434"/>
    <w:rsid w:val="007A7C1D"/>
    <w:rsid w:val="007B118D"/>
    <w:rsid w:val="007B3D4D"/>
    <w:rsid w:val="007B3F34"/>
    <w:rsid w:val="007C14AD"/>
    <w:rsid w:val="007C1752"/>
    <w:rsid w:val="007C4A44"/>
    <w:rsid w:val="007D0061"/>
    <w:rsid w:val="007E002D"/>
    <w:rsid w:val="007E3536"/>
    <w:rsid w:val="007E373C"/>
    <w:rsid w:val="007E6311"/>
    <w:rsid w:val="007E7117"/>
    <w:rsid w:val="007F0204"/>
    <w:rsid w:val="007F776D"/>
    <w:rsid w:val="008002CE"/>
    <w:rsid w:val="00800BF0"/>
    <w:rsid w:val="00800CCB"/>
    <w:rsid w:val="0080224B"/>
    <w:rsid w:val="0080421B"/>
    <w:rsid w:val="008058B6"/>
    <w:rsid w:val="00807DD1"/>
    <w:rsid w:val="008134CA"/>
    <w:rsid w:val="00815929"/>
    <w:rsid w:val="00816C4D"/>
    <w:rsid w:val="008215AE"/>
    <w:rsid w:val="008231C4"/>
    <w:rsid w:val="008261DD"/>
    <w:rsid w:val="00826FD6"/>
    <w:rsid w:val="0083037F"/>
    <w:rsid w:val="0083236E"/>
    <w:rsid w:val="008357C2"/>
    <w:rsid w:val="00836161"/>
    <w:rsid w:val="00840014"/>
    <w:rsid w:val="0084013C"/>
    <w:rsid w:val="00841A14"/>
    <w:rsid w:val="008440AB"/>
    <w:rsid w:val="00845C17"/>
    <w:rsid w:val="00847D8C"/>
    <w:rsid w:val="0085419D"/>
    <w:rsid w:val="00860E92"/>
    <w:rsid w:val="008637B5"/>
    <w:rsid w:val="00872734"/>
    <w:rsid w:val="00875696"/>
    <w:rsid w:val="00880016"/>
    <w:rsid w:val="00881751"/>
    <w:rsid w:val="00881F67"/>
    <w:rsid w:val="00882C52"/>
    <w:rsid w:val="00882C60"/>
    <w:rsid w:val="00890D87"/>
    <w:rsid w:val="00892D08"/>
    <w:rsid w:val="00893791"/>
    <w:rsid w:val="00897CE6"/>
    <w:rsid w:val="008A34B1"/>
    <w:rsid w:val="008A5A8D"/>
    <w:rsid w:val="008B1489"/>
    <w:rsid w:val="008B1E49"/>
    <w:rsid w:val="008B2CDD"/>
    <w:rsid w:val="008B5FEE"/>
    <w:rsid w:val="008B735F"/>
    <w:rsid w:val="008C0C0D"/>
    <w:rsid w:val="008D1818"/>
    <w:rsid w:val="008D27EC"/>
    <w:rsid w:val="008D2FBD"/>
    <w:rsid w:val="008D32D7"/>
    <w:rsid w:val="008D371D"/>
    <w:rsid w:val="008E06E2"/>
    <w:rsid w:val="008E2A87"/>
    <w:rsid w:val="008E5A6D"/>
    <w:rsid w:val="008F2613"/>
    <w:rsid w:val="008F32DF"/>
    <w:rsid w:val="008F42E3"/>
    <w:rsid w:val="008F4D20"/>
    <w:rsid w:val="008F5A0E"/>
    <w:rsid w:val="009014A3"/>
    <w:rsid w:val="00901FDA"/>
    <w:rsid w:val="0090271A"/>
    <w:rsid w:val="00904575"/>
    <w:rsid w:val="00906EE9"/>
    <w:rsid w:val="00907194"/>
    <w:rsid w:val="00912795"/>
    <w:rsid w:val="00912C03"/>
    <w:rsid w:val="009175CD"/>
    <w:rsid w:val="00920126"/>
    <w:rsid w:val="009213BC"/>
    <w:rsid w:val="00923409"/>
    <w:rsid w:val="00923E99"/>
    <w:rsid w:val="00927985"/>
    <w:rsid w:val="009362AE"/>
    <w:rsid w:val="00936B38"/>
    <w:rsid w:val="00942F9D"/>
    <w:rsid w:val="00946EB0"/>
    <w:rsid w:val="0094757D"/>
    <w:rsid w:val="00950C18"/>
    <w:rsid w:val="00951B25"/>
    <w:rsid w:val="00951D01"/>
    <w:rsid w:val="00952F70"/>
    <w:rsid w:val="00954633"/>
    <w:rsid w:val="0095556C"/>
    <w:rsid w:val="009557BA"/>
    <w:rsid w:val="00960C36"/>
    <w:rsid w:val="00963BE9"/>
    <w:rsid w:val="00963EFE"/>
    <w:rsid w:val="0097253A"/>
    <w:rsid w:val="00972A97"/>
    <w:rsid w:val="009731C4"/>
    <w:rsid w:val="009737E4"/>
    <w:rsid w:val="00975902"/>
    <w:rsid w:val="009764E8"/>
    <w:rsid w:val="0097676F"/>
    <w:rsid w:val="00983B74"/>
    <w:rsid w:val="00984686"/>
    <w:rsid w:val="00990263"/>
    <w:rsid w:val="00990718"/>
    <w:rsid w:val="0099776F"/>
    <w:rsid w:val="00997D05"/>
    <w:rsid w:val="009A0EFE"/>
    <w:rsid w:val="009A3960"/>
    <w:rsid w:val="009A4CCC"/>
    <w:rsid w:val="009A5FC0"/>
    <w:rsid w:val="009A644A"/>
    <w:rsid w:val="009B2AE3"/>
    <w:rsid w:val="009B4095"/>
    <w:rsid w:val="009B5940"/>
    <w:rsid w:val="009C0420"/>
    <w:rsid w:val="009C21AA"/>
    <w:rsid w:val="009C4D64"/>
    <w:rsid w:val="009C620B"/>
    <w:rsid w:val="009C66E0"/>
    <w:rsid w:val="009C71A7"/>
    <w:rsid w:val="009D18B6"/>
    <w:rsid w:val="009D1E80"/>
    <w:rsid w:val="009D486D"/>
    <w:rsid w:val="009D49C9"/>
    <w:rsid w:val="009D5DE0"/>
    <w:rsid w:val="009D7343"/>
    <w:rsid w:val="009E4B94"/>
    <w:rsid w:val="009E637D"/>
    <w:rsid w:val="009E680D"/>
    <w:rsid w:val="009E684A"/>
    <w:rsid w:val="009E7822"/>
    <w:rsid w:val="009F0018"/>
    <w:rsid w:val="009F11A1"/>
    <w:rsid w:val="009F2F14"/>
    <w:rsid w:val="009F5D19"/>
    <w:rsid w:val="00A02746"/>
    <w:rsid w:val="00A03590"/>
    <w:rsid w:val="00A03E7F"/>
    <w:rsid w:val="00A040A9"/>
    <w:rsid w:val="00A12608"/>
    <w:rsid w:val="00A12C05"/>
    <w:rsid w:val="00A171F1"/>
    <w:rsid w:val="00A202D6"/>
    <w:rsid w:val="00A2409C"/>
    <w:rsid w:val="00A268F7"/>
    <w:rsid w:val="00A27A90"/>
    <w:rsid w:val="00A30942"/>
    <w:rsid w:val="00A32127"/>
    <w:rsid w:val="00A32C1F"/>
    <w:rsid w:val="00A44646"/>
    <w:rsid w:val="00A52D8E"/>
    <w:rsid w:val="00A539A2"/>
    <w:rsid w:val="00A55499"/>
    <w:rsid w:val="00A55C20"/>
    <w:rsid w:val="00A61347"/>
    <w:rsid w:val="00A64256"/>
    <w:rsid w:val="00A7185A"/>
    <w:rsid w:val="00A72BEB"/>
    <w:rsid w:val="00A806A4"/>
    <w:rsid w:val="00A81A41"/>
    <w:rsid w:val="00A84F08"/>
    <w:rsid w:val="00A86519"/>
    <w:rsid w:val="00A91DA5"/>
    <w:rsid w:val="00A94495"/>
    <w:rsid w:val="00A95EDF"/>
    <w:rsid w:val="00AA1A21"/>
    <w:rsid w:val="00AA3D91"/>
    <w:rsid w:val="00AA5E28"/>
    <w:rsid w:val="00AA6278"/>
    <w:rsid w:val="00AA68D1"/>
    <w:rsid w:val="00AA6CEE"/>
    <w:rsid w:val="00AB115D"/>
    <w:rsid w:val="00AB25A1"/>
    <w:rsid w:val="00AB4582"/>
    <w:rsid w:val="00AB4EE2"/>
    <w:rsid w:val="00AC6A8C"/>
    <w:rsid w:val="00AD5F89"/>
    <w:rsid w:val="00AD691F"/>
    <w:rsid w:val="00AE0AB2"/>
    <w:rsid w:val="00AE31E3"/>
    <w:rsid w:val="00AE3998"/>
    <w:rsid w:val="00AE5529"/>
    <w:rsid w:val="00AF1417"/>
    <w:rsid w:val="00AF1D02"/>
    <w:rsid w:val="00AF2973"/>
    <w:rsid w:val="00AF76E3"/>
    <w:rsid w:val="00B00D92"/>
    <w:rsid w:val="00B01724"/>
    <w:rsid w:val="00B020AC"/>
    <w:rsid w:val="00B03F26"/>
    <w:rsid w:val="00B0422A"/>
    <w:rsid w:val="00B06877"/>
    <w:rsid w:val="00B11D2C"/>
    <w:rsid w:val="00B1331B"/>
    <w:rsid w:val="00B13AC6"/>
    <w:rsid w:val="00B14999"/>
    <w:rsid w:val="00B16F68"/>
    <w:rsid w:val="00B222B9"/>
    <w:rsid w:val="00B24E70"/>
    <w:rsid w:val="00B277C0"/>
    <w:rsid w:val="00B342AA"/>
    <w:rsid w:val="00B45A2F"/>
    <w:rsid w:val="00B46445"/>
    <w:rsid w:val="00B50F1E"/>
    <w:rsid w:val="00B625A6"/>
    <w:rsid w:val="00B64F17"/>
    <w:rsid w:val="00B64F18"/>
    <w:rsid w:val="00B73B72"/>
    <w:rsid w:val="00B872D3"/>
    <w:rsid w:val="00B87BE6"/>
    <w:rsid w:val="00B87CE7"/>
    <w:rsid w:val="00B903B7"/>
    <w:rsid w:val="00B93C6F"/>
    <w:rsid w:val="00B93E0B"/>
    <w:rsid w:val="00B97690"/>
    <w:rsid w:val="00BA281A"/>
    <w:rsid w:val="00BA391C"/>
    <w:rsid w:val="00BB4255"/>
    <w:rsid w:val="00BB4F42"/>
    <w:rsid w:val="00BB72B6"/>
    <w:rsid w:val="00BC760B"/>
    <w:rsid w:val="00BD29B4"/>
    <w:rsid w:val="00BD35FA"/>
    <w:rsid w:val="00BD3EA9"/>
    <w:rsid w:val="00BE0B2A"/>
    <w:rsid w:val="00BE0C56"/>
    <w:rsid w:val="00BF1A85"/>
    <w:rsid w:val="00C01A13"/>
    <w:rsid w:val="00C0280C"/>
    <w:rsid w:val="00C05D28"/>
    <w:rsid w:val="00C06E8B"/>
    <w:rsid w:val="00C11B36"/>
    <w:rsid w:val="00C124B7"/>
    <w:rsid w:val="00C14F66"/>
    <w:rsid w:val="00C16786"/>
    <w:rsid w:val="00C2018C"/>
    <w:rsid w:val="00C20759"/>
    <w:rsid w:val="00C230E3"/>
    <w:rsid w:val="00C2427E"/>
    <w:rsid w:val="00C243C4"/>
    <w:rsid w:val="00C26252"/>
    <w:rsid w:val="00C275E4"/>
    <w:rsid w:val="00C33212"/>
    <w:rsid w:val="00C345AF"/>
    <w:rsid w:val="00C357EF"/>
    <w:rsid w:val="00C44288"/>
    <w:rsid w:val="00C45181"/>
    <w:rsid w:val="00C47465"/>
    <w:rsid w:val="00C50AFE"/>
    <w:rsid w:val="00C53FE6"/>
    <w:rsid w:val="00C541F6"/>
    <w:rsid w:val="00C6399B"/>
    <w:rsid w:val="00C642D2"/>
    <w:rsid w:val="00C67165"/>
    <w:rsid w:val="00C700F7"/>
    <w:rsid w:val="00C72D20"/>
    <w:rsid w:val="00C74068"/>
    <w:rsid w:val="00C75403"/>
    <w:rsid w:val="00C766FF"/>
    <w:rsid w:val="00C83911"/>
    <w:rsid w:val="00C844CE"/>
    <w:rsid w:val="00C84989"/>
    <w:rsid w:val="00C868B3"/>
    <w:rsid w:val="00C901D0"/>
    <w:rsid w:val="00C90AD1"/>
    <w:rsid w:val="00C9274A"/>
    <w:rsid w:val="00C93729"/>
    <w:rsid w:val="00C97D91"/>
    <w:rsid w:val="00CA03AE"/>
    <w:rsid w:val="00CA0A7D"/>
    <w:rsid w:val="00CA38CF"/>
    <w:rsid w:val="00CA72F3"/>
    <w:rsid w:val="00CB0B2C"/>
    <w:rsid w:val="00CB110F"/>
    <w:rsid w:val="00CB42B6"/>
    <w:rsid w:val="00CB5B23"/>
    <w:rsid w:val="00CC50E7"/>
    <w:rsid w:val="00CC557A"/>
    <w:rsid w:val="00CC5A17"/>
    <w:rsid w:val="00CC6322"/>
    <w:rsid w:val="00CD7D3B"/>
    <w:rsid w:val="00CE06AD"/>
    <w:rsid w:val="00CE24EA"/>
    <w:rsid w:val="00CE4098"/>
    <w:rsid w:val="00CE4475"/>
    <w:rsid w:val="00CE5168"/>
    <w:rsid w:val="00CE55D9"/>
    <w:rsid w:val="00CE7C0B"/>
    <w:rsid w:val="00CF194E"/>
    <w:rsid w:val="00CF303D"/>
    <w:rsid w:val="00CF3410"/>
    <w:rsid w:val="00CF7007"/>
    <w:rsid w:val="00CF7E2C"/>
    <w:rsid w:val="00D0075A"/>
    <w:rsid w:val="00D019D8"/>
    <w:rsid w:val="00D05351"/>
    <w:rsid w:val="00D06DD3"/>
    <w:rsid w:val="00D06E44"/>
    <w:rsid w:val="00D14095"/>
    <w:rsid w:val="00D1421B"/>
    <w:rsid w:val="00D1531F"/>
    <w:rsid w:val="00D21450"/>
    <w:rsid w:val="00D27D0E"/>
    <w:rsid w:val="00D33960"/>
    <w:rsid w:val="00D34880"/>
    <w:rsid w:val="00D36D07"/>
    <w:rsid w:val="00D3752F"/>
    <w:rsid w:val="00D435B1"/>
    <w:rsid w:val="00D52DC2"/>
    <w:rsid w:val="00D53670"/>
    <w:rsid w:val="00D54F10"/>
    <w:rsid w:val="00D617FF"/>
    <w:rsid w:val="00D6272E"/>
    <w:rsid w:val="00D64533"/>
    <w:rsid w:val="00D659D6"/>
    <w:rsid w:val="00D66E60"/>
    <w:rsid w:val="00D74806"/>
    <w:rsid w:val="00D75EBD"/>
    <w:rsid w:val="00D83E69"/>
    <w:rsid w:val="00D85806"/>
    <w:rsid w:val="00D86CB2"/>
    <w:rsid w:val="00D915ED"/>
    <w:rsid w:val="00D96141"/>
    <w:rsid w:val="00D96F3C"/>
    <w:rsid w:val="00DA2518"/>
    <w:rsid w:val="00DA2759"/>
    <w:rsid w:val="00DA54DC"/>
    <w:rsid w:val="00DB31AF"/>
    <w:rsid w:val="00DB4ABD"/>
    <w:rsid w:val="00DB687F"/>
    <w:rsid w:val="00DC1F76"/>
    <w:rsid w:val="00DC246F"/>
    <w:rsid w:val="00DC50BF"/>
    <w:rsid w:val="00DC61BD"/>
    <w:rsid w:val="00DD1869"/>
    <w:rsid w:val="00DD1936"/>
    <w:rsid w:val="00DD23DA"/>
    <w:rsid w:val="00DD4A1C"/>
    <w:rsid w:val="00DD5468"/>
    <w:rsid w:val="00DE08EA"/>
    <w:rsid w:val="00DE2B28"/>
    <w:rsid w:val="00DF1CD7"/>
    <w:rsid w:val="00DF51F7"/>
    <w:rsid w:val="00DF677D"/>
    <w:rsid w:val="00DF7021"/>
    <w:rsid w:val="00E02F80"/>
    <w:rsid w:val="00E03B12"/>
    <w:rsid w:val="00E03E1F"/>
    <w:rsid w:val="00E14C15"/>
    <w:rsid w:val="00E161DA"/>
    <w:rsid w:val="00E219E3"/>
    <w:rsid w:val="00E2644A"/>
    <w:rsid w:val="00E26D7A"/>
    <w:rsid w:val="00E30441"/>
    <w:rsid w:val="00E30B10"/>
    <w:rsid w:val="00E32D5B"/>
    <w:rsid w:val="00E32EFB"/>
    <w:rsid w:val="00E333F0"/>
    <w:rsid w:val="00E35937"/>
    <w:rsid w:val="00E4124C"/>
    <w:rsid w:val="00E44C80"/>
    <w:rsid w:val="00E53EE9"/>
    <w:rsid w:val="00E5413B"/>
    <w:rsid w:val="00E54A36"/>
    <w:rsid w:val="00E561A1"/>
    <w:rsid w:val="00E576D8"/>
    <w:rsid w:val="00E60C1E"/>
    <w:rsid w:val="00E623F9"/>
    <w:rsid w:val="00E63272"/>
    <w:rsid w:val="00E65343"/>
    <w:rsid w:val="00E65610"/>
    <w:rsid w:val="00E66ACD"/>
    <w:rsid w:val="00E66F17"/>
    <w:rsid w:val="00E67C11"/>
    <w:rsid w:val="00E7147A"/>
    <w:rsid w:val="00E72EB6"/>
    <w:rsid w:val="00E76EA3"/>
    <w:rsid w:val="00E77BAD"/>
    <w:rsid w:val="00E800B4"/>
    <w:rsid w:val="00E80E90"/>
    <w:rsid w:val="00E815E4"/>
    <w:rsid w:val="00E81E9D"/>
    <w:rsid w:val="00E82B06"/>
    <w:rsid w:val="00E83F90"/>
    <w:rsid w:val="00E86457"/>
    <w:rsid w:val="00E86B05"/>
    <w:rsid w:val="00E9028A"/>
    <w:rsid w:val="00E95188"/>
    <w:rsid w:val="00E97AC2"/>
    <w:rsid w:val="00EA083B"/>
    <w:rsid w:val="00EA1C67"/>
    <w:rsid w:val="00EA2021"/>
    <w:rsid w:val="00EA3761"/>
    <w:rsid w:val="00EA7E6D"/>
    <w:rsid w:val="00EB1DE5"/>
    <w:rsid w:val="00EB6AF9"/>
    <w:rsid w:val="00EC18CF"/>
    <w:rsid w:val="00EC47F4"/>
    <w:rsid w:val="00EC4D06"/>
    <w:rsid w:val="00EC7157"/>
    <w:rsid w:val="00ED1ECD"/>
    <w:rsid w:val="00ED29C6"/>
    <w:rsid w:val="00ED2A1A"/>
    <w:rsid w:val="00ED3C2B"/>
    <w:rsid w:val="00ED3D46"/>
    <w:rsid w:val="00ED50B4"/>
    <w:rsid w:val="00ED51FA"/>
    <w:rsid w:val="00ED5C07"/>
    <w:rsid w:val="00ED6EC5"/>
    <w:rsid w:val="00EE2634"/>
    <w:rsid w:val="00EE3507"/>
    <w:rsid w:val="00EE4FF7"/>
    <w:rsid w:val="00EF0C32"/>
    <w:rsid w:val="00EF1BC4"/>
    <w:rsid w:val="00EF394B"/>
    <w:rsid w:val="00EF3A7F"/>
    <w:rsid w:val="00EF43E5"/>
    <w:rsid w:val="00EF520A"/>
    <w:rsid w:val="00EF5F92"/>
    <w:rsid w:val="00EF693F"/>
    <w:rsid w:val="00EF7F11"/>
    <w:rsid w:val="00F01398"/>
    <w:rsid w:val="00F02F1D"/>
    <w:rsid w:val="00F04788"/>
    <w:rsid w:val="00F05F72"/>
    <w:rsid w:val="00F155C4"/>
    <w:rsid w:val="00F21632"/>
    <w:rsid w:val="00F233E7"/>
    <w:rsid w:val="00F24753"/>
    <w:rsid w:val="00F2599A"/>
    <w:rsid w:val="00F307DF"/>
    <w:rsid w:val="00F30A75"/>
    <w:rsid w:val="00F3325E"/>
    <w:rsid w:val="00F33B0B"/>
    <w:rsid w:val="00F34676"/>
    <w:rsid w:val="00F44851"/>
    <w:rsid w:val="00F50211"/>
    <w:rsid w:val="00F50260"/>
    <w:rsid w:val="00F5337C"/>
    <w:rsid w:val="00F56739"/>
    <w:rsid w:val="00F57002"/>
    <w:rsid w:val="00F57159"/>
    <w:rsid w:val="00F57F4A"/>
    <w:rsid w:val="00F610BC"/>
    <w:rsid w:val="00F6162F"/>
    <w:rsid w:val="00F6224C"/>
    <w:rsid w:val="00F63FAD"/>
    <w:rsid w:val="00F67BB3"/>
    <w:rsid w:val="00F709BE"/>
    <w:rsid w:val="00F710A5"/>
    <w:rsid w:val="00F714A5"/>
    <w:rsid w:val="00F72E32"/>
    <w:rsid w:val="00F73354"/>
    <w:rsid w:val="00F73D63"/>
    <w:rsid w:val="00F750C7"/>
    <w:rsid w:val="00F77C44"/>
    <w:rsid w:val="00F818E0"/>
    <w:rsid w:val="00F8213C"/>
    <w:rsid w:val="00F864D7"/>
    <w:rsid w:val="00F872CF"/>
    <w:rsid w:val="00F92B7C"/>
    <w:rsid w:val="00F9667F"/>
    <w:rsid w:val="00F97FD1"/>
    <w:rsid w:val="00FA05D9"/>
    <w:rsid w:val="00FA12CA"/>
    <w:rsid w:val="00FA179E"/>
    <w:rsid w:val="00FA4996"/>
    <w:rsid w:val="00FA58B6"/>
    <w:rsid w:val="00FA676E"/>
    <w:rsid w:val="00FA6DB6"/>
    <w:rsid w:val="00FB03A3"/>
    <w:rsid w:val="00FB2D8B"/>
    <w:rsid w:val="00FB4B33"/>
    <w:rsid w:val="00FC16D3"/>
    <w:rsid w:val="00FC2A10"/>
    <w:rsid w:val="00FC39F9"/>
    <w:rsid w:val="00FC7F44"/>
    <w:rsid w:val="00FD2962"/>
    <w:rsid w:val="00FD344C"/>
    <w:rsid w:val="00FD71C5"/>
    <w:rsid w:val="00FE1CFE"/>
    <w:rsid w:val="00FE230C"/>
    <w:rsid w:val="00FE2C9C"/>
    <w:rsid w:val="00FE4348"/>
    <w:rsid w:val="00FF078F"/>
    <w:rsid w:val="00FF0915"/>
    <w:rsid w:val="00FF158D"/>
    <w:rsid w:val="00FF348F"/>
    <w:rsid w:val="00FF44C1"/>
    <w:rsid w:val="00FF489F"/>
    <w:rsid w:val="00FF4AA0"/>
    <w:rsid w:val="00FF4D38"/>
    <w:rsid w:val="00FF68EB"/>
    <w:rsid w:val="00FF6EFE"/>
    <w:rsid w:val="00FF708E"/>
    <w:rsid w:val="063EC2C3"/>
    <w:rsid w:val="176F91D9"/>
  </w:rsids>
  <m:mathPr>
    <m:mathFont m:val="Cambria Math"/>
    <m:brkBin m:val="before"/>
    <m:brkBinSub m:val="--"/>
    <m:smallFrac m:val="0"/>
    <m:dispDef/>
    <m:lMargin m:val="0"/>
    <m:rMargin m:val="0"/>
    <m:defJc m:val="centerGroup"/>
    <m:wrapIndent m:val="1440"/>
    <m:intLim m:val="subSup"/>
    <m:naryLim m:val="undOvr"/>
  </m:mathPr>
  <w:themeFontLang w:val="da-D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99C008"/>
  <w15:docId w15:val="{40725BD1-114B-45FA-8519-F59A1105C3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Verdana" w:eastAsiaTheme="minorHAnsi" w:hAnsi="Verdana" w:cstheme="minorBidi"/>
        <w:sz w:val="18"/>
        <w:szCs w:val="18"/>
        <w:lang w:val="da-DK" w:eastAsia="en-US" w:bidi="ar-SA"/>
      </w:rPr>
    </w:rPrDefault>
    <w:pPrDefault>
      <w:pPr>
        <w:spacing w:line="260" w:lineRule="atLeast"/>
      </w:pPr>
    </w:pPrDefault>
  </w:docDefaults>
  <w:latentStyles w:defLockedState="0" w:defUIPriority="99" w:defSemiHidden="0" w:defUnhideWhenUsed="0" w:defQFormat="0" w:count="376">
    <w:lsdException w:name="Normal" w:uiPriority="0" w:qFormat="1"/>
    <w:lsdException w:name="heading 1" w:uiPriority="9" w:qFormat="1"/>
    <w:lsdException w:name="heading 2" w:uiPriority="1" w:qFormat="1"/>
    <w:lsdException w:name="heading 3" w:uiPriority="1" w:qFormat="1"/>
    <w:lsdException w:name="heading 4" w:uiPriority="1" w:qFormat="1"/>
    <w:lsdException w:name="heading 5" w:uiPriority="1" w:qFormat="1"/>
    <w:lsdException w:name="heading 6" w:uiPriority="1"/>
    <w:lsdException w:name="heading 7" w:semiHidden="1" w:uiPriority="1" w:unhideWhenUsed="1"/>
    <w:lsdException w:name="heading 8" w:semiHidden="1" w:uiPriority="1" w:unhideWhenUsed="1"/>
    <w:lsdException w:name="heading 9" w:semiHidden="1" w:uiPriority="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iPriority="39" w:unhideWhenUsed="1"/>
    <w:lsdException w:name="toc 8" w:semiHidden="1" w:uiPriority="39" w:unhideWhenUsed="1"/>
    <w:lsdException w:name="toc 9" w:semiHidden="1" w:unhideWhenUsed="1"/>
    <w:lsdException w:name="Normal Indent" w:semiHidden="1" w:uiPriority="0" w:unhideWhenUsed="1"/>
    <w:lsdException w:name="footnote text" w:semiHidden="1" w:uiPriority="21" w:unhideWhenUsed="1"/>
    <w:lsdException w:name="annotation text" w:semiHidden="1" w:uiPriority="0"/>
    <w:lsdException w:name="header" w:semiHidden="1" w:unhideWhenUsed="1"/>
    <w:lsdException w:name="footer" w:semiHidden="1" w:unhideWhenUsed="1"/>
    <w:lsdException w:name="index heading" w:semiHidden="1"/>
    <w:lsdException w:name="caption" w:semiHidden="1" w:uiPriority="4" w:unhideWhenUsed="1" w:qFormat="1"/>
    <w:lsdException w:name="table of figures" w:semiHidden="1" w:unhideWhenUsed="1"/>
    <w:lsdException w:name="envelope address" w:semiHidden="1"/>
    <w:lsdException w:name="envelope return" w:semiHidden="1"/>
    <w:lsdException w:name="footnote reference" w:semiHidden="1" w:uiPriority="21"/>
    <w:lsdException w:name="annotation reference" w:semiHidden="1" w:uiPriority="0"/>
    <w:lsdException w:name="line number" w:semiHidden="1"/>
    <w:lsdException w:name="page number" w:semiHidden="1" w:unhideWhenUsed="1"/>
    <w:lsdException w:name="endnote reference" w:semiHidden="1" w:unhideWhenUsed="1"/>
    <w:lsdException w:name="endnote text" w:semiHidden="1" w:unhideWhenUsed="1"/>
    <w:lsdException w:name="table of authorities" w:semiHidden="1" w:uiPriority="9" w:unhideWhenUsed="1"/>
    <w:lsdException w:name="macro" w:semiHidden="1"/>
    <w:lsdException w:name="toa heading" w:semiHidden="1" w:unhideWhenUsed="1"/>
    <w:lsdException w:name="List" w:semiHidden="1"/>
    <w:lsdException w:name="List Bullet" w:semiHidden="1" w:uiPriority="2" w:unhideWhenUsed="1" w:qFormat="1"/>
    <w:lsdException w:name="List Number" w:qFormat="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unhideWhenUsed="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uiPriority="0"/>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unhideWhenUsed="1"/>
    <w:lsdException w:name="Hyperlink" w:semiHidden="1"/>
    <w:lsdException w:name="FollowedHyperlink" w:semiHidden="1" w:uiPriority="21"/>
    <w:lsdException w:name="Strong" w:uiPriority="22"/>
    <w:lsdException w:name="Emphasis" w:semiHidden="1" w:uiPriority="19"/>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unhideWhenUsed="1"/>
    <w:lsdException w:name="HTML Sample" w:semiHidden="1"/>
    <w:lsdException w:name="HTML Typewriter" w:semiHidden="1" w:unhideWhenUsed="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qFormat="1"/>
    <w:lsdException w:name="Bibliography" w:semiHidden="1"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E83F90"/>
    <w:rPr>
      <w:lang w:val="en-GB"/>
    </w:rPr>
  </w:style>
  <w:style w:type="paragraph" w:styleId="Nadpis1">
    <w:name w:val="heading 1"/>
    <w:basedOn w:val="Normln"/>
    <w:next w:val="Normln"/>
    <w:link w:val="Nadpis1Char"/>
    <w:uiPriority w:val="9"/>
    <w:qFormat/>
    <w:rsid w:val="00E161DA"/>
    <w:pPr>
      <w:keepNext/>
      <w:keepLines/>
      <w:pageBreakBefore/>
      <w:numPr>
        <w:numId w:val="13"/>
      </w:numPr>
      <w:suppressAutoHyphens/>
      <w:spacing w:after="280" w:line="360" w:lineRule="atLeast"/>
      <w:contextualSpacing/>
      <w:outlineLvl w:val="0"/>
    </w:pPr>
    <w:rPr>
      <w:rFonts w:eastAsiaTheme="majorEastAsia" w:cstheme="majorBidi"/>
      <w:b/>
      <w:bCs/>
      <w:caps/>
      <w:color w:val="009DE0" w:themeColor="text2"/>
      <w:sz w:val="28"/>
      <w:szCs w:val="28"/>
      <w:lang w:val="da-DK"/>
    </w:rPr>
  </w:style>
  <w:style w:type="paragraph" w:styleId="Nadpis2">
    <w:name w:val="heading 2"/>
    <w:basedOn w:val="Normln"/>
    <w:next w:val="Normln"/>
    <w:link w:val="Nadpis2Char"/>
    <w:uiPriority w:val="1"/>
    <w:qFormat/>
    <w:rsid w:val="00E161DA"/>
    <w:pPr>
      <w:keepNext/>
      <w:keepLines/>
      <w:numPr>
        <w:ilvl w:val="1"/>
        <w:numId w:val="13"/>
      </w:numPr>
      <w:suppressAutoHyphens/>
      <w:spacing w:before="260"/>
      <w:contextualSpacing/>
      <w:outlineLvl w:val="1"/>
    </w:pPr>
    <w:rPr>
      <w:rFonts w:eastAsiaTheme="majorEastAsia" w:cstheme="majorBidi"/>
      <w:b/>
      <w:bCs/>
      <w:sz w:val="20"/>
      <w:szCs w:val="26"/>
      <w:lang w:val="da-DK"/>
    </w:rPr>
  </w:style>
  <w:style w:type="paragraph" w:styleId="Nadpis3">
    <w:name w:val="heading 3"/>
    <w:basedOn w:val="Normln"/>
    <w:next w:val="Normln"/>
    <w:link w:val="Nadpis3Char"/>
    <w:uiPriority w:val="1"/>
    <w:qFormat/>
    <w:rsid w:val="00E161DA"/>
    <w:pPr>
      <w:keepNext/>
      <w:keepLines/>
      <w:numPr>
        <w:ilvl w:val="2"/>
        <w:numId w:val="13"/>
      </w:numPr>
      <w:spacing w:before="260"/>
      <w:contextualSpacing/>
      <w:outlineLvl w:val="2"/>
    </w:pPr>
    <w:rPr>
      <w:rFonts w:eastAsiaTheme="majorEastAsia" w:cstheme="majorBidi"/>
      <w:b/>
      <w:bCs/>
      <w:caps/>
      <w:lang w:val="da-DK"/>
    </w:rPr>
  </w:style>
  <w:style w:type="paragraph" w:styleId="Nadpis4">
    <w:name w:val="heading 4"/>
    <w:basedOn w:val="Normln"/>
    <w:next w:val="Normln"/>
    <w:link w:val="Nadpis4Char"/>
    <w:uiPriority w:val="1"/>
    <w:qFormat/>
    <w:rsid w:val="00E161DA"/>
    <w:pPr>
      <w:keepNext/>
      <w:keepLines/>
      <w:numPr>
        <w:ilvl w:val="3"/>
        <w:numId w:val="13"/>
      </w:numPr>
      <w:spacing w:before="260"/>
      <w:contextualSpacing/>
      <w:outlineLvl w:val="3"/>
    </w:pPr>
    <w:rPr>
      <w:rFonts w:eastAsiaTheme="majorEastAsia" w:cstheme="majorBidi"/>
      <w:b/>
      <w:bCs/>
      <w:iCs/>
      <w:lang w:val="da-DK"/>
    </w:rPr>
  </w:style>
  <w:style w:type="paragraph" w:styleId="Nadpis5">
    <w:name w:val="heading 5"/>
    <w:basedOn w:val="Normln"/>
    <w:next w:val="Normln"/>
    <w:link w:val="Nadpis5Char"/>
    <w:uiPriority w:val="1"/>
    <w:qFormat/>
    <w:rsid w:val="00E161DA"/>
    <w:pPr>
      <w:keepNext/>
      <w:keepLines/>
      <w:numPr>
        <w:ilvl w:val="4"/>
        <w:numId w:val="13"/>
      </w:numPr>
      <w:spacing w:before="260"/>
      <w:contextualSpacing/>
      <w:outlineLvl w:val="4"/>
    </w:pPr>
    <w:rPr>
      <w:rFonts w:eastAsiaTheme="majorEastAsia" w:cstheme="majorBidi"/>
      <w:caps/>
      <w:lang w:val="da-DK"/>
    </w:rPr>
  </w:style>
  <w:style w:type="paragraph" w:styleId="Nadpis6">
    <w:name w:val="heading 6"/>
    <w:basedOn w:val="Normln"/>
    <w:next w:val="Normln"/>
    <w:link w:val="Nadpis6Char"/>
    <w:uiPriority w:val="1"/>
    <w:semiHidden/>
    <w:rsid w:val="009E4B94"/>
    <w:pPr>
      <w:keepNext/>
      <w:keepLines/>
      <w:spacing w:before="260"/>
      <w:contextualSpacing/>
      <w:outlineLvl w:val="5"/>
    </w:pPr>
    <w:rPr>
      <w:rFonts w:eastAsiaTheme="majorEastAsia" w:cstheme="majorBidi"/>
      <w:b/>
      <w:iCs/>
    </w:rPr>
  </w:style>
  <w:style w:type="paragraph" w:styleId="Nadpis7">
    <w:name w:val="heading 7"/>
    <w:basedOn w:val="Normln"/>
    <w:next w:val="Normln"/>
    <w:link w:val="Nadpis7Char"/>
    <w:uiPriority w:val="1"/>
    <w:semiHidden/>
    <w:rsid w:val="009E4B94"/>
    <w:pPr>
      <w:keepNext/>
      <w:keepLines/>
      <w:spacing w:before="260"/>
      <w:contextualSpacing/>
      <w:outlineLvl w:val="6"/>
    </w:pPr>
    <w:rPr>
      <w:rFonts w:eastAsiaTheme="majorEastAsia" w:cstheme="majorBidi"/>
      <w:b/>
      <w:iCs/>
    </w:rPr>
  </w:style>
  <w:style w:type="paragraph" w:styleId="Nadpis8">
    <w:name w:val="heading 8"/>
    <w:basedOn w:val="Normln"/>
    <w:next w:val="Normln"/>
    <w:link w:val="Nadpis8Char"/>
    <w:uiPriority w:val="1"/>
    <w:semiHidden/>
    <w:rsid w:val="009E4B94"/>
    <w:pPr>
      <w:keepNext/>
      <w:keepLines/>
      <w:spacing w:before="260"/>
      <w:contextualSpacing/>
      <w:outlineLvl w:val="7"/>
    </w:pPr>
    <w:rPr>
      <w:rFonts w:eastAsiaTheme="majorEastAsia" w:cstheme="majorBidi"/>
      <w:b/>
      <w:szCs w:val="20"/>
    </w:rPr>
  </w:style>
  <w:style w:type="paragraph" w:styleId="Nadpis9">
    <w:name w:val="heading 9"/>
    <w:basedOn w:val="Normln"/>
    <w:next w:val="Normln"/>
    <w:link w:val="Nadpis9Char"/>
    <w:uiPriority w:val="1"/>
    <w:semiHidden/>
    <w:rsid w:val="009E4B94"/>
    <w:pPr>
      <w:keepNext/>
      <w:keepLines/>
      <w:spacing w:before="260"/>
      <w:contextualSpacing/>
      <w:outlineLvl w:val="8"/>
    </w:pPr>
    <w:rPr>
      <w:rFonts w:eastAsiaTheme="majorEastAsia" w:cstheme="majorBidi"/>
      <w:b/>
      <w:iCs/>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21"/>
    <w:semiHidden/>
    <w:rsid w:val="002D43D1"/>
    <w:pPr>
      <w:spacing w:line="160" w:lineRule="atLeast"/>
      <w:ind w:left="-567"/>
    </w:pPr>
    <w:rPr>
      <w:noProof/>
      <w:sz w:val="12"/>
    </w:rPr>
  </w:style>
  <w:style w:type="character" w:customStyle="1" w:styleId="ZhlavChar">
    <w:name w:val="Záhlaví Char"/>
    <w:basedOn w:val="Standardnpsmoodstavce"/>
    <w:link w:val="Zhlav"/>
    <w:uiPriority w:val="21"/>
    <w:semiHidden/>
    <w:rsid w:val="002D43D1"/>
    <w:rPr>
      <w:noProof/>
      <w:sz w:val="12"/>
      <w:lang w:val="en-GB"/>
    </w:rPr>
  </w:style>
  <w:style w:type="paragraph" w:styleId="Zpat">
    <w:name w:val="footer"/>
    <w:basedOn w:val="Normln"/>
    <w:link w:val="ZpatChar"/>
    <w:uiPriority w:val="99"/>
    <w:semiHidden/>
    <w:rsid w:val="00C2018C"/>
    <w:pPr>
      <w:tabs>
        <w:tab w:val="center" w:pos="4819"/>
        <w:tab w:val="right" w:pos="9638"/>
      </w:tabs>
      <w:spacing w:line="200" w:lineRule="atLeast"/>
    </w:pPr>
    <w:rPr>
      <w:sz w:val="12"/>
    </w:rPr>
  </w:style>
  <w:style w:type="character" w:customStyle="1" w:styleId="ZpatChar">
    <w:name w:val="Zápatí Char"/>
    <w:basedOn w:val="Standardnpsmoodstavce"/>
    <w:link w:val="Zpat"/>
    <w:uiPriority w:val="99"/>
    <w:semiHidden/>
    <w:rsid w:val="00A539A2"/>
    <w:rPr>
      <w:sz w:val="12"/>
      <w:lang w:val="en-GB"/>
    </w:rPr>
  </w:style>
  <w:style w:type="character" w:customStyle="1" w:styleId="Nadpis1Char">
    <w:name w:val="Nadpis 1 Char"/>
    <w:basedOn w:val="Standardnpsmoodstavce"/>
    <w:link w:val="Nadpis1"/>
    <w:uiPriority w:val="1"/>
    <w:rsid w:val="00E161DA"/>
    <w:rPr>
      <w:rFonts w:eastAsiaTheme="majorEastAsia" w:cstheme="majorBidi"/>
      <w:b/>
      <w:bCs/>
      <w:caps/>
      <w:color w:val="009DE0" w:themeColor="text2"/>
      <w:sz w:val="28"/>
      <w:szCs w:val="28"/>
    </w:rPr>
  </w:style>
  <w:style w:type="character" w:customStyle="1" w:styleId="Nadpis2Char">
    <w:name w:val="Nadpis 2 Char"/>
    <w:basedOn w:val="Standardnpsmoodstavce"/>
    <w:link w:val="Nadpis2"/>
    <w:uiPriority w:val="1"/>
    <w:rsid w:val="00E161DA"/>
    <w:rPr>
      <w:rFonts w:eastAsiaTheme="majorEastAsia" w:cstheme="majorBidi"/>
      <w:b/>
      <w:bCs/>
      <w:sz w:val="20"/>
      <w:szCs w:val="26"/>
    </w:rPr>
  </w:style>
  <w:style w:type="character" w:customStyle="1" w:styleId="Nadpis3Char">
    <w:name w:val="Nadpis 3 Char"/>
    <w:basedOn w:val="Standardnpsmoodstavce"/>
    <w:link w:val="Nadpis3"/>
    <w:uiPriority w:val="1"/>
    <w:rsid w:val="00E161DA"/>
    <w:rPr>
      <w:rFonts w:eastAsiaTheme="majorEastAsia" w:cstheme="majorBidi"/>
      <w:b/>
      <w:bCs/>
      <w:caps/>
    </w:rPr>
  </w:style>
  <w:style w:type="character" w:customStyle="1" w:styleId="Nadpis4Char">
    <w:name w:val="Nadpis 4 Char"/>
    <w:basedOn w:val="Standardnpsmoodstavce"/>
    <w:link w:val="Nadpis4"/>
    <w:uiPriority w:val="1"/>
    <w:rsid w:val="00E161DA"/>
    <w:rPr>
      <w:rFonts w:eastAsiaTheme="majorEastAsia" w:cstheme="majorBidi"/>
      <w:b/>
      <w:bCs/>
      <w:iCs/>
    </w:rPr>
  </w:style>
  <w:style w:type="character" w:customStyle="1" w:styleId="Nadpis5Char">
    <w:name w:val="Nadpis 5 Char"/>
    <w:basedOn w:val="Standardnpsmoodstavce"/>
    <w:link w:val="Nadpis5"/>
    <w:uiPriority w:val="1"/>
    <w:rsid w:val="00E161DA"/>
    <w:rPr>
      <w:rFonts w:eastAsiaTheme="majorEastAsia" w:cstheme="majorBidi"/>
      <w:caps/>
    </w:rPr>
  </w:style>
  <w:style w:type="character" w:customStyle="1" w:styleId="Nadpis6Char">
    <w:name w:val="Nadpis 6 Char"/>
    <w:basedOn w:val="Standardnpsmoodstavce"/>
    <w:link w:val="Nadpis6"/>
    <w:uiPriority w:val="1"/>
    <w:semiHidden/>
    <w:rsid w:val="00004865"/>
    <w:rPr>
      <w:rFonts w:eastAsiaTheme="majorEastAsia" w:cstheme="majorBidi"/>
      <w:b/>
      <w:iCs/>
      <w:lang w:val="en-GB"/>
    </w:rPr>
  </w:style>
  <w:style w:type="character" w:customStyle="1" w:styleId="Nadpis7Char">
    <w:name w:val="Nadpis 7 Char"/>
    <w:basedOn w:val="Standardnpsmoodstavce"/>
    <w:link w:val="Nadpis7"/>
    <w:uiPriority w:val="1"/>
    <w:semiHidden/>
    <w:rsid w:val="00004865"/>
    <w:rPr>
      <w:rFonts w:eastAsiaTheme="majorEastAsia" w:cstheme="majorBidi"/>
      <w:b/>
      <w:iCs/>
      <w:lang w:val="en-GB"/>
    </w:rPr>
  </w:style>
  <w:style w:type="character" w:customStyle="1" w:styleId="Nadpis8Char">
    <w:name w:val="Nadpis 8 Char"/>
    <w:basedOn w:val="Standardnpsmoodstavce"/>
    <w:link w:val="Nadpis8"/>
    <w:uiPriority w:val="1"/>
    <w:semiHidden/>
    <w:rsid w:val="00004865"/>
    <w:rPr>
      <w:rFonts w:eastAsiaTheme="majorEastAsia" w:cstheme="majorBidi"/>
      <w:b/>
      <w:szCs w:val="20"/>
      <w:lang w:val="en-GB"/>
    </w:rPr>
  </w:style>
  <w:style w:type="character" w:customStyle="1" w:styleId="Nadpis9Char">
    <w:name w:val="Nadpis 9 Char"/>
    <w:basedOn w:val="Standardnpsmoodstavce"/>
    <w:link w:val="Nadpis9"/>
    <w:uiPriority w:val="1"/>
    <w:semiHidden/>
    <w:rsid w:val="00004865"/>
    <w:rPr>
      <w:rFonts w:eastAsiaTheme="majorEastAsia" w:cstheme="majorBidi"/>
      <w:b/>
      <w:iCs/>
      <w:szCs w:val="20"/>
      <w:lang w:val="en-GB"/>
    </w:rPr>
  </w:style>
  <w:style w:type="paragraph" w:styleId="Nzev">
    <w:name w:val="Title"/>
    <w:basedOn w:val="Normln"/>
    <w:next w:val="Normln"/>
    <w:link w:val="NzevChar"/>
    <w:uiPriority w:val="19"/>
    <w:semiHidden/>
    <w:rsid w:val="009E4B94"/>
    <w:pPr>
      <w:spacing w:before="500" w:after="500" w:line="500" w:lineRule="atLeast"/>
      <w:contextualSpacing/>
    </w:pPr>
    <w:rPr>
      <w:rFonts w:eastAsiaTheme="majorEastAsia" w:cstheme="majorBidi"/>
      <w:b/>
      <w:kern w:val="28"/>
      <w:sz w:val="40"/>
      <w:szCs w:val="52"/>
    </w:rPr>
  </w:style>
  <w:style w:type="character" w:customStyle="1" w:styleId="NzevChar">
    <w:name w:val="Název Char"/>
    <w:basedOn w:val="Standardnpsmoodstavce"/>
    <w:link w:val="Nzev"/>
    <w:uiPriority w:val="19"/>
    <w:semiHidden/>
    <w:rsid w:val="00004865"/>
    <w:rPr>
      <w:rFonts w:eastAsiaTheme="majorEastAsia" w:cstheme="majorBidi"/>
      <w:b/>
      <w:kern w:val="28"/>
      <w:sz w:val="40"/>
      <w:szCs w:val="52"/>
      <w:lang w:val="en-GB"/>
    </w:rPr>
  </w:style>
  <w:style w:type="paragraph" w:styleId="Podnadpis">
    <w:name w:val="Subtitle"/>
    <w:basedOn w:val="Normln"/>
    <w:next w:val="Normln"/>
    <w:link w:val="PodnadpisChar"/>
    <w:uiPriority w:val="19"/>
    <w:semiHidden/>
    <w:rsid w:val="009E4B94"/>
    <w:pPr>
      <w:numPr>
        <w:ilvl w:val="1"/>
      </w:numPr>
      <w:spacing w:before="400" w:after="400" w:line="400" w:lineRule="atLeast"/>
      <w:contextualSpacing/>
    </w:pPr>
    <w:rPr>
      <w:rFonts w:eastAsiaTheme="majorEastAsia" w:cstheme="majorBidi"/>
      <w:b/>
      <w:iCs/>
      <w:sz w:val="36"/>
      <w:szCs w:val="24"/>
    </w:rPr>
  </w:style>
  <w:style w:type="character" w:customStyle="1" w:styleId="PodnadpisChar">
    <w:name w:val="Podnadpis Char"/>
    <w:basedOn w:val="Standardnpsmoodstavce"/>
    <w:link w:val="Podnadpis"/>
    <w:uiPriority w:val="19"/>
    <w:semiHidden/>
    <w:rsid w:val="00004865"/>
    <w:rPr>
      <w:rFonts w:eastAsiaTheme="majorEastAsia" w:cstheme="majorBidi"/>
      <w:b/>
      <w:iCs/>
      <w:sz w:val="36"/>
      <w:szCs w:val="24"/>
      <w:lang w:val="en-GB"/>
    </w:rPr>
  </w:style>
  <w:style w:type="character" w:styleId="Zdraznnjemn">
    <w:name w:val="Subtle Emphasis"/>
    <w:basedOn w:val="Standardnpsmoodstavce"/>
    <w:uiPriority w:val="99"/>
    <w:semiHidden/>
    <w:qFormat/>
    <w:rsid w:val="009E4B94"/>
    <w:rPr>
      <w:i/>
      <w:iCs/>
      <w:color w:val="808080" w:themeColor="text1" w:themeTint="7F"/>
      <w:lang w:val="en-GB"/>
    </w:rPr>
  </w:style>
  <w:style w:type="character" w:styleId="Zdraznnintenzivn">
    <w:name w:val="Intense Emphasis"/>
    <w:basedOn w:val="Standardnpsmoodstavce"/>
    <w:uiPriority w:val="19"/>
    <w:semiHidden/>
    <w:rsid w:val="009E4B94"/>
    <w:rPr>
      <w:b/>
      <w:bCs/>
      <w:i/>
      <w:iCs/>
      <w:color w:val="auto"/>
      <w:lang w:val="en-GB"/>
    </w:rPr>
  </w:style>
  <w:style w:type="character" w:styleId="Siln">
    <w:name w:val="Strong"/>
    <w:basedOn w:val="Standardnpsmoodstavce"/>
    <w:uiPriority w:val="19"/>
    <w:semiHidden/>
    <w:rsid w:val="009E4B94"/>
    <w:rPr>
      <w:b/>
      <w:bCs/>
      <w:lang w:val="en-GB"/>
    </w:rPr>
  </w:style>
  <w:style w:type="paragraph" w:styleId="Vrazncitt">
    <w:name w:val="Intense Quote"/>
    <w:basedOn w:val="Normln"/>
    <w:next w:val="Normln"/>
    <w:link w:val="VrazncittChar"/>
    <w:uiPriority w:val="19"/>
    <w:semiHidden/>
    <w:rsid w:val="007546AF"/>
    <w:pPr>
      <w:spacing w:before="260" w:after="260"/>
      <w:ind w:left="851" w:right="851"/>
    </w:pPr>
    <w:rPr>
      <w:b/>
      <w:bCs/>
      <w:i/>
      <w:iCs/>
    </w:rPr>
  </w:style>
  <w:style w:type="character" w:customStyle="1" w:styleId="VrazncittChar">
    <w:name w:val="Výrazný citát Char"/>
    <w:basedOn w:val="Standardnpsmoodstavce"/>
    <w:link w:val="Vrazncitt"/>
    <w:uiPriority w:val="19"/>
    <w:semiHidden/>
    <w:rsid w:val="00004865"/>
    <w:rPr>
      <w:b/>
      <w:bCs/>
      <w:i/>
      <w:iCs/>
      <w:lang w:val="en-GB"/>
    </w:rPr>
  </w:style>
  <w:style w:type="character" w:styleId="Odkazjemn">
    <w:name w:val="Subtle Reference"/>
    <w:basedOn w:val="Standardnpsmoodstavce"/>
    <w:uiPriority w:val="99"/>
    <w:semiHidden/>
    <w:qFormat/>
    <w:rsid w:val="002E74A4"/>
    <w:rPr>
      <w:caps w:val="0"/>
      <w:smallCaps w:val="0"/>
      <w:color w:val="auto"/>
      <w:u w:val="single"/>
      <w:lang w:val="en-GB"/>
    </w:rPr>
  </w:style>
  <w:style w:type="character" w:styleId="Odkazintenzivn">
    <w:name w:val="Intense Reference"/>
    <w:basedOn w:val="Standardnpsmoodstavce"/>
    <w:uiPriority w:val="99"/>
    <w:semiHidden/>
    <w:qFormat/>
    <w:rsid w:val="002E74A4"/>
    <w:rPr>
      <w:b/>
      <w:bCs/>
      <w:caps w:val="0"/>
      <w:smallCaps w:val="0"/>
      <w:color w:val="auto"/>
      <w:spacing w:val="5"/>
      <w:u w:val="single"/>
      <w:lang w:val="en-GB"/>
    </w:rPr>
  </w:style>
  <w:style w:type="paragraph" w:styleId="Titulek">
    <w:name w:val="caption"/>
    <w:basedOn w:val="Normln"/>
    <w:next w:val="Caption-Text"/>
    <w:uiPriority w:val="4"/>
    <w:qFormat/>
    <w:rsid w:val="001E1890"/>
    <w:pPr>
      <w:spacing w:before="170" w:after="100" w:line="200" w:lineRule="atLeast"/>
    </w:pPr>
    <w:rPr>
      <w:b/>
      <w:bCs/>
      <w:color w:val="009DE0" w:themeColor="text2"/>
      <w:sz w:val="14"/>
    </w:rPr>
  </w:style>
  <w:style w:type="paragraph" w:styleId="Obsah1">
    <w:name w:val="toc 1"/>
    <w:basedOn w:val="Normln"/>
    <w:next w:val="Normln"/>
    <w:uiPriority w:val="39"/>
    <w:rsid w:val="00841A14"/>
    <w:pPr>
      <w:tabs>
        <w:tab w:val="left" w:pos="510"/>
        <w:tab w:val="right" w:pos="7229"/>
      </w:tabs>
      <w:ind w:left="510" w:right="2268" w:hanging="1077"/>
    </w:pPr>
    <w:rPr>
      <w:rFonts w:eastAsia="Times New Roman" w:cs="Times New Roman"/>
      <w:b/>
    </w:rPr>
  </w:style>
  <w:style w:type="paragraph" w:styleId="Obsah2">
    <w:name w:val="toc 2"/>
    <w:basedOn w:val="Normln"/>
    <w:next w:val="Normln"/>
    <w:uiPriority w:val="39"/>
    <w:rsid w:val="00841A14"/>
    <w:pPr>
      <w:tabs>
        <w:tab w:val="left" w:pos="510"/>
        <w:tab w:val="right" w:pos="7229"/>
      </w:tabs>
      <w:ind w:left="510" w:right="2268" w:hanging="1077"/>
    </w:pPr>
    <w:rPr>
      <w:rFonts w:eastAsia="Times New Roman" w:cs="Times New Roman"/>
    </w:rPr>
  </w:style>
  <w:style w:type="paragraph" w:styleId="Obsah3">
    <w:name w:val="toc 3"/>
    <w:basedOn w:val="Normln"/>
    <w:next w:val="Normln"/>
    <w:uiPriority w:val="39"/>
    <w:rsid w:val="00841A14"/>
    <w:pPr>
      <w:tabs>
        <w:tab w:val="left" w:pos="510"/>
        <w:tab w:val="right" w:pos="7229"/>
      </w:tabs>
      <w:ind w:left="510" w:right="2268" w:hanging="1077"/>
    </w:pPr>
    <w:rPr>
      <w:rFonts w:eastAsia="Times New Roman" w:cs="Times New Roman"/>
    </w:rPr>
  </w:style>
  <w:style w:type="paragraph" w:styleId="Obsah4">
    <w:name w:val="toc 4"/>
    <w:basedOn w:val="Normln"/>
    <w:next w:val="Normln"/>
    <w:link w:val="Obsah4Char"/>
    <w:uiPriority w:val="39"/>
    <w:rsid w:val="00C72D20"/>
    <w:pPr>
      <w:tabs>
        <w:tab w:val="left" w:pos="510"/>
        <w:tab w:val="right" w:pos="7229"/>
      </w:tabs>
      <w:ind w:left="510" w:right="2268" w:hanging="1077"/>
    </w:pPr>
    <w:rPr>
      <w:rFonts w:eastAsia="Times New Roman" w:cs="Times New Roman"/>
    </w:rPr>
  </w:style>
  <w:style w:type="paragraph" w:styleId="Obsah5">
    <w:name w:val="toc 5"/>
    <w:basedOn w:val="Normln"/>
    <w:next w:val="Normln"/>
    <w:uiPriority w:val="39"/>
    <w:rsid w:val="00C72D20"/>
    <w:pPr>
      <w:tabs>
        <w:tab w:val="left" w:pos="510"/>
        <w:tab w:val="right" w:pos="7229"/>
      </w:tabs>
      <w:ind w:left="510" w:right="2268" w:hanging="1077"/>
    </w:pPr>
    <w:rPr>
      <w:rFonts w:eastAsia="Times New Roman" w:cs="Times New Roman"/>
    </w:rPr>
  </w:style>
  <w:style w:type="paragraph" w:styleId="Obsah6">
    <w:name w:val="toc 6"/>
    <w:basedOn w:val="Normln"/>
    <w:next w:val="Normln"/>
    <w:uiPriority w:val="39"/>
    <w:semiHidden/>
    <w:rsid w:val="00A27A90"/>
    <w:pPr>
      <w:tabs>
        <w:tab w:val="right" w:pos="7229"/>
      </w:tabs>
      <w:ind w:left="-567" w:right="2268"/>
    </w:pPr>
    <w:rPr>
      <w:rFonts w:eastAsia="Times New Roman" w:cs="Times New Roman"/>
    </w:rPr>
  </w:style>
  <w:style w:type="paragraph" w:styleId="Obsah7">
    <w:name w:val="toc 7"/>
    <w:basedOn w:val="Normln"/>
    <w:next w:val="Normln"/>
    <w:uiPriority w:val="39"/>
    <w:rsid w:val="00A27A90"/>
    <w:pPr>
      <w:spacing w:before="240"/>
      <w:ind w:left="-567" w:right="2268"/>
    </w:pPr>
    <w:rPr>
      <w:rFonts w:eastAsia="Times New Roman" w:cs="Times New Roman"/>
      <w:b/>
    </w:rPr>
  </w:style>
  <w:style w:type="paragraph" w:styleId="Obsah8">
    <w:name w:val="toc 8"/>
    <w:basedOn w:val="Normln"/>
    <w:next w:val="Normln"/>
    <w:uiPriority w:val="39"/>
    <w:rsid w:val="00A27A90"/>
    <w:pPr>
      <w:ind w:left="-567" w:right="2268"/>
    </w:pPr>
    <w:rPr>
      <w:rFonts w:eastAsia="Times New Roman" w:cs="Times New Roman"/>
    </w:rPr>
  </w:style>
  <w:style w:type="paragraph" w:styleId="Obsah9">
    <w:name w:val="toc 9"/>
    <w:basedOn w:val="Normln"/>
    <w:next w:val="Normln"/>
    <w:uiPriority w:val="39"/>
    <w:semiHidden/>
    <w:rsid w:val="00A27A90"/>
    <w:pPr>
      <w:ind w:left="-567" w:right="2268"/>
    </w:pPr>
    <w:rPr>
      <w:rFonts w:eastAsia="Times New Roman" w:cs="Times New Roman"/>
    </w:rPr>
  </w:style>
  <w:style w:type="paragraph" w:styleId="Nadpisobsahu">
    <w:name w:val="TOC Heading"/>
    <w:basedOn w:val="Normln"/>
    <w:next w:val="Normln"/>
    <w:uiPriority w:val="39"/>
    <w:semiHidden/>
    <w:rsid w:val="00065C3C"/>
    <w:rPr>
      <w:b/>
      <w:caps/>
      <w:color w:val="009DE0" w:themeColor="text2"/>
      <w:sz w:val="22"/>
    </w:rPr>
  </w:style>
  <w:style w:type="paragraph" w:styleId="Textvbloku">
    <w:name w:val="Block Text"/>
    <w:basedOn w:val="Normln"/>
    <w:uiPriority w:val="99"/>
    <w:semiHidden/>
    <w:rsid w:val="009E4B94"/>
    <w:pPr>
      <w:pBdr>
        <w:top w:val="single" w:sz="2" w:space="10" w:color="7F7F7F" w:themeColor="text1" w:themeTint="80"/>
        <w:left w:val="single" w:sz="2" w:space="10" w:color="7F7F7F" w:themeColor="text1" w:themeTint="80"/>
        <w:bottom w:val="single" w:sz="2" w:space="10" w:color="7F7F7F" w:themeColor="text1" w:themeTint="80"/>
        <w:right w:val="single" w:sz="2" w:space="10" w:color="7F7F7F" w:themeColor="text1" w:themeTint="80"/>
      </w:pBdr>
      <w:ind w:left="1151" w:right="1151"/>
    </w:pPr>
    <w:rPr>
      <w:rFonts w:eastAsiaTheme="minorEastAsia"/>
      <w:i/>
      <w:iCs/>
    </w:rPr>
  </w:style>
  <w:style w:type="paragraph" w:styleId="Textvysvtlivek">
    <w:name w:val="endnote text"/>
    <w:basedOn w:val="Normln"/>
    <w:link w:val="TextvysvtlivekChar"/>
    <w:uiPriority w:val="21"/>
    <w:semiHidden/>
    <w:rsid w:val="00050588"/>
    <w:pPr>
      <w:spacing w:line="200" w:lineRule="atLeast"/>
      <w:ind w:left="85" w:hanging="85"/>
    </w:pPr>
    <w:rPr>
      <w:color w:val="797766" w:themeColor="background2"/>
      <w:sz w:val="12"/>
      <w:szCs w:val="20"/>
    </w:rPr>
  </w:style>
  <w:style w:type="character" w:customStyle="1" w:styleId="TextvysvtlivekChar">
    <w:name w:val="Text vysvětlivek Char"/>
    <w:basedOn w:val="Standardnpsmoodstavce"/>
    <w:link w:val="Textvysvtlivek"/>
    <w:uiPriority w:val="21"/>
    <w:semiHidden/>
    <w:rsid w:val="00A539A2"/>
    <w:rPr>
      <w:color w:val="797766" w:themeColor="background2"/>
      <w:sz w:val="12"/>
      <w:szCs w:val="20"/>
      <w:lang w:val="en-GB"/>
    </w:rPr>
  </w:style>
  <w:style w:type="character" w:styleId="Odkaznavysvtlivky">
    <w:name w:val="endnote reference"/>
    <w:basedOn w:val="Standardnpsmoodstavce"/>
    <w:uiPriority w:val="21"/>
    <w:semiHidden/>
    <w:rsid w:val="009E4B94"/>
    <w:rPr>
      <w:vertAlign w:val="superscript"/>
      <w:lang w:val="en-GB"/>
    </w:rPr>
  </w:style>
  <w:style w:type="paragraph" w:styleId="Textpoznpodarou">
    <w:name w:val="footnote text"/>
    <w:basedOn w:val="Normln"/>
    <w:link w:val="TextpoznpodarouChar"/>
    <w:uiPriority w:val="21"/>
    <w:semiHidden/>
    <w:rsid w:val="00050588"/>
    <w:pPr>
      <w:spacing w:line="200" w:lineRule="atLeast"/>
      <w:ind w:left="85" w:hanging="85"/>
    </w:pPr>
    <w:rPr>
      <w:color w:val="797766"/>
      <w:sz w:val="12"/>
      <w:szCs w:val="20"/>
    </w:rPr>
  </w:style>
  <w:style w:type="character" w:customStyle="1" w:styleId="TextpoznpodarouChar">
    <w:name w:val="Text pozn. pod čarou Char"/>
    <w:basedOn w:val="Standardnpsmoodstavce"/>
    <w:link w:val="Textpoznpodarou"/>
    <w:uiPriority w:val="21"/>
    <w:semiHidden/>
    <w:rsid w:val="00A539A2"/>
    <w:rPr>
      <w:color w:val="797766"/>
      <w:sz w:val="12"/>
      <w:szCs w:val="20"/>
      <w:lang w:val="en-GB"/>
    </w:rPr>
  </w:style>
  <w:style w:type="paragraph" w:styleId="Seznamsodrkami">
    <w:name w:val="List Bullet"/>
    <w:basedOn w:val="Normln"/>
    <w:uiPriority w:val="2"/>
    <w:qFormat/>
    <w:rsid w:val="006B30A9"/>
    <w:pPr>
      <w:numPr>
        <w:numId w:val="1"/>
      </w:numPr>
      <w:contextualSpacing/>
    </w:pPr>
  </w:style>
  <w:style w:type="paragraph" w:styleId="slovanseznam">
    <w:name w:val="List Number"/>
    <w:basedOn w:val="Normln"/>
    <w:uiPriority w:val="2"/>
    <w:qFormat/>
    <w:rsid w:val="006B30A9"/>
    <w:pPr>
      <w:numPr>
        <w:numId w:val="6"/>
      </w:numPr>
      <w:contextualSpacing/>
    </w:pPr>
  </w:style>
  <w:style w:type="character" w:styleId="slostrnky">
    <w:name w:val="page number"/>
    <w:basedOn w:val="Standardnpsmoodstavce"/>
    <w:uiPriority w:val="21"/>
    <w:semiHidden/>
    <w:rsid w:val="00424709"/>
    <w:rPr>
      <w:lang w:val="en-GB"/>
    </w:rPr>
  </w:style>
  <w:style w:type="paragraph" w:customStyle="1" w:styleId="Template">
    <w:name w:val="Template"/>
    <w:uiPriority w:val="8"/>
    <w:semiHidden/>
    <w:rsid w:val="00C2018C"/>
    <w:pPr>
      <w:spacing w:line="200" w:lineRule="atLeast"/>
    </w:pPr>
    <w:rPr>
      <w:noProof/>
      <w:sz w:val="14"/>
      <w:lang w:val="en-GB"/>
    </w:rPr>
  </w:style>
  <w:style w:type="paragraph" w:customStyle="1" w:styleId="Template-Address">
    <w:name w:val="Template - Address"/>
    <w:basedOn w:val="Template"/>
    <w:uiPriority w:val="8"/>
    <w:semiHidden/>
    <w:rsid w:val="00DD1936"/>
    <w:pPr>
      <w:tabs>
        <w:tab w:val="left" w:pos="567"/>
      </w:tabs>
      <w:suppressAutoHyphens/>
    </w:pPr>
  </w:style>
  <w:style w:type="paragraph" w:customStyle="1" w:styleId="Template-Companyname">
    <w:name w:val="Template - Company name"/>
    <w:basedOn w:val="Template-Address"/>
    <w:next w:val="Template-Address"/>
    <w:uiPriority w:val="8"/>
    <w:semiHidden/>
    <w:rsid w:val="00C26252"/>
  </w:style>
  <w:style w:type="paragraph" w:styleId="Hlavikaobsahu">
    <w:name w:val="toa heading"/>
    <w:basedOn w:val="Normln"/>
    <w:next w:val="Normln"/>
    <w:uiPriority w:val="39"/>
    <w:semiHidden/>
    <w:rsid w:val="002E74A4"/>
    <w:pPr>
      <w:spacing w:after="520" w:line="360" w:lineRule="atLeast"/>
    </w:pPr>
    <w:rPr>
      <w:rFonts w:eastAsiaTheme="majorEastAsia" w:cstheme="majorBidi"/>
      <w:b/>
      <w:bCs/>
      <w:sz w:val="28"/>
      <w:szCs w:val="24"/>
    </w:rPr>
  </w:style>
  <w:style w:type="paragraph" w:styleId="Seznamobrzk">
    <w:name w:val="table of figures"/>
    <w:basedOn w:val="Normln"/>
    <w:next w:val="Normln"/>
    <w:uiPriority w:val="10"/>
    <w:semiHidden/>
    <w:rsid w:val="00B01724"/>
    <w:pPr>
      <w:tabs>
        <w:tab w:val="right" w:pos="7229"/>
      </w:tabs>
      <w:ind w:right="2268"/>
    </w:pPr>
  </w:style>
  <w:style w:type="paragraph" w:styleId="Podpis">
    <w:name w:val="Signature"/>
    <w:basedOn w:val="Normln"/>
    <w:link w:val="PodpisChar"/>
    <w:uiPriority w:val="99"/>
    <w:semiHidden/>
    <w:rsid w:val="00424709"/>
    <w:pPr>
      <w:spacing w:line="240" w:lineRule="auto"/>
      <w:ind w:left="4252"/>
    </w:pPr>
  </w:style>
  <w:style w:type="character" w:customStyle="1" w:styleId="PodpisChar">
    <w:name w:val="Podpis Char"/>
    <w:basedOn w:val="Standardnpsmoodstavce"/>
    <w:link w:val="Podpis"/>
    <w:uiPriority w:val="99"/>
    <w:semiHidden/>
    <w:rsid w:val="00A539A2"/>
    <w:rPr>
      <w:lang w:val="en-GB"/>
    </w:rPr>
  </w:style>
  <w:style w:type="character" w:styleId="Zstupntext">
    <w:name w:val="Placeholder Text"/>
    <w:basedOn w:val="Standardnpsmoodstavce"/>
    <w:uiPriority w:val="99"/>
    <w:semiHidden/>
    <w:rsid w:val="00424709"/>
    <w:rPr>
      <w:color w:val="auto"/>
      <w:lang w:val="en-GB"/>
    </w:rPr>
  </w:style>
  <w:style w:type="paragraph" w:customStyle="1" w:styleId="Table">
    <w:name w:val="Table"/>
    <w:uiPriority w:val="4"/>
    <w:semiHidden/>
    <w:rsid w:val="00090843"/>
    <w:pPr>
      <w:spacing w:before="40" w:after="40" w:line="200" w:lineRule="atLeast"/>
      <w:ind w:left="57" w:right="113"/>
    </w:pPr>
    <w:rPr>
      <w:sz w:val="14"/>
      <w:lang w:val="en-GB"/>
    </w:rPr>
  </w:style>
  <w:style w:type="paragraph" w:customStyle="1" w:styleId="Table-Text">
    <w:name w:val="Table - Text"/>
    <w:basedOn w:val="Table"/>
    <w:uiPriority w:val="4"/>
    <w:rsid w:val="00424709"/>
  </w:style>
  <w:style w:type="paragraph" w:customStyle="1" w:styleId="Table-TextTotal">
    <w:name w:val="Table - Text Total"/>
    <w:basedOn w:val="Table-Text"/>
    <w:uiPriority w:val="4"/>
    <w:rsid w:val="00424709"/>
    <w:rPr>
      <w:b/>
    </w:rPr>
  </w:style>
  <w:style w:type="paragraph" w:customStyle="1" w:styleId="Table-Number">
    <w:name w:val="Table - Number"/>
    <w:basedOn w:val="Table"/>
    <w:uiPriority w:val="4"/>
    <w:rsid w:val="00893791"/>
    <w:pPr>
      <w:jc w:val="right"/>
    </w:pPr>
  </w:style>
  <w:style w:type="paragraph" w:customStyle="1" w:styleId="Table-NumberTotal">
    <w:name w:val="Table - Number Total"/>
    <w:basedOn w:val="Table-Number"/>
    <w:uiPriority w:val="4"/>
    <w:rsid w:val="00424709"/>
    <w:rPr>
      <w:b/>
    </w:rPr>
  </w:style>
  <w:style w:type="paragraph" w:styleId="Citt">
    <w:name w:val="Quote"/>
    <w:basedOn w:val="Normln"/>
    <w:next w:val="Normln"/>
    <w:link w:val="CittChar"/>
    <w:uiPriority w:val="19"/>
    <w:semiHidden/>
    <w:rsid w:val="007546AF"/>
    <w:pPr>
      <w:spacing w:before="260" w:after="260"/>
      <w:ind w:left="567" w:right="567"/>
    </w:pPr>
    <w:rPr>
      <w:b/>
      <w:iCs/>
      <w:color w:val="000000" w:themeColor="text1"/>
      <w:sz w:val="20"/>
    </w:rPr>
  </w:style>
  <w:style w:type="character" w:customStyle="1" w:styleId="CittChar">
    <w:name w:val="Citát Char"/>
    <w:basedOn w:val="Standardnpsmoodstavce"/>
    <w:link w:val="Citt"/>
    <w:uiPriority w:val="19"/>
    <w:semiHidden/>
    <w:rsid w:val="00004865"/>
    <w:rPr>
      <w:b/>
      <w:iCs/>
      <w:color w:val="000000" w:themeColor="text1"/>
      <w:sz w:val="20"/>
      <w:lang w:val="en-GB"/>
    </w:rPr>
  </w:style>
  <w:style w:type="character" w:styleId="Nzevknihy">
    <w:name w:val="Book Title"/>
    <w:basedOn w:val="Standardnpsmoodstavce"/>
    <w:uiPriority w:val="99"/>
    <w:semiHidden/>
    <w:qFormat/>
    <w:rsid w:val="007546AF"/>
    <w:rPr>
      <w:b/>
      <w:bCs/>
      <w:caps w:val="0"/>
      <w:smallCaps w:val="0"/>
      <w:spacing w:val="5"/>
      <w:lang w:val="en-GB"/>
    </w:rPr>
  </w:style>
  <w:style w:type="paragraph" w:styleId="Seznamcitac">
    <w:name w:val="table of authorities"/>
    <w:basedOn w:val="Normln"/>
    <w:next w:val="Normln"/>
    <w:uiPriority w:val="10"/>
    <w:semiHidden/>
    <w:rsid w:val="002E74A4"/>
    <w:pPr>
      <w:ind w:right="567"/>
    </w:pPr>
  </w:style>
  <w:style w:type="paragraph" w:styleId="Normlnodsazen">
    <w:name w:val="Normal Indent"/>
    <w:basedOn w:val="Normln"/>
    <w:uiPriority w:val="99"/>
    <w:semiHidden/>
    <w:rsid w:val="005A28D4"/>
    <w:pPr>
      <w:ind w:left="1134"/>
    </w:pPr>
  </w:style>
  <w:style w:type="table" w:styleId="Mkatabulky">
    <w:name w:val="Table Grid"/>
    <w:aliases w:val="EY Table,CV table"/>
    <w:basedOn w:val="Normlntabulka"/>
    <w:uiPriority w:val="59"/>
    <w:rsid w:val="009737E4"/>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Heading">
    <w:name w:val="Document Heading"/>
    <w:basedOn w:val="Normln"/>
    <w:uiPriority w:val="6"/>
    <w:semiHidden/>
    <w:rsid w:val="00666EEF"/>
    <w:pPr>
      <w:spacing w:after="260"/>
      <w:contextualSpacing/>
    </w:pPr>
    <w:rPr>
      <w:b/>
      <w:caps/>
    </w:rPr>
  </w:style>
  <w:style w:type="paragraph" w:customStyle="1" w:styleId="DocumentName">
    <w:name w:val="Document Name"/>
    <w:basedOn w:val="Normln"/>
    <w:next w:val="Normln"/>
    <w:uiPriority w:val="8"/>
    <w:semiHidden/>
    <w:rsid w:val="00B87BE6"/>
    <w:pPr>
      <w:spacing w:after="160" w:line="440" w:lineRule="exact"/>
    </w:pPr>
    <w:rPr>
      <w:caps/>
      <w:sz w:val="44"/>
    </w:rPr>
  </w:style>
  <w:style w:type="paragraph" w:customStyle="1" w:styleId="Template-Date">
    <w:name w:val="Template - Date"/>
    <w:basedOn w:val="Template"/>
    <w:uiPriority w:val="8"/>
    <w:semiHidden/>
    <w:rsid w:val="00150678"/>
  </w:style>
  <w:style w:type="table" w:customStyle="1" w:styleId="Blank">
    <w:name w:val="Blank"/>
    <w:basedOn w:val="Normlntabulka"/>
    <w:uiPriority w:val="99"/>
    <w:rsid w:val="00F73354"/>
    <w:pPr>
      <w:spacing w:line="240" w:lineRule="atLeast"/>
    </w:pPr>
    <w:rPr>
      <w:lang w:val="en-GB"/>
    </w:rPr>
    <w:tblPr>
      <w:tblCellMar>
        <w:left w:w="0" w:type="dxa"/>
        <w:right w:w="0" w:type="dxa"/>
      </w:tblCellMar>
    </w:tblPr>
  </w:style>
  <w:style w:type="paragraph" w:styleId="Bezmezer">
    <w:name w:val="No Spacing"/>
    <w:uiPriority w:val="99"/>
    <w:semiHidden/>
    <w:rsid w:val="00B0422A"/>
    <w:pPr>
      <w:spacing w:line="240" w:lineRule="atLeast"/>
    </w:pPr>
    <w:rPr>
      <w:lang w:val="en-GB"/>
    </w:rPr>
  </w:style>
  <w:style w:type="paragraph" w:customStyle="1" w:styleId="RecipientAddress">
    <w:name w:val="Recipient Address"/>
    <w:basedOn w:val="Normln"/>
    <w:uiPriority w:val="8"/>
    <w:semiHidden/>
    <w:rsid w:val="00DC246F"/>
  </w:style>
  <w:style w:type="paragraph" w:customStyle="1" w:styleId="Table-Heading">
    <w:name w:val="Table - Heading"/>
    <w:basedOn w:val="Table"/>
    <w:uiPriority w:val="4"/>
    <w:rsid w:val="00090843"/>
    <w:rPr>
      <w:b/>
    </w:rPr>
  </w:style>
  <w:style w:type="paragraph" w:customStyle="1" w:styleId="Table-HeadingRight">
    <w:name w:val="Table - Heading Right"/>
    <w:basedOn w:val="Table-Heading"/>
    <w:uiPriority w:val="4"/>
    <w:rsid w:val="00090843"/>
    <w:pPr>
      <w:jc w:val="right"/>
    </w:pPr>
  </w:style>
  <w:style w:type="paragraph" w:customStyle="1" w:styleId="SenderName">
    <w:name w:val="Sender Name"/>
    <w:basedOn w:val="Normln"/>
    <w:uiPriority w:val="7"/>
    <w:semiHidden/>
    <w:rsid w:val="00923409"/>
    <w:rPr>
      <w:rFonts w:eastAsia="Times New Roman" w:cs="Times New Roman"/>
      <w:b/>
    </w:rPr>
  </w:style>
  <w:style w:type="paragraph" w:customStyle="1" w:styleId="Senderinformation">
    <w:name w:val="Sender information"/>
    <w:basedOn w:val="Normln"/>
    <w:uiPriority w:val="7"/>
    <w:semiHidden/>
    <w:rsid w:val="00923409"/>
    <w:pPr>
      <w:tabs>
        <w:tab w:val="left" w:pos="198"/>
        <w:tab w:val="left" w:pos="851"/>
      </w:tabs>
      <w:spacing w:line="200" w:lineRule="atLeast"/>
    </w:pPr>
    <w:rPr>
      <w:rFonts w:eastAsia="Times New Roman" w:cs="Times New Roman"/>
      <w:sz w:val="14"/>
    </w:rPr>
  </w:style>
  <w:style w:type="paragraph" w:styleId="Textbubliny">
    <w:name w:val="Balloon Text"/>
    <w:basedOn w:val="Normln"/>
    <w:link w:val="TextbublinyChar"/>
    <w:uiPriority w:val="99"/>
    <w:semiHidden/>
    <w:rsid w:val="000162D0"/>
    <w:pPr>
      <w:spacing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A539A2"/>
    <w:rPr>
      <w:rFonts w:ascii="Segoe UI" w:hAnsi="Segoe UI" w:cs="Segoe UI"/>
      <w:lang w:val="en-GB"/>
    </w:rPr>
  </w:style>
  <w:style w:type="paragraph" w:styleId="Bibliografie">
    <w:name w:val="Bibliography"/>
    <w:basedOn w:val="Normln"/>
    <w:next w:val="Normln"/>
    <w:uiPriority w:val="99"/>
    <w:semiHidden/>
    <w:rsid w:val="000162D0"/>
  </w:style>
  <w:style w:type="paragraph" w:styleId="Zkladntext">
    <w:name w:val="Body Text"/>
    <w:basedOn w:val="Normln"/>
    <w:link w:val="ZkladntextChar"/>
    <w:uiPriority w:val="99"/>
    <w:semiHidden/>
    <w:rsid w:val="000162D0"/>
    <w:pPr>
      <w:spacing w:after="120"/>
    </w:pPr>
  </w:style>
  <w:style w:type="character" w:customStyle="1" w:styleId="ZkladntextChar">
    <w:name w:val="Základní text Char"/>
    <w:basedOn w:val="Standardnpsmoodstavce"/>
    <w:link w:val="Zkladntext"/>
    <w:rsid w:val="00A539A2"/>
    <w:rPr>
      <w:lang w:val="en-GB"/>
    </w:rPr>
  </w:style>
  <w:style w:type="paragraph" w:styleId="Zkladntext2">
    <w:name w:val="Body Text 2"/>
    <w:basedOn w:val="Normln"/>
    <w:link w:val="Zkladntext2Char"/>
    <w:uiPriority w:val="99"/>
    <w:semiHidden/>
    <w:rsid w:val="000162D0"/>
    <w:pPr>
      <w:spacing w:after="120" w:line="480" w:lineRule="auto"/>
    </w:pPr>
  </w:style>
  <w:style w:type="character" w:customStyle="1" w:styleId="Zkladntext2Char">
    <w:name w:val="Základní text 2 Char"/>
    <w:basedOn w:val="Standardnpsmoodstavce"/>
    <w:link w:val="Zkladntext2"/>
    <w:uiPriority w:val="99"/>
    <w:semiHidden/>
    <w:rsid w:val="00A539A2"/>
    <w:rPr>
      <w:lang w:val="en-GB"/>
    </w:rPr>
  </w:style>
  <w:style w:type="paragraph" w:styleId="Zkladntext3">
    <w:name w:val="Body Text 3"/>
    <w:basedOn w:val="Normln"/>
    <w:link w:val="Zkladntext3Char"/>
    <w:uiPriority w:val="99"/>
    <w:semiHidden/>
    <w:rsid w:val="000162D0"/>
    <w:pPr>
      <w:spacing w:after="120"/>
    </w:pPr>
    <w:rPr>
      <w:sz w:val="16"/>
      <w:szCs w:val="16"/>
    </w:rPr>
  </w:style>
  <w:style w:type="character" w:customStyle="1" w:styleId="Zkladntext3Char">
    <w:name w:val="Základní text 3 Char"/>
    <w:basedOn w:val="Standardnpsmoodstavce"/>
    <w:link w:val="Zkladntext3"/>
    <w:uiPriority w:val="99"/>
    <w:semiHidden/>
    <w:rsid w:val="00A539A2"/>
    <w:rPr>
      <w:sz w:val="16"/>
      <w:szCs w:val="16"/>
      <w:lang w:val="en-GB"/>
    </w:rPr>
  </w:style>
  <w:style w:type="paragraph" w:styleId="Zkladntext-prvnodsazen">
    <w:name w:val="Body Text First Indent"/>
    <w:basedOn w:val="Zkladntext"/>
    <w:link w:val="Zkladntext-prvnodsazenChar"/>
    <w:uiPriority w:val="99"/>
    <w:semiHidden/>
    <w:rsid w:val="000162D0"/>
    <w:pPr>
      <w:spacing w:after="0"/>
      <w:ind w:firstLine="360"/>
    </w:pPr>
  </w:style>
  <w:style w:type="character" w:customStyle="1" w:styleId="Zkladntext-prvnodsazenChar">
    <w:name w:val="Základní text - první odsazený Char"/>
    <w:basedOn w:val="ZkladntextChar"/>
    <w:link w:val="Zkladntext-prvnodsazen"/>
    <w:uiPriority w:val="99"/>
    <w:semiHidden/>
    <w:rsid w:val="00A539A2"/>
    <w:rPr>
      <w:lang w:val="en-GB"/>
    </w:rPr>
  </w:style>
  <w:style w:type="paragraph" w:styleId="Zkladntextodsazen">
    <w:name w:val="Body Text Indent"/>
    <w:basedOn w:val="Normln"/>
    <w:link w:val="ZkladntextodsazenChar"/>
    <w:uiPriority w:val="99"/>
    <w:semiHidden/>
    <w:rsid w:val="000162D0"/>
    <w:pPr>
      <w:spacing w:after="120"/>
      <w:ind w:left="283"/>
    </w:pPr>
  </w:style>
  <w:style w:type="character" w:customStyle="1" w:styleId="ZkladntextodsazenChar">
    <w:name w:val="Základní text odsazený Char"/>
    <w:basedOn w:val="Standardnpsmoodstavce"/>
    <w:link w:val="Zkladntextodsazen"/>
    <w:uiPriority w:val="99"/>
    <w:semiHidden/>
    <w:rsid w:val="00A539A2"/>
    <w:rPr>
      <w:lang w:val="en-GB"/>
    </w:rPr>
  </w:style>
  <w:style w:type="paragraph" w:styleId="Zkladntext-prvnodsazen2">
    <w:name w:val="Body Text First Indent 2"/>
    <w:basedOn w:val="Zkladntextodsazen"/>
    <w:link w:val="Zkladntext-prvnodsazen2Char"/>
    <w:uiPriority w:val="99"/>
    <w:semiHidden/>
    <w:rsid w:val="000162D0"/>
    <w:pPr>
      <w:spacing w:after="0"/>
      <w:ind w:left="360" w:firstLine="360"/>
    </w:pPr>
  </w:style>
  <w:style w:type="character" w:customStyle="1" w:styleId="Zkladntext-prvnodsazen2Char">
    <w:name w:val="Základní text - první odsazený 2 Char"/>
    <w:basedOn w:val="ZkladntextodsazenChar"/>
    <w:link w:val="Zkladntext-prvnodsazen2"/>
    <w:uiPriority w:val="99"/>
    <w:semiHidden/>
    <w:rsid w:val="00A539A2"/>
    <w:rPr>
      <w:lang w:val="en-GB"/>
    </w:rPr>
  </w:style>
  <w:style w:type="paragraph" w:styleId="Zkladntextodsazen2">
    <w:name w:val="Body Text Indent 2"/>
    <w:basedOn w:val="Normln"/>
    <w:link w:val="Zkladntextodsazen2Char"/>
    <w:uiPriority w:val="99"/>
    <w:semiHidden/>
    <w:rsid w:val="000162D0"/>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A539A2"/>
    <w:rPr>
      <w:lang w:val="en-GB"/>
    </w:rPr>
  </w:style>
  <w:style w:type="paragraph" w:styleId="Zkladntextodsazen3">
    <w:name w:val="Body Text Indent 3"/>
    <w:basedOn w:val="Normln"/>
    <w:link w:val="Zkladntextodsazen3Char"/>
    <w:uiPriority w:val="99"/>
    <w:semiHidden/>
    <w:rsid w:val="000162D0"/>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A539A2"/>
    <w:rPr>
      <w:sz w:val="16"/>
      <w:szCs w:val="16"/>
      <w:lang w:val="en-GB"/>
    </w:rPr>
  </w:style>
  <w:style w:type="paragraph" w:styleId="Zvr">
    <w:name w:val="Closing"/>
    <w:basedOn w:val="Normln"/>
    <w:link w:val="ZvrChar"/>
    <w:uiPriority w:val="99"/>
    <w:semiHidden/>
    <w:rsid w:val="000162D0"/>
    <w:pPr>
      <w:spacing w:line="240" w:lineRule="auto"/>
      <w:ind w:left="4252"/>
    </w:pPr>
  </w:style>
  <w:style w:type="character" w:customStyle="1" w:styleId="ZvrChar">
    <w:name w:val="Závěr Char"/>
    <w:basedOn w:val="Standardnpsmoodstavce"/>
    <w:link w:val="Zvr"/>
    <w:uiPriority w:val="99"/>
    <w:semiHidden/>
    <w:rsid w:val="00A539A2"/>
    <w:rPr>
      <w:lang w:val="en-GB"/>
    </w:rPr>
  </w:style>
  <w:style w:type="table" w:styleId="Barevnmka">
    <w:name w:val="Colorful Grid"/>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Barevnmkazvraznn1">
    <w:name w:val="Colorful Grid Accent 1"/>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EDF6FD" w:themeFill="accent1" w:themeFillTint="33"/>
    </w:tcPr>
    <w:tblStylePr w:type="firstRow">
      <w:rPr>
        <w:b/>
        <w:bCs/>
      </w:rPr>
      <w:tblPr/>
      <w:tcPr>
        <w:shd w:val="clear" w:color="auto" w:fill="DBEDFB" w:themeFill="accent1" w:themeFillTint="66"/>
      </w:tcPr>
    </w:tblStylePr>
    <w:tblStylePr w:type="lastRow">
      <w:rPr>
        <w:b/>
        <w:bCs/>
        <w:color w:val="000000" w:themeColor="text1"/>
      </w:rPr>
      <w:tblPr/>
      <w:tcPr>
        <w:shd w:val="clear" w:color="auto" w:fill="DBEDFB" w:themeFill="accent1" w:themeFillTint="66"/>
      </w:tcPr>
    </w:tblStylePr>
    <w:tblStylePr w:type="firstCol">
      <w:rPr>
        <w:color w:val="FFFFFF" w:themeColor="background1"/>
      </w:rPr>
      <w:tblPr/>
      <w:tcPr>
        <w:shd w:val="clear" w:color="auto" w:fill="49A3EA" w:themeFill="accent1" w:themeFillShade="BF"/>
      </w:tcPr>
    </w:tblStylePr>
    <w:tblStylePr w:type="lastCol">
      <w:rPr>
        <w:color w:val="FFFFFF" w:themeColor="background1"/>
      </w:rPr>
      <w:tblPr/>
      <w:tcPr>
        <w:shd w:val="clear" w:color="auto" w:fill="49A3EA" w:themeFill="accent1" w:themeFillShade="BF"/>
      </w:tc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Barevnmkazvraznn2">
    <w:name w:val="Colorful Grid Accent 2"/>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DDEDDB" w:themeFill="accent2" w:themeFillTint="33"/>
    </w:tcPr>
    <w:tblStylePr w:type="firstRow">
      <w:rPr>
        <w:b/>
        <w:bCs/>
      </w:rPr>
      <w:tblPr/>
      <w:tcPr>
        <w:shd w:val="clear" w:color="auto" w:fill="BCDCB8" w:themeFill="accent2" w:themeFillTint="66"/>
      </w:tcPr>
    </w:tblStylePr>
    <w:tblStylePr w:type="lastRow">
      <w:rPr>
        <w:b/>
        <w:bCs/>
        <w:color w:val="000000" w:themeColor="text1"/>
      </w:rPr>
      <w:tblPr/>
      <w:tcPr>
        <w:shd w:val="clear" w:color="auto" w:fill="BCDCB8" w:themeFill="accent2" w:themeFillTint="66"/>
      </w:tcPr>
    </w:tblStylePr>
    <w:tblStylePr w:type="firstCol">
      <w:rPr>
        <w:color w:val="FFFFFF" w:themeColor="background1"/>
      </w:rPr>
      <w:tblPr/>
      <w:tcPr>
        <w:shd w:val="clear" w:color="auto" w:fill="447B3C" w:themeFill="accent2" w:themeFillShade="BF"/>
      </w:tcPr>
    </w:tblStylePr>
    <w:tblStylePr w:type="lastCol">
      <w:rPr>
        <w:color w:val="FFFFFF" w:themeColor="background1"/>
      </w:rPr>
      <w:tblPr/>
      <w:tcPr>
        <w:shd w:val="clear" w:color="auto" w:fill="447B3C" w:themeFill="accent2" w:themeFillShade="BF"/>
      </w:tc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Barevnmkazvraznn3">
    <w:name w:val="Colorful Grid Accent 3"/>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ECF3D5" w:themeFill="accent3" w:themeFillTint="33"/>
    </w:tcPr>
    <w:tblStylePr w:type="firstRow">
      <w:rPr>
        <w:b/>
        <w:bCs/>
      </w:rPr>
      <w:tblPr/>
      <w:tcPr>
        <w:shd w:val="clear" w:color="auto" w:fill="DAE7AC" w:themeFill="accent3" w:themeFillTint="66"/>
      </w:tcPr>
    </w:tblStylePr>
    <w:tblStylePr w:type="lastRow">
      <w:rPr>
        <w:b/>
        <w:bCs/>
        <w:color w:val="000000" w:themeColor="text1"/>
      </w:rPr>
      <w:tblPr/>
      <w:tcPr>
        <w:shd w:val="clear" w:color="auto" w:fill="DAE7AC" w:themeFill="accent3" w:themeFillTint="66"/>
      </w:tcPr>
    </w:tblStylePr>
    <w:tblStylePr w:type="firstCol">
      <w:rPr>
        <w:color w:val="FFFFFF" w:themeColor="background1"/>
      </w:rPr>
      <w:tblPr/>
      <w:tcPr>
        <w:shd w:val="clear" w:color="auto" w:fill="788E28" w:themeFill="accent3" w:themeFillShade="BF"/>
      </w:tcPr>
    </w:tblStylePr>
    <w:tblStylePr w:type="lastCol">
      <w:rPr>
        <w:color w:val="FFFFFF" w:themeColor="background1"/>
      </w:rPr>
      <w:tblPr/>
      <w:tcPr>
        <w:shd w:val="clear" w:color="auto" w:fill="788E28" w:themeFill="accent3" w:themeFillShade="BF"/>
      </w:tc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Barevnmkazvraznn4">
    <w:name w:val="Colorful Grid Accent 4"/>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FC0E6" w:themeFill="accent4" w:themeFillTint="33"/>
    </w:tcPr>
    <w:tblStylePr w:type="firstRow">
      <w:rPr>
        <w:b/>
        <w:bCs/>
      </w:rPr>
      <w:tblPr/>
      <w:tcPr>
        <w:shd w:val="clear" w:color="auto" w:fill="FF81CE" w:themeFill="accent4" w:themeFillTint="66"/>
      </w:tcPr>
    </w:tblStylePr>
    <w:tblStylePr w:type="lastRow">
      <w:rPr>
        <w:b/>
        <w:bCs/>
        <w:color w:val="000000" w:themeColor="text1"/>
      </w:rPr>
      <w:tblPr/>
      <w:tcPr>
        <w:shd w:val="clear" w:color="auto" w:fill="FF81CE" w:themeFill="accent4" w:themeFillTint="66"/>
      </w:tcPr>
    </w:tblStylePr>
    <w:tblStylePr w:type="firstCol">
      <w:rPr>
        <w:color w:val="FFFFFF" w:themeColor="background1"/>
      </w:rPr>
      <w:tblPr/>
      <w:tcPr>
        <w:shd w:val="clear" w:color="auto" w:fill="92005A" w:themeFill="accent4" w:themeFillShade="BF"/>
      </w:tcPr>
    </w:tblStylePr>
    <w:tblStylePr w:type="lastCol">
      <w:rPr>
        <w:color w:val="FFFFFF" w:themeColor="background1"/>
      </w:rPr>
      <w:tblPr/>
      <w:tcPr>
        <w:shd w:val="clear" w:color="auto" w:fill="92005A" w:themeFill="accent4" w:themeFillShade="BF"/>
      </w:tc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Barevnmkazvraznn5">
    <w:name w:val="Colorful Grid Accent 5"/>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8D2CB" w:themeFill="accent5" w:themeFillTint="33"/>
    </w:tcPr>
    <w:tblStylePr w:type="firstRow">
      <w:rPr>
        <w:b/>
        <w:bCs/>
      </w:rPr>
      <w:tblPr/>
      <w:tcPr>
        <w:shd w:val="clear" w:color="auto" w:fill="F2A698" w:themeFill="accent5" w:themeFillTint="66"/>
      </w:tcPr>
    </w:tblStylePr>
    <w:tblStylePr w:type="lastRow">
      <w:rPr>
        <w:b/>
        <w:bCs/>
        <w:color w:val="000000" w:themeColor="text1"/>
      </w:rPr>
      <w:tblPr/>
      <w:tcPr>
        <w:shd w:val="clear" w:color="auto" w:fill="F2A698" w:themeFill="accent5" w:themeFillTint="66"/>
      </w:tcPr>
    </w:tblStylePr>
    <w:tblStylePr w:type="firstCol">
      <w:rPr>
        <w:color w:val="FFFFFF" w:themeColor="background1"/>
      </w:rPr>
      <w:tblPr/>
      <w:tcPr>
        <w:shd w:val="clear" w:color="auto" w:fill="942612" w:themeFill="accent5" w:themeFillShade="BF"/>
      </w:tcPr>
    </w:tblStylePr>
    <w:tblStylePr w:type="lastCol">
      <w:rPr>
        <w:color w:val="FFFFFF" w:themeColor="background1"/>
      </w:rPr>
      <w:tblPr/>
      <w:tcPr>
        <w:shd w:val="clear" w:color="auto" w:fill="942612" w:themeFill="accent5" w:themeFillShade="BF"/>
      </w:tc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Barevnmkazvraznn6">
    <w:name w:val="Colorful Grid Accent 6"/>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5F5F3" w:themeFill="accent6" w:themeFillTint="33"/>
    </w:tcPr>
    <w:tblStylePr w:type="firstRow">
      <w:rPr>
        <w:b/>
        <w:bCs/>
      </w:rPr>
      <w:tblPr/>
      <w:tcPr>
        <w:shd w:val="clear" w:color="auto" w:fill="ECEBE7" w:themeFill="accent6" w:themeFillTint="66"/>
      </w:tcPr>
    </w:tblStylePr>
    <w:tblStylePr w:type="lastRow">
      <w:rPr>
        <w:b/>
        <w:bCs/>
        <w:color w:val="000000" w:themeColor="text1"/>
      </w:rPr>
      <w:tblPr/>
      <w:tcPr>
        <w:shd w:val="clear" w:color="auto" w:fill="ECEBE7" w:themeFill="accent6" w:themeFillTint="66"/>
      </w:tcPr>
    </w:tblStylePr>
    <w:tblStylePr w:type="firstCol">
      <w:rPr>
        <w:color w:val="FFFFFF" w:themeColor="background1"/>
      </w:rPr>
      <w:tblPr/>
      <w:tcPr>
        <w:shd w:val="clear" w:color="auto" w:fill="A2A08C" w:themeFill="accent6" w:themeFillShade="BF"/>
      </w:tcPr>
    </w:tblStylePr>
    <w:tblStylePr w:type="lastCol">
      <w:rPr>
        <w:color w:val="FFFFFF" w:themeColor="background1"/>
      </w:rPr>
      <w:tblPr/>
      <w:tcPr>
        <w:shd w:val="clear" w:color="auto" w:fill="A2A08C" w:themeFill="accent6" w:themeFillShade="BF"/>
      </w:tc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Barevnseznam">
    <w:name w:val="Colorful List"/>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Barevnseznamzvraznn1">
    <w:name w:val="Colorful List Accent 1"/>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6FAFE" w:themeFill="accen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9F4FC" w:themeFill="accent1" w:themeFillTint="3F"/>
      </w:tcPr>
    </w:tblStylePr>
    <w:tblStylePr w:type="band1Horz">
      <w:tblPr/>
      <w:tcPr>
        <w:shd w:val="clear" w:color="auto" w:fill="EDF6FD" w:themeFill="accent1" w:themeFillTint="33"/>
      </w:tcPr>
    </w:tblStylePr>
  </w:style>
  <w:style w:type="table" w:styleId="Barevnseznamzvraznn2">
    <w:name w:val="Colorful List Accent 2"/>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EEF6ED" w:themeFill="accent2"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9D3" w:themeFill="accent2" w:themeFillTint="3F"/>
      </w:tcPr>
    </w:tblStylePr>
    <w:tblStylePr w:type="band1Horz">
      <w:tblPr/>
      <w:tcPr>
        <w:shd w:val="clear" w:color="auto" w:fill="DDEDDB" w:themeFill="accent2" w:themeFillTint="33"/>
      </w:tcPr>
    </w:tblStylePr>
  </w:style>
  <w:style w:type="table" w:styleId="Barevnseznamzvraznn3">
    <w:name w:val="Colorful List Accent 3"/>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6F9EA" w:themeFill="accent3" w:themeFillTint="19"/>
    </w:tcPr>
    <w:tblStylePr w:type="firstRow">
      <w:rPr>
        <w:b/>
        <w:bCs/>
        <w:color w:val="FFFFFF" w:themeColor="background1"/>
      </w:rPr>
      <w:tblPr/>
      <w:tcPr>
        <w:tcBorders>
          <w:bottom w:val="single" w:sz="12" w:space="0" w:color="FFFFFF" w:themeColor="background1"/>
        </w:tcBorders>
        <w:shd w:val="clear" w:color="auto" w:fill="9C0060" w:themeFill="accent4" w:themeFillShade="CC"/>
      </w:tcPr>
    </w:tblStylePr>
    <w:tblStylePr w:type="lastRow">
      <w:rPr>
        <w:b/>
        <w:bCs/>
        <w:color w:val="9C006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F0CB" w:themeFill="accent3" w:themeFillTint="3F"/>
      </w:tcPr>
    </w:tblStylePr>
    <w:tblStylePr w:type="band1Horz">
      <w:tblPr/>
      <w:tcPr>
        <w:shd w:val="clear" w:color="auto" w:fill="ECF3D5" w:themeFill="accent3" w:themeFillTint="33"/>
      </w:tcPr>
    </w:tblStylePr>
  </w:style>
  <w:style w:type="table" w:styleId="Barevnseznamzvraznn4">
    <w:name w:val="Colorful List Accent 4"/>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FE0F3" w:themeFill="accent4" w:themeFillTint="19"/>
    </w:tcPr>
    <w:tblStylePr w:type="firstRow">
      <w:rPr>
        <w:b/>
        <w:bCs/>
        <w:color w:val="FFFFFF" w:themeColor="background1"/>
      </w:rPr>
      <w:tblPr/>
      <w:tcPr>
        <w:tcBorders>
          <w:bottom w:val="single" w:sz="12" w:space="0" w:color="FFFFFF" w:themeColor="background1"/>
        </w:tcBorders>
        <w:shd w:val="clear" w:color="auto" w:fill="80982B" w:themeFill="accent3" w:themeFillShade="CC"/>
      </w:tcPr>
    </w:tblStylePr>
    <w:tblStylePr w:type="lastRow">
      <w:rPr>
        <w:b/>
        <w:bCs/>
        <w:color w:val="80982B"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B1E1" w:themeFill="accent4" w:themeFillTint="3F"/>
      </w:tcPr>
    </w:tblStylePr>
    <w:tblStylePr w:type="band1Horz">
      <w:tblPr/>
      <w:tcPr>
        <w:shd w:val="clear" w:color="auto" w:fill="FFC0E6" w:themeFill="accent4" w:themeFillTint="33"/>
      </w:tcPr>
    </w:tblStylePr>
  </w:style>
  <w:style w:type="table" w:styleId="Barevnseznamzvraznn5">
    <w:name w:val="Colorful List Accent 5"/>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CE9E5" w:themeFill="accent5" w:themeFillTint="19"/>
    </w:tcPr>
    <w:tblStylePr w:type="firstRow">
      <w:rPr>
        <w:b/>
        <w:bCs/>
        <w:color w:val="FFFFFF" w:themeColor="background1"/>
      </w:rPr>
      <w:tblPr/>
      <w:tcPr>
        <w:tcBorders>
          <w:bottom w:val="single" w:sz="12" w:space="0" w:color="FFFFFF" w:themeColor="background1"/>
        </w:tcBorders>
        <w:shd w:val="clear" w:color="auto" w:fill="ABA998" w:themeFill="accent6" w:themeFillShade="CC"/>
      </w:tcPr>
    </w:tblStylePr>
    <w:tblStylePr w:type="lastRow">
      <w:rPr>
        <w:b/>
        <w:bCs/>
        <w:color w:val="ABA99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7C8BF" w:themeFill="accent5" w:themeFillTint="3F"/>
      </w:tcPr>
    </w:tblStylePr>
    <w:tblStylePr w:type="band1Horz">
      <w:tblPr/>
      <w:tcPr>
        <w:shd w:val="clear" w:color="auto" w:fill="F8D2CB" w:themeFill="accent5" w:themeFillTint="33"/>
      </w:tcPr>
    </w:tblStylePr>
  </w:style>
  <w:style w:type="table" w:styleId="Barevnseznamzvraznn6">
    <w:name w:val="Colorful List Accent 6"/>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AFAF9" w:themeFill="accent6" w:themeFillTint="19"/>
    </w:tcPr>
    <w:tblStylePr w:type="firstRow">
      <w:rPr>
        <w:b/>
        <w:bCs/>
        <w:color w:val="FFFFFF" w:themeColor="background1"/>
      </w:rPr>
      <w:tblPr/>
      <w:tcPr>
        <w:tcBorders>
          <w:bottom w:val="single" w:sz="12" w:space="0" w:color="FFFFFF" w:themeColor="background1"/>
        </w:tcBorders>
        <w:shd w:val="clear" w:color="auto" w:fill="9E2913" w:themeFill="accent5" w:themeFillShade="CC"/>
      </w:tcPr>
    </w:tblStylePr>
    <w:tblStylePr w:type="lastRow">
      <w:rPr>
        <w:b/>
        <w:bCs/>
        <w:color w:val="9E2913"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F3F0" w:themeFill="accent6" w:themeFillTint="3F"/>
      </w:tcPr>
    </w:tblStylePr>
    <w:tblStylePr w:type="band1Horz">
      <w:tblPr/>
      <w:tcPr>
        <w:shd w:val="clear" w:color="auto" w:fill="F5F5F3" w:themeFill="accent6" w:themeFillTint="33"/>
      </w:tcPr>
    </w:tblStylePr>
  </w:style>
  <w:style w:type="table" w:styleId="Barevnstnovn">
    <w:name w:val="Colorful Shading"/>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Barevnstnovnzvraznn1">
    <w:name w:val="Colorful Shading Accent 1"/>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A7D3F5" w:themeColor="accent1"/>
        <w:bottom w:val="single" w:sz="4" w:space="0" w:color="A7D3F5" w:themeColor="accent1"/>
        <w:right w:val="single" w:sz="4" w:space="0" w:color="A7D3F5" w:themeColor="accent1"/>
        <w:insideH w:val="single" w:sz="4" w:space="0" w:color="FFFFFF" w:themeColor="background1"/>
        <w:insideV w:val="single" w:sz="4" w:space="0" w:color="FFFFFF" w:themeColor="background1"/>
      </w:tblBorders>
    </w:tblPr>
    <w:tcPr>
      <w:shd w:val="clear" w:color="auto" w:fill="F6FAFE" w:themeFill="accen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987DD" w:themeFill="accent1" w:themeFillShade="99"/>
      </w:tcPr>
    </w:tblStylePr>
    <w:tblStylePr w:type="firstCol">
      <w:rPr>
        <w:color w:val="FFFFFF" w:themeColor="background1"/>
      </w:rPr>
      <w:tblPr/>
      <w:tcPr>
        <w:tcBorders>
          <w:top w:val="nil"/>
          <w:left w:val="nil"/>
          <w:bottom w:val="nil"/>
          <w:right w:val="nil"/>
          <w:insideH w:val="single" w:sz="4" w:space="0" w:color="1987DD" w:themeColor="accent1" w:themeShade="99"/>
          <w:insideV w:val="nil"/>
        </w:tcBorders>
        <w:shd w:val="clear" w:color="auto" w:fill="1987D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987DD" w:themeFill="accent1" w:themeFillShade="99"/>
      </w:tcPr>
    </w:tblStylePr>
    <w:tblStylePr w:type="band1Vert">
      <w:tblPr/>
      <w:tcPr>
        <w:shd w:val="clear" w:color="auto" w:fill="DBEDFB" w:themeFill="accent1" w:themeFillTint="66"/>
      </w:tcPr>
    </w:tblStylePr>
    <w:tblStylePr w:type="band1Horz">
      <w:tblPr/>
      <w:tcPr>
        <w:shd w:val="clear" w:color="auto" w:fill="D3E8FA" w:themeFill="accent1" w:themeFillTint="7F"/>
      </w:tcPr>
    </w:tblStylePr>
    <w:tblStylePr w:type="neCell">
      <w:rPr>
        <w:color w:val="000000" w:themeColor="text1"/>
      </w:rPr>
    </w:tblStylePr>
    <w:tblStylePr w:type="nwCell">
      <w:rPr>
        <w:color w:val="000000" w:themeColor="text1"/>
      </w:rPr>
    </w:tblStylePr>
  </w:style>
  <w:style w:type="table" w:styleId="Barevnstnovnzvraznn2">
    <w:name w:val="Colorful Shading Accent 2"/>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5CA551" w:themeColor="accent2"/>
        <w:bottom w:val="single" w:sz="4" w:space="0" w:color="5CA551" w:themeColor="accent2"/>
        <w:right w:val="single" w:sz="4" w:space="0" w:color="5CA551" w:themeColor="accent2"/>
        <w:insideH w:val="single" w:sz="4" w:space="0" w:color="FFFFFF" w:themeColor="background1"/>
        <w:insideV w:val="single" w:sz="4" w:space="0" w:color="FFFFFF" w:themeColor="background1"/>
      </w:tblBorders>
    </w:tblPr>
    <w:tcPr>
      <w:shd w:val="clear" w:color="auto" w:fill="EEF6ED" w:themeFill="accent2"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76230" w:themeFill="accent2" w:themeFillShade="99"/>
      </w:tcPr>
    </w:tblStylePr>
    <w:tblStylePr w:type="firstCol">
      <w:rPr>
        <w:color w:val="FFFFFF" w:themeColor="background1"/>
      </w:rPr>
      <w:tblPr/>
      <w:tcPr>
        <w:tcBorders>
          <w:top w:val="nil"/>
          <w:left w:val="nil"/>
          <w:bottom w:val="nil"/>
          <w:right w:val="nil"/>
          <w:insideH w:val="single" w:sz="4" w:space="0" w:color="376230" w:themeColor="accent2" w:themeShade="99"/>
          <w:insideV w:val="nil"/>
        </w:tcBorders>
        <w:shd w:val="clear" w:color="auto" w:fill="376230"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376230" w:themeFill="accent2" w:themeFillShade="99"/>
      </w:tcPr>
    </w:tblStylePr>
    <w:tblStylePr w:type="band1Vert">
      <w:tblPr/>
      <w:tcPr>
        <w:shd w:val="clear" w:color="auto" w:fill="BCDCB8" w:themeFill="accent2" w:themeFillTint="66"/>
      </w:tcPr>
    </w:tblStylePr>
    <w:tblStylePr w:type="band1Horz">
      <w:tblPr/>
      <w:tcPr>
        <w:shd w:val="clear" w:color="auto" w:fill="ACD3A6" w:themeFill="accent2" w:themeFillTint="7F"/>
      </w:tcPr>
    </w:tblStylePr>
    <w:tblStylePr w:type="neCell">
      <w:rPr>
        <w:color w:val="000000" w:themeColor="text1"/>
      </w:rPr>
    </w:tblStylePr>
    <w:tblStylePr w:type="nwCell">
      <w:rPr>
        <w:color w:val="000000" w:themeColor="text1"/>
      </w:rPr>
    </w:tblStylePr>
  </w:style>
  <w:style w:type="table" w:styleId="Barevnstnovnzvraznn3">
    <w:name w:val="Colorful Shading Accent 3"/>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C40079" w:themeColor="accent4"/>
        <w:left w:val="single" w:sz="4" w:space="0" w:color="A1BF36" w:themeColor="accent3"/>
        <w:bottom w:val="single" w:sz="4" w:space="0" w:color="A1BF36" w:themeColor="accent3"/>
        <w:right w:val="single" w:sz="4" w:space="0" w:color="A1BF36" w:themeColor="accent3"/>
        <w:insideH w:val="single" w:sz="4" w:space="0" w:color="FFFFFF" w:themeColor="background1"/>
        <w:insideV w:val="single" w:sz="4" w:space="0" w:color="FFFFFF" w:themeColor="background1"/>
      </w:tblBorders>
    </w:tblPr>
    <w:tcPr>
      <w:shd w:val="clear" w:color="auto" w:fill="F6F9EA" w:themeFill="accent3" w:themeFillTint="19"/>
    </w:tcPr>
    <w:tblStylePr w:type="firstRow">
      <w:rPr>
        <w:b/>
        <w:bCs/>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07220" w:themeFill="accent3" w:themeFillShade="99"/>
      </w:tcPr>
    </w:tblStylePr>
    <w:tblStylePr w:type="firstCol">
      <w:rPr>
        <w:color w:val="FFFFFF" w:themeColor="background1"/>
      </w:rPr>
      <w:tblPr/>
      <w:tcPr>
        <w:tcBorders>
          <w:top w:val="nil"/>
          <w:left w:val="nil"/>
          <w:bottom w:val="nil"/>
          <w:right w:val="nil"/>
          <w:insideH w:val="single" w:sz="4" w:space="0" w:color="607220" w:themeColor="accent3" w:themeShade="99"/>
          <w:insideV w:val="nil"/>
        </w:tcBorders>
        <w:shd w:val="clear" w:color="auto" w:fill="60722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07220" w:themeFill="accent3" w:themeFillShade="99"/>
      </w:tcPr>
    </w:tblStylePr>
    <w:tblStylePr w:type="band1Vert">
      <w:tblPr/>
      <w:tcPr>
        <w:shd w:val="clear" w:color="auto" w:fill="DAE7AC" w:themeFill="accent3" w:themeFillTint="66"/>
      </w:tcPr>
    </w:tblStylePr>
    <w:tblStylePr w:type="band1Horz">
      <w:tblPr/>
      <w:tcPr>
        <w:shd w:val="clear" w:color="auto" w:fill="D1E298" w:themeFill="accent3" w:themeFillTint="7F"/>
      </w:tcPr>
    </w:tblStylePr>
  </w:style>
  <w:style w:type="table" w:styleId="Barevnstnovnzvraznn4">
    <w:name w:val="Colorful Shading Accent 4"/>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A1BF36" w:themeColor="accent3"/>
        <w:left w:val="single" w:sz="4" w:space="0" w:color="C40079" w:themeColor="accent4"/>
        <w:bottom w:val="single" w:sz="4" w:space="0" w:color="C40079" w:themeColor="accent4"/>
        <w:right w:val="single" w:sz="4" w:space="0" w:color="C40079" w:themeColor="accent4"/>
        <w:insideH w:val="single" w:sz="4" w:space="0" w:color="FFFFFF" w:themeColor="background1"/>
        <w:insideV w:val="single" w:sz="4" w:space="0" w:color="FFFFFF" w:themeColor="background1"/>
      </w:tblBorders>
    </w:tblPr>
    <w:tcPr>
      <w:shd w:val="clear" w:color="auto" w:fill="FFE0F3" w:themeFill="accent4" w:themeFillTint="19"/>
    </w:tcPr>
    <w:tblStylePr w:type="firstRow">
      <w:rPr>
        <w:b/>
        <w:bCs/>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50048" w:themeFill="accent4" w:themeFillShade="99"/>
      </w:tcPr>
    </w:tblStylePr>
    <w:tblStylePr w:type="firstCol">
      <w:rPr>
        <w:color w:val="FFFFFF" w:themeColor="background1"/>
      </w:rPr>
      <w:tblPr/>
      <w:tcPr>
        <w:tcBorders>
          <w:top w:val="nil"/>
          <w:left w:val="nil"/>
          <w:bottom w:val="nil"/>
          <w:right w:val="nil"/>
          <w:insideH w:val="single" w:sz="4" w:space="0" w:color="750048" w:themeColor="accent4" w:themeShade="99"/>
          <w:insideV w:val="nil"/>
        </w:tcBorders>
        <w:shd w:val="clear" w:color="auto" w:fill="750048"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50048" w:themeFill="accent4" w:themeFillShade="99"/>
      </w:tcPr>
    </w:tblStylePr>
    <w:tblStylePr w:type="band1Vert">
      <w:tblPr/>
      <w:tcPr>
        <w:shd w:val="clear" w:color="auto" w:fill="FF81CE" w:themeFill="accent4" w:themeFillTint="66"/>
      </w:tcPr>
    </w:tblStylePr>
    <w:tblStylePr w:type="band1Horz">
      <w:tblPr/>
      <w:tcPr>
        <w:shd w:val="clear" w:color="auto" w:fill="FF62C2" w:themeFill="accent4" w:themeFillTint="7F"/>
      </w:tcPr>
    </w:tblStylePr>
    <w:tblStylePr w:type="neCell">
      <w:rPr>
        <w:color w:val="000000" w:themeColor="text1"/>
      </w:rPr>
    </w:tblStylePr>
    <w:tblStylePr w:type="nwCell">
      <w:rPr>
        <w:color w:val="000000" w:themeColor="text1"/>
      </w:rPr>
    </w:tblStylePr>
  </w:style>
  <w:style w:type="table" w:styleId="Barevnstnovnzvraznn5">
    <w:name w:val="Colorful Shading Accent 5"/>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D0CFC5" w:themeColor="accent6"/>
        <w:left w:val="single" w:sz="4" w:space="0" w:color="C63418" w:themeColor="accent5"/>
        <w:bottom w:val="single" w:sz="4" w:space="0" w:color="C63418" w:themeColor="accent5"/>
        <w:right w:val="single" w:sz="4" w:space="0" w:color="C63418" w:themeColor="accent5"/>
        <w:insideH w:val="single" w:sz="4" w:space="0" w:color="FFFFFF" w:themeColor="background1"/>
        <w:insideV w:val="single" w:sz="4" w:space="0" w:color="FFFFFF" w:themeColor="background1"/>
      </w:tblBorders>
    </w:tblPr>
    <w:tcPr>
      <w:shd w:val="clear" w:color="auto" w:fill="FCE9E5" w:themeFill="accent5" w:themeFillTint="19"/>
    </w:tcPr>
    <w:tblStylePr w:type="firstRow">
      <w:rPr>
        <w:b/>
        <w:bCs/>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61F0E" w:themeFill="accent5" w:themeFillShade="99"/>
      </w:tcPr>
    </w:tblStylePr>
    <w:tblStylePr w:type="firstCol">
      <w:rPr>
        <w:color w:val="FFFFFF" w:themeColor="background1"/>
      </w:rPr>
      <w:tblPr/>
      <w:tcPr>
        <w:tcBorders>
          <w:top w:val="nil"/>
          <w:left w:val="nil"/>
          <w:bottom w:val="nil"/>
          <w:right w:val="nil"/>
          <w:insideH w:val="single" w:sz="4" w:space="0" w:color="761F0E" w:themeColor="accent5" w:themeShade="99"/>
          <w:insideV w:val="nil"/>
        </w:tcBorders>
        <w:shd w:val="clear" w:color="auto" w:fill="761F0E"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761F0E" w:themeFill="accent5" w:themeFillShade="99"/>
      </w:tcPr>
    </w:tblStylePr>
    <w:tblStylePr w:type="band1Vert">
      <w:tblPr/>
      <w:tcPr>
        <w:shd w:val="clear" w:color="auto" w:fill="F2A698" w:themeFill="accent5" w:themeFillTint="66"/>
      </w:tcPr>
    </w:tblStylePr>
    <w:tblStylePr w:type="band1Horz">
      <w:tblPr/>
      <w:tcPr>
        <w:shd w:val="clear" w:color="auto" w:fill="EF907E" w:themeFill="accent5" w:themeFillTint="7F"/>
      </w:tcPr>
    </w:tblStylePr>
    <w:tblStylePr w:type="neCell">
      <w:rPr>
        <w:color w:val="000000" w:themeColor="text1"/>
      </w:rPr>
    </w:tblStylePr>
    <w:tblStylePr w:type="nwCell">
      <w:rPr>
        <w:color w:val="000000" w:themeColor="text1"/>
      </w:rPr>
    </w:tblStylePr>
  </w:style>
  <w:style w:type="table" w:styleId="Barevnstnovnzvraznn6">
    <w:name w:val="Colorful Shading Accent 6"/>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C63418" w:themeColor="accent5"/>
        <w:left w:val="single" w:sz="4" w:space="0" w:color="D0CFC5" w:themeColor="accent6"/>
        <w:bottom w:val="single" w:sz="4" w:space="0" w:color="D0CFC5" w:themeColor="accent6"/>
        <w:right w:val="single" w:sz="4" w:space="0" w:color="D0CFC5" w:themeColor="accent6"/>
        <w:insideH w:val="single" w:sz="4" w:space="0" w:color="FFFFFF" w:themeColor="background1"/>
        <w:insideV w:val="single" w:sz="4" w:space="0" w:color="FFFFFF" w:themeColor="background1"/>
      </w:tblBorders>
    </w:tblPr>
    <w:tcPr>
      <w:shd w:val="clear" w:color="auto" w:fill="FAFAF9" w:themeFill="accent6" w:themeFillTint="19"/>
    </w:tcPr>
    <w:tblStylePr w:type="firstRow">
      <w:rPr>
        <w:b/>
        <w:bCs/>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6836C" w:themeFill="accent6" w:themeFillShade="99"/>
      </w:tcPr>
    </w:tblStylePr>
    <w:tblStylePr w:type="firstCol">
      <w:rPr>
        <w:color w:val="FFFFFF" w:themeColor="background1"/>
      </w:rPr>
      <w:tblPr/>
      <w:tcPr>
        <w:tcBorders>
          <w:top w:val="nil"/>
          <w:left w:val="nil"/>
          <w:bottom w:val="nil"/>
          <w:right w:val="nil"/>
          <w:insideH w:val="single" w:sz="4" w:space="0" w:color="86836C" w:themeColor="accent6" w:themeShade="99"/>
          <w:insideV w:val="nil"/>
        </w:tcBorders>
        <w:shd w:val="clear" w:color="auto" w:fill="86836C"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86836C" w:themeFill="accent6" w:themeFillShade="99"/>
      </w:tcPr>
    </w:tblStylePr>
    <w:tblStylePr w:type="band1Vert">
      <w:tblPr/>
      <w:tcPr>
        <w:shd w:val="clear" w:color="auto" w:fill="ECEBE7" w:themeFill="accent6" w:themeFillTint="66"/>
      </w:tcPr>
    </w:tblStylePr>
    <w:tblStylePr w:type="band1Horz">
      <w:tblPr/>
      <w:tcPr>
        <w:shd w:val="clear" w:color="auto" w:fill="E7E7E2" w:themeFill="accent6" w:themeFillTint="7F"/>
      </w:tcPr>
    </w:tblStylePr>
    <w:tblStylePr w:type="neCell">
      <w:rPr>
        <w:color w:val="000000" w:themeColor="text1"/>
      </w:rPr>
    </w:tblStylePr>
    <w:tblStylePr w:type="nwCell">
      <w:rPr>
        <w:color w:val="000000" w:themeColor="text1"/>
      </w:rPr>
    </w:tblStylePr>
  </w:style>
  <w:style w:type="character" w:styleId="Odkaznakoment">
    <w:name w:val="annotation reference"/>
    <w:basedOn w:val="Standardnpsmoodstavce"/>
    <w:rsid w:val="000162D0"/>
    <w:rPr>
      <w:sz w:val="16"/>
      <w:szCs w:val="16"/>
      <w:lang w:val="en-GB"/>
    </w:rPr>
  </w:style>
  <w:style w:type="paragraph" w:styleId="Textkomente">
    <w:name w:val="annotation text"/>
    <w:basedOn w:val="Normln"/>
    <w:link w:val="TextkomenteChar"/>
    <w:rsid w:val="000162D0"/>
    <w:pPr>
      <w:spacing w:line="240" w:lineRule="auto"/>
    </w:pPr>
    <w:rPr>
      <w:sz w:val="20"/>
      <w:szCs w:val="20"/>
    </w:rPr>
  </w:style>
  <w:style w:type="character" w:customStyle="1" w:styleId="TextkomenteChar">
    <w:name w:val="Text komentáře Char"/>
    <w:basedOn w:val="Standardnpsmoodstavce"/>
    <w:link w:val="Textkomente"/>
    <w:rsid w:val="00A539A2"/>
    <w:rPr>
      <w:sz w:val="20"/>
      <w:szCs w:val="20"/>
      <w:lang w:val="en-GB"/>
    </w:rPr>
  </w:style>
  <w:style w:type="paragraph" w:styleId="Pedmtkomente">
    <w:name w:val="annotation subject"/>
    <w:basedOn w:val="Textkomente"/>
    <w:next w:val="Textkomente"/>
    <w:link w:val="PedmtkomenteChar"/>
    <w:uiPriority w:val="99"/>
    <w:semiHidden/>
    <w:rsid w:val="000162D0"/>
    <w:rPr>
      <w:b/>
      <w:bCs/>
    </w:rPr>
  </w:style>
  <w:style w:type="character" w:customStyle="1" w:styleId="PedmtkomenteChar">
    <w:name w:val="Předmět komentáře Char"/>
    <w:basedOn w:val="TextkomenteChar"/>
    <w:link w:val="Pedmtkomente"/>
    <w:uiPriority w:val="99"/>
    <w:semiHidden/>
    <w:rsid w:val="00A539A2"/>
    <w:rPr>
      <w:b/>
      <w:bCs/>
      <w:sz w:val="20"/>
      <w:szCs w:val="20"/>
      <w:lang w:val="en-GB"/>
    </w:rPr>
  </w:style>
  <w:style w:type="table" w:styleId="Tmavseznam">
    <w:name w:val="Dark List"/>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Tmavseznamzvraznn1">
    <w:name w:val="Dark List Accent 1"/>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A7D3F5"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570B8"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9A3EA"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9A3EA" w:themeFill="accent1" w:themeFillShade="BF"/>
      </w:tcPr>
    </w:tblStylePr>
    <w:tblStylePr w:type="band1Vert">
      <w:tblPr/>
      <w:tcPr>
        <w:tcBorders>
          <w:top w:val="nil"/>
          <w:left w:val="nil"/>
          <w:bottom w:val="nil"/>
          <w:right w:val="nil"/>
          <w:insideH w:val="nil"/>
          <w:insideV w:val="nil"/>
        </w:tcBorders>
        <w:shd w:val="clear" w:color="auto" w:fill="49A3EA" w:themeFill="accent1" w:themeFillShade="BF"/>
      </w:tcPr>
    </w:tblStylePr>
    <w:tblStylePr w:type="band1Horz">
      <w:tblPr/>
      <w:tcPr>
        <w:tcBorders>
          <w:top w:val="nil"/>
          <w:left w:val="nil"/>
          <w:bottom w:val="nil"/>
          <w:right w:val="nil"/>
          <w:insideH w:val="nil"/>
          <w:insideV w:val="nil"/>
        </w:tcBorders>
        <w:shd w:val="clear" w:color="auto" w:fill="49A3EA" w:themeFill="accent1" w:themeFillShade="BF"/>
      </w:tcPr>
    </w:tblStylePr>
  </w:style>
  <w:style w:type="table" w:styleId="Tmavseznamzvraznn2">
    <w:name w:val="Dark List Accent 2"/>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5CA55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D5228"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447B3C"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447B3C" w:themeFill="accent2" w:themeFillShade="BF"/>
      </w:tcPr>
    </w:tblStylePr>
    <w:tblStylePr w:type="band1Vert">
      <w:tblPr/>
      <w:tcPr>
        <w:tcBorders>
          <w:top w:val="nil"/>
          <w:left w:val="nil"/>
          <w:bottom w:val="nil"/>
          <w:right w:val="nil"/>
          <w:insideH w:val="nil"/>
          <w:insideV w:val="nil"/>
        </w:tcBorders>
        <w:shd w:val="clear" w:color="auto" w:fill="447B3C" w:themeFill="accent2" w:themeFillShade="BF"/>
      </w:tcPr>
    </w:tblStylePr>
    <w:tblStylePr w:type="band1Horz">
      <w:tblPr/>
      <w:tcPr>
        <w:tcBorders>
          <w:top w:val="nil"/>
          <w:left w:val="nil"/>
          <w:bottom w:val="nil"/>
          <w:right w:val="nil"/>
          <w:insideH w:val="nil"/>
          <w:insideV w:val="nil"/>
        </w:tcBorders>
        <w:shd w:val="clear" w:color="auto" w:fill="447B3C" w:themeFill="accent2" w:themeFillShade="BF"/>
      </w:tcPr>
    </w:tblStylePr>
  </w:style>
  <w:style w:type="table" w:styleId="Tmavseznamzvraznn3">
    <w:name w:val="Dark List Accent 3"/>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A1BF36"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05F1B"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88E28"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88E28" w:themeFill="accent3" w:themeFillShade="BF"/>
      </w:tcPr>
    </w:tblStylePr>
    <w:tblStylePr w:type="band1Vert">
      <w:tblPr/>
      <w:tcPr>
        <w:tcBorders>
          <w:top w:val="nil"/>
          <w:left w:val="nil"/>
          <w:bottom w:val="nil"/>
          <w:right w:val="nil"/>
          <w:insideH w:val="nil"/>
          <w:insideV w:val="nil"/>
        </w:tcBorders>
        <w:shd w:val="clear" w:color="auto" w:fill="788E28" w:themeFill="accent3" w:themeFillShade="BF"/>
      </w:tcPr>
    </w:tblStylePr>
    <w:tblStylePr w:type="band1Horz">
      <w:tblPr/>
      <w:tcPr>
        <w:tcBorders>
          <w:top w:val="nil"/>
          <w:left w:val="nil"/>
          <w:bottom w:val="nil"/>
          <w:right w:val="nil"/>
          <w:insideH w:val="nil"/>
          <w:insideV w:val="nil"/>
        </w:tcBorders>
        <w:shd w:val="clear" w:color="auto" w:fill="788E28" w:themeFill="accent3" w:themeFillShade="BF"/>
      </w:tcPr>
    </w:tblStylePr>
  </w:style>
  <w:style w:type="table" w:styleId="Tmavseznamzvraznn4">
    <w:name w:val="Dark List Accent 4"/>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C40079"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1003B"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92005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92005A" w:themeFill="accent4" w:themeFillShade="BF"/>
      </w:tcPr>
    </w:tblStylePr>
    <w:tblStylePr w:type="band1Vert">
      <w:tblPr/>
      <w:tcPr>
        <w:tcBorders>
          <w:top w:val="nil"/>
          <w:left w:val="nil"/>
          <w:bottom w:val="nil"/>
          <w:right w:val="nil"/>
          <w:insideH w:val="nil"/>
          <w:insideV w:val="nil"/>
        </w:tcBorders>
        <w:shd w:val="clear" w:color="auto" w:fill="92005A" w:themeFill="accent4" w:themeFillShade="BF"/>
      </w:tcPr>
    </w:tblStylePr>
    <w:tblStylePr w:type="band1Horz">
      <w:tblPr/>
      <w:tcPr>
        <w:tcBorders>
          <w:top w:val="nil"/>
          <w:left w:val="nil"/>
          <w:bottom w:val="nil"/>
          <w:right w:val="nil"/>
          <w:insideH w:val="nil"/>
          <w:insideV w:val="nil"/>
        </w:tcBorders>
        <w:shd w:val="clear" w:color="auto" w:fill="92005A" w:themeFill="accent4" w:themeFillShade="BF"/>
      </w:tcPr>
    </w:tblStylePr>
  </w:style>
  <w:style w:type="table" w:styleId="Tmavseznamzvraznn5">
    <w:name w:val="Dark List Accent 5"/>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C63418"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190C"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942612"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942612" w:themeFill="accent5" w:themeFillShade="BF"/>
      </w:tcPr>
    </w:tblStylePr>
    <w:tblStylePr w:type="band1Vert">
      <w:tblPr/>
      <w:tcPr>
        <w:tcBorders>
          <w:top w:val="nil"/>
          <w:left w:val="nil"/>
          <w:bottom w:val="nil"/>
          <w:right w:val="nil"/>
          <w:insideH w:val="nil"/>
          <w:insideV w:val="nil"/>
        </w:tcBorders>
        <w:shd w:val="clear" w:color="auto" w:fill="942612" w:themeFill="accent5" w:themeFillShade="BF"/>
      </w:tcPr>
    </w:tblStylePr>
    <w:tblStylePr w:type="band1Horz">
      <w:tblPr/>
      <w:tcPr>
        <w:tcBorders>
          <w:top w:val="nil"/>
          <w:left w:val="nil"/>
          <w:bottom w:val="nil"/>
          <w:right w:val="nil"/>
          <w:insideH w:val="nil"/>
          <w:insideV w:val="nil"/>
        </w:tcBorders>
        <w:shd w:val="clear" w:color="auto" w:fill="942612" w:themeFill="accent5" w:themeFillShade="BF"/>
      </w:tcPr>
    </w:tblStylePr>
  </w:style>
  <w:style w:type="table" w:styleId="Tmavseznamzvraznn6">
    <w:name w:val="Dark List Accent 6"/>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D0CFC5"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F6D5A"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A2A08C"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A2A08C" w:themeFill="accent6" w:themeFillShade="BF"/>
      </w:tcPr>
    </w:tblStylePr>
    <w:tblStylePr w:type="band1Vert">
      <w:tblPr/>
      <w:tcPr>
        <w:tcBorders>
          <w:top w:val="nil"/>
          <w:left w:val="nil"/>
          <w:bottom w:val="nil"/>
          <w:right w:val="nil"/>
          <w:insideH w:val="nil"/>
          <w:insideV w:val="nil"/>
        </w:tcBorders>
        <w:shd w:val="clear" w:color="auto" w:fill="A2A08C" w:themeFill="accent6" w:themeFillShade="BF"/>
      </w:tcPr>
    </w:tblStylePr>
    <w:tblStylePr w:type="band1Horz">
      <w:tblPr/>
      <w:tcPr>
        <w:tcBorders>
          <w:top w:val="nil"/>
          <w:left w:val="nil"/>
          <w:bottom w:val="nil"/>
          <w:right w:val="nil"/>
          <w:insideH w:val="nil"/>
          <w:insideV w:val="nil"/>
        </w:tcBorders>
        <w:shd w:val="clear" w:color="auto" w:fill="A2A08C" w:themeFill="accent6" w:themeFillShade="BF"/>
      </w:tcPr>
    </w:tblStylePr>
  </w:style>
  <w:style w:type="paragraph" w:styleId="Datum">
    <w:name w:val="Date"/>
    <w:basedOn w:val="Normln"/>
    <w:next w:val="Normln"/>
    <w:link w:val="DatumChar"/>
    <w:semiHidden/>
    <w:rsid w:val="000162D0"/>
  </w:style>
  <w:style w:type="character" w:customStyle="1" w:styleId="DatumChar">
    <w:name w:val="Datum Char"/>
    <w:basedOn w:val="Standardnpsmoodstavce"/>
    <w:link w:val="Datum"/>
    <w:uiPriority w:val="99"/>
    <w:semiHidden/>
    <w:rsid w:val="00A539A2"/>
    <w:rPr>
      <w:lang w:val="en-GB"/>
    </w:rPr>
  </w:style>
  <w:style w:type="paragraph" w:styleId="Rozloendokumentu">
    <w:name w:val="Document Map"/>
    <w:basedOn w:val="Normln"/>
    <w:link w:val="RozloendokumentuChar"/>
    <w:uiPriority w:val="99"/>
    <w:semiHidden/>
    <w:rsid w:val="000162D0"/>
    <w:pPr>
      <w:spacing w:line="240" w:lineRule="auto"/>
    </w:pPr>
    <w:rPr>
      <w:rFonts w:ascii="Segoe UI" w:hAnsi="Segoe UI" w:cs="Segoe UI"/>
      <w:sz w:val="16"/>
      <w:szCs w:val="16"/>
    </w:rPr>
  </w:style>
  <w:style w:type="character" w:customStyle="1" w:styleId="RozloendokumentuChar">
    <w:name w:val="Rozložení dokumentu Char"/>
    <w:basedOn w:val="Standardnpsmoodstavce"/>
    <w:link w:val="Rozloendokumentu"/>
    <w:uiPriority w:val="99"/>
    <w:semiHidden/>
    <w:rsid w:val="00A539A2"/>
    <w:rPr>
      <w:rFonts w:ascii="Segoe UI" w:hAnsi="Segoe UI" w:cs="Segoe UI"/>
      <w:sz w:val="16"/>
      <w:szCs w:val="16"/>
      <w:lang w:val="en-GB"/>
    </w:rPr>
  </w:style>
  <w:style w:type="paragraph" w:styleId="Podpise-mailu">
    <w:name w:val="E-mail Signature"/>
    <w:basedOn w:val="Normln"/>
    <w:link w:val="Podpise-mailuChar"/>
    <w:uiPriority w:val="99"/>
    <w:semiHidden/>
    <w:rsid w:val="000162D0"/>
    <w:pPr>
      <w:spacing w:line="240" w:lineRule="auto"/>
    </w:pPr>
  </w:style>
  <w:style w:type="character" w:customStyle="1" w:styleId="Podpise-mailuChar">
    <w:name w:val="Podpis e-mailu Char"/>
    <w:basedOn w:val="Standardnpsmoodstavce"/>
    <w:link w:val="Podpise-mailu"/>
    <w:uiPriority w:val="99"/>
    <w:semiHidden/>
    <w:rsid w:val="00A539A2"/>
    <w:rPr>
      <w:lang w:val="en-GB"/>
    </w:rPr>
  </w:style>
  <w:style w:type="character" w:styleId="Zdraznn">
    <w:name w:val="Emphasis"/>
    <w:basedOn w:val="Standardnpsmoodstavce"/>
    <w:uiPriority w:val="19"/>
    <w:semiHidden/>
    <w:rsid w:val="000162D0"/>
    <w:rPr>
      <w:i/>
      <w:iCs/>
      <w:lang w:val="en-GB"/>
    </w:rPr>
  </w:style>
  <w:style w:type="paragraph" w:styleId="Adresanaoblku">
    <w:name w:val="envelope address"/>
    <w:basedOn w:val="Normln"/>
    <w:uiPriority w:val="99"/>
    <w:semiHidden/>
    <w:rsid w:val="000162D0"/>
    <w:pPr>
      <w:framePr w:w="7920" w:h="1980" w:hRule="exact" w:hSpace="141" w:wrap="auto" w:hAnchor="page" w:xAlign="center" w:yAlign="bottom"/>
      <w:spacing w:line="240" w:lineRule="auto"/>
      <w:ind w:left="2880"/>
    </w:pPr>
    <w:rPr>
      <w:rFonts w:asciiTheme="majorHAnsi" w:eastAsiaTheme="majorEastAsia" w:hAnsiTheme="majorHAnsi" w:cstheme="majorBidi"/>
      <w:sz w:val="24"/>
      <w:szCs w:val="24"/>
    </w:rPr>
  </w:style>
  <w:style w:type="paragraph" w:styleId="Zptenadresanaoblku">
    <w:name w:val="envelope return"/>
    <w:basedOn w:val="Normln"/>
    <w:uiPriority w:val="99"/>
    <w:semiHidden/>
    <w:rsid w:val="000162D0"/>
    <w:pPr>
      <w:spacing w:line="240" w:lineRule="auto"/>
    </w:pPr>
    <w:rPr>
      <w:rFonts w:asciiTheme="majorHAnsi" w:eastAsiaTheme="majorEastAsia" w:hAnsiTheme="majorHAnsi" w:cstheme="majorBidi"/>
      <w:sz w:val="20"/>
      <w:szCs w:val="20"/>
    </w:rPr>
  </w:style>
  <w:style w:type="character" w:styleId="Sledovanodkaz">
    <w:name w:val="FollowedHyperlink"/>
    <w:basedOn w:val="Standardnpsmoodstavce"/>
    <w:uiPriority w:val="21"/>
    <w:semiHidden/>
    <w:rsid w:val="000162D0"/>
    <w:rPr>
      <w:color w:val="800080" w:themeColor="followedHyperlink"/>
      <w:u w:val="single"/>
      <w:lang w:val="en-GB"/>
    </w:rPr>
  </w:style>
  <w:style w:type="character" w:styleId="Znakapoznpodarou">
    <w:name w:val="footnote reference"/>
    <w:basedOn w:val="Standardnpsmoodstavce"/>
    <w:uiPriority w:val="21"/>
    <w:semiHidden/>
    <w:rsid w:val="000162D0"/>
    <w:rPr>
      <w:vertAlign w:val="superscript"/>
      <w:lang w:val="en-GB"/>
    </w:rPr>
  </w:style>
  <w:style w:type="table" w:styleId="Svtltabulkasmkou1">
    <w:name w:val="Grid Table 1 Light"/>
    <w:basedOn w:val="Normlntabulka"/>
    <w:uiPriority w:val="46"/>
    <w:rsid w:val="000162D0"/>
    <w:pPr>
      <w:spacing w:line="240" w:lineRule="auto"/>
    </w:pPr>
    <w:rPr>
      <w:lang w:val="en-GB"/>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Svtltabulkasmkou1zvraznn1">
    <w:name w:val="Grid Table 1 Light Accent 1"/>
    <w:basedOn w:val="Normlntabulka"/>
    <w:uiPriority w:val="46"/>
    <w:rsid w:val="000162D0"/>
    <w:pPr>
      <w:spacing w:line="240" w:lineRule="auto"/>
    </w:pPr>
    <w:rPr>
      <w:lang w:val="en-GB"/>
    </w:rPr>
    <w:tblPr>
      <w:tblStyleRowBandSize w:val="1"/>
      <w:tblStyleColBandSize w:val="1"/>
      <w:tblBorders>
        <w:top w:val="single" w:sz="4" w:space="0" w:color="DBEDFB" w:themeColor="accent1" w:themeTint="66"/>
        <w:left w:val="single" w:sz="4" w:space="0" w:color="DBEDFB" w:themeColor="accent1" w:themeTint="66"/>
        <w:bottom w:val="single" w:sz="4" w:space="0" w:color="DBEDFB" w:themeColor="accent1" w:themeTint="66"/>
        <w:right w:val="single" w:sz="4" w:space="0" w:color="DBEDFB" w:themeColor="accent1" w:themeTint="66"/>
        <w:insideH w:val="single" w:sz="4" w:space="0" w:color="DBEDFB" w:themeColor="accent1" w:themeTint="66"/>
        <w:insideV w:val="single" w:sz="4" w:space="0" w:color="DBEDFB" w:themeColor="accent1" w:themeTint="66"/>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2" w:space="0" w:color="CAE4F9" w:themeColor="accent1" w:themeTint="99"/>
        </w:tcBorders>
      </w:tcPr>
    </w:tblStylePr>
    <w:tblStylePr w:type="firstCol">
      <w:rPr>
        <w:b/>
        <w:bCs/>
      </w:rPr>
    </w:tblStylePr>
    <w:tblStylePr w:type="lastCol">
      <w:rPr>
        <w:b/>
        <w:bCs/>
      </w:rPr>
    </w:tblStylePr>
  </w:style>
  <w:style w:type="table" w:styleId="Svtltabulkasmkou1zvraznn2">
    <w:name w:val="Grid Table 1 Light Accent 2"/>
    <w:basedOn w:val="Normlntabulka"/>
    <w:uiPriority w:val="46"/>
    <w:rsid w:val="000162D0"/>
    <w:pPr>
      <w:spacing w:line="240" w:lineRule="auto"/>
    </w:pPr>
    <w:rPr>
      <w:lang w:val="en-GB"/>
    </w:rPr>
    <w:tblPr>
      <w:tblStyleRowBandSize w:val="1"/>
      <w:tblStyleColBandSize w:val="1"/>
      <w:tblBorders>
        <w:top w:val="single" w:sz="4" w:space="0" w:color="BCDCB8" w:themeColor="accent2" w:themeTint="66"/>
        <w:left w:val="single" w:sz="4" w:space="0" w:color="BCDCB8" w:themeColor="accent2" w:themeTint="66"/>
        <w:bottom w:val="single" w:sz="4" w:space="0" w:color="BCDCB8" w:themeColor="accent2" w:themeTint="66"/>
        <w:right w:val="single" w:sz="4" w:space="0" w:color="BCDCB8" w:themeColor="accent2" w:themeTint="66"/>
        <w:insideH w:val="single" w:sz="4" w:space="0" w:color="BCDCB8" w:themeColor="accent2" w:themeTint="66"/>
        <w:insideV w:val="single" w:sz="4" w:space="0" w:color="BCDCB8" w:themeColor="accent2" w:themeTint="66"/>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2" w:space="0" w:color="9BCA94" w:themeColor="accent2" w:themeTint="99"/>
        </w:tcBorders>
      </w:tcPr>
    </w:tblStylePr>
    <w:tblStylePr w:type="firstCol">
      <w:rPr>
        <w:b/>
        <w:bCs/>
      </w:rPr>
    </w:tblStylePr>
    <w:tblStylePr w:type="lastCol">
      <w:rPr>
        <w:b/>
        <w:bCs/>
      </w:rPr>
    </w:tblStylePr>
  </w:style>
  <w:style w:type="table" w:styleId="Svtltabulkasmkou1zvraznn3">
    <w:name w:val="Grid Table 1 Light Accent 3"/>
    <w:basedOn w:val="Normlntabulka"/>
    <w:uiPriority w:val="46"/>
    <w:rsid w:val="000162D0"/>
    <w:pPr>
      <w:spacing w:line="240" w:lineRule="auto"/>
    </w:pPr>
    <w:rPr>
      <w:lang w:val="en-GB"/>
    </w:rPr>
    <w:tblPr>
      <w:tblStyleRowBandSize w:val="1"/>
      <w:tblStyleColBandSize w:val="1"/>
      <w:tblBorders>
        <w:top w:val="single" w:sz="4" w:space="0" w:color="DAE7AC" w:themeColor="accent3" w:themeTint="66"/>
        <w:left w:val="single" w:sz="4" w:space="0" w:color="DAE7AC" w:themeColor="accent3" w:themeTint="66"/>
        <w:bottom w:val="single" w:sz="4" w:space="0" w:color="DAE7AC" w:themeColor="accent3" w:themeTint="66"/>
        <w:right w:val="single" w:sz="4" w:space="0" w:color="DAE7AC" w:themeColor="accent3" w:themeTint="66"/>
        <w:insideH w:val="single" w:sz="4" w:space="0" w:color="DAE7AC" w:themeColor="accent3" w:themeTint="66"/>
        <w:insideV w:val="single" w:sz="4" w:space="0" w:color="DAE7AC" w:themeColor="accent3" w:themeTint="66"/>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2" w:space="0" w:color="C8DC83" w:themeColor="accent3" w:themeTint="99"/>
        </w:tcBorders>
      </w:tcPr>
    </w:tblStylePr>
    <w:tblStylePr w:type="firstCol">
      <w:rPr>
        <w:b/>
        <w:bCs/>
      </w:rPr>
    </w:tblStylePr>
    <w:tblStylePr w:type="lastCol">
      <w:rPr>
        <w:b/>
        <w:bCs/>
      </w:rPr>
    </w:tblStylePr>
  </w:style>
  <w:style w:type="table" w:styleId="Svtltabulkasmkou1zvraznn4">
    <w:name w:val="Grid Table 1 Light Accent 4"/>
    <w:basedOn w:val="Normlntabulka"/>
    <w:uiPriority w:val="46"/>
    <w:rsid w:val="000162D0"/>
    <w:pPr>
      <w:spacing w:line="240" w:lineRule="auto"/>
    </w:pPr>
    <w:rPr>
      <w:lang w:val="en-GB"/>
    </w:rPr>
    <w:tblPr>
      <w:tblStyleRowBandSize w:val="1"/>
      <w:tblStyleColBandSize w:val="1"/>
      <w:tblBorders>
        <w:top w:val="single" w:sz="4" w:space="0" w:color="FF81CE" w:themeColor="accent4" w:themeTint="66"/>
        <w:left w:val="single" w:sz="4" w:space="0" w:color="FF81CE" w:themeColor="accent4" w:themeTint="66"/>
        <w:bottom w:val="single" w:sz="4" w:space="0" w:color="FF81CE" w:themeColor="accent4" w:themeTint="66"/>
        <w:right w:val="single" w:sz="4" w:space="0" w:color="FF81CE" w:themeColor="accent4" w:themeTint="66"/>
        <w:insideH w:val="single" w:sz="4" w:space="0" w:color="FF81CE" w:themeColor="accent4" w:themeTint="66"/>
        <w:insideV w:val="single" w:sz="4" w:space="0" w:color="FF81CE" w:themeColor="accent4" w:themeTint="66"/>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2" w:space="0" w:color="FF42B6" w:themeColor="accent4" w:themeTint="99"/>
        </w:tcBorders>
      </w:tcPr>
    </w:tblStylePr>
    <w:tblStylePr w:type="firstCol">
      <w:rPr>
        <w:b/>
        <w:bCs/>
      </w:rPr>
    </w:tblStylePr>
    <w:tblStylePr w:type="lastCol">
      <w:rPr>
        <w:b/>
        <w:bCs/>
      </w:rPr>
    </w:tblStylePr>
  </w:style>
  <w:style w:type="table" w:styleId="Svtltabulkasmkou1zvraznn5">
    <w:name w:val="Grid Table 1 Light Accent 5"/>
    <w:basedOn w:val="Normlntabulka"/>
    <w:uiPriority w:val="46"/>
    <w:rsid w:val="000162D0"/>
    <w:pPr>
      <w:spacing w:line="240" w:lineRule="auto"/>
    </w:pPr>
    <w:rPr>
      <w:lang w:val="en-GB"/>
    </w:rPr>
    <w:tblPr>
      <w:tblStyleRowBandSize w:val="1"/>
      <w:tblStyleColBandSize w:val="1"/>
      <w:tblBorders>
        <w:top w:val="single" w:sz="4" w:space="0" w:color="F2A698" w:themeColor="accent5" w:themeTint="66"/>
        <w:left w:val="single" w:sz="4" w:space="0" w:color="F2A698" w:themeColor="accent5" w:themeTint="66"/>
        <w:bottom w:val="single" w:sz="4" w:space="0" w:color="F2A698" w:themeColor="accent5" w:themeTint="66"/>
        <w:right w:val="single" w:sz="4" w:space="0" w:color="F2A698" w:themeColor="accent5" w:themeTint="66"/>
        <w:insideH w:val="single" w:sz="4" w:space="0" w:color="F2A698" w:themeColor="accent5" w:themeTint="66"/>
        <w:insideV w:val="single" w:sz="4" w:space="0" w:color="F2A698" w:themeColor="accent5" w:themeTint="66"/>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2" w:space="0" w:color="EC7A64" w:themeColor="accent5" w:themeTint="99"/>
        </w:tcBorders>
      </w:tcPr>
    </w:tblStylePr>
    <w:tblStylePr w:type="firstCol">
      <w:rPr>
        <w:b/>
        <w:bCs/>
      </w:rPr>
    </w:tblStylePr>
    <w:tblStylePr w:type="lastCol">
      <w:rPr>
        <w:b/>
        <w:bCs/>
      </w:rPr>
    </w:tblStylePr>
  </w:style>
  <w:style w:type="table" w:styleId="Svtltabulkasmkou1zvraznn6">
    <w:name w:val="Grid Table 1 Light Accent 6"/>
    <w:basedOn w:val="Normlntabulka"/>
    <w:uiPriority w:val="46"/>
    <w:rsid w:val="000162D0"/>
    <w:pPr>
      <w:spacing w:line="240" w:lineRule="auto"/>
    </w:pPr>
    <w:rPr>
      <w:lang w:val="en-GB"/>
    </w:rPr>
    <w:tblPr>
      <w:tblStyleRowBandSize w:val="1"/>
      <w:tblStyleColBandSize w:val="1"/>
      <w:tblBorders>
        <w:top w:val="single" w:sz="4" w:space="0" w:color="ECEBE7" w:themeColor="accent6" w:themeTint="66"/>
        <w:left w:val="single" w:sz="4" w:space="0" w:color="ECEBE7" w:themeColor="accent6" w:themeTint="66"/>
        <w:bottom w:val="single" w:sz="4" w:space="0" w:color="ECEBE7" w:themeColor="accent6" w:themeTint="66"/>
        <w:right w:val="single" w:sz="4" w:space="0" w:color="ECEBE7" w:themeColor="accent6" w:themeTint="66"/>
        <w:insideH w:val="single" w:sz="4" w:space="0" w:color="ECEBE7" w:themeColor="accent6" w:themeTint="66"/>
        <w:insideV w:val="single" w:sz="4" w:space="0" w:color="ECEBE7" w:themeColor="accent6" w:themeTint="66"/>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2" w:space="0" w:color="E2E2DC" w:themeColor="accent6" w:themeTint="99"/>
        </w:tcBorders>
      </w:tcPr>
    </w:tblStylePr>
    <w:tblStylePr w:type="firstCol">
      <w:rPr>
        <w:b/>
        <w:bCs/>
      </w:rPr>
    </w:tblStylePr>
    <w:tblStylePr w:type="lastCol">
      <w:rPr>
        <w:b/>
        <w:bCs/>
      </w:rPr>
    </w:tblStylePr>
  </w:style>
  <w:style w:type="table" w:styleId="Tabulkasmkou2">
    <w:name w:val="Grid Table 2"/>
    <w:basedOn w:val="Normlntabulka"/>
    <w:uiPriority w:val="47"/>
    <w:rsid w:val="000162D0"/>
    <w:pPr>
      <w:spacing w:line="240" w:lineRule="auto"/>
    </w:pPr>
    <w:rPr>
      <w:lang w:val="en-GB"/>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2zvraznn1">
    <w:name w:val="Grid Table 2 Accent 1"/>
    <w:basedOn w:val="Normlntabulka"/>
    <w:uiPriority w:val="47"/>
    <w:rsid w:val="000162D0"/>
    <w:pPr>
      <w:spacing w:line="240" w:lineRule="auto"/>
    </w:pPr>
    <w:rPr>
      <w:lang w:val="en-GB"/>
    </w:rPr>
    <w:tblPr>
      <w:tblStyleRowBandSize w:val="1"/>
      <w:tblStyleColBandSize w:val="1"/>
      <w:tblBorders>
        <w:top w:val="single" w:sz="2" w:space="0" w:color="CAE4F9" w:themeColor="accent1" w:themeTint="99"/>
        <w:bottom w:val="single" w:sz="2" w:space="0" w:color="CAE4F9" w:themeColor="accent1" w:themeTint="99"/>
        <w:insideH w:val="single" w:sz="2" w:space="0" w:color="CAE4F9" w:themeColor="accent1" w:themeTint="99"/>
        <w:insideV w:val="single" w:sz="2" w:space="0" w:color="CAE4F9" w:themeColor="accent1" w:themeTint="99"/>
      </w:tblBorders>
    </w:tblPr>
    <w:tblStylePr w:type="firstRow">
      <w:rPr>
        <w:b/>
        <w:bCs/>
      </w:rPr>
      <w:tblPr/>
      <w:tcPr>
        <w:tcBorders>
          <w:top w:val="nil"/>
          <w:bottom w:val="single" w:sz="12" w:space="0" w:color="CAE4F9" w:themeColor="accent1" w:themeTint="99"/>
          <w:insideH w:val="nil"/>
          <w:insideV w:val="nil"/>
        </w:tcBorders>
        <w:shd w:val="clear" w:color="auto" w:fill="FFFFFF" w:themeFill="background1"/>
      </w:tcPr>
    </w:tblStylePr>
    <w:tblStylePr w:type="lastRow">
      <w:rPr>
        <w:b/>
        <w:bCs/>
      </w:rPr>
      <w:tblPr/>
      <w:tcPr>
        <w:tcBorders>
          <w:top w:val="double" w:sz="2" w:space="0" w:color="CAE4F9"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2zvraznn2">
    <w:name w:val="Grid Table 2 Accent 2"/>
    <w:basedOn w:val="Normlntabulka"/>
    <w:uiPriority w:val="47"/>
    <w:rsid w:val="000162D0"/>
    <w:pPr>
      <w:spacing w:line="240" w:lineRule="auto"/>
    </w:pPr>
    <w:rPr>
      <w:lang w:val="en-GB"/>
    </w:rPr>
    <w:tblPr>
      <w:tblStyleRowBandSize w:val="1"/>
      <w:tblStyleColBandSize w:val="1"/>
      <w:tblBorders>
        <w:top w:val="single" w:sz="2" w:space="0" w:color="9BCA94" w:themeColor="accent2" w:themeTint="99"/>
        <w:bottom w:val="single" w:sz="2" w:space="0" w:color="9BCA94" w:themeColor="accent2" w:themeTint="99"/>
        <w:insideH w:val="single" w:sz="2" w:space="0" w:color="9BCA94" w:themeColor="accent2" w:themeTint="99"/>
        <w:insideV w:val="single" w:sz="2" w:space="0" w:color="9BCA94" w:themeColor="accent2" w:themeTint="99"/>
      </w:tblBorders>
    </w:tblPr>
    <w:tblStylePr w:type="firstRow">
      <w:rPr>
        <w:b/>
        <w:bCs/>
      </w:rPr>
      <w:tblPr/>
      <w:tcPr>
        <w:tcBorders>
          <w:top w:val="nil"/>
          <w:bottom w:val="single" w:sz="12" w:space="0" w:color="9BCA94" w:themeColor="accent2" w:themeTint="99"/>
          <w:insideH w:val="nil"/>
          <w:insideV w:val="nil"/>
        </w:tcBorders>
        <w:shd w:val="clear" w:color="auto" w:fill="FFFFFF" w:themeFill="background1"/>
      </w:tcPr>
    </w:tblStylePr>
    <w:tblStylePr w:type="lastRow">
      <w:rPr>
        <w:b/>
        <w:bCs/>
      </w:rPr>
      <w:tblPr/>
      <w:tcPr>
        <w:tcBorders>
          <w:top w:val="double" w:sz="2" w:space="0" w:color="9BCA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2zvraznn3">
    <w:name w:val="Grid Table 2 Accent 3"/>
    <w:basedOn w:val="Normlntabulka"/>
    <w:uiPriority w:val="47"/>
    <w:rsid w:val="000162D0"/>
    <w:pPr>
      <w:spacing w:line="240" w:lineRule="auto"/>
    </w:pPr>
    <w:rPr>
      <w:lang w:val="en-GB"/>
    </w:rPr>
    <w:tblPr>
      <w:tblStyleRowBandSize w:val="1"/>
      <w:tblStyleColBandSize w:val="1"/>
      <w:tblBorders>
        <w:top w:val="single" w:sz="2" w:space="0" w:color="C8DC83" w:themeColor="accent3" w:themeTint="99"/>
        <w:bottom w:val="single" w:sz="2" w:space="0" w:color="C8DC83" w:themeColor="accent3" w:themeTint="99"/>
        <w:insideH w:val="single" w:sz="2" w:space="0" w:color="C8DC83" w:themeColor="accent3" w:themeTint="99"/>
        <w:insideV w:val="single" w:sz="2" w:space="0" w:color="C8DC83" w:themeColor="accent3" w:themeTint="99"/>
      </w:tblBorders>
    </w:tblPr>
    <w:tblStylePr w:type="firstRow">
      <w:rPr>
        <w:b/>
        <w:bCs/>
      </w:rPr>
      <w:tblPr/>
      <w:tcPr>
        <w:tcBorders>
          <w:top w:val="nil"/>
          <w:bottom w:val="single" w:sz="12" w:space="0" w:color="C8DC83" w:themeColor="accent3" w:themeTint="99"/>
          <w:insideH w:val="nil"/>
          <w:insideV w:val="nil"/>
        </w:tcBorders>
        <w:shd w:val="clear" w:color="auto" w:fill="FFFFFF" w:themeFill="background1"/>
      </w:tcPr>
    </w:tblStylePr>
    <w:tblStylePr w:type="lastRow">
      <w:rPr>
        <w:b/>
        <w:bCs/>
      </w:rPr>
      <w:tblPr/>
      <w:tcPr>
        <w:tcBorders>
          <w:top w:val="double" w:sz="2" w:space="0" w:color="C8DC83"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2zvraznn4">
    <w:name w:val="Grid Table 2 Accent 4"/>
    <w:basedOn w:val="Normlntabulka"/>
    <w:uiPriority w:val="47"/>
    <w:rsid w:val="000162D0"/>
    <w:pPr>
      <w:spacing w:line="240" w:lineRule="auto"/>
    </w:pPr>
    <w:rPr>
      <w:lang w:val="en-GB"/>
    </w:rPr>
    <w:tblPr>
      <w:tblStyleRowBandSize w:val="1"/>
      <w:tblStyleColBandSize w:val="1"/>
      <w:tblBorders>
        <w:top w:val="single" w:sz="2" w:space="0" w:color="FF42B6" w:themeColor="accent4" w:themeTint="99"/>
        <w:bottom w:val="single" w:sz="2" w:space="0" w:color="FF42B6" w:themeColor="accent4" w:themeTint="99"/>
        <w:insideH w:val="single" w:sz="2" w:space="0" w:color="FF42B6" w:themeColor="accent4" w:themeTint="99"/>
        <w:insideV w:val="single" w:sz="2" w:space="0" w:color="FF42B6" w:themeColor="accent4" w:themeTint="99"/>
      </w:tblBorders>
    </w:tblPr>
    <w:tblStylePr w:type="firstRow">
      <w:rPr>
        <w:b/>
        <w:bCs/>
      </w:rPr>
      <w:tblPr/>
      <w:tcPr>
        <w:tcBorders>
          <w:top w:val="nil"/>
          <w:bottom w:val="single" w:sz="12" w:space="0" w:color="FF42B6" w:themeColor="accent4" w:themeTint="99"/>
          <w:insideH w:val="nil"/>
          <w:insideV w:val="nil"/>
        </w:tcBorders>
        <w:shd w:val="clear" w:color="auto" w:fill="FFFFFF" w:themeFill="background1"/>
      </w:tcPr>
    </w:tblStylePr>
    <w:tblStylePr w:type="lastRow">
      <w:rPr>
        <w:b/>
        <w:bCs/>
      </w:rPr>
      <w:tblPr/>
      <w:tcPr>
        <w:tcBorders>
          <w:top w:val="double" w:sz="2" w:space="0" w:color="FF42B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2zvraznn5">
    <w:name w:val="Grid Table 2 Accent 5"/>
    <w:basedOn w:val="Normlntabulka"/>
    <w:uiPriority w:val="47"/>
    <w:rsid w:val="000162D0"/>
    <w:pPr>
      <w:spacing w:line="240" w:lineRule="auto"/>
    </w:pPr>
    <w:rPr>
      <w:lang w:val="en-GB"/>
    </w:rPr>
    <w:tblPr>
      <w:tblStyleRowBandSize w:val="1"/>
      <w:tblStyleColBandSize w:val="1"/>
      <w:tblBorders>
        <w:top w:val="single" w:sz="2" w:space="0" w:color="EC7A64" w:themeColor="accent5" w:themeTint="99"/>
        <w:bottom w:val="single" w:sz="2" w:space="0" w:color="EC7A64" w:themeColor="accent5" w:themeTint="99"/>
        <w:insideH w:val="single" w:sz="2" w:space="0" w:color="EC7A64" w:themeColor="accent5" w:themeTint="99"/>
        <w:insideV w:val="single" w:sz="2" w:space="0" w:color="EC7A64" w:themeColor="accent5" w:themeTint="99"/>
      </w:tblBorders>
    </w:tblPr>
    <w:tblStylePr w:type="firstRow">
      <w:rPr>
        <w:b/>
        <w:bCs/>
      </w:rPr>
      <w:tblPr/>
      <w:tcPr>
        <w:tcBorders>
          <w:top w:val="nil"/>
          <w:bottom w:val="single" w:sz="12" w:space="0" w:color="EC7A64" w:themeColor="accent5" w:themeTint="99"/>
          <w:insideH w:val="nil"/>
          <w:insideV w:val="nil"/>
        </w:tcBorders>
        <w:shd w:val="clear" w:color="auto" w:fill="FFFFFF" w:themeFill="background1"/>
      </w:tcPr>
    </w:tblStylePr>
    <w:tblStylePr w:type="lastRow">
      <w:rPr>
        <w:b/>
        <w:bCs/>
      </w:rPr>
      <w:tblPr/>
      <w:tcPr>
        <w:tcBorders>
          <w:top w:val="double" w:sz="2" w:space="0" w:color="EC7A64"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2zvraznn6">
    <w:name w:val="Grid Table 2 Accent 6"/>
    <w:basedOn w:val="Normlntabulka"/>
    <w:uiPriority w:val="47"/>
    <w:rsid w:val="000162D0"/>
    <w:pPr>
      <w:spacing w:line="240" w:lineRule="auto"/>
    </w:pPr>
    <w:rPr>
      <w:lang w:val="en-GB"/>
    </w:rPr>
    <w:tblPr>
      <w:tblStyleRowBandSize w:val="1"/>
      <w:tblStyleColBandSize w:val="1"/>
      <w:tblBorders>
        <w:top w:val="single" w:sz="2" w:space="0" w:color="E2E2DC" w:themeColor="accent6" w:themeTint="99"/>
        <w:bottom w:val="single" w:sz="2" w:space="0" w:color="E2E2DC" w:themeColor="accent6" w:themeTint="99"/>
        <w:insideH w:val="single" w:sz="2" w:space="0" w:color="E2E2DC" w:themeColor="accent6" w:themeTint="99"/>
        <w:insideV w:val="single" w:sz="2" w:space="0" w:color="E2E2DC" w:themeColor="accent6" w:themeTint="99"/>
      </w:tblBorders>
    </w:tblPr>
    <w:tblStylePr w:type="firstRow">
      <w:rPr>
        <w:b/>
        <w:bCs/>
      </w:rPr>
      <w:tblPr/>
      <w:tcPr>
        <w:tcBorders>
          <w:top w:val="nil"/>
          <w:bottom w:val="single" w:sz="12" w:space="0" w:color="E2E2DC" w:themeColor="accent6" w:themeTint="99"/>
          <w:insideH w:val="nil"/>
          <w:insideV w:val="nil"/>
        </w:tcBorders>
        <w:shd w:val="clear" w:color="auto" w:fill="FFFFFF" w:themeFill="background1"/>
      </w:tcPr>
    </w:tblStylePr>
    <w:tblStylePr w:type="lastRow">
      <w:rPr>
        <w:b/>
        <w:bCs/>
      </w:rPr>
      <w:tblPr/>
      <w:tcPr>
        <w:tcBorders>
          <w:top w:val="double" w:sz="2" w:space="0" w:color="E2E2DC"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mkou3">
    <w:name w:val="Grid Table 3"/>
    <w:basedOn w:val="Normlntabulka"/>
    <w:uiPriority w:val="48"/>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ulkasmkou3zvraznn1">
    <w:name w:val="Grid Table 3 Accent 1"/>
    <w:basedOn w:val="Normlntabulka"/>
    <w:uiPriority w:val="48"/>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Tabulkasmkou3zvraznn2">
    <w:name w:val="Grid Table 3 Accent 2"/>
    <w:basedOn w:val="Normlntabulka"/>
    <w:uiPriority w:val="48"/>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Tabulkasmkou3zvraznn3">
    <w:name w:val="Grid Table 3 Accent 3"/>
    <w:basedOn w:val="Normlntabulka"/>
    <w:uiPriority w:val="48"/>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Tabulkasmkou3zvraznn4">
    <w:name w:val="Grid Table 3 Accent 4"/>
    <w:basedOn w:val="Normlntabulka"/>
    <w:uiPriority w:val="48"/>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Tabulkasmkou3zvraznn5">
    <w:name w:val="Grid Table 3 Accent 5"/>
    <w:basedOn w:val="Normlntabulka"/>
    <w:uiPriority w:val="48"/>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Tabulkasmkou3zvraznn6">
    <w:name w:val="Grid Table 3 Accent 6"/>
    <w:basedOn w:val="Normlntabulka"/>
    <w:uiPriority w:val="48"/>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table" w:styleId="Tabulkasmkou4">
    <w:name w:val="Grid Table 4"/>
    <w:basedOn w:val="Normlntabulka"/>
    <w:uiPriority w:val="49"/>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4zvraznn1">
    <w:name w:val="Grid Table 4 Accent 1"/>
    <w:basedOn w:val="Normlntabulka"/>
    <w:uiPriority w:val="49"/>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insideV w:val="nil"/>
        </w:tcBorders>
        <w:shd w:val="clear" w:color="auto" w:fill="A7D3F5" w:themeFill="accent1"/>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4zvraznn2">
    <w:name w:val="Grid Table 4 Accent 2"/>
    <w:basedOn w:val="Normlntabulka"/>
    <w:uiPriority w:val="49"/>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insideV w:val="nil"/>
        </w:tcBorders>
        <w:shd w:val="clear" w:color="auto" w:fill="5CA551" w:themeFill="accent2"/>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4zvraznn3">
    <w:name w:val="Grid Table 4 Accent 3"/>
    <w:basedOn w:val="Normlntabulka"/>
    <w:uiPriority w:val="49"/>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insideV w:val="nil"/>
        </w:tcBorders>
        <w:shd w:val="clear" w:color="auto" w:fill="A1BF36" w:themeFill="accent3"/>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4zvraznn4">
    <w:name w:val="Grid Table 4 Accent 4"/>
    <w:basedOn w:val="Normlntabulka"/>
    <w:uiPriority w:val="49"/>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insideV w:val="nil"/>
        </w:tcBorders>
        <w:shd w:val="clear" w:color="auto" w:fill="C40079" w:themeFill="accent4"/>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4zvraznn5">
    <w:name w:val="Grid Table 4 Accent 5"/>
    <w:basedOn w:val="Normlntabulka"/>
    <w:uiPriority w:val="49"/>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insideV w:val="nil"/>
        </w:tcBorders>
        <w:shd w:val="clear" w:color="auto" w:fill="C63418" w:themeFill="accent5"/>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4zvraznn6">
    <w:name w:val="Grid Table 4 Accent 6"/>
    <w:basedOn w:val="Normlntabulka"/>
    <w:uiPriority w:val="49"/>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insideV w:val="nil"/>
        </w:tcBorders>
        <w:shd w:val="clear" w:color="auto" w:fill="D0CFC5" w:themeFill="accent6"/>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mkou5">
    <w:name w:val="Grid Table 5 Dark"/>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mavtabulkasmkou5zvraznn1">
    <w:name w:val="Grid Table 5 Dark Accent 1"/>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F6FD"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7D3F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7D3F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7D3F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7D3F5" w:themeFill="accent1"/>
      </w:tcPr>
    </w:tblStylePr>
    <w:tblStylePr w:type="band1Vert">
      <w:tblPr/>
      <w:tcPr>
        <w:shd w:val="clear" w:color="auto" w:fill="DBEDFB" w:themeFill="accent1" w:themeFillTint="66"/>
      </w:tcPr>
    </w:tblStylePr>
    <w:tblStylePr w:type="band1Horz">
      <w:tblPr/>
      <w:tcPr>
        <w:shd w:val="clear" w:color="auto" w:fill="DBEDFB" w:themeFill="accent1" w:themeFillTint="66"/>
      </w:tcPr>
    </w:tblStylePr>
  </w:style>
  <w:style w:type="table" w:styleId="Tmavtabulkasmkou5zvraznn2">
    <w:name w:val="Grid Table 5 Dark Accent 2"/>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D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A55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A55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A55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A551" w:themeFill="accent2"/>
      </w:tcPr>
    </w:tblStylePr>
    <w:tblStylePr w:type="band1Vert">
      <w:tblPr/>
      <w:tcPr>
        <w:shd w:val="clear" w:color="auto" w:fill="BCDCB8" w:themeFill="accent2" w:themeFillTint="66"/>
      </w:tcPr>
    </w:tblStylePr>
    <w:tblStylePr w:type="band1Horz">
      <w:tblPr/>
      <w:tcPr>
        <w:shd w:val="clear" w:color="auto" w:fill="BCDCB8" w:themeFill="accent2" w:themeFillTint="66"/>
      </w:tcPr>
    </w:tblStylePr>
  </w:style>
  <w:style w:type="table" w:styleId="Tmavtabulkasmkou5zvraznn3">
    <w:name w:val="Grid Table 5 Dark Accent 3"/>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CF3D5"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1BF36"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1BF36"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1BF36"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1BF36" w:themeFill="accent3"/>
      </w:tcPr>
    </w:tblStylePr>
    <w:tblStylePr w:type="band1Vert">
      <w:tblPr/>
      <w:tcPr>
        <w:shd w:val="clear" w:color="auto" w:fill="DAE7AC" w:themeFill="accent3" w:themeFillTint="66"/>
      </w:tcPr>
    </w:tblStylePr>
    <w:tblStylePr w:type="band1Horz">
      <w:tblPr/>
      <w:tcPr>
        <w:shd w:val="clear" w:color="auto" w:fill="DAE7AC" w:themeFill="accent3" w:themeFillTint="66"/>
      </w:tcPr>
    </w:tblStylePr>
  </w:style>
  <w:style w:type="table" w:styleId="Tmavtabulkasmkou5zvraznn4">
    <w:name w:val="Grid Table 5 Dark Accent 4"/>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C0E6"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40079"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40079"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40079"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40079" w:themeFill="accent4"/>
      </w:tcPr>
    </w:tblStylePr>
    <w:tblStylePr w:type="band1Vert">
      <w:tblPr/>
      <w:tcPr>
        <w:shd w:val="clear" w:color="auto" w:fill="FF81CE" w:themeFill="accent4" w:themeFillTint="66"/>
      </w:tcPr>
    </w:tblStylePr>
    <w:tblStylePr w:type="band1Horz">
      <w:tblPr/>
      <w:tcPr>
        <w:shd w:val="clear" w:color="auto" w:fill="FF81CE" w:themeFill="accent4" w:themeFillTint="66"/>
      </w:tcPr>
    </w:tblStylePr>
  </w:style>
  <w:style w:type="table" w:styleId="Tmavtabulkasmkou5zvraznn5">
    <w:name w:val="Grid Table 5 Dark Accent 5"/>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8D2CB"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63418"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63418"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63418"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63418" w:themeFill="accent5"/>
      </w:tcPr>
    </w:tblStylePr>
    <w:tblStylePr w:type="band1Vert">
      <w:tblPr/>
      <w:tcPr>
        <w:shd w:val="clear" w:color="auto" w:fill="F2A698" w:themeFill="accent5" w:themeFillTint="66"/>
      </w:tcPr>
    </w:tblStylePr>
    <w:tblStylePr w:type="band1Horz">
      <w:tblPr/>
      <w:tcPr>
        <w:shd w:val="clear" w:color="auto" w:fill="F2A698" w:themeFill="accent5" w:themeFillTint="66"/>
      </w:tcPr>
    </w:tblStylePr>
  </w:style>
  <w:style w:type="table" w:styleId="Tmavtabulkasmkou5zvraznn6">
    <w:name w:val="Grid Table 5 Dark Accent 6"/>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5F5F3"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0CFC5"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0CFC5"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0CFC5"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0CFC5" w:themeFill="accent6"/>
      </w:tcPr>
    </w:tblStylePr>
    <w:tblStylePr w:type="band1Vert">
      <w:tblPr/>
      <w:tcPr>
        <w:shd w:val="clear" w:color="auto" w:fill="ECEBE7" w:themeFill="accent6" w:themeFillTint="66"/>
      </w:tcPr>
    </w:tblStylePr>
    <w:tblStylePr w:type="band1Horz">
      <w:tblPr/>
      <w:tcPr>
        <w:shd w:val="clear" w:color="auto" w:fill="ECEBE7" w:themeFill="accent6" w:themeFillTint="66"/>
      </w:tcPr>
    </w:tblStylePr>
  </w:style>
  <w:style w:type="table" w:styleId="Barevntabulkasmkou6">
    <w:name w:val="Grid Table 6 Colorful"/>
    <w:basedOn w:val="Normlntabulka"/>
    <w:uiPriority w:val="51"/>
    <w:rsid w:val="000162D0"/>
    <w:pPr>
      <w:spacing w:line="240" w:lineRule="auto"/>
    </w:pPr>
    <w:rPr>
      <w:color w:val="000000" w:themeColor="text1"/>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mkou6zvraznn1">
    <w:name w:val="Grid Table 6 Colorful Accent 1"/>
    <w:basedOn w:val="Normlntabulka"/>
    <w:uiPriority w:val="51"/>
    <w:rsid w:val="000162D0"/>
    <w:pPr>
      <w:spacing w:line="240" w:lineRule="auto"/>
    </w:pPr>
    <w:rPr>
      <w:color w:val="49A3EA" w:themeColor="accent1" w:themeShade="BF"/>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mkou6zvraznn2">
    <w:name w:val="Grid Table 6 Colorful Accent 2"/>
    <w:basedOn w:val="Normlntabulka"/>
    <w:uiPriority w:val="51"/>
    <w:rsid w:val="000162D0"/>
    <w:pPr>
      <w:spacing w:line="240" w:lineRule="auto"/>
    </w:pPr>
    <w:rPr>
      <w:color w:val="447B3C" w:themeColor="accent2" w:themeShade="BF"/>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mkou6zvraznn3">
    <w:name w:val="Grid Table 6 Colorful Accent 3"/>
    <w:basedOn w:val="Normlntabulka"/>
    <w:uiPriority w:val="51"/>
    <w:rsid w:val="000162D0"/>
    <w:pPr>
      <w:spacing w:line="240" w:lineRule="auto"/>
    </w:pPr>
    <w:rPr>
      <w:color w:val="788E28" w:themeColor="accent3" w:themeShade="BF"/>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mkou6zvraznn4">
    <w:name w:val="Grid Table 6 Colorful Accent 4"/>
    <w:basedOn w:val="Normlntabulka"/>
    <w:uiPriority w:val="51"/>
    <w:rsid w:val="000162D0"/>
    <w:pPr>
      <w:spacing w:line="240" w:lineRule="auto"/>
    </w:pPr>
    <w:rPr>
      <w:color w:val="92005A" w:themeColor="accent4" w:themeShade="BF"/>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mkou6zvraznn5">
    <w:name w:val="Grid Table 6 Colorful Accent 5"/>
    <w:basedOn w:val="Normlntabulka"/>
    <w:uiPriority w:val="51"/>
    <w:rsid w:val="000162D0"/>
    <w:pPr>
      <w:spacing w:line="240" w:lineRule="auto"/>
    </w:pPr>
    <w:rPr>
      <w:color w:val="942612" w:themeColor="accent5" w:themeShade="BF"/>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mkou6zvraznn6">
    <w:name w:val="Grid Table 6 Colorful Accent 6"/>
    <w:basedOn w:val="Normlntabulka"/>
    <w:uiPriority w:val="51"/>
    <w:rsid w:val="000162D0"/>
    <w:pPr>
      <w:spacing w:line="240" w:lineRule="auto"/>
    </w:pPr>
    <w:rPr>
      <w:color w:val="A2A08C" w:themeColor="accent6" w:themeShade="BF"/>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mkou7">
    <w:name w:val="Grid Table 7 Colorful"/>
    <w:basedOn w:val="Normlntabulka"/>
    <w:uiPriority w:val="52"/>
    <w:rsid w:val="000162D0"/>
    <w:pPr>
      <w:spacing w:line="240" w:lineRule="auto"/>
    </w:pPr>
    <w:rPr>
      <w:color w:val="000000" w:themeColor="text1"/>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Barevntabulkasmkou7zvraznn1">
    <w:name w:val="Grid Table 7 Colorful Accent 1"/>
    <w:basedOn w:val="Normlntabulka"/>
    <w:uiPriority w:val="52"/>
    <w:rsid w:val="000162D0"/>
    <w:pPr>
      <w:spacing w:line="240" w:lineRule="auto"/>
    </w:pPr>
    <w:rPr>
      <w:color w:val="49A3EA" w:themeColor="accent1" w:themeShade="BF"/>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Barevntabulkasmkou7zvraznn2">
    <w:name w:val="Grid Table 7 Colorful Accent 2"/>
    <w:basedOn w:val="Normlntabulka"/>
    <w:uiPriority w:val="52"/>
    <w:rsid w:val="000162D0"/>
    <w:pPr>
      <w:spacing w:line="240" w:lineRule="auto"/>
    </w:pPr>
    <w:rPr>
      <w:color w:val="447B3C" w:themeColor="accent2" w:themeShade="BF"/>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Barevntabulkasmkou7zvraznn3">
    <w:name w:val="Grid Table 7 Colorful Accent 3"/>
    <w:basedOn w:val="Normlntabulka"/>
    <w:uiPriority w:val="52"/>
    <w:rsid w:val="000162D0"/>
    <w:pPr>
      <w:spacing w:line="240" w:lineRule="auto"/>
    </w:pPr>
    <w:rPr>
      <w:color w:val="788E28" w:themeColor="accent3" w:themeShade="BF"/>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Barevntabulkasmkou7zvraznn4">
    <w:name w:val="Grid Table 7 Colorful Accent 4"/>
    <w:basedOn w:val="Normlntabulka"/>
    <w:uiPriority w:val="52"/>
    <w:rsid w:val="000162D0"/>
    <w:pPr>
      <w:spacing w:line="240" w:lineRule="auto"/>
    </w:pPr>
    <w:rPr>
      <w:color w:val="92005A" w:themeColor="accent4" w:themeShade="BF"/>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Barevntabulkasmkou7zvraznn5">
    <w:name w:val="Grid Table 7 Colorful Accent 5"/>
    <w:basedOn w:val="Normlntabulka"/>
    <w:uiPriority w:val="52"/>
    <w:rsid w:val="000162D0"/>
    <w:pPr>
      <w:spacing w:line="240" w:lineRule="auto"/>
    </w:pPr>
    <w:rPr>
      <w:color w:val="942612" w:themeColor="accent5" w:themeShade="BF"/>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Barevntabulkasmkou7zvraznn6">
    <w:name w:val="Grid Table 7 Colorful Accent 6"/>
    <w:basedOn w:val="Normlntabulka"/>
    <w:uiPriority w:val="52"/>
    <w:rsid w:val="000162D0"/>
    <w:pPr>
      <w:spacing w:line="240" w:lineRule="auto"/>
    </w:pPr>
    <w:rPr>
      <w:color w:val="A2A08C" w:themeColor="accent6" w:themeShade="BF"/>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character" w:customStyle="1" w:styleId="Hashtag1">
    <w:name w:val="Hashtag1"/>
    <w:basedOn w:val="Standardnpsmoodstavce"/>
    <w:uiPriority w:val="99"/>
    <w:semiHidden/>
    <w:rsid w:val="000162D0"/>
    <w:rPr>
      <w:color w:val="2B579A"/>
      <w:shd w:val="clear" w:color="auto" w:fill="E6E6E6"/>
      <w:lang w:val="en-GB"/>
    </w:rPr>
  </w:style>
  <w:style w:type="character" w:styleId="AkronymHTML">
    <w:name w:val="HTML Acronym"/>
    <w:basedOn w:val="Standardnpsmoodstavce"/>
    <w:uiPriority w:val="99"/>
    <w:semiHidden/>
    <w:rsid w:val="000162D0"/>
    <w:rPr>
      <w:lang w:val="en-GB"/>
    </w:rPr>
  </w:style>
  <w:style w:type="paragraph" w:styleId="AdresaHTML">
    <w:name w:val="HTML Address"/>
    <w:basedOn w:val="Normln"/>
    <w:link w:val="AdresaHTMLChar"/>
    <w:uiPriority w:val="99"/>
    <w:semiHidden/>
    <w:rsid w:val="000162D0"/>
    <w:pPr>
      <w:spacing w:line="240" w:lineRule="auto"/>
    </w:pPr>
    <w:rPr>
      <w:i/>
      <w:iCs/>
    </w:rPr>
  </w:style>
  <w:style w:type="character" w:customStyle="1" w:styleId="AdresaHTMLChar">
    <w:name w:val="Adresa HTML Char"/>
    <w:basedOn w:val="Standardnpsmoodstavce"/>
    <w:link w:val="AdresaHTML"/>
    <w:uiPriority w:val="99"/>
    <w:semiHidden/>
    <w:rsid w:val="00A539A2"/>
    <w:rPr>
      <w:i/>
      <w:iCs/>
      <w:lang w:val="en-GB"/>
    </w:rPr>
  </w:style>
  <w:style w:type="character" w:styleId="CittHTML">
    <w:name w:val="HTML Cite"/>
    <w:basedOn w:val="Standardnpsmoodstavce"/>
    <w:uiPriority w:val="99"/>
    <w:semiHidden/>
    <w:rsid w:val="000162D0"/>
    <w:rPr>
      <w:i/>
      <w:iCs/>
      <w:lang w:val="en-GB"/>
    </w:rPr>
  </w:style>
  <w:style w:type="character" w:styleId="KdHTML">
    <w:name w:val="HTML Code"/>
    <w:basedOn w:val="Standardnpsmoodstavce"/>
    <w:uiPriority w:val="99"/>
    <w:semiHidden/>
    <w:rsid w:val="000162D0"/>
    <w:rPr>
      <w:rFonts w:ascii="Consolas" w:hAnsi="Consolas"/>
      <w:sz w:val="20"/>
      <w:szCs w:val="20"/>
      <w:lang w:val="en-GB"/>
    </w:rPr>
  </w:style>
  <w:style w:type="character" w:styleId="DefiniceHTML">
    <w:name w:val="HTML Definition"/>
    <w:basedOn w:val="Standardnpsmoodstavce"/>
    <w:uiPriority w:val="99"/>
    <w:semiHidden/>
    <w:rsid w:val="000162D0"/>
    <w:rPr>
      <w:i/>
      <w:iCs/>
      <w:lang w:val="en-GB"/>
    </w:rPr>
  </w:style>
  <w:style w:type="character" w:styleId="KlvesniceHTML">
    <w:name w:val="HTML Keyboard"/>
    <w:basedOn w:val="Standardnpsmoodstavce"/>
    <w:uiPriority w:val="99"/>
    <w:semiHidden/>
    <w:rsid w:val="000162D0"/>
    <w:rPr>
      <w:rFonts w:ascii="Consolas" w:hAnsi="Consolas"/>
      <w:sz w:val="20"/>
      <w:szCs w:val="20"/>
      <w:lang w:val="en-GB"/>
    </w:rPr>
  </w:style>
  <w:style w:type="paragraph" w:styleId="FormtovanvHTML">
    <w:name w:val="HTML Preformatted"/>
    <w:basedOn w:val="Normln"/>
    <w:link w:val="FormtovanvHTMLChar"/>
    <w:uiPriority w:val="99"/>
    <w:semiHidden/>
    <w:rsid w:val="000162D0"/>
    <w:pPr>
      <w:spacing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sid w:val="00A539A2"/>
    <w:rPr>
      <w:rFonts w:ascii="Consolas" w:hAnsi="Consolas"/>
      <w:sz w:val="20"/>
      <w:szCs w:val="20"/>
      <w:lang w:val="en-GB"/>
    </w:rPr>
  </w:style>
  <w:style w:type="character" w:styleId="UkzkaHTML">
    <w:name w:val="HTML Sample"/>
    <w:basedOn w:val="Standardnpsmoodstavce"/>
    <w:uiPriority w:val="99"/>
    <w:semiHidden/>
    <w:rsid w:val="000162D0"/>
    <w:rPr>
      <w:rFonts w:ascii="Consolas" w:hAnsi="Consolas"/>
      <w:sz w:val="24"/>
      <w:szCs w:val="24"/>
      <w:lang w:val="en-GB"/>
    </w:rPr>
  </w:style>
  <w:style w:type="character" w:styleId="PsacstrojHTML">
    <w:name w:val="HTML Typewriter"/>
    <w:basedOn w:val="Standardnpsmoodstavce"/>
    <w:uiPriority w:val="99"/>
    <w:semiHidden/>
    <w:rsid w:val="000162D0"/>
    <w:rPr>
      <w:rFonts w:ascii="Consolas" w:hAnsi="Consolas"/>
      <w:sz w:val="20"/>
      <w:szCs w:val="20"/>
      <w:lang w:val="en-GB"/>
    </w:rPr>
  </w:style>
  <w:style w:type="character" w:styleId="PromnnHTML">
    <w:name w:val="HTML Variable"/>
    <w:basedOn w:val="Standardnpsmoodstavce"/>
    <w:uiPriority w:val="99"/>
    <w:semiHidden/>
    <w:rsid w:val="000162D0"/>
    <w:rPr>
      <w:i/>
      <w:iCs/>
      <w:lang w:val="en-GB"/>
    </w:rPr>
  </w:style>
  <w:style w:type="character" w:styleId="Hypertextovodkaz">
    <w:name w:val="Hyperlink"/>
    <w:basedOn w:val="Standardnpsmoodstavce"/>
    <w:uiPriority w:val="99"/>
    <w:rsid w:val="000162D0"/>
    <w:rPr>
      <w:color w:val="0000FF" w:themeColor="hyperlink"/>
      <w:u w:val="single"/>
      <w:lang w:val="en-GB"/>
    </w:rPr>
  </w:style>
  <w:style w:type="paragraph" w:styleId="Rejstk1">
    <w:name w:val="index 1"/>
    <w:basedOn w:val="Normln"/>
    <w:next w:val="Normln"/>
    <w:autoRedefine/>
    <w:uiPriority w:val="99"/>
    <w:semiHidden/>
    <w:rsid w:val="000162D0"/>
    <w:pPr>
      <w:spacing w:line="240" w:lineRule="auto"/>
      <w:ind w:left="180" w:hanging="180"/>
    </w:pPr>
  </w:style>
  <w:style w:type="paragraph" w:styleId="Rejstk2">
    <w:name w:val="index 2"/>
    <w:basedOn w:val="Normln"/>
    <w:next w:val="Normln"/>
    <w:autoRedefine/>
    <w:uiPriority w:val="99"/>
    <w:semiHidden/>
    <w:rsid w:val="000162D0"/>
    <w:pPr>
      <w:spacing w:line="240" w:lineRule="auto"/>
      <w:ind w:left="360" w:hanging="180"/>
    </w:pPr>
  </w:style>
  <w:style w:type="paragraph" w:styleId="Rejstk3">
    <w:name w:val="index 3"/>
    <w:basedOn w:val="Normln"/>
    <w:next w:val="Normln"/>
    <w:autoRedefine/>
    <w:uiPriority w:val="99"/>
    <w:semiHidden/>
    <w:rsid w:val="000162D0"/>
    <w:pPr>
      <w:spacing w:line="240" w:lineRule="auto"/>
      <w:ind w:left="540" w:hanging="180"/>
    </w:pPr>
  </w:style>
  <w:style w:type="paragraph" w:styleId="Rejstk4">
    <w:name w:val="index 4"/>
    <w:basedOn w:val="Normln"/>
    <w:next w:val="Normln"/>
    <w:autoRedefine/>
    <w:uiPriority w:val="99"/>
    <w:semiHidden/>
    <w:rsid w:val="000162D0"/>
    <w:pPr>
      <w:spacing w:line="240" w:lineRule="auto"/>
      <w:ind w:left="720" w:hanging="180"/>
    </w:pPr>
  </w:style>
  <w:style w:type="paragraph" w:styleId="Rejstk5">
    <w:name w:val="index 5"/>
    <w:basedOn w:val="Normln"/>
    <w:next w:val="Normln"/>
    <w:autoRedefine/>
    <w:uiPriority w:val="99"/>
    <w:semiHidden/>
    <w:rsid w:val="000162D0"/>
    <w:pPr>
      <w:spacing w:line="240" w:lineRule="auto"/>
      <w:ind w:left="900" w:hanging="180"/>
    </w:pPr>
  </w:style>
  <w:style w:type="paragraph" w:styleId="Rejstk6">
    <w:name w:val="index 6"/>
    <w:basedOn w:val="Normln"/>
    <w:next w:val="Normln"/>
    <w:autoRedefine/>
    <w:uiPriority w:val="99"/>
    <w:semiHidden/>
    <w:rsid w:val="000162D0"/>
    <w:pPr>
      <w:spacing w:line="240" w:lineRule="auto"/>
      <w:ind w:left="1080" w:hanging="180"/>
    </w:pPr>
  </w:style>
  <w:style w:type="paragraph" w:styleId="Rejstk7">
    <w:name w:val="index 7"/>
    <w:basedOn w:val="Normln"/>
    <w:next w:val="Normln"/>
    <w:autoRedefine/>
    <w:uiPriority w:val="99"/>
    <w:semiHidden/>
    <w:rsid w:val="000162D0"/>
    <w:pPr>
      <w:spacing w:line="240" w:lineRule="auto"/>
      <w:ind w:left="1260" w:hanging="180"/>
    </w:pPr>
  </w:style>
  <w:style w:type="paragraph" w:styleId="Rejstk8">
    <w:name w:val="index 8"/>
    <w:basedOn w:val="Normln"/>
    <w:next w:val="Normln"/>
    <w:autoRedefine/>
    <w:uiPriority w:val="99"/>
    <w:semiHidden/>
    <w:rsid w:val="000162D0"/>
    <w:pPr>
      <w:spacing w:line="240" w:lineRule="auto"/>
      <w:ind w:left="1440" w:hanging="180"/>
    </w:pPr>
  </w:style>
  <w:style w:type="paragraph" w:styleId="Rejstk9">
    <w:name w:val="index 9"/>
    <w:basedOn w:val="Normln"/>
    <w:next w:val="Normln"/>
    <w:autoRedefine/>
    <w:uiPriority w:val="99"/>
    <w:semiHidden/>
    <w:rsid w:val="000162D0"/>
    <w:pPr>
      <w:spacing w:line="240" w:lineRule="auto"/>
      <w:ind w:left="1620" w:hanging="180"/>
    </w:pPr>
  </w:style>
  <w:style w:type="paragraph" w:styleId="Hlavikarejstku">
    <w:name w:val="index heading"/>
    <w:basedOn w:val="Normln"/>
    <w:next w:val="Rejstk1"/>
    <w:uiPriority w:val="99"/>
    <w:semiHidden/>
    <w:rsid w:val="000162D0"/>
    <w:rPr>
      <w:rFonts w:asciiTheme="majorHAnsi" w:eastAsiaTheme="majorEastAsia" w:hAnsiTheme="majorHAnsi" w:cstheme="majorBidi"/>
      <w:b/>
      <w:bCs/>
    </w:rPr>
  </w:style>
  <w:style w:type="table" w:styleId="Svtlmka">
    <w:name w:val="Light Grid"/>
    <w:basedOn w:val="Normlntabulka"/>
    <w:uiPriority w:val="62"/>
    <w:semiHidden/>
    <w:unhideWhenUsed/>
    <w:rsid w:val="000162D0"/>
    <w:pPr>
      <w:spacing w:line="240" w:lineRule="auto"/>
    </w:pPr>
    <w:rPr>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Svtlmkazvraznn1">
    <w:name w:val="Light Grid Accent 1"/>
    <w:basedOn w:val="Normlntabulka"/>
    <w:uiPriority w:val="62"/>
    <w:semiHidden/>
    <w:unhideWhenUsed/>
    <w:rsid w:val="000162D0"/>
    <w:pPr>
      <w:spacing w:line="240" w:lineRule="auto"/>
    </w:pPr>
    <w:rPr>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18" w:space="0" w:color="A7D3F5" w:themeColor="accent1"/>
          <w:right w:val="single" w:sz="8" w:space="0" w:color="A7D3F5" w:themeColor="accent1"/>
          <w:insideH w:val="nil"/>
          <w:insideV w:val="single" w:sz="8" w:space="0" w:color="A7D3F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insideH w:val="nil"/>
          <w:insideV w:val="single" w:sz="8" w:space="0" w:color="A7D3F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shd w:val="clear" w:color="auto" w:fill="E9F4FC" w:themeFill="accent1" w:themeFillTint="3F"/>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shd w:val="clear" w:color="auto" w:fill="E9F4FC" w:themeFill="accent1" w:themeFillTint="3F"/>
      </w:tcPr>
    </w:tblStylePr>
    <w:tblStylePr w:type="band2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tcPr>
    </w:tblStylePr>
  </w:style>
  <w:style w:type="table" w:styleId="Svtlmkazvraznn2">
    <w:name w:val="Light Grid Accent 2"/>
    <w:basedOn w:val="Normlntabulka"/>
    <w:uiPriority w:val="62"/>
    <w:semiHidden/>
    <w:unhideWhenUsed/>
    <w:rsid w:val="000162D0"/>
    <w:pPr>
      <w:spacing w:line="240" w:lineRule="auto"/>
    </w:pPr>
    <w:rPr>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18" w:space="0" w:color="5CA551" w:themeColor="accent2"/>
          <w:right w:val="single" w:sz="8" w:space="0" w:color="5CA551" w:themeColor="accent2"/>
          <w:insideH w:val="nil"/>
          <w:insideV w:val="single" w:sz="8" w:space="0" w:color="5CA55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insideH w:val="nil"/>
          <w:insideV w:val="single" w:sz="8" w:space="0" w:color="5CA55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shd w:val="clear" w:color="auto" w:fill="D6E9D3" w:themeFill="accent2" w:themeFillTint="3F"/>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shd w:val="clear" w:color="auto" w:fill="D6E9D3" w:themeFill="accent2" w:themeFillTint="3F"/>
      </w:tcPr>
    </w:tblStylePr>
    <w:tblStylePr w:type="band2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tcPr>
    </w:tblStylePr>
  </w:style>
  <w:style w:type="table" w:styleId="Svtlmkazvraznn3">
    <w:name w:val="Light Grid Accent 3"/>
    <w:basedOn w:val="Normlntabulka"/>
    <w:uiPriority w:val="62"/>
    <w:semiHidden/>
    <w:unhideWhenUsed/>
    <w:rsid w:val="000162D0"/>
    <w:pPr>
      <w:spacing w:line="240" w:lineRule="auto"/>
    </w:pPr>
    <w:rPr>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18" w:space="0" w:color="A1BF36" w:themeColor="accent3"/>
          <w:right w:val="single" w:sz="8" w:space="0" w:color="A1BF36" w:themeColor="accent3"/>
          <w:insideH w:val="nil"/>
          <w:insideV w:val="single" w:sz="8" w:space="0" w:color="A1BF36"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insideH w:val="nil"/>
          <w:insideV w:val="single" w:sz="8" w:space="0" w:color="A1BF36"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shd w:val="clear" w:color="auto" w:fill="E8F0CB" w:themeFill="accent3" w:themeFillTint="3F"/>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shd w:val="clear" w:color="auto" w:fill="E8F0CB" w:themeFill="accent3" w:themeFillTint="3F"/>
      </w:tcPr>
    </w:tblStylePr>
    <w:tblStylePr w:type="band2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tcPr>
    </w:tblStylePr>
  </w:style>
  <w:style w:type="table" w:styleId="Svtlmkazvraznn4">
    <w:name w:val="Light Grid Accent 4"/>
    <w:basedOn w:val="Normlntabulka"/>
    <w:uiPriority w:val="62"/>
    <w:semiHidden/>
    <w:unhideWhenUsed/>
    <w:rsid w:val="000162D0"/>
    <w:pPr>
      <w:spacing w:line="240" w:lineRule="auto"/>
    </w:pPr>
    <w:rPr>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18" w:space="0" w:color="C40079" w:themeColor="accent4"/>
          <w:right w:val="single" w:sz="8" w:space="0" w:color="C40079" w:themeColor="accent4"/>
          <w:insideH w:val="nil"/>
          <w:insideV w:val="single" w:sz="8" w:space="0" w:color="C40079"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insideH w:val="nil"/>
          <w:insideV w:val="single" w:sz="8" w:space="0" w:color="C40079"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shd w:val="clear" w:color="auto" w:fill="FFB1E1" w:themeFill="accent4" w:themeFillTint="3F"/>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shd w:val="clear" w:color="auto" w:fill="FFB1E1" w:themeFill="accent4" w:themeFillTint="3F"/>
      </w:tcPr>
    </w:tblStylePr>
    <w:tblStylePr w:type="band2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tcPr>
    </w:tblStylePr>
  </w:style>
  <w:style w:type="table" w:styleId="Svtlmkazvraznn5">
    <w:name w:val="Light Grid Accent 5"/>
    <w:basedOn w:val="Normlntabulka"/>
    <w:uiPriority w:val="62"/>
    <w:semiHidden/>
    <w:unhideWhenUsed/>
    <w:rsid w:val="000162D0"/>
    <w:pPr>
      <w:spacing w:line="240" w:lineRule="auto"/>
    </w:pPr>
    <w:rPr>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18" w:space="0" w:color="C63418" w:themeColor="accent5"/>
          <w:right w:val="single" w:sz="8" w:space="0" w:color="C63418" w:themeColor="accent5"/>
          <w:insideH w:val="nil"/>
          <w:insideV w:val="single" w:sz="8" w:space="0" w:color="C63418"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insideH w:val="nil"/>
          <w:insideV w:val="single" w:sz="8" w:space="0" w:color="C63418"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shd w:val="clear" w:color="auto" w:fill="F7C8BF" w:themeFill="accent5" w:themeFillTint="3F"/>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shd w:val="clear" w:color="auto" w:fill="F7C8BF" w:themeFill="accent5" w:themeFillTint="3F"/>
      </w:tcPr>
    </w:tblStylePr>
    <w:tblStylePr w:type="band2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tcPr>
    </w:tblStylePr>
  </w:style>
  <w:style w:type="table" w:styleId="Svtlmkazvraznn6">
    <w:name w:val="Light Grid Accent 6"/>
    <w:basedOn w:val="Normlntabulka"/>
    <w:uiPriority w:val="62"/>
    <w:semiHidden/>
    <w:unhideWhenUsed/>
    <w:rsid w:val="000162D0"/>
    <w:pPr>
      <w:spacing w:line="240" w:lineRule="auto"/>
    </w:pPr>
    <w:rPr>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18" w:space="0" w:color="D0CFC5" w:themeColor="accent6"/>
          <w:right w:val="single" w:sz="8" w:space="0" w:color="D0CFC5" w:themeColor="accent6"/>
          <w:insideH w:val="nil"/>
          <w:insideV w:val="single" w:sz="8" w:space="0" w:color="D0CFC5"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insideH w:val="nil"/>
          <w:insideV w:val="single" w:sz="8" w:space="0" w:color="D0CFC5"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shd w:val="clear" w:color="auto" w:fill="F3F3F0" w:themeFill="accent6" w:themeFillTint="3F"/>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shd w:val="clear" w:color="auto" w:fill="F3F3F0" w:themeFill="accent6" w:themeFillTint="3F"/>
      </w:tcPr>
    </w:tblStylePr>
    <w:tblStylePr w:type="band2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tcPr>
    </w:tblStylePr>
  </w:style>
  <w:style w:type="table" w:styleId="Svtlseznam">
    <w:name w:val="Light List"/>
    <w:basedOn w:val="Normlntabulka"/>
    <w:uiPriority w:val="61"/>
    <w:semiHidden/>
    <w:unhideWhenUsed/>
    <w:rsid w:val="000162D0"/>
    <w:pPr>
      <w:spacing w:line="240" w:lineRule="auto"/>
    </w:pPr>
    <w:rPr>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Svtlseznamzvraznn1">
    <w:name w:val="Light List Accent 1"/>
    <w:basedOn w:val="Normlntabulka"/>
    <w:uiPriority w:val="61"/>
    <w:semiHidden/>
    <w:unhideWhenUsed/>
    <w:rsid w:val="000162D0"/>
    <w:pPr>
      <w:spacing w:line="240" w:lineRule="auto"/>
    </w:pPr>
    <w:rPr>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pPr>
        <w:spacing w:before="0" w:after="0" w:line="240" w:lineRule="auto"/>
      </w:pPr>
      <w:rPr>
        <w:b/>
        <w:bCs/>
        <w:color w:val="FFFFFF" w:themeColor="background1"/>
      </w:rPr>
      <w:tblPr/>
      <w:tcPr>
        <w:shd w:val="clear" w:color="auto" w:fill="A7D3F5" w:themeFill="accent1"/>
      </w:tcPr>
    </w:tblStylePr>
    <w:tblStylePr w:type="lastRow">
      <w:pPr>
        <w:spacing w:before="0" w:after="0" w:line="240" w:lineRule="auto"/>
      </w:pPr>
      <w:rPr>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tcBorders>
      </w:tcPr>
    </w:tblStylePr>
    <w:tblStylePr w:type="firstCol">
      <w:rPr>
        <w:b/>
        <w:bCs/>
      </w:rPr>
    </w:tblStylePr>
    <w:tblStylePr w:type="lastCol">
      <w:rPr>
        <w:b/>
        <w:bCs/>
      </w:r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style>
  <w:style w:type="table" w:styleId="Svtlseznamzvraznn2">
    <w:name w:val="Light List Accent 2"/>
    <w:basedOn w:val="Normlntabulka"/>
    <w:uiPriority w:val="61"/>
    <w:semiHidden/>
    <w:unhideWhenUsed/>
    <w:rsid w:val="000162D0"/>
    <w:pPr>
      <w:spacing w:line="240" w:lineRule="auto"/>
    </w:pPr>
    <w:rPr>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pPr>
        <w:spacing w:before="0" w:after="0" w:line="240" w:lineRule="auto"/>
      </w:pPr>
      <w:rPr>
        <w:b/>
        <w:bCs/>
        <w:color w:val="FFFFFF" w:themeColor="background1"/>
      </w:rPr>
      <w:tblPr/>
      <w:tcPr>
        <w:shd w:val="clear" w:color="auto" w:fill="5CA551" w:themeFill="accent2"/>
      </w:tcPr>
    </w:tblStylePr>
    <w:tblStylePr w:type="lastRow">
      <w:pPr>
        <w:spacing w:before="0" w:after="0" w:line="240" w:lineRule="auto"/>
      </w:pPr>
      <w:rPr>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tcBorders>
      </w:tcPr>
    </w:tblStylePr>
    <w:tblStylePr w:type="firstCol">
      <w:rPr>
        <w:b/>
        <w:bCs/>
      </w:rPr>
    </w:tblStylePr>
    <w:tblStylePr w:type="lastCol">
      <w:rPr>
        <w:b/>
        <w:bCs/>
      </w:r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style>
  <w:style w:type="table" w:styleId="Svtlseznamzvraznn3">
    <w:name w:val="Light List Accent 3"/>
    <w:basedOn w:val="Normlntabulka"/>
    <w:uiPriority w:val="61"/>
    <w:semiHidden/>
    <w:unhideWhenUsed/>
    <w:rsid w:val="000162D0"/>
    <w:pPr>
      <w:spacing w:line="240" w:lineRule="auto"/>
    </w:pPr>
    <w:rPr>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pPr>
        <w:spacing w:before="0" w:after="0" w:line="240" w:lineRule="auto"/>
      </w:pPr>
      <w:rPr>
        <w:b/>
        <w:bCs/>
        <w:color w:val="FFFFFF" w:themeColor="background1"/>
      </w:rPr>
      <w:tblPr/>
      <w:tcPr>
        <w:shd w:val="clear" w:color="auto" w:fill="A1BF36" w:themeFill="accent3"/>
      </w:tcPr>
    </w:tblStylePr>
    <w:tblStylePr w:type="lastRow">
      <w:pPr>
        <w:spacing w:before="0" w:after="0" w:line="240" w:lineRule="auto"/>
      </w:pPr>
      <w:rPr>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tcBorders>
      </w:tcPr>
    </w:tblStylePr>
    <w:tblStylePr w:type="firstCol">
      <w:rPr>
        <w:b/>
        <w:bCs/>
      </w:rPr>
    </w:tblStylePr>
    <w:tblStylePr w:type="lastCol">
      <w:rPr>
        <w:b/>
        <w:bCs/>
      </w:r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style>
  <w:style w:type="table" w:styleId="Svtlseznamzvraznn4">
    <w:name w:val="Light List Accent 4"/>
    <w:basedOn w:val="Normlntabulka"/>
    <w:uiPriority w:val="61"/>
    <w:semiHidden/>
    <w:unhideWhenUsed/>
    <w:rsid w:val="000162D0"/>
    <w:pPr>
      <w:spacing w:line="240" w:lineRule="auto"/>
    </w:pPr>
    <w:rPr>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pPr>
        <w:spacing w:before="0" w:after="0" w:line="240" w:lineRule="auto"/>
      </w:pPr>
      <w:rPr>
        <w:b/>
        <w:bCs/>
        <w:color w:val="FFFFFF" w:themeColor="background1"/>
      </w:rPr>
      <w:tblPr/>
      <w:tcPr>
        <w:shd w:val="clear" w:color="auto" w:fill="C40079" w:themeFill="accent4"/>
      </w:tcPr>
    </w:tblStylePr>
    <w:tblStylePr w:type="lastRow">
      <w:pPr>
        <w:spacing w:before="0" w:after="0" w:line="240" w:lineRule="auto"/>
      </w:pPr>
      <w:rPr>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tcBorders>
      </w:tcPr>
    </w:tblStylePr>
    <w:tblStylePr w:type="firstCol">
      <w:rPr>
        <w:b/>
        <w:bCs/>
      </w:rPr>
    </w:tblStylePr>
    <w:tblStylePr w:type="lastCol">
      <w:rPr>
        <w:b/>
        <w:bCs/>
      </w:r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style>
  <w:style w:type="table" w:styleId="Svtlseznamzvraznn5">
    <w:name w:val="Light List Accent 5"/>
    <w:basedOn w:val="Normlntabulka"/>
    <w:uiPriority w:val="61"/>
    <w:semiHidden/>
    <w:unhideWhenUsed/>
    <w:rsid w:val="000162D0"/>
    <w:pPr>
      <w:spacing w:line="240" w:lineRule="auto"/>
    </w:pPr>
    <w:rPr>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pPr>
        <w:spacing w:before="0" w:after="0" w:line="240" w:lineRule="auto"/>
      </w:pPr>
      <w:rPr>
        <w:b/>
        <w:bCs/>
        <w:color w:val="FFFFFF" w:themeColor="background1"/>
      </w:rPr>
      <w:tblPr/>
      <w:tcPr>
        <w:shd w:val="clear" w:color="auto" w:fill="C63418" w:themeFill="accent5"/>
      </w:tcPr>
    </w:tblStylePr>
    <w:tblStylePr w:type="lastRow">
      <w:pPr>
        <w:spacing w:before="0" w:after="0" w:line="240" w:lineRule="auto"/>
      </w:pPr>
      <w:rPr>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tcBorders>
      </w:tcPr>
    </w:tblStylePr>
    <w:tblStylePr w:type="firstCol">
      <w:rPr>
        <w:b/>
        <w:bCs/>
      </w:rPr>
    </w:tblStylePr>
    <w:tblStylePr w:type="lastCol">
      <w:rPr>
        <w:b/>
        <w:bCs/>
      </w:r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style>
  <w:style w:type="table" w:styleId="Svtlseznamzvraznn6">
    <w:name w:val="Light List Accent 6"/>
    <w:basedOn w:val="Normlntabulka"/>
    <w:uiPriority w:val="61"/>
    <w:semiHidden/>
    <w:unhideWhenUsed/>
    <w:rsid w:val="000162D0"/>
    <w:pPr>
      <w:spacing w:line="240" w:lineRule="auto"/>
    </w:pPr>
    <w:rPr>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pPr>
        <w:spacing w:before="0" w:after="0" w:line="240" w:lineRule="auto"/>
      </w:pPr>
      <w:rPr>
        <w:b/>
        <w:bCs/>
        <w:color w:val="FFFFFF" w:themeColor="background1"/>
      </w:rPr>
      <w:tblPr/>
      <w:tcPr>
        <w:shd w:val="clear" w:color="auto" w:fill="D0CFC5" w:themeFill="accent6"/>
      </w:tcPr>
    </w:tblStylePr>
    <w:tblStylePr w:type="lastRow">
      <w:pPr>
        <w:spacing w:before="0" w:after="0" w:line="240" w:lineRule="auto"/>
      </w:pPr>
      <w:rPr>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tcBorders>
      </w:tcPr>
    </w:tblStylePr>
    <w:tblStylePr w:type="firstCol">
      <w:rPr>
        <w:b/>
        <w:bCs/>
      </w:rPr>
    </w:tblStylePr>
    <w:tblStylePr w:type="lastCol">
      <w:rPr>
        <w:b/>
        <w:bCs/>
      </w:r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style>
  <w:style w:type="table" w:styleId="Svtlstnovn">
    <w:name w:val="Light Shading"/>
    <w:basedOn w:val="Normlntabulka"/>
    <w:uiPriority w:val="60"/>
    <w:semiHidden/>
    <w:unhideWhenUsed/>
    <w:rsid w:val="000162D0"/>
    <w:pPr>
      <w:spacing w:line="240" w:lineRule="auto"/>
    </w:pPr>
    <w:rPr>
      <w:color w:val="000000" w:themeColor="text1" w:themeShade="BF"/>
      <w:lang w:val="en-GB"/>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vtlstnovnzvraznn1">
    <w:name w:val="Light Shading Accent 1"/>
    <w:basedOn w:val="Normlntabulka"/>
    <w:uiPriority w:val="60"/>
    <w:semiHidden/>
    <w:unhideWhenUsed/>
    <w:rsid w:val="000162D0"/>
    <w:pPr>
      <w:spacing w:line="240" w:lineRule="auto"/>
    </w:pPr>
    <w:rPr>
      <w:color w:val="49A3EA" w:themeColor="accent1" w:themeShade="BF"/>
      <w:lang w:val="en-GB"/>
    </w:rPr>
    <w:tblPr>
      <w:tblStyleRowBandSize w:val="1"/>
      <w:tblStyleColBandSize w:val="1"/>
      <w:tblBorders>
        <w:top w:val="single" w:sz="8" w:space="0" w:color="A7D3F5" w:themeColor="accent1"/>
        <w:bottom w:val="single" w:sz="8" w:space="0" w:color="A7D3F5" w:themeColor="accent1"/>
      </w:tblBorders>
    </w:tblPr>
    <w:tblStylePr w:type="fir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la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left w:val="nil"/>
          <w:right w:val="nil"/>
          <w:insideH w:val="nil"/>
          <w:insideV w:val="nil"/>
        </w:tcBorders>
        <w:shd w:val="clear" w:color="auto" w:fill="E9F4FC" w:themeFill="accent1" w:themeFillTint="3F"/>
      </w:tcPr>
    </w:tblStylePr>
  </w:style>
  <w:style w:type="table" w:styleId="Svtlstnovnzvraznn2">
    <w:name w:val="Light Shading Accent 2"/>
    <w:basedOn w:val="Normlntabulka"/>
    <w:uiPriority w:val="60"/>
    <w:semiHidden/>
    <w:unhideWhenUsed/>
    <w:rsid w:val="000162D0"/>
    <w:pPr>
      <w:spacing w:line="240" w:lineRule="auto"/>
    </w:pPr>
    <w:rPr>
      <w:color w:val="447B3C" w:themeColor="accent2" w:themeShade="BF"/>
      <w:lang w:val="en-GB"/>
    </w:rPr>
    <w:tblPr>
      <w:tblStyleRowBandSize w:val="1"/>
      <w:tblStyleColBandSize w:val="1"/>
      <w:tblBorders>
        <w:top w:val="single" w:sz="8" w:space="0" w:color="5CA551" w:themeColor="accent2"/>
        <w:bottom w:val="single" w:sz="8" w:space="0" w:color="5CA551" w:themeColor="accent2"/>
      </w:tblBorders>
    </w:tblPr>
    <w:tblStylePr w:type="fir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la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left w:val="nil"/>
          <w:right w:val="nil"/>
          <w:insideH w:val="nil"/>
          <w:insideV w:val="nil"/>
        </w:tcBorders>
        <w:shd w:val="clear" w:color="auto" w:fill="D6E9D3" w:themeFill="accent2" w:themeFillTint="3F"/>
      </w:tcPr>
    </w:tblStylePr>
  </w:style>
  <w:style w:type="table" w:styleId="Svtlstnovnzvraznn3">
    <w:name w:val="Light Shading Accent 3"/>
    <w:basedOn w:val="Normlntabulka"/>
    <w:uiPriority w:val="60"/>
    <w:semiHidden/>
    <w:unhideWhenUsed/>
    <w:rsid w:val="000162D0"/>
    <w:pPr>
      <w:spacing w:line="240" w:lineRule="auto"/>
    </w:pPr>
    <w:rPr>
      <w:color w:val="788E28" w:themeColor="accent3" w:themeShade="BF"/>
      <w:lang w:val="en-GB"/>
    </w:rPr>
    <w:tblPr>
      <w:tblStyleRowBandSize w:val="1"/>
      <w:tblStyleColBandSize w:val="1"/>
      <w:tblBorders>
        <w:top w:val="single" w:sz="8" w:space="0" w:color="A1BF36" w:themeColor="accent3"/>
        <w:bottom w:val="single" w:sz="8" w:space="0" w:color="A1BF36" w:themeColor="accent3"/>
      </w:tblBorders>
    </w:tblPr>
    <w:tblStylePr w:type="fir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la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left w:val="nil"/>
          <w:right w:val="nil"/>
          <w:insideH w:val="nil"/>
          <w:insideV w:val="nil"/>
        </w:tcBorders>
        <w:shd w:val="clear" w:color="auto" w:fill="E8F0CB" w:themeFill="accent3" w:themeFillTint="3F"/>
      </w:tcPr>
    </w:tblStylePr>
  </w:style>
  <w:style w:type="table" w:styleId="Svtlstnovnzvraznn4">
    <w:name w:val="Light Shading Accent 4"/>
    <w:basedOn w:val="Normlntabulka"/>
    <w:uiPriority w:val="60"/>
    <w:semiHidden/>
    <w:unhideWhenUsed/>
    <w:rsid w:val="000162D0"/>
    <w:pPr>
      <w:spacing w:line="240" w:lineRule="auto"/>
    </w:pPr>
    <w:rPr>
      <w:color w:val="92005A" w:themeColor="accent4" w:themeShade="BF"/>
      <w:lang w:val="en-GB"/>
    </w:rPr>
    <w:tblPr>
      <w:tblStyleRowBandSize w:val="1"/>
      <w:tblStyleColBandSize w:val="1"/>
      <w:tblBorders>
        <w:top w:val="single" w:sz="8" w:space="0" w:color="C40079" w:themeColor="accent4"/>
        <w:bottom w:val="single" w:sz="8" w:space="0" w:color="C40079" w:themeColor="accent4"/>
      </w:tblBorders>
    </w:tblPr>
    <w:tblStylePr w:type="fir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la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left w:val="nil"/>
          <w:right w:val="nil"/>
          <w:insideH w:val="nil"/>
          <w:insideV w:val="nil"/>
        </w:tcBorders>
        <w:shd w:val="clear" w:color="auto" w:fill="FFB1E1" w:themeFill="accent4" w:themeFillTint="3F"/>
      </w:tcPr>
    </w:tblStylePr>
  </w:style>
  <w:style w:type="table" w:styleId="Svtlstnovnzvraznn5">
    <w:name w:val="Light Shading Accent 5"/>
    <w:basedOn w:val="Normlntabulka"/>
    <w:uiPriority w:val="60"/>
    <w:semiHidden/>
    <w:unhideWhenUsed/>
    <w:rsid w:val="000162D0"/>
    <w:pPr>
      <w:spacing w:line="240" w:lineRule="auto"/>
    </w:pPr>
    <w:rPr>
      <w:color w:val="942612" w:themeColor="accent5" w:themeShade="BF"/>
      <w:lang w:val="en-GB"/>
    </w:rPr>
    <w:tblPr>
      <w:tblStyleRowBandSize w:val="1"/>
      <w:tblStyleColBandSize w:val="1"/>
      <w:tblBorders>
        <w:top w:val="single" w:sz="8" w:space="0" w:color="C63418" w:themeColor="accent5"/>
        <w:bottom w:val="single" w:sz="8" w:space="0" w:color="C63418" w:themeColor="accent5"/>
      </w:tblBorders>
    </w:tblPr>
    <w:tblStylePr w:type="fir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la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left w:val="nil"/>
          <w:right w:val="nil"/>
          <w:insideH w:val="nil"/>
          <w:insideV w:val="nil"/>
        </w:tcBorders>
        <w:shd w:val="clear" w:color="auto" w:fill="F7C8BF" w:themeFill="accent5" w:themeFillTint="3F"/>
      </w:tcPr>
    </w:tblStylePr>
  </w:style>
  <w:style w:type="table" w:styleId="Svtlstnovnzvraznn6">
    <w:name w:val="Light Shading Accent 6"/>
    <w:basedOn w:val="Normlntabulka"/>
    <w:uiPriority w:val="60"/>
    <w:semiHidden/>
    <w:unhideWhenUsed/>
    <w:rsid w:val="000162D0"/>
    <w:pPr>
      <w:spacing w:line="240" w:lineRule="auto"/>
    </w:pPr>
    <w:rPr>
      <w:color w:val="A2A08C" w:themeColor="accent6" w:themeShade="BF"/>
      <w:lang w:val="en-GB"/>
    </w:rPr>
    <w:tblPr>
      <w:tblStyleRowBandSize w:val="1"/>
      <w:tblStyleColBandSize w:val="1"/>
      <w:tblBorders>
        <w:top w:val="single" w:sz="8" w:space="0" w:color="D0CFC5" w:themeColor="accent6"/>
        <w:bottom w:val="single" w:sz="8" w:space="0" w:color="D0CFC5" w:themeColor="accent6"/>
      </w:tblBorders>
    </w:tblPr>
    <w:tblStylePr w:type="fir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la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left w:val="nil"/>
          <w:right w:val="nil"/>
          <w:insideH w:val="nil"/>
          <w:insideV w:val="nil"/>
        </w:tcBorders>
        <w:shd w:val="clear" w:color="auto" w:fill="F3F3F0" w:themeFill="accent6" w:themeFillTint="3F"/>
      </w:tcPr>
    </w:tblStylePr>
  </w:style>
  <w:style w:type="character" w:styleId="slodku">
    <w:name w:val="line number"/>
    <w:basedOn w:val="Standardnpsmoodstavce"/>
    <w:uiPriority w:val="99"/>
    <w:semiHidden/>
    <w:rsid w:val="000162D0"/>
    <w:rPr>
      <w:lang w:val="en-GB"/>
    </w:rPr>
  </w:style>
  <w:style w:type="paragraph" w:styleId="Seznam">
    <w:name w:val="List"/>
    <w:basedOn w:val="Normln"/>
    <w:uiPriority w:val="99"/>
    <w:semiHidden/>
    <w:rsid w:val="000162D0"/>
    <w:pPr>
      <w:ind w:left="283" w:hanging="283"/>
      <w:contextualSpacing/>
    </w:pPr>
  </w:style>
  <w:style w:type="paragraph" w:styleId="Seznam2">
    <w:name w:val="List 2"/>
    <w:basedOn w:val="Normln"/>
    <w:uiPriority w:val="99"/>
    <w:semiHidden/>
    <w:rsid w:val="000162D0"/>
    <w:pPr>
      <w:ind w:left="566" w:hanging="283"/>
      <w:contextualSpacing/>
    </w:pPr>
  </w:style>
  <w:style w:type="paragraph" w:styleId="Seznam3">
    <w:name w:val="List 3"/>
    <w:basedOn w:val="Normln"/>
    <w:uiPriority w:val="99"/>
    <w:semiHidden/>
    <w:rsid w:val="000162D0"/>
    <w:pPr>
      <w:ind w:left="849" w:hanging="283"/>
      <w:contextualSpacing/>
    </w:pPr>
  </w:style>
  <w:style w:type="paragraph" w:styleId="Seznam4">
    <w:name w:val="List 4"/>
    <w:basedOn w:val="Normln"/>
    <w:uiPriority w:val="99"/>
    <w:semiHidden/>
    <w:rsid w:val="000162D0"/>
    <w:pPr>
      <w:ind w:left="1132" w:hanging="283"/>
      <w:contextualSpacing/>
    </w:pPr>
  </w:style>
  <w:style w:type="paragraph" w:styleId="Seznam5">
    <w:name w:val="List 5"/>
    <w:basedOn w:val="Normln"/>
    <w:uiPriority w:val="99"/>
    <w:semiHidden/>
    <w:rsid w:val="000162D0"/>
    <w:pPr>
      <w:ind w:left="1415" w:hanging="283"/>
      <w:contextualSpacing/>
    </w:pPr>
  </w:style>
  <w:style w:type="paragraph" w:styleId="Seznamsodrkami2">
    <w:name w:val="List Bullet 2"/>
    <w:basedOn w:val="Normln"/>
    <w:uiPriority w:val="99"/>
    <w:semiHidden/>
    <w:rsid w:val="000162D0"/>
    <w:pPr>
      <w:numPr>
        <w:numId w:val="2"/>
      </w:numPr>
      <w:contextualSpacing/>
    </w:pPr>
  </w:style>
  <w:style w:type="paragraph" w:styleId="Seznamsodrkami3">
    <w:name w:val="List Bullet 3"/>
    <w:basedOn w:val="Normln"/>
    <w:uiPriority w:val="99"/>
    <w:semiHidden/>
    <w:rsid w:val="000162D0"/>
    <w:pPr>
      <w:numPr>
        <w:numId w:val="3"/>
      </w:numPr>
      <w:contextualSpacing/>
    </w:pPr>
  </w:style>
  <w:style w:type="paragraph" w:styleId="Seznamsodrkami4">
    <w:name w:val="List Bullet 4"/>
    <w:basedOn w:val="Normln"/>
    <w:uiPriority w:val="99"/>
    <w:semiHidden/>
    <w:rsid w:val="000162D0"/>
    <w:pPr>
      <w:numPr>
        <w:numId w:val="4"/>
      </w:numPr>
      <w:contextualSpacing/>
    </w:pPr>
  </w:style>
  <w:style w:type="paragraph" w:styleId="Seznamsodrkami5">
    <w:name w:val="List Bullet 5"/>
    <w:basedOn w:val="Normln"/>
    <w:uiPriority w:val="99"/>
    <w:semiHidden/>
    <w:rsid w:val="000162D0"/>
    <w:pPr>
      <w:numPr>
        <w:numId w:val="5"/>
      </w:numPr>
      <w:contextualSpacing/>
    </w:pPr>
  </w:style>
  <w:style w:type="paragraph" w:styleId="Pokraovnseznamu">
    <w:name w:val="List Continue"/>
    <w:basedOn w:val="Normln"/>
    <w:uiPriority w:val="99"/>
    <w:semiHidden/>
    <w:rsid w:val="000162D0"/>
    <w:pPr>
      <w:spacing w:after="120"/>
      <w:ind w:left="283"/>
      <w:contextualSpacing/>
    </w:pPr>
  </w:style>
  <w:style w:type="paragraph" w:styleId="Pokraovnseznamu2">
    <w:name w:val="List Continue 2"/>
    <w:basedOn w:val="Normln"/>
    <w:uiPriority w:val="99"/>
    <w:semiHidden/>
    <w:rsid w:val="000162D0"/>
    <w:pPr>
      <w:spacing w:after="120"/>
      <w:ind w:left="566"/>
      <w:contextualSpacing/>
    </w:pPr>
  </w:style>
  <w:style w:type="paragraph" w:styleId="Pokraovnseznamu3">
    <w:name w:val="List Continue 3"/>
    <w:basedOn w:val="Normln"/>
    <w:uiPriority w:val="99"/>
    <w:semiHidden/>
    <w:rsid w:val="000162D0"/>
    <w:pPr>
      <w:spacing w:after="120"/>
      <w:ind w:left="849"/>
      <w:contextualSpacing/>
    </w:pPr>
  </w:style>
  <w:style w:type="paragraph" w:styleId="Pokraovnseznamu4">
    <w:name w:val="List Continue 4"/>
    <w:basedOn w:val="Normln"/>
    <w:uiPriority w:val="99"/>
    <w:semiHidden/>
    <w:rsid w:val="000162D0"/>
    <w:pPr>
      <w:spacing w:after="120"/>
      <w:ind w:left="1132"/>
      <w:contextualSpacing/>
    </w:pPr>
  </w:style>
  <w:style w:type="paragraph" w:styleId="Pokraovnseznamu5">
    <w:name w:val="List Continue 5"/>
    <w:basedOn w:val="Normln"/>
    <w:uiPriority w:val="99"/>
    <w:semiHidden/>
    <w:rsid w:val="000162D0"/>
    <w:pPr>
      <w:spacing w:after="120"/>
      <w:ind w:left="1415"/>
      <w:contextualSpacing/>
    </w:pPr>
  </w:style>
  <w:style w:type="paragraph" w:styleId="slovanseznam2">
    <w:name w:val="List Number 2"/>
    <w:basedOn w:val="Normln"/>
    <w:uiPriority w:val="99"/>
    <w:semiHidden/>
    <w:rsid w:val="000162D0"/>
    <w:pPr>
      <w:numPr>
        <w:numId w:val="7"/>
      </w:numPr>
      <w:contextualSpacing/>
    </w:pPr>
  </w:style>
  <w:style w:type="paragraph" w:styleId="slovanseznam3">
    <w:name w:val="List Number 3"/>
    <w:basedOn w:val="Normln"/>
    <w:uiPriority w:val="99"/>
    <w:semiHidden/>
    <w:rsid w:val="000162D0"/>
    <w:pPr>
      <w:numPr>
        <w:numId w:val="8"/>
      </w:numPr>
      <w:contextualSpacing/>
    </w:pPr>
  </w:style>
  <w:style w:type="paragraph" w:styleId="slovanseznam4">
    <w:name w:val="List Number 4"/>
    <w:basedOn w:val="Normln"/>
    <w:uiPriority w:val="99"/>
    <w:semiHidden/>
    <w:rsid w:val="000162D0"/>
    <w:pPr>
      <w:numPr>
        <w:numId w:val="9"/>
      </w:numPr>
      <w:contextualSpacing/>
    </w:pPr>
  </w:style>
  <w:style w:type="paragraph" w:styleId="slovanseznam5">
    <w:name w:val="List Number 5"/>
    <w:basedOn w:val="Normln"/>
    <w:uiPriority w:val="99"/>
    <w:semiHidden/>
    <w:rsid w:val="000162D0"/>
    <w:pPr>
      <w:numPr>
        <w:numId w:val="10"/>
      </w:numPr>
      <w:contextualSpacing/>
    </w:pPr>
  </w:style>
  <w:style w:type="paragraph" w:styleId="Odstavecseseznamem">
    <w:name w:val="List Paragraph"/>
    <w:basedOn w:val="Normln"/>
    <w:uiPriority w:val="99"/>
    <w:qFormat/>
    <w:rsid w:val="000162D0"/>
    <w:pPr>
      <w:ind w:left="720"/>
      <w:contextualSpacing/>
    </w:pPr>
  </w:style>
  <w:style w:type="table" w:styleId="Svtltabulkaseznamu1">
    <w:name w:val="List Table 1 Light"/>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Svtltabulkaseznamu1zvraznn1">
    <w:name w:val="List Table 1 Light Accent 1"/>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CAE4F9" w:themeColor="accent1" w:themeTint="99"/>
        </w:tcBorders>
      </w:tcPr>
    </w:tblStylePr>
    <w:tblStylePr w:type="lastRow">
      <w:rPr>
        <w:b/>
        <w:bCs/>
      </w:rPr>
      <w:tblPr/>
      <w:tcPr>
        <w:tcBorders>
          <w:top w:val="sing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Svtltabulkaseznamu1zvraznn2">
    <w:name w:val="List Table 1 Light Accent 2"/>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9BCA94" w:themeColor="accent2" w:themeTint="99"/>
        </w:tcBorders>
      </w:tcPr>
    </w:tblStylePr>
    <w:tblStylePr w:type="lastRow">
      <w:rPr>
        <w:b/>
        <w:bCs/>
      </w:rPr>
      <w:tblPr/>
      <w:tcPr>
        <w:tcBorders>
          <w:top w:val="sing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Svtltabulkaseznamu1zvraznn3">
    <w:name w:val="List Table 1 Light Accent 3"/>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C8DC83" w:themeColor="accent3" w:themeTint="99"/>
        </w:tcBorders>
      </w:tcPr>
    </w:tblStylePr>
    <w:tblStylePr w:type="lastRow">
      <w:rPr>
        <w:b/>
        <w:bCs/>
      </w:rPr>
      <w:tblPr/>
      <w:tcPr>
        <w:tcBorders>
          <w:top w:val="sing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Svtltabulkaseznamu1zvraznn4">
    <w:name w:val="List Table 1 Light Accent 4"/>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FF42B6" w:themeColor="accent4" w:themeTint="99"/>
        </w:tcBorders>
      </w:tcPr>
    </w:tblStylePr>
    <w:tblStylePr w:type="lastRow">
      <w:rPr>
        <w:b/>
        <w:bCs/>
      </w:rPr>
      <w:tblPr/>
      <w:tcPr>
        <w:tcBorders>
          <w:top w:val="sing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Svtltabulkaseznamu1zvraznn5">
    <w:name w:val="List Table 1 Light Accent 5"/>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EC7A64" w:themeColor="accent5" w:themeTint="99"/>
        </w:tcBorders>
      </w:tcPr>
    </w:tblStylePr>
    <w:tblStylePr w:type="lastRow">
      <w:rPr>
        <w:b/>
        <w:bCs/>
      </w:rPr>
      <w:tblPr/>
      <w:tcPr>
        <w:tcBorders>
          <w:top w:val="sing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Svtltabulkaseznamu1zvraznn6">
    <w:name w:val="List Table 1 Light Accent 6"/>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E2E2DC" w:themeColor="accent6" w:themeTint="99"/>
        </w:tcBorders>
      </w:tcPr>
    </w:tblStylePr>
    <w:tblStylePr w:type="lastRow">
      <w:rPr>
        <w:b/>
        <w:bCs/>
      </w:rPr>
      <w:tblPr/>
      <w:tcPr>
        <w:tcBorders>
          <w:top w:val="sing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2">
    <w:name w:val="List Table 2"/>
    <w:basedOn w:val="Normlntabulka"/>
    <w:uiPriority w:val="47"/>
    <w:rsid w:val="000162D0"/>
    <w:pPr>
      <w:spacing w:line="240" w:lineRule="auto"/>
    </w:pPr>
    <w:rPr>
      <w:lang w:val="en-GB"/>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2zvraznn1">
    <w:name w:val="List Table 2 Accent 1"/>
    <w:basedOn w:val="Normlntabulka"/>
    <w:uiPriority w:val="47"/>
    <w:rsid w:val="000162D0"/>
    <w:pPr>
      <w:spacing w:line="240" w:lineRule="auto"/>
    </w:pPr>
    <w:rPr>
      <w:lang w:val="en-GB"/>
    </w:rPr>
    <w:tblPr>
      <w:tblStyleRowBandSize w:val="1"/>
      <w:tblStyleColBandSize w:val="1"/>
      <w:tblBorders>
        <w:top w:val="single" w:sz="4" w:space="0" w:color="CAE4F9" w:themeColor="accent1" w:themeTint="99"/>
        <w:bottom w:val="single" w:sz="4" w:space="0" w:color="CAE4F9" w:themeColor="accent1" w:themeTint="99"/>
        <w:insideH w:val="single" w:sz="4" w:space="0" w:color="CAE4F9"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2zvraznn2">
    <w:name w:val="List Table 2 Accent 2"/>
    <w:basedOn w:val="Normlntabulka"/>
    <w:uiPriority w:val="47"/>
    <w:rsid w:val="000162D0"/>
    <w:pPr>
      <w:spacing w:line="240" w:lineRule="auto"/>
    </w:pPr>
    <w:rPr>
      <w:lang w:val="en-GB"/>
    </w:rPr>
    <w:tblPr>
      <w:tblStyleRowBandSize w:val="1"/>
      <w:tblStyleColBandSize w:val="1"/>
      <w:tblBorders>
        <w:top w:val="single" w:sz="4" w:space="0" w:color="9BCA94" w:themeColor="accent2" w:themeTint="99"/>
        <w:bottom w:val="single" w:sz="4" w:space="0" w:color="9BCA94" w:themeColor="accent2" w:themeTint="99"/>
        <w:insideH w:val="single" w:sz="4" w:space="0" w:color="9BCA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2zvraznn3">
    <w:name w:val="List Table 2 Accent 3"/>
    <w:basedOn w:val="Normlntabulka"/>
    <w:uiPriority w:val="47"/>
    <w:rsid w:val="000162D0"/>
    <w:pPr>
      <w:spacing w:line="240" w:lineRule="auto"/>
    </w:pPr>
    <w:rPr>
      <w:lang w:val="en-GB"/>
    </w:rPr>
    <w:tblPr>
      <w:tblStyleRowBandSize w:val="1"/>
      <w:tblStyleColBandSize w:val="1"/>
      <w:tblBorders>
        <w:top w:val="single" w:sz="4" w:space="0" w:color="C8DC83" w:themeColor="accent3" w:themeTint="99"/>
        <w:bottom w:val="single" w:sz="4" w:space="0" w:color="C8DC83" w:themeColor="accent3" w:themeTint="99"/>
        <w:insideH w:val="single" w:sz="4" w:space="0" w:color="C8DC83"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2zvraznn4">
    <w:name w:val="List Table 2 Accent 4"/>
    <w:basedOn w:val="Normlntabulka"/>
    <w:uiPriority w:val="47"/>
    <w:rsid w:val="000162D0"/>
    <w:pPr>
      <w:spacing w:line="240" w:lineRule="auto"/>
    </w:pPr>
    <w:rPr>
      <w:lang w:val="en-GB"/>
    </w:rPr>
    <w:tblPr>
      <w:tblStyleRowBandSize w:val="1"/>
      <w:tblStyleColBandSize w:val="1"/>
      <w:tblBorders>
        <w:top w:val="single" w:sz="4" w:space="0" w:color="FF42B6" w:themeColor="accent4" w:themeTint="99"/>
        <w:bottom w:val="single" w:sz="4" w:space="0" w:color="FF42B6" w:themeColor="accent4" w:themeTint="99"/>
        <w:insideH w:val="single" w:sz="4" w:space="0" w:color="FF42B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2zvraznn5">
    <w:name w:val="List Table 2 Accent 5"/>
    <w:basedOn w:val="Normlntabulka"/>
    <w:uiPriority w:val="47"/>
    <w:rsid w:val="000162D0"/>
    <w:pPr>
      <w:spacing w:line="240" w:lineRule="auto"/>
    </w:pPr>
    <w:rPr>
      <w:lang w:val="en-GB"/>
    </w:rPr>
    <w:tblPr>
      <w:tblStyleRowBandSize w:val="1"/>
      <w:tblStyleColBandSize w:val="1"/>
      <w:tblBorders>
        <w:top w:val="single" w:sz="4" w:space="0" w:color="EC7A64" w:themeColor="accent5" w:themeTint="99"/>
        <w:bottom w:val="single" w:sz="4" w:space="0" w:color="EC7A64" w:themeColor="accent5" w:themeTint="99"/>
        <w:insideH w:val="single" w:sz="4" w:space="0" w:color="EC7A64"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2zvraznn6">
    <w:name w:val="List Table 2 Accent 6"/>
    <w:basedOn w:val="Normlntabulka"/>
    <w:uiPriority w:val="47"/>
    <w:rsid w:val="000162D0"/>
    <w:pPr>
      <w:spacing w:line="240" w:lineRule="auto"/>
    </w:pPr>
    <w:rPr>
      <w:lang w:val="en-GB"/>
    </w:rPr>
    <w:tblPr>
      <w:tblStyleRowBandSize w:val="1"/>
      <w:tblStyleColBandSize w:val="1"/>
      <w:tblBorders>
        <w:top w:val="single" w:sz="4" w:space="0" w:color="E2E2DC" w:themeColor="accent6" w:themeTint="99"/>
        <w:bottom w:val="single" w:sz="4" w:space="0" w:color="E2E2DC" w:themeColor="accent6" w:themeTint="99"/>
        <w:insideH w:val="single" w:sz="4" w:space="0" w:color="E2E2DC"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3">
    <w:name w:val="List Table 3"/>
    <w:basedOn w:val="Normlntabulka"/>
    <w:uiPriority w:val="48"/>
    <w:rsid w:val="000162D0"/>
    <w:pPr>
      <w:spacing w:line="240" w:lineRule="auto"/>
    </w:pPr>
    <w:rPr>
      <w:lang w:val="en-GB"/>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Tabulkaseznamu3zvraznn1">
    <w:name w:val="List Table 3 Accent 1"/>
    <w:basedOn w:val="Normlntabulka"/>
    <w:uiPriority w:val="48"/>
    <w:rsid w:val="000162D0"/>
    <w:pPr>
      <w:spacing w:line="240" w:lineRule="auto"/>
    </w:pPr>
    <w:rPr>
      <w:lang w:val="en-GB"/>
    </w:rPr>
    <w:tblPr>
      <w:tblStyleRowBandSize w:val="1"/>
      <w:tblStyleColBandSize w:val="1"/>
      <w:tblBorders>
        <w:top w:val="single" w:sz="4" w:space="0" w:color="A7D3F5" w:themeColor="accent1"/>
        <w:left w:val="single" w:sz="4" w:space="0" w:color="A7D3F5" w:themeColor="accent1"/>
        <w:bottom w:val="single" w:sz="4" w:space="0" w:color="A7D3F5" w:themeColor="accent1"/>
        <w:right w:val="single" w:sz="4" w:space="0" w:color="A7D3F5" w:themeColor="accent1"/>
      </w:tblBorders>
    </w:tblPr>
    <w:tblStylePr w:type="firstRow">
      <w:rPr>
        <w:b/>
        <w:bCs/>
        <w:color w:val="FFFFFF" w:themeColor="background1"/>
      </w:rPr>
      <w:tblPr/>
      <w:tcPr>
        <w:shd w:val="clear" w:color="auto" w:fill="A7D3F5" w:themeFill="accent1"/>
      </w:tcPr>
    </w:tblStylePr>
    <w:tblStylePr w:type="lastRow">
      <w:rPr>
        <w:b/>
        <w:bCs/>
      </w:rPr>
      <w:tblPr/>
      <w:tcPr>
        <w:tcBorders>
          <w:top w:val="double" w:sz="4" w:space="0" w:color="A7D3F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7D3F5" w:themeColor="accent1"/>
          <w:right w:val="single" w:sz="4" w:space="0" w:color="A7D3F5" w:themeColor="accent1"/>
        </w:tcBorders>
      </w:tcPr>
    </w:tblStylePr>
    <w:tblStylePr w:type="band1Horz">
      <w:tblPr/>
      <w:tcPr>
        <w:tcBorders>
          <w:top w:val="single" w:sz="4" w:space="0" w:color="A7D3F5" w:themeColor="accent1"/>
          <w:bottom w:val="single" w:sz="4" w:space="0" w:color="A7D3F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7D3F5" w:themeColor="accent1"/>
          <w:left w:val="nil"/>
        </w:tcBorders>
      </w:tcPr>
    </w:tblStylePr>
    <w:tblStylePr w:type="swCell">
      <w:tblPr/>
      <w:tcPr>
        <w:tcBorders>
          <w:top w:val="double" w:sz="4" w:space="0" w:color="A7D3F5" w:themeColor="accent1"/>
          <w:right w:val="nil"/>
        </w:tcBorders>
      </w:tcPr>
    </w:tblStylePr>
  </w:style>
  <w:style w:type="table" w:styleId="Tabulkaseznamu3zvraznn2">
    <w:name w:val="List Table 3 Accent 2"/>
    <w:basedOn w:val="Normlntabulka"/>
    <w:uiPriority w:val="48"/>
    <w:rsid w:val="000162D0"/>
    <w:pPr>
      <w:spacing w:line="240" w:lineRule="auto"/>
    </w:pPr>
    <w:rPr>
      <w:lang w:val="en-GB"/>
    </w:rPr>
    <w:tblPr>
      <w:tblStyleRowBandSize w:val="1"/>
      <w:tblStyleColBandSize w:val="1"/>
      <w:tblBorders>
        <w:top w:val="single" w:sz="4" w:space="0" w:color="5CA551" w:themeColor="accent2"/>
        <w:left w:val="single" w:sz="4" w:space="0" w:color="5CA551" w:themeColor="accent2"/>
        <w:bottom w:val="single" w:sz="4" w:space="0" w:color="5CA551" w:themeColor="accent2"/>
        <w:right w:val="single" w:sz="4" w:space="0" w:color="5CA551" w:themeColor="accent2"/>
      </w:tblBorders>
    </w:tblPr>
    <w:tblStylePr w:type="firstRow">
      <w:rPr>
        <w:b/>
        <w:bCs/>
        <w:color w:val="FFFFFF" w:themeColor="background1"/>
      </w:rPr>
      <w:tblPr/>
      <w:tcPr>
        <w:shd w:val="clear" w:color="auto" w:fill="5CA551" w:themeFill="accent2"/>
      </w:tcPr>
    </w:tblStylePr>
    <w:tblStylePr w:type="lastRow">
      <w:rPr>
        <w:b/>
        <w:bCs/>
      </w:rPr>
      <w:tblPr/>
      <w:tcPr>
        <w:tcBorders>
          <w:top w:val="double" w:sz="4" w:space="0" w:color="5CA55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CA551" w:themeColor="accent2"/>
          <w:right w:val="single" w:sz="4" w:space="0" w:color="5CA551" w:themeColor="accent2"/>
        </w:tcBorders>
      </w:tcPr>
    </w:tblStylePr>
    <w:tblStylePr w:type="band1Horz">
      <w:tblPr/>
      <w:tcPr>
        <w:tcBorders>
          <w:top w:val="single" w:sz="4" w:space="0" w:color="5CA551" w:themeColor="accent2"/>
          <w:bottom w:val="single" w:sz="4" w:space="0" w:color="5CA55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CA551" w:themeColor="accent2"/>
          <w:left w:val="nil"/>
        </w:tcBorders>
      </w:tcPr>
    </w:tblStylePr>
    <w:tblStylePr w:type="swCell">
      <w:tblPr/>
      <w:tcPr>
        <w:tcBorders>
          <w:top w:val="double" w:sz="4" w:space="0" w:color="5CA551" w:themeColor="accent2"/>
          <w:right w:val="nil"/>
        </w:tcBorders>
      </w:tcPr>
    </w:tblStylePr>
  </w:style>
  <w:style w:type="table" w:styleId="Tabulkaseznamu3zvraznn3">
    <w:name w:val="List Table 3 Accent 3"/>
    <w:basedOn w:val="Normlntabulka"/>
    <w:uiPriority w:val="48"/>
    <w:rsid w:val="000162D0"/>
    <w:pPr>
      <w:spacing w:line="240" w:lineRule="auto"/>
    </w:pPr>
    <w:rPr>
      <w:lang w:val="en-GB"/>
    </w:rPr>
    <w:tblPr>
      <w:tblStyleRowBandSize w:val="1"/>
      <w:tblStyleColBandSize w:val="1"/>
      <w:tblBorders>
        <w:top w:val="single" w:sz="4" w:space="0" w:color="A1BF36" w:themeColor="accent3"/>
        <w:left w:val="single" w:sz="4" w:space="0" w:color="A1BF36" w:themeColor="accent3"/>
        <w:bottom w:val="single" w:sz="4" w:space="0" w:color="A1BF36" w:themeColor="accent3"/>
        <w:right w:val="single" w:sz="4" w:space="0" w:color="A1BF36" w:themeColor="accent3"/>
      </w:tblBorders>
    </w:tblPr>
    <w:tblStylePr w:type="firstRow">
      <w:rPr>
        <w:b/>
        <w:bCs/>
        <w:color w:val="FFFFFF" w:themeColor="background1"/>
      </w:rPr>
      <w:tblPr/>
      <w:tcPr>
        <w:shd w:val="clear" w:color="auto" w:fill="A1BF36" w:themeFill="accent3"/>
      </w:tcPr>
    </w:tblStylePr>
    <w:tblStylePr w:type="lastRow">
      <w:rPr>
        <w:b/>
        <w:bCs/>
      </w:rPr>
      <w:tblPr/>
      <w:tcPr>
        <w:tcBorders>
          <w:top w:val="double" w:sz="4" w:space="0" w:color="A1BF36"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1BF36" w:themeColor="accent3"/>
          <w:right w:val="single" w:sz="4" w:space="0" w:color="A1BF36" w:themeColor="accent3"/>
        </w:tcBorders>
      </w:tcPr>
    </w:tblStylePr>
    <w:tblStylePr w:type="band1Horz">
      <w:tblPr/>
      <w:tcPr>
        <w:tcBorders>
          <w:top w:val="single" w:sz="4" w:space="0" w:color="A1BF36" w:themeColor="accent3"/>
          <w:bottom w:val="single" w:sz="4" w:space="0" w:color="A1BF36"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1BF36" w:themeColor="accent3"/>
          <w:left w:val="nil"/>
        </w:tcBorders>
      </w:tcPr>
    </w:tblStylePr>
    <w:tblStylePr w:type="swCell">
      <w:tblPr/>
      <w:tcPr>
        <w:tcBorders>
          <w:top w:val="double" w:sz="4" w:space="0" w:color="A1BF36" w:themeColor="accent3"/>
          <w:right w:val="nil"/>
        </w:tcBorders>
      </w:tcPr>
    </w:tblStylePr>
  </w:style>
  <w:style w:type="table" w:styleId="Tabulkaseznamu3zvraznn4">
    <w:name w:val="List Table 3 Accent 4"/>
    <w:basedOn w:val="Normlntabulka"/>
    <w:uiPriority w:val="48"/>
    <w:rsid w:val="000162D0"/>
    <w:pPr>
      <w:spacing w:line="240" w:lineRule="auto"/>
    </w:pPr>
    <w:rPr>
      <w:lang w:val="en-GB"/>
    </w:rPr>
    <w:tblPr>
      <w:tblStyleRowBandSize w:val="1"/>
      <w:tblStyleColBandSize w:val="1"/>
      <w:tblBorders>
        <w:top w:val="single" w:sz="4" w:space="0" w:color="C40079" w:themeColor="accent4"/>
        <w:left w:val="single" w:sz="4" w:space="0" w:color="C40079" w:themeColor="accent4"/>
        <w:bottom w:val="single" w:sz="4" w:space="0" w:color="C40079" w:themeColor="accent4"/>
        <w:right w:val="single" w:sz="4" w:space="0" w:color="C40079" w:themeColor="accent4"/>
      </w:tblBorders>
    </w:tblPr>
    <w:tblStylePr w:type="firstRow">
      <w:rPr>
        <w:b/>
        <w:bCs/>
        <w:color w:val="FFFFFF" w:themeColor="background1"/>
      </w:rPr>
      <w:tblPr/>
      <w:tcPr>
        <w:shd w:val="clear" w:color="auto" w:fill="C40079" w:themeFill="accent4"/>
      </w:tcPr>
    </w:tblStylePr>
    <w:tblStylePr w:type="lastRow">
      <w:rPr>
        <w:b/>
        <w:bCs/>
      </w:rPr>
      <w:tblPr/>
      <w:tcPr>
        <w:tcBorders>
          <w:top w:val="double" w:sz="4" w:space="0" w:color="C40079"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0079" w:themeColor="accent4"/>
          <w:right w:val="single" w:sz="4" w:space="0" w:color="C40079" w:themeColor="accent4"/>
        </w:tcBorders>
      </w:tcPr>
    </w:tblStylePr>
    <w:tblStylePr w:type="band1Horz">
      <w:tblPr/>
      <w:tcPr>
        <w:tcBorders>
          <w:top w:val="single" w:sz="4" w:space="0" w:color="C40079" w:themeColor="accent4"/>
          <w:bottom w:val="single" w:sz="4" w:space="0" w:color="C40079"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0079" w:themeColor="accent4"/>
          <w:left w:val="nil"/>
        </w:tcBorders>
      </w:tcPr>
    </w:tblStylePr>
    <w:tblStylePr w:type="swCell">
      <w:tblPr/>
      <w:tcPr>
        <w:tcBorders>
          <w:top w:val="double" w:sz="4" w:space="0" w:color="C40079" w:themeColor="accent4"/>
          <w:right w:val="nil"/>
        </w:tcBorders>
      </w:tcPr>
    </w:tblStylePr>
  </w:style>
  <w:style w:type="table" w:styleId="Tabulkaseznamu3zvraznn5">
    <w:name w:val="List Table 3 Accent 5"/>
    <w:basedOn w:val="Normlntabulka"/>
    <w:uiPriority w:val="48"/>
    <w:rsid w:val="000162D0"/>
    <w:pPr>
      <w:spacing w:line="240" w:lineRule="auto"/>
    </w:pPr>
    <w:rPr>
      <w:lang w:val="en-GB"/>
    </w:rPr>
    <w:tblPr>
      <w:tblStyleRowBandSize w:val="1"/>
      <w:tblStyleColBandSize w:val="1"/>
      <w:tblBorders>
        <w:top w:val="single" w:sz="4" w:space="0" w:color="C63418" w:themeColor="accent5"/>
        <w:left w:val="single" w:sz="4" w:space="0" w:color="C63418" w:themeColor="accent5"/>
        <w:bottom w:val="single" w:sz="4" w:space="0" w:color="C63418" w:themeColor="accent5"/>
        <w:right w:val="single" w:sz="4" w:space="0" w:color="C63418" w:themeColor="accent5"/>
      </w:tblBorders>
    </w:tblPr>
    <w:tblStylePr w:type="firstRow">
      <w:rPr>
        <w:b/>
        <w:bCs/>
        <w:color w:val="FFFFFF" w:themeColor="background1"/>
      </w:rPr>
      <w:tblPr/>
      <w:tcPr>
        <w:shd w:val="clear" w:color="auto" w:fill="C63418" w:themeFill="accent5"/>
      </w:tcPr>
    </w:tblStylePr>
    <w:tblStylePr w:type="lastRow">
      <w:rPr>
        <w:b/>
        <w:bCs/>
      </w:rPr>
      <w:tblPr/>
      <w:tcPr>
        <w:tcBorders>
          <w:top w:val="double" w:sz="4" w:space="0" w:color="C63418"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63418" w:themeColor="accent5"/>
          <w:right w:val="single" w:sz="4" w:space="0" w:color="C63418" w:themeColor="accent5"/>
        </w:tcBorders>
      </w:tcPr>
    </w:tblStylePr>
    <w:tblStylePr w:type="band1Horz">
      <w:tblPr/>
      <w:tcPr>
        <w:tcBorders>
          <w:top w:val="single" w:sz="4" w:space="0" w:color="C63418" w:themeColor="accent5"/>
          <w:bottom w:val="single" w:sz="4" w:space="0" w:color="C63418"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63418" w:themeColor="accent5"/>
          <w:left w:val="nil"/>
        </w:tcBorders>
      </w:tcPr>
    </w:tblStylePr>
    <w:tblStylePr w:type="swCell">
      <w:tblPr/>
      <w:tcPr>
        <w:tcBorders>
          <w:top w:val="double" w:sz="4" w:space="0" w:color="C63418" w:themeColor="accent5"/>
          <w:right w:val="nil"/>
        </w:tcBorders>
      </w:tcPr>
    </w:tblStylePr>
  </w:style>
  <w:style w:type="table" w:styleId="Tabulkaseznamu3zvraznn6">
    <w:name w:val="List Table 3 Accent 6"/>
    <w:basedOn w:val="Normlntabulka"/>
    <w:uiPriority w:val="48"/>
    <w:rsid w:val="000162D0"/>
    <w:pPr>
      <w:spacing w:line="240" w:lineRule="auto"/>
    </w:pPr>
    <w:rPr>
      <w:lang w:val="en-GB"/>
    </w:rPr>
    <w:tblPr>
      <w:tblStyleRowBandSize w:val="1"/>
      <w:tblStyleColBandSize w:val="1"/>
      <w:tblBorders>
        <w:top w:val="single" w:sz="4" w:space="0" w:color="D0CFC5" w:themeColor="accent6"/>
        <w:left w:val="single" w:sz="4" w:space="0" w:color="D0CFC5" w:themeColor="accent6"/>
        <w:bottom w:val="single" w:sz="4" w:space="0" w:color="D0CFC5" w:themeColor="accent6"/>
        <w:right w:val="single" w:sz="4" w:space="0" w:color="D0CFC5" w:themeColor="accent6"/>
      </w:tblBorders>
    </w:tblPr>
    <w:tblStylePr w:type="firstRow">
      <w:rPr>
        <w:b/>
        <w:bCs/>
        <w:color w:val="FFFFFF" w:themeColor="background1"/>
      </w:rPr>
      <w:tblPr/>
      <w:tcPr>
        <w:shd w:val="clear" w:color="auto" w:fill="D0CFC5" w:themeFill="accent6"/>
      </w:tcPr>
    </w:tblStylePr>
    <w:tblStylePr w:type="lastRow">
      <w:rPr>
        <w:b/>
        <w:bCs/>
      </w:rPr>
      <w:tblPr/>
      <w:tcPr>
        <w:tcBorders>
          <w:top w:val="double" w:sz="4" w:space="0" w:color="D0CFC5"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0CFC5" w:themeColor="accent6"/>
          <w:right w:val="single" w:sz="4" w:space="0" w:color="D0CFC5" w:themeColor="accent6"/>
        </w:tcBorders>
      </w:tcPr>
    </w:tblStylePr>
    <w:tblStylePr w:type="band1Horz">
      <w:tblPr/>
      <w:tcPr>
        <w:tcBorders>
          <w:top w:val="single" w:sz="4" w:space="0" w:color="D0CFC5" w:themeColor="accent6"/>
          <w:bottom w:val="single" w:sz="4" w:space="0" w:color="D0CFC5"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0CFC5" w:themeColor="accent6"/>
          <w:left w:val="nil"/>
        </w:tcBorders>
      </w:tcPr>
    </w:tblStylePr>
    <w:tblStylePr w:type="swCell">
      <w:tblPr/>
      <w:tcPr>
        <w:tcBorders>
          <w:top w:val="double" w:sz="4" w:space="0" w:color="D0CFC5" w:themeColor="accent6"/>
          <w:right w:val="nil"/>
        </w:tcBorders>
      </w:tcPr>
    </w:tblStylePr>
  </w:style>
  <w:style w:type="table" w:styleId="Tabulkaseznamu4">
    <w:name w:val="List Table 4"/>
    <w:basedOn w:val="Normlntabulka"/>
    <w:uiPriority w:val="49"/>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4zvraznn1">
    <w:name w:val="List Table 4 Accent 1"/>
    <w:basedOn w:val="Normlntabulka"/>
    <w:uiPriority w:val="49"/>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tcBorders>
        <w:shd w:val="clear" w:color="auto" w:fill="A7D3F5" w:themeFill="accent1"/>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4zvraznn2">
    <w:name w:val="List Table 4 Accent 2"/>
    <w:basedOn w:val="Normlntabulka"/>
    <w:uiPriority w:val="49"/>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tcBorders>
        <w:shd w:val="clear" w:color="auto" w:fill="5CA551" w:themeFill="accent2"/>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4zvraznn3">
    <w:name w:val="List Table 4 Accent 3"/>
    <w:basedOn w:val="Normlntabulka"/>
    <w:uiPriority w:val="49"/>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tcBorders>
        <w:shd w:val="clear" w:color="auto" w:fill="A1BF36" w:themeFill="accent3"/>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4zvraznn4">
    <w:name w:val="List Table 4 Accent 4"/>
    <w:basedOn w:val="Normlntabulka"/>
    <w:uiPriority w:val="49"/>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tcBorders>
        <w:shd w:val="clear" w:color="auto" w:fill="C40079" w:themeFill="accent4"/>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4zvraznn5">
    <w:name w:val="List Table 4 Accent 5"/>
    <w:basedOn w:val="Normlntabulka"/>
    <w:uiPriority w:val="49"/>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tcBorders>
        <w:shd w:val="clear" w:color="auto" w:fill="C63418" w:themeFill="accent5"/>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4zvraznn6">
    <w:name w:val="List Table 4 Accent 6"/>
    <w:basedOn w:val="Normlntabulka"/>
    <w:uiPriority w:val="49"/>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tcBorders>
        <w:shd w:val="clear" w:color="auto" w:fill="D0CFC5" w:themeFill="accent6"/>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eznamu5">
    <w:name w:val="List Table 5 Dark"/>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1">
    <w:name w:val="List Table 5 Dark Accent 1"/>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A7D3F5" w:themeColor="accent1"/>
        <w:left w:val="single" w:sz="24" w:space="0" w:color="A7D3F5" w:themeColor="accent1"/>
        <w:bottom w:val="single" w:sz="24" w:space="0" w:color="A7D3F5" w:themeColor="accent1"/>
        <w:right w:val="single" w:sz="24" w:space="0" w:color="A7D3F5" w:themeColor="accent1"/>
      </w:tblBorders>
    </w:tblPr>
    <w:tcPr>
      <w:shd w:val="clear" w:color="auto" w:fill="A7D3F5"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2">
    <w:name w:val="List Table 5 Dark Accent 2"/>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5CA551" w:themeColor="accent2"/>
        <w:left w:val="single" w:sz="24" w:space="0" w:color="5CA551" w:themeColor="accent2"/>
        <w:bottom w:val="single" w:sz="24" w:space="0" w:color="5CA551" w:themeColor="accent2"/>
        <w:right w:val="single" w:sz="24" w:space="0" w:color="5CA551" w:themeColor="accent2"/>
      </w:tblBorders>
    </w:tblPr>
    <w:tcPr>
      <w:shd w:val="clear" w:color="auto" w:fill="5CA551"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3">
    <w:name w:val="List Table 5 Dark Accent 3"/>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A1BF36" w:themeColor="accent3"/>
        <w:left w:val="single" w:sz="24" w:space="0" w:color="A1BF36" w:themeColor="accent3"/>
        <w:bottom w:val="single" w:sz="24" w:space="0" w:color="A1BF36" w:themeColor="accent3"/>
        <w:right w:val="single" w:sz="24" w:space="0" w:color="A1BF36" w:themeColor="accent3"/>
      </w:tblBorders>
    </w:tblPr>
    <w:tcPr>
      <w:shd w:val="clear" w:color="auto" w:fill="A1BF36"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4">
    <w:name w:val="List Table 5 Dark Accent 4"/>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C40079" w:themeColor="accent4"/>
        <w:left w:val="single" w:sz="24" w:space="0" w:color="C40079" w:themeColor="accent4"/>
        <w:bottom w:val="single" w:sz="24" w:space="0" w:color="C40079" w:themeColor="accent4"/>
        <w:right w:val="single" w:sz="24" w:space="0" w:color="C40079" w:themeColor="accent4"/>
      </w:tblBorders>
    </w:tblPr>
    <w:tcPr>
      <w:shd w:val="clear" w:color="auto" w:fill="C40079"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5">
    <w:name w:val="List Table 5 Dark Accent 5"/>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C63418" w:themeColor="accent5"/>
        <w:left w:val="single" w:sz="24" w:space="0" w:color="C63418" w:themeColor="accent5"/>
        <w:bottom w:val="single" w:sz="24" w:space="0" w:color="C63418" w:themeColor="accent5"/>
        <w:right w:val="single" w:sz="24" w:space="0" w:color="C63418" w:themeColor="accent5"/>
      </w:tblBorders>
    </w:tblPr>
    <w:tcPr>
      <w:shd w:val="clear" w:color="auto" w:fill="C63418"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6">
    <w:name w:val="List Table 5 Dark Accent 6"/>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D0CFC5" w:themeColor="accent6"/>
        <w:left w:val="single" w:sz="24" w:space="0" w:color="D0CFC5" w:themeColor="accent6"/>
        <w:bottom w:val="single" w:sz="24" w:space="0" w:color="D0CFC5" w:themeColor="accent6"/>
        <w:right w:val="single" w:sz="24" w:space="0" w:color="D0CFC5" w:themeColor="accent6"/>
      </w:tblBorders>
    </w:tblPr>
    <w:tcPr>
      <w:shd w:val="clear" w:color="auto" w:fill="D0CFC5"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Barevntabulkaseznamu6">
    <w:name w:val="List Table 6 Colorful"/>
    <w:basedOn w:val="Normlntabulka"/>
    <w:uiPriority w:val="51"/>
    <w:rsid w:val="000162D0"/>
    <w:pPr>
      <w:spacing w:line="240" w:lineRule="auto"/>
    </w:pPr>
    <w:rPr>
      <w:color w:val="000000" w:themeColor="text1"/>
      <w:lang w:val="en-GB"/>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eznamu6zvraznn1">
    <w:name w:val="List Table 6 Colorful Accent 1"/>
    <w:basedOn w:val="Normlntabulka"/>
    <w:uiPriority w:val="51"/>
    <w:rsid w:val="000162D0"/>
    <w:pPr>
      <w:spacing w:line="240" w:lineRule="auto"/>
    </w:pPr>
    <w:rPr>
      <w:color w:val="49A3EA" w:themeColor="accent1" w:themeShade="BF"/>
      <w:lang w:val="en-GB"/>
    </w:rPr>
    <w:tblPr>
      <w:tblStyleRowBandSize w:val="1"/>
      <w:tblStyleColBandSize w:val="1"/>
      <w:tblBorders>
        <w:top w:val="single" w:sz="4" w:space="0" w:color="A7D3F5" w:themeColor="accent1"/>
        <w:bottom w:val="single" w:sz="4" w:space="0" w:color="A7D3F5" w:themeColor="accent1"/>
      </w:tblBorders>
    </w:tblPr>
    <w:tblStylePr w:type="firstRow">
      <w:rPr>
        <w:b/>
        <w:bCs/>
      </w:rPr>
      <w:tblPr/>
      <w:tcPr>
        <w:tcBorders>
          <w:bottom w:val="single" w:sz="4" w:space="0" w:color="A7D3F5" w:themeColor="accent1"/>
        </w:tcBorders>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eznamu6zvraznn2">
    <w:name w:val="List Table 6 Colorful Accent 2"/>
    <w:basedOn w:val="Normlntabulka"/>
    <w:uiPriority w:val="51"/>
    <w:rsid w:val="000162D0"/>
    <w:pPr>
      <w:spacing w:line="240" w:lineRule="auto"/>
    </w:pPr>
    <w:rPr>
      <w:color w:val="447B3C" w:themeColor="accent2" w:themeShade="BF"/>
      <w:lang w:val="en-GB"/>
    </w:rPr>
    <w:tblPr>
      <w:tblStyleRowBandSize w:val="1"/>
      <w:tblStyleColBandSize w:val="1"/>
      <w:tblBorders>
        <w:top w:val="single" w:sz="4" w:space="0" w:color="5CA551" w:themeColor="accent2"/>
        <w:bottom w:val="single" w:sz="4" w:space="0" w:color="5CA551" w:themeColor="accent2"/>
      </w:tblBorders>
    </w:tblPr>
    <w:tblStylePr w:type="firstRow">
      <w:rPr>
        <w:b/>
        <w:bCs/>
      </w:rPr>
      <w:tblPr/>
      <w:tcPr>
        <w:tcBorders>
          <w:bottom w:val="single" w:sz="4" w:space="0" w:color="5CA551" w:themeColor="accent2"/>
        </w:tcBorders>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eznamu6zvraznn3">
    <w:name w:val="List Table 6 Colorful Accent 3"/>
    <w:basedOn w:val="Normlntabulka"/>
    <w:uiPriority w:val="51"/>
    <w:rsid w:val="000162D0"/>
    <w:pPr>
      <w:spacing w:line="240" w:lineRule="auto"/>
    </w:pPr>
    <w:rPr>
      <w:color w:val="788E28" w:themeColor="accent3" w:themeShade="BF"/>
      <w:lang w:val="en-GB"/>
    </w:rPr>
    <w:tblPr>
      <w:tblStyleRowBandSize w:val="1"/>
      <w:tblStyleColBandSize w:val="1"/>
      <w:tblBorders>
        <w:top w:val="single" w:sz="4" w:space="0" w:color="A1BF36" w:themeColor="accent3"/>
        <w:bottom w:val="single" w:sz="4" w:space="0" w:color="A1BF36" w:themeColor="accent3"/>
      </w:tblBorders>
    </w:tblPr>
    <w:tblStylePr w:type="firstRow">
      <w:rPr>
        <w:b/>
        <w:bCs/>
      </w:rPr>
      <w:tblPr/>
      <w:tcPr>
        <w:tcBorders>
          <w:bottom w:val="single" w:sz="4" w:space="0" w:color="A1BF36" w:themeColor="accent3"/>
        </w:tcBorders>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eznamu6zvraznn4">
    <w:name w:val="List Table 6 Colorful Accent 4"/>
    <w:basedOn w:val="Normlntabulka"/>
    <w:uiPriority w:val="51"/>
    <w:rsid w:val="000162D0"/>
    <w:pPr>
      <w:spacing w:line="240" w:lineRule="auto"/>
    </w:pPr>
    <w:rPr>
      <w:color w:val="92005A" w:themeColor="accent4" w:themeShade="BF"/>
      <w:lang w:val="en-GB"/>
    </w:rPr>
    <w:tblPr>
      <w:tblStyleRowBandSize w:val="1"/>
      <w:tblStyleColBandSize w:val="1"/>
      <w:tblBorders>
        <w:top w:val="single" w:sz="4" w:space="0" w:color="C40079" w:themeColor="accent4"/>
        <w:bottom w:val="single" w:sz="4" w:space="0" w:color="C40079" w:themeColor="accent4"/>
      </w:tblBorders>
    </w:tblPr>
    <w:tblStylePr w:type="firstRow">
      <w:rPr>
        <w:b/>
        <w:bCs/>
      </w:rPr>
      <w:tblPr/>
      <w:tcPr>
        <w:tcBorders>
          <w:bottom w:val="single" w:sz="4" w:space="0" w:color="C40079" w:themeColor="accent4"/>
        </w:tcBorders>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eznamu6zvraznn5">
    <w:name w:val="List Table 6 Colorful Accent 5"/>
    <w:basedOn w:val="Normlntabulka"/>
    <w:uiPriority w:val="51"/>
    <w:rsid w:val="000162D0"/>
    <w:pPr>
      <w:spacing w:line="240" w:lineRule="auto"/>
    </w:pPr>
    <w:rPr>
      <w:color w:val="942612" w:themeColor="accent5" w:themeShade="BF"/>
      <w:lang w:val="en-GB"/>
    </w:rPr>
    <w:tblPr>
      <w:tblStyleRowBandSize w:val="1"/>
      <w:tblStyleColBandSize w:val="1"/>
      <w:tblBorders>
        <w:top w:val="single" w:sz="4" w:space="0" w:color="C63418" w:themeColor="accent5"/>
        <w:bottom w:val="single" w:sz="4" w:space="0" w:color="C63418" w:themeColor="accent5"/>
      </w:tblBorders>
    </w:tblPr>
    <w:tblStylePr w:type="firstRow">
      <w:rPr>
        <w:b/>
        <w:bCs/>
      </w:rPr>
      <w:tblPr/>
      <w:tcPr>
        <w:tcBorders>
          <w:bottom w:val="single" w:sz="4" w:space="0" w:color="C63418" w:themeColor="accent5"/>
        </w:tcBorders>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eznamu6zvraznn6">
    <w:name w:val="List Table 6 Colorful Accent 6"/>
    <w:basedOn w:val="Normlntabulka"/>
    <w:uiPriority w:val="51"/>
    <w:rsid w:val="000162D0"/>
    <w:pPr>
      <w:spacing w:line="240" w:lineRule="auto"/>
    </w:pPr>
    <w:rPr>
      <w:color w:val="A2A08C" w:themeColor="accent6" w:themeShade="BF"/>
      <w:lang w:val="en-GB"/>
    </w:rPr>
    <w:tblPr>
      <w:tblStyleRowBandSize w:val="1"/>
      <w:tblStyleColBandSize w:val="1"/>
      <w:tblBorders>
        <w:top w:val="single" w:sz="4" w:space="0" w:color="D0CFC5" w:themeColor="accent6"/>
        <w:bottom w:val="single" w:sz="4" w:space="0" w:color="D0CFC5" w:themeColor="accent6"/>
      </w:tblBorders>
    </w:tblPr>
    <w:tblStylePr w:type="firstRow">
      <w:rPr>
        <w:b/>
        <w:bCs/>
      </w:rPr>
      <w:tblPr/>
      <w:tcPr>
        <w:tcBorders>
          <w:bottom w:val="single" w:sz="4" w:space="0" w:color="D0CFC5" w:themeColor="accent6"/>
        </w:tcBorders>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eznamu7">
    <w:name w:val="List Table 7 Colorful"/>
    <w:basedOn w:val="Normlntabulka"/>
    <w:uiPriority w:val="52"/>
    <w:rsid w:val="000162D0"/>
    <w:pPr>
      <w:spacing w:line="240" w:lineRule="auto"/>
    </w:pPr>
    <w:rPr>
      <w:color w:val="000000" w:themeColor="text1"/>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1">
    <w:name w:val="List Table 7 Colorful Accent 1"/>
    <w:basedOn w:val="Normlntabulka"/>
    <w:uiPriority w:val="52"/>
    <w:rsid w:val="000162D0"/>
    <w:pPr>
      <w:spacing w:line="240" w:lineRule="auto"/>
    </w:pPr>
    <w:rPr>
      <w:color w:val="49A3EA" w:themeColor="accent1"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7D3F5"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7D3F5"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7D3F5"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7D3F5" w:themeColor="accent1"/>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2">
    <w:name w:val="List Table 7 Colorful Accent 2"/>
    <w:basedOn w:val="Normlntabulka"/>
    <w:uiPriority w:val="52"/>
    <w:rsid w:val="000162D0"/>
    <w:pPr>
      <w:spacing w:line="240" w:lineRule="auto"/>
    </w:pPr>
    <w:rPr>
      <w:color w:val="447B3C" w:themeColor="accent2"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CA551"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CA551"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CA551"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CA551" w:themeColor="accent2"/>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3">
    <w:name w:val="List Table 7 Colorful Accent 3"/>
    <w:basedOn w:val="Normlntabulka"/>
    <w:uiPriority w:val="52"/>
    <w:rsid w:val="000162D0"/>
    <w:pPr>
      <w:spacing w:line="240" w:lineRule="auto"/>
    </w:pPr>
    <w:rPr>
      <w:color w:val="788E28" w:themeColor="accent3"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1BF36"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1BF36"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1BF36"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1BF36" w:themeColor="accent3"/>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4">
    <w:name w:val="List Table 7 Colorful Accent 4"/>
    <w:basedOn w:val="Normlntabulka"/>
    <w:uiPriority w:val="52"/>
    <w:rsid w:val="000162D0"/>
    <w:pPr>
      <w:spacing w:line="240" w:lineRule="auto"/>
    </w:pPr>
    <w:rPr>
      <w:color w:val="92005A" w:themeColor="accent4"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40079"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40079"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40079"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40079" w:themeColor="accent4"/>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5">
    <w:name w:val="List Table 7 Colorful Accent 5"/>
    <w:basedOn w:val="Normlntabulka"/>
    <w:uiPriority w:val="52"/>
    <w:rsid w:val="000162D0"/>
    <w:pPr>
      <w:spacing w:line="240" w:lineRule="auto"/>
    </w:pPr>
    <w:rPr>
      <w:color w:val="942612" w:themeColor="accent5"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63418"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63418"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63418"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63418" w:themeColor="accent5"/>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6">
    <w:name w:val="List Table 7 Colorful Accent 6"/>
    <w:basedOn w:val="Normlntabulka"/>
    <w:uiPriority w:val="52"/>
    <w:rsid w:val="000162D0"/>
    <w:pPr>
      <w:spacing w:line="240" w:lineRule="auto"/>
    </w:pPr>
    <w:rPr>
      <w:color w:val="A2A08C" w:themeColor="accent6"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0CFC5"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0CFC5"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0CFC5"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0CFC5" w:themeColor="accent6"/>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xtmakra">
    <w:name w:val="macro"/>
    <w:link w:val="TextmakraChar"/>
    <w:uiPriority w:val="99"/>
    <w:semiHidden/>
    <w:rsid w:val="000162D0"/>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0"/>
      <w:szCs w:val="20"/>
      <w:lang w:val="en-GB"/>
    </w:rPr>
  </w:style>
  <w:style w:type="character" w:customStyle="1" w:styleId="TextmakraChar">
    <w:name w:val="Text makra Char"/>
    <w:basedOn w:val="Standardnpsmoodstavce"/>
    <w:link w:val="Textmakra"/>
    <w:uiPriority w:val="99"/>
    <w:semiHidden/>
    <w:rsid w:val="00A539A2"/>
    <w:rPr>
      <w:rFonts w:ascii="Consolas" w:hAnsi="Consolas"/>
      <w:sz w:val="20"/>
      <w:szCs w:val="20"/>
      <w:lang w:val="en-GB"/>
    </w:rPr>
  </w:style>
  <w:style w:type="table" w:styleId="Stednmka1">
    <w:name w:val="Medium Grid 1"/>
    <w:basedOn w:val="Normlntabulka"/>
    <w:uiPriority w:val="67"/>
    <w:semiHidden/>
    <w:unhideWhenUsed/>
    <w:rsid w:val="000162D0"/>
    <w:pPr>
      <w:spacing w:line="240" w:lineRule="auto"/>
    </w:pPr>
    <w:rPr>
      <w:lang w:val="en-GB"/>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Stednmka1zvraznn1">
    <w:name w:val="Medium Grid 1 Accent 1"/>
    <w:basedOn w:val="Normlntabulka"/>
    <w:uiPriority w:val="67"/>
    <w:semiHidden/>
    <w:unhideWhenUsed/>
    <w:rsid w:val="000162D0"/>
    <w:pPr>
      <w:spacing w:line="240" w:lineRule="auto"/>
    </w:pPr>
    <w:rPr>
      <w:lang w:val="en-GB"/>
    </w:r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insideV w:val="single" w:sz="8" w:space="0" w:color="BCDDF7" w:themeColor="accent1" w:themeTint="BF"/>
      </w:tblBorders>
    </w:tblPr>
    <w:tcPr>
      <w:shd w:val="clear" w:color="auto" w:fill="E9F4FC" w:themeFill="accent1" w:themeFillTint="3F"/>
    </w:tcPr>
    <w:tblStylePr w:type="firstRow">
      <w:rPr>
        <w:b/>
        <w:bCs/>
      </w:rPr>
    </w:tblStylePr>
    <w:tblStylePr w:type="lastRow">
      <w:rPr>
        <w:b/>
        <w:bCs/>
      </w:rPr>
      <w:tblPr/>
      <w:tcPr>
        <w:tcBorders>
          <w:top w:val="single" w:sz="18" w:space="0" w:color="BCDDF7" w:themeColor="accent1" w:themeTint="BF"/>
        </w:tcBorders>
      </w:tcPr>
    </w:tblStylePr>
    <w:tblStylePr w:type="firstCol">
      <w:rPr>
        <w:b/>
        <w:bCs/>
      </w:rPr>
    </w:tblStylePr>
    <w:tblStylePr w:type="lastCol">
      <w:rPr>
        <w:b/>
        <w:bCs/>
      </w:r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Stednmka1zvraznn2">
    <w:name w:val="Medium Grid 1 Accent 2"/>
    <w:basedOn w:val="Normlntabulka"/>
    <w:uiPriority w:val="67"/>
    <w:semiHidden/>
    <w:unhideWhenUsed/>
    <w:rsid w:val="000162D0"/>
    <w:pPr>
      <w:spacing w:line="240" w:lineRule="auto"/>
    </w:pPr>
    <w:rPr>
      <w:lang w:val="en-GB"/>
    </w:r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insideV w:val="single" w:sz="8" w:space="0" w:color="82BD7A" w:themeColor="accent2" w:themeTint="BF"/>
      </w:tblBorders>
    </w:tblPr>
    <w:tcPr>
      <w:shd w:val="clear" w:color="auto" w:fill="D6E9D3" w:themeFill="accent2" w:themeFillTint="3F"/>
    </w:tcPr>
    <w:tblStylePr w:type="firstRow">
      <w:rPr>
        <w:b/>
        <w:bCs/>
      </w:rPr>
    </w:tblStylePr>
    <w:tblStylePr w:type="lastRow">
      <w:rPr>
        <w:b/>
        <w:bCs/>
      </w:rPr>
      <w:tblPr/>
      <w:tcPr>
        <w:tcBorders>
          <w:top w:val="single" w:sz="18" w:space="0" w:color="82BD7A" w:themeColor="accent2" w:themeTint="BF"/>
        </w:tcBorders>
      </w:tcPr>
    </w:tblStylePr>
    <w:tblStylePr w:type="firstCol">
      <w:rPr>
        <w:b/>
        <w:bCs/>
      </w:rPr>
    </w:tblStylePr>
    <w:tblStylePr w:type="lastCol">
      <w:rPr>
        <w:b/>
        <w:bCs/>
      </w:r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Stednmka1zvraznn3">
    <w:name w:val="Medium Grid 1 Accent 3"/>
    <w:basedOn w:val="Normlntabulka"/>
    <w:uiPriority w:val="67"/>
    <w:semiHidden/>
    <w:unhideWhenUsed/>
    <w:rsid w:val="000162D0"/>
    <w:pPr>
      <w:spacing w:line="240" w:lineRule="auto"/>
    </w:pPr>
    <w:rPr>
      <w:lang w:val="en-GB"/>
    </w:r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insideV w:val="single" w:sz="8" w:space="0" w:color="BAD364" w:themeColor="accent3" w:themeTint="BF"/>
      </w:tblBorders>
    </w:tblPr>
    <w:tcPr>
      <w:shd w:val="clear" w:color="auto" w:fill="E8F0CB" w:themeFill="accent3" w:themeFillTint="3F"/>
    </w:tcPr>
    <w:tblStylePr w:type="firstRow">
      <w:rPr>
        <w:b/>
        <w:bCs/>
      </w:rPr>
    </w:tblStylePr>
    <w:tblStylePr w:type="lastRow">
      <w:rPr>
        <w:b/>
        <w:bCs/>
      </w:rPr>
      <w:tblPr/>
      <w:tcPr>
        <w:tcBorders>
          <w:top w:val="single" w:sz="18" w:space="0" w:color="BAD364" w:themeColor="accent3" w:themeTint="BF"/>
        </w:tcBorders>
      </w:tcPr>
    </w:tblStylePr>
    <w:tblStylePr w:type="firstCol">
      <w:rPr>
        <w:b/>
        <w:bCs/>
      </w:rPr>
    </w:tblStylePr>
    <w:tblStylePr w:type="lastCol">
      <w:rPr>
        <w:b/>
        <w:bCs/>
      </w:r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Stednmka1zvraznn4">
    <w:name w:val="Medium Grid 1 Accent 4"/>
    <w:basedOn w:val="Normlntabulka"/>
    <w:uiPriority w:val="67"/>
    <w:semiHidden/>
    <w:unhideWhenUsed/>
    <w:rsid w:val="000162D0"/>
    <w:pPr>
      <w:spacing w:line="240" w:lineRule="auto"/>
    </w:pPr>
    <w:rPr>
      <w:lang w:val="en-GB"/>
    </w:r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insideV w:val="single" w:sz="8" w:space="0" w:color="FF13A4" w:themeColor="accent4" w:themeTint="BF"/>
      </w:tblBorders>
    </w:tblPr>
    <w:tcPr>
      <w:shd w:val="clear" w:color="auto" w:fill="FFB1E1" w:themeFill="accent4" w:themeFillTint="3F"/>
    </w:tcPr>
    <w:tblStylePr w:type="firstRow">
      <w:rPr>
        <w:b/>
        <w:bCs/>
      </w:rPr>
    </w:tblStylePr>
    <w:tblStylePr w:type="lastRow">
      <w:rPr>
        <w:b/>
        <w:bCs/>
      </w:rPr>
      <w:tblPr/>
      <w:tcPr>
        <w:tcBorders>
          <w:top w:val="single" w:sz="18" w:space="0" w:color="FF13A4" w:themeColor="accent4" w:themeTint="BF"/>
        </w:tcBorders>
      </w:tcPr>
    </w:tblStylePr>
    <w:tblStylePr w:type="firstCol">
      <w:rPr>
        <w:b/>
        <w:bCs/>
      </w:rPr>
    </w:tblStylePr>
    <w:tblStylePr w:type="lastCol">
      <w:rPr>
        <w:b/>
        <w:bCs/>
      </w:r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Stednmka1zvraznn5">
    <w:name w:val="Medium Grid 1 Accent 5"/>
    <w:basedOn w:val="Normlntabulka"/>
    <w:uiPriority w:val="67"/>
    <w:semiHidden/>
    <w:unhideWhenUsed/>
    <w:rsid w:val="000162D0"/>
    <w:pPr>
      <w:spacing w:line="240" w:lineRule="auto"/>
    </w:pPr>
    <w:rPr>
      <w:lang w:val="en-GB"/>
    </w:r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insideV w:val="single" w:sz="8" w:space="0" w:color="E7593E" w:themeColor="accent5" w:themeTint="BF"/>
      </w:tblBorders>
    </w:tblPr>
    <w:tcPr>
      <w:shd w:val="clear" w:color="auto" w:fill="F7C8BF" w:themeFill="accent5" w:themeFillTint="3F"/>
    </w:tcPr>
    <w:tblStylePr w:type="firstRow">
      <w:rPr>
        <w:b/>
        <w:bCs/>
      </w:rPr>
    </w:tblStylePr>
    <w:tblStylePr w:type="lastRow">
      <w:rPr>
        <w:b/>
        <w:bCs/>
      </w:rPr>
      <w:tblPr/>
      <w:tcPr>
        <w:tcBorders>
          <w:top w:val="single" w:sz="18" w:space="0" w:color="E7593E" w:themeColor="accent5" w:themeTint="BF"/>
        </w:tcBorders>
      </w:tcPr>
    </w:tblStylePr>
    <w:tblStylePr w:type="firstCol">
      <w:rPr>
        <w:b/>
        <w:bCs/>
      </w:rPr>
    </w:tblStylePr>
    <w:tblStylePr w:type="lastCol">
      <w:rPr>
        <w:b/>
        <w:bCs/>
      </w:r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Stednmka1zvraznn6">
    <w:name w:val="Medium Grid 1 Accent 6"/>
    <w:basedOn w:val="Normlntabulka"/>
    <w:uiPriority w:val="67"/>
    <w:semiHidden/>
    <w:unhideWhenUsed/>
    <w:rsid w:val="000162D0"/>
    <w:pPr>
      <w:spacing w:line="240" w:lineRule="auto"/>
    </w:pPr>
    <w:rPr>
      <w:lang w:val="en-GB"/>
    </w:r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insideV w:val="single" w:sz="8" w:space="0" w:color="DBDBD3" w:themeColor="accent6" w:themeTint="BF"/>
      </w:tblBorders>
    </w:tblPr>
    <w:tcPr>
      <w:shd w:val="clear" w:color="auto" w:fill="F3F3F0" w:themeFill="accent6" w:themeFillTint="3F"/>
    </w:tcPr>
    <w:tblStylePr w:type="firstRow">
      <w:rPr>
        <w:b/>
        <w:bCs/>
      </w:rPr>
    </w:tblStylePr>
    <w:tblStylePr w:type="lastRow">
      <w:rPr>
        <w:b/>
        <w:bCs/>
      </w:rPr>
      <w:tblPr/>
      <w:tcPr>
        <w:tcBorders>
          <w:top w:val="single" w:sz="18" w:space="0" w:color="DBDBD3" w:themeColor="accent6" w:themeTint="BF"/>
        </w:tcBorders>
      </w:tcPr>
    </w:tblStylePr>
    <w:tblStylePr w:type="firstCol">
      <w:rPr>
        <w:b/>
        <w:bCs/>
      </w:rPr>
    </w:tblStylePr>
    <w:tblStylePr w:type="lastCol">
      <w:rPr>
        <w:b/>
        <w:bCs/>
      </w:r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Stednmka2">
    <w:name w:val="Medium Grid 2"/>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Stednmka2zvraznn1">
    <w:name w:val="Medium Grid 2 Accent 1"/>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cPr>
      <w:shd w:val="clear" w:color="auto" w:fill="E9F4FC" w:themeFill="accent1" w:themeFillTint="3F"/>
    </w:tcPr>
    <w:tblStylePr w:type="firstRow">
      <w:rPr>
        <w:b/>
        <w:bCs/>
        <w:color w:val="000000" w:themeColor="text1"/>
      </w:rPr>
      <w:tblPr/>
      <w:tcPr>
        <w:shd w:val="clear" w:color="auto" w:fill="F6FAFE"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F6FD" w:themeFill="accent1" w:themeFillTint="33"/>
      </w:tcPr>
    </w:tblStylePr>
    <w:tblStylePr w:type="band1Vert">
      <w:tblPr/>
      <w:tcPr>
        <w:shd w:val="clear" w:color="auto" w:fill="D3E8FA" w:themeFill="accent1" w:themeFillTint="7F"/>
      </w:tcPr>
    </w:tblStylePr>
    <w:tblStylePr w:type="band1Horz">
      <w:tblPr/>
      <w:tcPr>
        <w:tcBorders>
          <w:insideH w:val="single" w:sz="6" w:space="0" w:color="A7D3F5" w:themeColor="accent1"/>
          <w:insideV w:val="single" w:sz="6" w:space="0" w:color="A7D3F5" w:themeColor="accent1"/>
        </w:tcBorders>
        <w:shd w:val="clear" w:color="auto" w:fill="D3E8FA" w:themeFill="accent1" w:themeFillTint="7F"/>
      </w:tcPr>
    </w:tblStylePr>
    <w:tblStylePr w:type="nwCell">
      <w:tblPr/>
      <w:tcPr>
        <w:shd w:val="clear" w:color="auto" w:fill="FFFFFF" w:themeFill="background1"/>
      </w:tcPr>
    </w:tblStylePr>
  </w:style>
  <w:style w:type="table" w:styleId="Stednmka2zvraznn2">
    <w:name w:val="Medium Grid 2 Accent 2"/>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cPr>
      <w:shd w:val="clear" w:color="auto" w:fill="D6E9D3" w:themeFill="accent2" w:themeFillTint="3F"/>
    </w:tcPr>
    <w:tblStylePr w:type="firstRow">
      <w:rPr>
        <w:b/>
        <w:bCs/>
        <w:color w:val="000000" w:themeColor="text1"/>
      </w:rPr>
      <w:tblPr/>
      <w:tcPr>
        <w:shd w:val="clear" w:color="auto" w:fill="EEF6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DEDDB" w:themeFill="accent2" w:themeFillTint="33"/>
      </w:tcPr>
    </w:tblStylePr>
    <w:tblStylePr w:type="band1Vert">
      <w:tblPr/>
      <w:tcPr>
        <w:shd w:val="clear" w:color="auto" w:fill="ACD3A6" w:themeFill="accent2" w:themeFillTint="7F"/>
      </w:tcPr>
    </w:tblStylePr>
    <w:tblStylePr w:type="band1Horz">
      <w:tblPr/>
      <w:tcPr>
        <w:tcBorders>
          <w:insideH w:val="single" w:sz="6" w:space="0" w:color="5CA551" w:themeColor="accent2"/>
          <w:insideV w:val="single" w:sz="6" w:space="0" w:color="5CA551" w:themeColor="accent2"/>
        </w:tcBorders>
        <w:shd w:val="clear" w:color="auto" w:fill="ACD3A6" w:themeFill="accent2" w:themeFillTint="7F"/>
      </w:tcPr>
    </w:tblStylePr>
    <w:tblStylePr w:type="nwCell">
      <w:tblPr/>
      <w:tcPr>
        <w:shd w:val="clear" w:color="auto" w:fill="FFFFFF" w:themeFill="background1"/>
      </w:tcPr>
    </w:tblStylePr>
  </w:style>
  <w:style w:type="table" w:styleId="Stednmka2zvraznn3">
    <w:name w:val="Medium Grid 2 Accent 3"/>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cPr>
      <w:shd w:val="clear" w:color="auto" w:fill="E8F0CB" w:themeFill="accent3" w:themeFillTint="3F"/>
    </w:tcPr>
    <w:tblStylePr w:type="firstRow">
      <w:rPr>
        <w:b/>
        <w:bCs/>
        <w:color w:val="000000" w:themeColor="text1"/>
      </w:rPr>
      <w:tblPr/>
      <w:tcPr>
        <w:shd w:val="clear" w:color="auto" w:fill="F6F9EA"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CF3D5" w:themeFill="accent3" w:themeFillTint="33"/>
      </w:tcPr>
    </w:tblStylePr>
    <w:tblStylePr w:type="band1Vert">
      <w:tblPr/>
      <w:tcPr>
        <w:shd w:val="clear" w:color="auto" w:fill="D1E298" w:themeFill="accent3" w:themeFillTint="7F"/>
      </w:tcPr>
    </w:tblStylePr>
    <w:tblStylePr w:type="band1Horz">
      <w:tblPr/>
      <w:tcPr>
        <w:tcBorders>
          <w:insideH w:val="single" w:sz="6" w:space="0" w:color="A1BF36" w:themeColor="accent3"/>
          <w:insideV w:val="single" w:sz="6" w:space="0" w:color="A1BF36" w:themeColor="accent3"/>
        </w:tcBorders>
        <w:shd w:val="clear" w:color="auto" w:fill="D1E298" w:themeFill="accent3" w:themeFillTint="7F"/>
      </w:tcPr>
    </w:tblStylePr>
    <w:tblStylePr w:type="nwCell">
      <w:tblPr/>
      <w:tcPr>
        <w:shd w:val="clear" w:color="auto" w:fill="FFFFFF" w:themeFill="background1"/>
      </w:tcPr>
    </w:tblStylePr>
  </w:style>
  <w:style w:type="table" w:styleId="Stednmka2zvraznn4">
    <w:name w:val="Medium Grid 2 Accent 4"/>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cPr>
      <w:shd w:val="clear" w:color="auto" w:fill="FFB1E1" w:themeFill="accent4" w:themeFillTint="3F"/>
    </w:tcPr>
    <w:tblStylePr w:type="firstRow">
      <w:rPr>
        <w:b/>
        <w:bCs/>
        <w:color w:val="000000" w:themeColor="text1"/>
      </w:rPr>
      <w:tblPr/>
      <w:tcPr>
        <w:shd w:val="clear" w:color="auto" w:fill="FFE0F3"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C0E6" w:themeFill="accent4" w:themeFillTint="33"/>
      </w:tcPr>
    </w:tblStylePr>
    <w:tblStylePr w:type="band1Vert">
      <w:tblPr/>
      <w:tcPr>
        <w:shd w:val="clear" w:color="auto" w:fill="FF62C2" w:themeFill="accent4" w:themeFillTint="7F"/>
      </w:tcPr>
    </w:tblStylePr>
    <w:tblStylePr w:type="band1Horz">
      <w:tblPr/>
      <w:tcPr>
        <w:tcBorders>
          <w:insideH w:val="single" w:sz="6" w:space="0" w:color="C40079" w:themeColor="accent4"/>
          <w:insideV w:val="single" w:sz="6" w:space="0" w:color="C40079" w:themeColor="accent4"/>
        </w:tcBorders>
        <w:shd w:val="clear" w:color="auto" w:fill="FF62C2" w:themeFill="accent4" w:themeFillTint="7F"/>
      </w:tcPr>
    </w:tblStylePr>
    <w:tblStylePr w:type="nwCell">
      <w:tblPr/>
      <w:tcPr>
        <w:shd w:val="clear" w:color="auto" w:fill="FFFFFF" w:themeFill="background1"/>
      </w:tcPr>
    </w:tblStylePr>
  </w:style>
  <w:style w:type="table" w:styleId="Stednmka2zvraznn5">
    <w:name w:val="Medium Grid 2 Accent 5"/>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cPr>
      <w:shd w:val="clear" w:color="auto" w:fill="F7C8BF" w:themeFill="accent5" w:themeFillTint="3F"/>
    </w:tcPr>
    <w:tblStylePr w:type="firstRow">
      <w:rPr>
        <w:b/>
        <w:bCs/>
        <w:color w:val="000000" w:themeColor="text1"/>
      </w:rPr>
      <w:tblPr/>
      <w:tcPr>
        <w:shd w:val="clear" w:color="auto" w:fill="FCE9E5"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8D2CB" w:themeFill="accent5" w:themeFillTint="33"/>
      </w:tcPr>
    </w:tblStylePr>
    <w:tblStylePr w:type="band1Vert">
      <w:tblPr/>
      <w:tcPr>
        <w:shd w:val="clear" w:color="auto" w:fill="EF907E" w:themeFill="accent5" w:themeFillTint="7F"/>
      </w:tcPr>
    </w:tblStylePr>
    <w:tblStylePr w:type="band1Horz">
      <w:tblPr/>
      <w:tcPr>
        <w:tcBorders>
          <w:insideH w:val="single" w:sz="6" w:space="0" w:color="C63418" w:themeColor="accent5"/>
          <w:insideV w:val="single" w:sz="6" w:space="0" w:color="C63418" w:themeColor="accent5"/>
        </w:tcBorders>
        <w:shd w:val="clear" w:color="auto" w:fill="EF907E" w:themeFill="accent5" w:themeFillTint="7F"/>
      </w:tcPr>
    </w:tblStylePr>
    <w:tblStylePr w:type="nwCell">
      <w:tblPr/>
      <w:tcPr>
        <w:shd w:val="clear" w:color="auto" w:fill="FFFFFF" w:themeFill="background1"/>
      </w:tcPr>
    </w:tblStylePr>
  </w:style>
  <w:style w:type="table" w:styleId="Stednmka2zvraznn6">
    <w:name w:val="Medium Grid 2 Accent 6"/>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cPr>
      <w:shd w:val="clear" w:color="auto" w:fill="F3F3F0" w:themeFill="accent6" w:themeFillTint="3F"/>
    </w:tcPr>
    <w:tblStylePr w:type="firstRow">
      <w:rPr>
        <w:b/>
        <w:bCs/>
        <w:color w:val="000000" w:themeColor="text1"/>
      </w:rPr>
      <w:tblPr/>
      <w:tcPr>
        <w:shd w:val="clear" w:color="auto" w:fill="FAFAF9"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5F5F3" w:themeFill="accent6" w:themeFillTint="33"/>
      </w:tcPr>
    </w:tblStylePr>
    <w:tblStylePr w:type="band1Vert">
      <w:tblPr/>
      <w:tcPr>
        <w:shd w:val="clear" w:color="auto" w:fill="E7E7E2" w:themeFill="accent6" w:themeFillTint="7F"/>
      </w:tcPr>
    </w:tblStylePr>
    <w:tblStylePr w:type="band1Horz">
      <w:tblPr/>
      <w:tcPr>
        <w:tcBorders>
          <w:insideH w:val="single" w:sz="6" w:space="0" w:color="D0CFC5" w:themeColor="accent6"/>
          <w:insideV w:val="single" w:sz="6" w:space="0" w:color="D0CFC5" w:themeColor="accent6"/>
        </w:tcBorders>
        <w:shd w:val="clear" w:color="auto" w:fill="E7E7E2" w:themeFill="accent6" w:themeFillTint="7F"/>
      </w:tcPr>
    </w:tblStylePr>
    <w:tblStylePr w:type="nwCell">
      <w:tblPr/>
      <w:tcPr>
        <w:shd w:val="clear" w:color="auto" w:fill="FFFFFF" w:themeFill="background1"/>
      </w:tcPr>
    </w:tblStylePr>
  </w:style>
  <w:style w:type="table" w:styleId="Stednmka3">
    <w:name w:val="Medium Grid 3"/>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Stednmka3zvraznn1">
    <w:name w:val="Medium Grid 3 Accent 1"/>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9F4F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7D3F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7D3F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3E8F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3E8FA" w:themeFill="accent1" w:themeFillTint="7F"/>
      </w:tcPr>
    </w:tblStylePr>
  </w:style>
  <w:style w:type="table" w:styleId="Stednmka3zvraznn2">
    <w:name w:val="Medium Grid 3 Accent 2"/>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9D3"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CA55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CA55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CD3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CD3A6" w:themeFill="accent2" w:themeFillTint="7F"/>
      </w:tcPr>
    </w:tblStylePr>
  </w:style>
  <w:style w:type="table" w:styleId="Stednmka3zvraznn3">
    <w:name w:val="Medium Grid 3 Accent 3"/>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F0CB"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1BF36"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1BF36"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1E298"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1E298" w:themeFill="accent3" w:themeFillTint="7F"/>
      </w:tcPr>
    </w:tblStylePr>
  </w:style>
  <w:style w:type="table" w:styleId="Stednmka3zvraznn4">
    <w:name w:val="Medium Grid 3 Accent 4"/>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B1E1"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40079"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40079"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62C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62C2" w:themeFill="accent4" w:themeFillTint="7F"/>
      </w:tcPr>
    </w:tblStylePr>
  </w:style>
  <w:style w:type="table" w:styleId="Stednmka3zvraznn5">
    <w:name w:val="Medium Grid 3 Accent 5"/>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7C8B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63418"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63418"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F907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F907E" w:themeFill="accent5" w:themeFillTint="7F"/>
      </w:tcPr>
    </w:tblStylePr>
  </w:style>
  <w:style w:type="table" w:styleId="Stednmka3zvraznn6">
    <w:name w:val="Medium Grid 3 Accent 6"/>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3F3F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0CFC5"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0CFC5"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7E7E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7E7E2" w:themeFill="accent6" w:themeFillTint="7F"/>
      </w:tcPr>
    </w:tblStylePr>
  </w:style>
  <w:style w:type="table" w:styleId="Stednseznam1">
    <w:name w:val="Medium List 1"/>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09DE0"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Stednseznam1zvraznn1">
    <w:name w:val="Medium List 1 Accent 1"/>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A7D3F5" w:themeColor="accent1"/>
        <w:bottom w:val="single" w:sz="8" w:space="0" w:color="A7D3F5" w:themeColor="accent1"/>
      </w:tblBorders>
    </w:tblPr>
    <w:tblStylePr w:type="firstRow">
      <w:rPr>
        <w:rFonts w:asciiTheme="majorHAnsi" w:eastAsiaTheme="majorEastAsia" w:hAnsiTheme="majorHAnsi" w:cstheme="majorBidi"/>
      </w:rPr>
      <w:tblPr/>
      <w:tcPr>
        <w:tcBorders>
          <w:top w:val="nil"/>
          <w:bottom w:val="single" w:sz="8" w:space="0" w:color="A7D3F5" w:themeColor="accent1"/>
        </w:tcBorders>
      </w:tcPr>
    </w:tblStylePr>
    <w:tblStylePr w:type="lastRow">
      <w:rPr>
        <w:b/>
        <w:bCs/>
        <w:color w:val="009DE0" w:themeColor="text2"/>
      </w:rPr>
      <w:tblPr/>
      <w:tcPr>
        <w:tcBorders>
          <w:top w:val="single" w:sz="8" w:space="0" w:color="A7D3F5" w:themeColor="accent1"/>
          <w:bottom w:val="single" w:sz="8" w:space="0" w:color="A7D3F5" w:themeColor="accent1"/>
        </w:tcBorders>
      </w:tcPr>
    </w:tblStylePr>
    <w:tblStylePr w:type="firstCol">
      <w:rPr>
        <w:b/>
        <w:bCs/>
      </w:rPr>
    </w:tblStylePr>
    <w:tblStylePr w:type="lastCol">
      <w:rPr>
        <w:b/>
        <w:bCs/>
      </w:rPr>
      <w:tblPr/>
      <w:tcPr>
        <w:tcBorders>
          <w:top w:val="single" w:sz="8" w:space="0" w:color="A7D3F5" w:themeColor="accent1"/>
          <w:bottom w:val="single" w:sz="8" w:space="0" w:color="A7D3F5" w:themeColor="accent1"/>
        </w:tcBorders>
      </w:tcPr>
    </w:tblStylePr>
    <w:tblStylePr w:type="band1Vert">
      <w:tblPr/>
      <w:tcPr>
        <w:shd w:val="clear" w:color="auto" w:fill="E9F4FC" w:themeFill="accent1" w:themeFillTint="3F"/>
      </w:tcPr>
    </w:tblStylePr>
    <w:tblStylePr w:type="band1Horz">
      <w:tblPr/>
      <w:tcPr>
        <w:shd w:val="clear" w:color="auto" w:fill="E9F4FC" w:themeFill="accent1" w:themeFillTint="3F"/>
      </w:tcPr>
    </w:tblStylePr>
  </w:style>
  <w:style w:type="table" w:styleId="Stednseznam1zvraznn2">
    <w:name w:val="Medium List 1 Accent 2"/>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5CA551" w:themeColor="accent2"/>
        <w:bottom w:val="single" w:sz="8" w:space="0" w:color="5CA551" w:themeColor="accent2"/>
      </w:tblBorders>
    </w:tblPr>
    <w:tblStylePr w:type="firstRow">
      <w:rPr>
        <w:rFonts w:asciiTheme="majorHAnsi" w:eastAsiaTheme="majorEastAsia" w:hAnsiTheme="majorHAnsi" w:cstheme="majorBidi"/>
      </w:rPr>
      <w:tblPr/>
      <w:tcPr>
        <w:tcBorders>
          <w:top w:val="nil"/>
          <w:bottom w:val="single" w:sz="8" w:space="0" w:color="5CA551" w:themeColor="accent2"/>
        </w:tcBorders>
      </w:tcPr>
    </w:tblStylePr>
    <w:tblStylePr w:type="lastRow">
      <w:rPr>
        <w:b/>
        <w:bCs/>
        <w:color w:val="009DE0" w:themeColor="text2"/>
      </w:rPr>
      <w:tblPr/>
      <w:tcPr>
        <w:tcBorders>
          <w:top w:val="single" w:sz="8" w:space="0" w:color="5CA551" w:themeColor="accent2"/>
          <w:bottom w:val="single" w:sz="8" w:space="0" w:color="5CA551" w:themeColor="accent2"/>
        </w:tcBorders>
      </w:tcPr>
    </w:tblStylePr>
    <w:tblStylePr w:type="firstCol">
      <w:rPr>
        <w:b/>
        <w:bCs/>
      </w:rPr>
    </w:tblStylePr>
    <w:tblStylePr w:type="lastCol">
      <w:rPr>
        <w:b/>
        <w:bCs/>
      </w:rPr>
      <w:tblPr/>
      <w:tcPr>
        <w:tcBorders>
          <w:top w:val="single" w:sz="8" w:space="0" w:color="5CA551" w:themeColor="accent2"/>
          <w:bottom w:val="single" w:sz="8" w:space="0" w:color="5CA551" w:themeColor="accent2"/>
        </w:tcBorders>
      </w:tcPr>
    </w:tblStylePr>
    <w:tblStylePr w:type="band1Vert">
      <w:tblPr/>
      <w:tcPr>
        <w:shd w:val="clear" w:color="auto" w:fill="D6E9D3" w:themeFill="accent2" w:themeFillTint="3F"/>
      </w:tcPr>
    </w:tblStylePr>
    <w:tblStylePr w:type="band1Horz">
      <w:tblPr/>
      <w:tcPr>
        <w:shd w:val="clear" w:color="auto" w:fill="D6E9D3" w:themeFill="accent2" w:themeFillTint="3F"/>
      </w:tcPr>
    </w:tblStylePr>
  </w:style>
  <w:style w:type="table" w:styleId="Stednseznam1zvraznn3">
    <w:name w:val="Medium List 1 Accent 3"/>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A1BF36" w:themeColor="accent3"/>
        <w:bottom w:val="single" w:sz="8" w:space="0" w:color="A1BF36" w:themeColor="accent3"/>
      </w:tblBorders>
    </w:tblPr>
    <w:tblStylePr w:type="firstRow">
      <w:rPr>
        <w:rFonts w:asciiTheme="majorHAnsi" w:eastAsiaTheme="majorEastAsia" w:hAnsiTheme="majorHAnsi" w:cstheme="majorBidi"/>
      </w:rPr>
      <w:tblPr/>
      <w:tcPr>
        <w:tcBorders>
          <w:top w:val="nil"/>
          <w:bottom w:val="single" w:sz="8" w:space="0" w:color="A1BF36" w:themeColor="accent3"/>
        </w:tcBorders>
      </w:tcPr>
    </w:tblStylePr>
    <w:tblStylePr w:type="lastRow">
      <w:rPr>
        <w:b/>
        <w:bCs/>
        <w:color w:val="009DE0" w:themeColor="text2"/>
      </w:rPr>
      <w:tblPr/>
      <w:tcPr>
        <w:tcBorders>
          <w:top w:val="single" w:sz="8" w:space="0" w:color="A1BF36" w:themeColor="accent3"/>
          <w:bottom w:val="single" w:sz="8" w:space="0" w:color="A1BF36" w:themeColor="accent3"/>
        </w:tcBorders>
      </w:tcPr>
    </w:tblStylePr>
    <w:tblStylePr w:type="firstCol">
      <w:rPr>
        <w:b/>
        <w:bCs/>
      </w:rPr>
    </w:tblStylePr>
    <w:tblStylePr w:type="lastCol">
      <w:rPr>
        <w:b/>
        <w:bCs/>
      </w:rPr>
      <w:tblPr/>
      <w:tcPr>
        <w:tcBorders>
          <w:top w:val="single" w:sz="8" w:space="0" w:color="A1BF36" w:themeColor="accent3"/>
          <w:bottom w:val="single" w:sz="8" w:space="0" w:color="A1BF36" w:themeColor="accent3"/>
        </w:tcBorders>
      </w:tcPr>
    </w:tblStylePr>
    <w:tblStylePr w:type="band1Vert">
      <w:tblPr/>
      <w:tcPr>
        <w:shd w:val="clear" w:color="auto" w:fill="E8F0CB" w:themeFill="accent3" w:themeFillTint="3F"/>
      </w:tcPr>
    </w:tblStylePr>
    <w:tblStylePr w:type="band1Horz">
      <w:tblPr/>
      <w:tcPr>
        <w:shd w:val="clear" w:color="auto" w:fill="E8F0CB" w:themeFill="accent3" w:themeFillTint="3F"/>
      </w:tcPr>
    </w:tblStylePr>
  </w:style>
  <w:style w:type="table" w:styleId="Stednseznam1zvraznn4">
    <w:name w:val="Medium List 1 Accent 4"/>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C40079" w:themeColor="accent4"/>
        <w:bottom w:val="single" w:sz="8" w:space="0" w:color="C40079" w:themeColor="accent4"/>
      </w:tblBorders>
    </w:tblPr>
    <w:tblStylePr w:type="firstRow">
      <w:rPr>
        <w:rFonts w:asciiTheme="majorHAnsi" w:eastAsiaTheme="majorEastAsia" w:hAnsiTheme="majorHAnsi" w:cstheme="majorBidi"/>
      </w:rPr>
      <w:tblPr/>
      <w:tcPr>
        <w:tcBorders>
          <w:top w:val="nil"/>
          <w:bottom w:val="single" w:sz="8" w:space="0" w:color="C40079" w:themeColor="accent4"/>
        </w:tcBorders>
      </w:tcPr>
    </w:tblStylePr>
    <w:tblStylePr w:type="lastRow">
      <w:rPr>
        <w:b/>
        <w:bCs/>
        <w:color w:val="009DE0" w:themeColor="text2"/>
      </w:rPr>
      <w:tblPr/>
      <w:tcPr>
        <w:tcBorders>
          <w:top w:val="single" w:sz="8" w:space="0" w:color="C40079" w:themeColor="accent4"/>
          <w:bottom w:val="single" w:sz="8" w:space="0" w:color="C40079" w:themeColor="accent4"/>
        </w:tcBorders>
      </w:tcPr>
    </w:tblStylePr>
    <w:tblStylePr w:type="firstCol">
      <w:rPr>
        <w:b/>
        <w:bCs/>
      </w:rPr>
    </w:tblStylePr>
    <w:tblStylePr w:type="lastCol">
      <w:rPr>
        <w:b/>
        <w:bCs/>
      </w:rPr>
      <w:tblPr/>
      <w:tcPr>
        <w:tcBorders>
          <w:top w:val="single" w:sz="8" w:space="0" w:color="C40079" w:themeColor="accent4"/>
          <w:bottom w:val="single" w:sz="8" w:space="0" w:color="C40079" w:themeColor="accent4"/>
        </w:tcBorders>
      </w:tcPr>
    </w:tblStylePr>
    <w:tblStylePr w:type="band1Vert">
      <w:tblPr/>
      <w:tcPr>
        <w:shd w:val="clear" w:color="auto" w:fill="FFB1E1" w:themeFill="accent4" w:themeFillTint="3F"/>
      </w:tcPr>
    </w:tblStylePr>
    <w:tblStylePr w:type="band1Horz">
      <w:tblPr/>
      <w:tcPr>
        <w:shd w:val="clear" w:color="auto" w:fill="FFB1E1" w:themeFill="accent4" w:themeFillTint="3F"/>
      </w:tcPr>
    </w:tblStylePr>
  </w:style>
  <w:style w:type="table" w:styleId="Stednseznam1zvraznn5">
    <w:name w:val="Medium List 1 Accent 5"/>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C63418" w:themeColor="accent5"/>
        <w:bottom w:val="single" w:sz="8" w:space="0" w:color="C63418" w:themeColor="accent5"/>
      </w:tblBorders>
    </w:tblPr>
    <w:tblStylePr w:type="firstRow">
      <w:rPr>
        <w:rFonts w:asciiTheme="majorHAnsi" w:eastAsiaTheme="majorEastAsia" w:hAnsiTheme="majorHAnsi" w:cstheme="majorBidi"/>
      </w:rPr>
      <w:tblPr/>
      <w:tcPr>
        <w:tcBorders>
          <w:top w:val="nil"/>
          <w:bottom w:val="single" w:sz="8" w:space="0" w:color="C63418" w:themeColor="accent5"/>
        </w:tcBorders>
      </w:tcPr>
    </w:tblStylePr>
    <w:tblStylePr w:type="lastRow">
      <w:rPr>
        <w:b/>
        <w:bCs/>
        <w:color w:val="009DE0" w:themeColor="text2"/>
      </w:rPr>
      <w:tblPr/>
      <w:tcPr>
        <w:tcBorders>
          <w:top w:val="single" w:sz="8" w:space="0" w:color="C63418" w:themeColor="accent5"/>
          <w:bottom w:val="single" w:sz="8" w:space="0" w:color="C63418" w:themeColor="accent5"/>
        </w:tcBorders>
      </w:tcPr>
    </w:tblStylePr>
    <w:tblStylePr w:type="firstCol">
      <w:rPr>
        <w:b/>
        <w:bCs/>
      </w:rPr>
    </w:tblStylePr>
    <w:tblStylePr w:type="lastCol">
      <w:rPr>
        <w:b/>
        <w:bCs/>
      </w:rPr>
      <w:tblPr/>
      <w:tcPr>
        <w:tcBorders>
          <w:top w:val="single" w:sz="8" w:space="0" w:color="C63418" w:themeColor="accent5"/>
          <w:bottom w:val="single" w:sz="8" w:space="0" w:color="C63418" w:themeColor="accent5"/>
        </w:tcBorders>
      </w:tcPr>
    </w:tblStylePr>
    <w:tblStylePr w:type="band1Vert">
      <w:tblPr/>
      <w:tcPr>
        <w:shd w:val="clear" w:color="auto" w:fill="F7C8BF" w:themeFill="accent5" w:themeFillTint="3F"/>
      </w:tcPr>
    </w:tblStylePr>
    <w:tblStylePr w:type="band1Horz">
      <w:tblPr/>
      <w:tcPr>
        <w:shd w:val="clear" w:color="auto" w:fill="F7C8BF" w:themeFill="accent5" w:themeFillTint="3F"/>
      </w:tcPr>
    </w:tblStylePr>
  </w:style>
  <w:style w:type="table" w:styleId="Stednseznam1zvraznn6">
    <w:name w:val="Medium List 1 Accent 6"/>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D0CFC5" w:themeColor="accent6"/>
        <w:bottom w:val="single" w:sz="8" w:space="0" w:color="D0CFC5" w:themeColor="accent6"/>
      </w:tblBorders>
    </w:tblPr>
    <w:tblStylePr w:type="firstRow">
      <w:rPr>
        <w:rFonts w:asciiTheme="majorHAnsi" w:eastAsiaTheme="majorEastAsia" w:hAnsiTheme="majorHAnsi" w:cstheme="majorBidi"/>
      </w:rPr>
      <w:tblPr/>
      <w:tcPr>
        <w:tcBorders>
          <w:top w:val="nil"/>
          <w:bottom w:val="single" w:sz="8" w:space="0" w:color="D0CFC5" w:themeColor="accent6"/>
        </w:tcBorders>
      </w:tcPr>
    </w:tblStylePr>
    <w:tblStylePr w:type="lastRow">
      <w:rPr>
        <w:b/>
        <w:bCs/>
        <w:color w:val="009DE0" w:themeColor="text2"/>
      </w:rPr>
      <w:tblPr/>
      <w:tcPr>
        <w:tcBorders>
          <w:top w:val="single" w:sz="8" w:space="0" w:color="D0CFC5" w:themeColor="accent6"/>
          <w:bottom w:val="single" w:sz="8" w:space="0" w:color="D0CFC5" w:themeColor="accent6"/>
        </w:tcBorders>
      </w:tcPr>
    </w:tblStylePr>
    <w:tblStylePr w:type="firstCol">
      <w:rPr>
        <w:b/>
        <w:bCs/>
      </w:rPr>
    </w:tblStylePr>
    <w:tblStylePr w:type="lastCol">
      <w:rPr>
        <w:b/>
        <w:bCs/>
      </w:rPr>
      <w:tblPr/>
      <w:tcPr>
        <w:tcBorders>
          <w:top w:val="single" w:sz="8" w:space="0" w:color="D0CFC5" w:themeColor="accent6"/>
          <w:bottom w:val="single" w:sz="8" w:space="0" w:color="D0CFC5" w:themeColor="accent6"/>
        </w:tcBorders>
      </w:tcPr>
    </w:tblStylePr>
    <w:tblStylePr w:type="band1Vert">
      <w:tblPr/>
      <w:tcPr>
        <w:shd w:val="clear" w:color="auto" w:fill="F3F3F0" w:themeFill="accent6" w:themeFillTint="3F"/>
      </w:tcPr>
    </w:tblStylePr>
    <w:tblStylePr w:type="band1Horz">
      <w:tblPr/>
      <w:tcPr>
        <w:shd w:val="clear" w:color="auto" w:fill="F3F3F0" w:themeFill="accent6" w:themeFillTint="3F"/>
      </w:tcPr>
    </w:tblStylePr>
  </w:style>
  <w:style w:type="table" w:styleId="Stednseznam2">
    <w:name w:val="Medium List 2"/>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1">
    <w:name w:val="Medium List 2 Accent 1"/>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rPr>
        <w:sz w:val="24"/>
        <w:szCs w:val="24"/>
      </w:rPr>
      <w:tblPr/>
      <w:tcPr>
        <w:tcBorders>
          <w:top w:val="nil"/>
          <w:left w:val="nil"/>
          <w:bottom w:val="single" w:sz="24" w:space="0" w:color="A7D3F5"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7D3F5" w:themeColor="accent1"/>
          <w:insideH w:val="nil"/>
          <w:insideV w:val="nil"/>
        </w:tcBorders>
        <w:shd w:val="clear" w:color="auto" w:fill="FFFFFF" w:themeFill="background1"/>
      </w:tcPr>
    </w:tblStylePr>
    <w:tblStylePr w:type="lastCol">
      <w:tblPr/>
      <w:tcPr>
        <w:tcBorders>
          <w:top w:val="nil"/>
          <w:left w:val="single" w:sz="8" w:space="0" w:color="A7D3F5"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top w:val="nil"/>
          <w:bottom w:val="nil"/>
          <w:insideH w:val="nil"/>
          <w:insideV w:val="nil"/>
        </w:tcBorders>
        <w:shd w:val="clear" w:color="auto" w:fill="E9F4FC"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2">
    <w:name w:val="Medium List 2 Accent 2"/>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rPr>
        <w:sz w:val="24"/>
        <w:szCs w:val="24"/>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CA551" w:themeColor="accent2"/>
          <w:insideH w:val="nil"/>
          <w:insideV w:val="nil"/>
        </w:tcBorders>
        <w:shd w:val="clear" w:color="auto" w:fill="FFFFFF" w:themeFill="background1"/>
      </w:tcPr>
    </w:tblStylePr>
    <w:tblStylePr w:type="lastCol">
      <w:tblPr/>
      <w:tcPr>
        <w:tcBorders>
          <w:top w:val="nil"/>
          <w:left w:val="single" w:sz="8" w:space="0" w:color="5CA55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top w:val="nil"/>
          <w:bottom w:val="nil"/>
          <w:insideH w:val="nil"/>
          <w:insideV w:val="nil"/>
        </w:tcBorders>
        <w:shd w:val="clear" w:color="auto" w:fill="D6E9D3"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3">
    <w:name w:val="Medium List 2 Accent 3"/>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rPr>
        <w:sz w:val="24"/>
        <w:szCs w:val="24"/>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1BF36" w:themeColor="accent3"/>
          <w:insideH w:val="nil"/>
          <w:insideV w:val="nil"/>
        </w:tcBorders>
        <w:shd w:val="clear" w:color="auto" w:fill="FFFFFF" w:themeFill="background1"/>
      </w:tcPr>
    </w:tblStylePr>
    <w:tblStylePr w:type="lastCol">
      <w:tblPr/>
      <w:tcPr>
        <w:tcBorders>
          <w:top w:val="nil"/>
          <w:left w:val="single" w:sz="8" w:space="0" w:color="A1BF36"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top w:val="nil"/>
          <w:bottom w:val="nil"/>
          <w:insideH w:val="nil"/>
          <w:insideV w:val="nil"/>
        </w:tcBorders>
        <w:shd w:val="clear" w:color="auto" w:fill="E8F0CB"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4">
    <w:name w:val="Medium List 2 Accent 4"/>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rPr>
        <w:sz w:val="24"/>
        <w:szCs w:val="24"/>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40079" w:themeColor="accent4"/>
          <w:insideH w:val="nil"/>
          <w:insideV w:val="nil"/>
        </w:tcBorders>
        <w:shd w:val="clear" w:color="auto" w:fill="FFFFFF" w:themeFill="background1"/>
      </w:tcPr>
    </w:tblStylePr>
    <w:tblStylePr w:type="lastCol">
      <w:tblPr/>
      <w:tcPr>
        <w:tcBorders>
          <w:top w:val="nil"/>
          <w:left w:val="single" w:sz="8" w:space="0" w:color="C40079"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top w:val="nil"/>
          <w:bottom w:val="nil"/>
          <w:insideH w:val="nil"/>
          <w:insideV w:val="nil"/>
        </w:tcBorders>
        <w:shd w:val="clear" w:color="auto" w:fill="FFB1E1"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5">
    <w:name w:val="Medium List 2 Accent 5"/>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rPr>
        <w:sz w:val="24"/>
        <w:szCs w:val="24"/>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63418" w:themeColor="accent5"/>
          <w:insideH w:val="nil"/>
          <w:insideV w:val="nil"/>
        </w:tcBorders>
        <w:shd w:val="clear" w:color="auto" w:fill="FFFFFF" w:themeFill="background1"/>
      </w:tcPr>
    </w:tblStylePr>
    <w:tblStylePr w:type="lastCol">
      <w:tblPr/>
      <w:tcPr>
        <w:tcBorders>
          <w:top w:val="nil"/>
          <w:left w:val="single" w:sz="8" w:space="0" w:color="C63418"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top w:val="nil"/>
          <w:bottom w:val="nil"/>
          <w:insideH w:val="nil"/>
          <w:insideV w:val="nil"/>
        </w:tcBorders>
        <w:shd w:val="clear" w:color="auto" w:fill="F7C8B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6">
    <w:name w:val="Medium List 2 Accent 6"/>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rPr>
        <w:sz w:val="24"/>
        <w:szCs w:val="24"/>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0CFC5" w:themeColor="accent6"/>
          <w:insideH w:val="nil"/>
          <w:insideV w:val="nil"/>
        </w:tcBorders>
        <w:shd w:val="clear" w:color="auto" w:fill="FFFFFF" w:themeFill="background1"/>
      </w:tcPr>
    </w:tblStylePr>
    <w:tblStylePr w:type="lastCol">
      <w:tblPr/>
      <w:tcPr>
        <w:tcBorders>
          <w:top w:val="nil"/>
          <w:left w:val="single" w:sz="8" w:space="0" w:color="D0CFC5"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top w:val="nil"/>
          <w:bottom w:val="nil"/>
          <w:insideH w:val="nil"/>
          <w:insideV w:val="nil"/>
        </w:tcBorders>
        <w:shd w:val="clear" w:color="auto" w:fill="F3F3F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tnovn1">
    <w:name w:val="Medium Shading 1"/>
    <w:basedOn w:val="Normlntabulka"/>
    <w:uiPriority w:val="63"/>
    <w:semiHidden/>
    <w:unhideWhenUsed/>
    <w:rsid w:val="000162D0"/>
    <w:pPr>
      <w:spacing w:line="240" w:lineRule="auto"/>
    </w:pPr>
    <w:rPr>
      <w:lang w:val="en-GB"/>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Stednstnovn1zvraznn1">
    <w:name w:val="Medium Shading 1 Accent 1"/>
    <w:basedOn w:val="Normlntabulka"/>
    <w:uiPriority w:val="63"/>
    <w:semiHidden/>
    <w:unhideWhenUsed/>
    <w:rsid w:val="000162D0"/>
    <w:pPr>
      <w:spacing w:line="240" w:lineRule="auto"/>
    </w:pPr>
    <w:rPr>
      <w:lang w:val="en-GB"/>
    </w:r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tblBorders>
    </w:tblPr>
    <w:tblStylePr w:type="firstRow">
      <w:pPr>
        <w:spacing w:before="0" w:after="0" w:line="240" w:lineRule="auto"/>
      </w:pPr>
      <w:rPr>
        <w:b/>
        <w:bCs/>
        <w:color w:val="FFFFFF" w:themeColor="background1"/>
      </w:rPr>
      <w:tblPr/>
      <w:tcPr>
        <w:tc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shd w:val="clear" w:color="auto" w:fill="A7D3F5" w:themeFill="accent1"/>
      </w:tcPr>
    </w:tblStylePr>
    <w:tblStylePr w:type="lastRow">
      <w:pPr>
        <w:spacing w:before="0" w:after="0" w:line="240" w:lineRule="auto"/>
      </w:pPr>
      <w:rPr>
        <w:b/>
        <w:bCs/>
      </w:rPr>
      <w:tblPr/>
      <w:tcPr>
        <w:tcBorders>
          <w:top w:val="double" w:sz="6"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tcPr>
    </w:tblStylePr>
    <w:tblStylePr w:type="firstCol">
      <w:rPr>
        <w:b/>
        <w:bCs/>
      </w:rPr>
    </w:tblStylePr>
    <w:tblStylePr w:type="lastCol">
      <w:rPr>
        <w:b/>
        <w:bCs/>
      </w:rPr>
    </w:tblStylePr>
    <w:tblStylePr w:type="band1Vert">
      <w:tblPr/>
      <w:tcPr>
        <w:shd w:val="clear" w:color="auto" w:fill="E9F4FC" w:themeFill="accent1" w:themeFillTint="3F"/>
      </w:tcPr>
    </w:tblStylePr>
    <w:tblStylePr w:type="band1Horz">
      <w:tblPr/>
      <w:tcPr>
        <w:tcBorders>
          <w:insideH w:val="nil"/>
          <w:insideV w:val="nil"/>
        </w:tcBorders>
        <w:shd w:val="clear" w:color="auto" w:fill="E9F4FC" w:themeFill="accent1" w:themeFillTint="3F"/>
      </w:tcPr>
    </w:tblStylePr>
    <w:tblStylePr w:type="band2Horz">
      <w:tblPr/>
      <w:tcPr>
        <w:tcBorders>
          <w:insideH w:val="nil"/>
          <w:insideV w:val="nil"/>
        </w:tcBorders>
      </w:tcPr>
    </w:tblStylePr>
  </w:style>
  <w:style w:type="table" w:styleId="Stednstnovn1zvraznn2">
    <w:name w:val="Medium Shading 1 Accent 2"/>
    <w:basedOn w:val="Normlntabulka"/>
    <w:uiPriority w:val="63"/>
    <w:semiHidden/>
    <w:unhideWhenUsed/>
    <w:rsid w:val="000162D0"/>
    <w:pPr>
      <w:spacing w:line="240" w:lineRule="auto"/>
    </w:pPr>
    <w:rPr>
      <w:lang w:val="en-GB"/>
    </w:r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tblBorders>
    </w:tblPr>
    <w:tblStylePr w:type="firstRow">
      <w:pPr>
        <w:spacing w:before="0" w:after="0" w:line="240" w:lineRule="auto"/>
      </w:pPr>
      <w:rPr>
        <w:b/>
        <w:bCs/>
        <w:color w:val="FFFFFF" w:themeColor="background1"/>
      </w:rPr>
      <w:tblPr/>
      <w:tcPr>
        <w:tc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shd w:val="clear" w:color="auto" w:fill="5CA551" w:themeFill="accent2"/>
      </w:tcPr>
    </w:tblStylePr>
    <w:tblStylePr w:type="lastRow">
      <w:pPr>
        <w:spacing w:before="0" w:after="0" w:line="240" w:lineRule="auto"/>
      </w:pPr>
      <w:rPr>
        <w:b/>
        <w:bCs/>
      </w:rPr>
      <w:tblPr/>
      <w:tcPr>
        <w:tcBorders>
          <w:top w:val="double" w:sz="6"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tcPr>
    </w:tblStylePr>
    <w:tblStylePr w:type="firstCol">
      <w:rPr>
        <w:b/>
        <w:bCs/>
      </w:rPr>
    </w:tblStylePr>
    <w:tblStylePr w:type="lastCol">
      <w:rPr>
        <w:b/>
        <w:bCs/>
      </w:rPr>
    </w:tblStylePr>
    <w:tblStylePr w:type="band1Vert">
      <w:tblPr/>
      <w:tcPr>
        <w:shd w:val="clear" w:color="auto" w:fill="D6E9D3" w:themeFill="accent2" w:themeFillTint="3F"/>
      </w:tcPr>
    </w:tblStylePr>
    <w:tblStylePr w:type="band1Horz">
      <w:tblPr/>
      <w:tcPr>
        <w:tcBorders>
          <w:insideH w:val="nil"/>
          <w:insideV w:val="nil"/>
        </w:tcBorders>
        <w:shd w:val="clear" w:color="auto" w:fill="D6E9D3" w:themeFill="accent2" w:themeFillTint="3F"/>
      </w:tcPr>
    </w:tblStylePr>
    <w:tblStylePr w:type="band2Horz">
      <w:tblPr/>
      <w:tcPr>
        <w:tcBorders>
          <w:insideH w:val="nil"/>
          <w:insideV w:val="nil"/>
        </w:tcBorders>
      </w:tcPr>
    </w:tblStylePr>
  </w:style>
  <w:style w:type="table" w:styleId="Stednstnovn1zvraznn3">
    <w:name w:val="Medium Shading 1 Accent 3"/>
    <w:basedOn w:val="Normlntabulka"/>
    <w:uiPriority w:val="63"/>
    <w:semiHidden/>
    <w:unhideWhenUsed/>
    <w:rsid w:val="000162D0"/>
    <w:pPr>
      <w:spacing w:line="240" w:lineRule="auto"/>
    </w:pPr>
    <w:rPr>
      <w:lang w:val="en-GB"/>
    </w:r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tblBorders>
    </w:tblPr>
    <w:tblStylePr w:type="firstRow">
      <w:pPr>
        <w:spacing w:before="0" w:after="0" w:line="240" w:lineRule="auto"/>
      </w:pPr>
      <w:rPr>
        <w:b/>
        <w:bCs/>
        <w:color w:val="FFFFFF" w:themeColor="background1"/>
      </w:rPr>
      <w:tblPr/>
      <w:tcPr>
        <w:tc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shd w:val="clear" w:color="auto" w:fill="A1BF36" w:themeFill="accent3"/>
      </w:tcPr>
    </w:tblStylePr>
    <w:tblStylePr w:type="lastRow">
      <w:pPr>
        <w:spacing w:before="0" w:after="0" w:line="240" w:lineRule="auto"/>
      </w:pPr>
      <w:rPr>
        <w:b/>
        <w:bCs/>
      </w:rPr>
      <w:tblPr/>
      <w:tcPr>
        <w:tcBorders>
          <w:top w:val="double" w:sz="6"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F0CB" w:themeFill="accent3" w:themeFillTint="3F"/>
      </w:tcPr>
    </w:tblStylePr>
    <w:tblStylePr w:type="band1Horz">
      <w:tblPr/>
      <w:tcPr>
        <w:tcBorders>
          <w:insideH w:val="nil"/>
          <w:insideV w:val="nil"/>
        </w:tcBorders>
        <w:shd w:val="clear" w:color="auto" w:fill="E8F0CB" w:themeFill="accent3" w:themeFillTint="3F"/>
      </w:tcPr>
    </w:tblStylePr>
    <w:tblStylePr w:type="band2Horz">
      <w:tblPr/>
      <w:tcPr>
        <w:tcBorders>
          <w:insideH w:val="nil"/>
          <w:insideV w:val="nil"/>
        </w:tcBorders>
      </w:tcPr>
    </w:tblStylePr>
  </w:style>
  <w:style w:type="table" w:styleId="Stednstnovn1zvraznn4">
    <w:name w:val="Medium Shading 1 Accent 4"/>
    <w:basedOn w:val="Normlntabulka"/>
    <w:uiPriority w:val="63"/>
    <w:semiHidden/>
    <w:unhideWhenUsed/>
    <w:rsid w:val="000162D0"/>
    <w:pPr>
      <w:spacing w:line="240" w:lineRule="auto"/>
    </w:pPr>
    <w:rPr>
      <w:lang w:val="en-GB"/>
    </w:r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tblBorders>
    </w:tblPr>
    <w:tblStylePr w:type="firstRow">
      <w:pPr>
        <w:spacing w:before="0" w:after="0" w:line="240" w:lineRule="auto"/>
      </w:pPr>
      <w:rPr>
        <w:b/>
        <w:bCs/>
        <w:color w:val="FFFFFF" w:themeColor="background1"/>
      </w:rPr>
      <w:tblPr/>
      <w:tcPr>
        <w:tc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shd w:val="clear" w:color="auto" w:fill="C40079" w:themeFill="accent4"/>
      </w:tcPr>
    </w:tblStylePr>
    <w:tblStylePr w:type="lastRow">
      <w:pPr>
        <w:spacing w:before="0" w:after="0" w:line="240" w:lineRule="auto"/>
      </w:pPr>
      <w:rPr>
        <w:b/>
        <w:bCs/>
      </w:rPr>
      <w:tblPr/>
      <w:tcPr>
        <w:tcBorders>
          <w:top w:val="double" w:sz="6"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B1E1" w:themeFill="accent4" w:themeFillTint="3F"/>
      </w:tcPr>
    </w:tblStylePr>
    <w:tblStylePr w:type="band1Horz">
      <w:tblPr/>
      <w:tcPr>
        <w:tcBorders>
          <w:insideH w:val="nil"/>
          <w:insideV w:val="nil"/>
        </w:tcBorders>
        <w:shd w:val="clear" w:color="auto" w:fill="FFB1E1" w:themeFill="accent4" w:themeFillTint="3F"/>
      </w:tcPr>
    </w:tblStylePr>
    <w:tblStylePr w:type="band2Horz">
      <w:tblPr/>
      <w:tcPr>
        <w:tcBorders>
          <w:insideH w:val="nil"/>
          <w:insideV w:val="nil"/>
        </w:tcBorders>
      </w:tcPr>
    </w:tblStylePr>
  </w:style>
  <w:style w:type="table" w:styleId="Stednstnovn1zvraznn5">
    <w:name w:val="Medium Shading 1 Accent 5"/>
    <w:basedOn w:val="Normlntabulka"/>
    <w:uiPriority w:val="63"/>
    <w:semiHidden/>
    <w:unhideWhenUsed/>
    <w:rsid w:val="000162D0"/>
    <w:pPr>
      <w:spacing w:line="240" w:lineRule="auto"/>
    </w:pPr>
    <w:rPr>
      <w:lang w:val="en-GB"/>
    </w:r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tblBorders>
    </w:tblPr>
    <w:tblStylePr w:type="firstRow">
      <w:pPr>
        <w:spacing w:before="0" w:after="0" w:line="240" w:lineRule="auto"/>
      </w:pPr>
      <w:rPr>
        <w:b/>
        <w:bCs/>
        <w:color w:val="FFFFFF" w:themeColor="background1"/>
      </w:rPr>
      <w:tblPr/>
      <w:tcPr>
        <w:tc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shd w:val="clear" w:color="auto" w:fill="C63418" w:themeFill="accent5"/>
      </w:tcPr>
    </w:tblStylePr>
    <w:tblStylePr w:type="lastRow">
      <w:pPr>
        <w:spacing w:before="0" w:after="0" w:line="240" w:lineRule="auto"/>
      </w:pPr>
      <w:rPr>
        <w:b/>
        <w:bCs/>
      </w:rPr>
      <w:tblPr/>
      <w:tcPr>
        <w:tcBorders>
          <w:top w:val="double" w:sz="6"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tcPr>
    </w:tblStylePr>
    <w:tblStylePr w:type="firstCol">
      <w:rPr>
        <w:b/>
        <w:bCs/>
      </w:rPr>
    </w:tblStylePr>
    <w:tblStylePr w:type="lastCol">
      <w:rPr>
        <w:b/>
        <w:bCs/>
      </w:rPr>
    </w:tblStylePr>
    <w:tblStylePr w:type="band1Vert">
      <w:tblPr/>
      <w:tcPr>
        <w:shd w:val="clear" w:color="auto" w:fill="F7C8BF" w:themeFill="accent5" w:themeFillTint="3F"/>
      </w:tcPr>
    </w:tblStylePr>
    <w:tblStylePr w:type="band1Horz">
      <w:tblPr/>
      <w:tcPr>
        <w:tcBorders>
          <w:insideH w:val="nil"/>
          <w:insideV w:val="nil"/>
        </w:tcBorders>
        <w:shd w:val="clear" w:color="auto" w:fill="F7C8BF" w:themeFill="accent5" w:themeFillTint="3F"/>
      </w:tcPr>
    </w:tblStylePr>
    <w:tblStylePr w:type="band2Horz">
      <w:tblPr/>
      <w:tcPr>
        <w:tcBorders>
          <w:insideH w:val="nil"/>
          <w:insideV w:val="nil"/>
        </w:tcBorders>
      </w:tcPr>
    </w:tblStylePr>
  </w:style>
  <w:style w:type="table" w:styleId="Stednstnovn1zvraznn6">
    <w:name w:val="Medium Shading 1 Accent 6"/>
    <w:basedOn w:val="Normlntabulka"/>
    <w:uiPriority w:val="63"/>
    <w:semiHidden/>
    <w:unhideWhenUsed/>
    <w:rsid w:val="000162D0"/>
    <w:pPr>
      <w:spacing w:line="240" w:lineRule="auto"/>
    </w:pPr>
    <w:rPr>
      <w:lang w:val="en-GB"/>
    </w:r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tblBorders>
    </w:tblPr>
    <w:tblStylePr w:type="firstRow">
      <w:pPr>
        <w:spacing w:before="0" w:after="0" w:line="240" w:lineRule="auto"/>
      </w:pPr>
      <w:rPr>
        <w:b/>
        <w:bCs/>
        <w:color w:val="FFFFFF" w:themeColor="background1"/>
      </w:rPr>
      <w:tblPr/>
      <w:tcPr>
        <w:tc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shd w:val="clear" w:color="auto" w:fill="D0CFC5" w:themeFill="accent6"/>
      </w:tcPr>
    </w:tblStylePr>
    <w:tblStylePr w:type="lastRow">
      <w:pPr>
        <w:spacing w:before="0" w:after="0" w:line="240" w:lineRule="auto"/>
      </w:pPr>
      <w:rPr>
        <w:b/>
        <w:bCs/>
      </w:rPr>
      <w:tblPr/>
      <w:tcPr>
        <w:tcBorders>
          <w:top w:val="double" w:sz="6"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tcPr>
    </w:tblStylePr>
    <w:tblStylePr w:type="firstCol">
      <w:rPr>
        <w:b/>
        <w:bCs/>
      </w:rPr>
    </w:tblStylePr>
    <w:tblStylePr w:type="lastCol">
      <w:rPr>
        <w:b/>
        <w:bCs/>
      </w:rPr>
    </w:tblStylePr>
    <w:tblStylePr w:type="band1Vert">
      <w:tblPr/>
      <w:tcPr>
        <w:shd w:val="clear" w:color="auto" w:fill="F3F3F0" w:themeFill="accent6" w:themeFillTint="3F"/>
      </w:tcPr>
    </w:tblStylePr>
    <w:tblStylePr w:type="band1Horz">
      <w:tblPr/>
      <w:tcPr>
        <w:tcBorders>
          <w:insideH w:val="nil"/>
          <w:insideV w:val="nil"/>
        </w:tcBorders>
        <w:shd w:val="clear" w:color="auto" w:fill="F3F3F0" w:themeFill="accent6" w:themeFillTint="3F"/>
      </w:tcPr>
    </w:tblStylePr>
    <w:tblStylePr w:type="band2Horz">
      <w:tblPr/>
      <w:tcPr>
        <w:tcBorders>
          <w:insideH w:val="nil"/>
          <w:insideV w:val="nil"/>
        </w:tcBorders>
      </w:tcPr>
    </w:tblStylePr>
  </w:style>
  <w:style w:type="table" w:styleId="Stednstnovn2">
    <w:name w:val="Medium Shading 2"/>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1">
    <w:name w:val="Medium Shading 2 Accent 1"/>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7D3F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7D3F5" w:themeFill="accent1"/>
      </w:tcPr>
    </w:tblStylePr>
    <w:tblStylePr w:type="lastCol">
      <w:rPr>
        <w:b/>
        <w:bCs/>
        <w:color w:val="FFFFFF" w:themeColor="background1"/>
      </w:rPr>
      <w:tblPr/>
      <w:tcPr>
        <w:tcBorders>
          <w:left w:val="nil"/>
          <w:right w:val="nil"/>
          <w:insideH w:val="nil"/>
          <w:insideV w:val="nil"/>
        </w:tcBorders>
        <w:shd w:val="clear" w:color="auto" w:fill="A7D3F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2">
    <w:name w:val="Medium Shading 2 Accent 2"/>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CA55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CA551" w:themeFill="accent2"/>
      </w:tcPr>
    </w:tblStylePr>
    <w:tblStylePr w:type="lastCol">
      <w:rPr>
        <w:b/>
        <w:bCs/>
        <w:color w:val="FFFFFF" w:themeColor="background1"/>
      </w:rPr>
      <w:tblPr/>
      <w:tcPr>
        <w:tcBorders>
          <w:left w:val="nil"/>
          <w:right w:val="nil"/>
          <w:insideH w:val="nil"/>
          <w:insideV w:val="nil"/>
        </w:tcBorders>
        <w:shd w:val="clear" w:color="auto" w:fill="5CA55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3">
    <w:name w:val="Medium Shading 2 Accent 3"/>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1BF36"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1BF36" w:themeFill="accent3"/>
      </w:tcPr>
    </w:tblStylePr>
    <w:tblStylePr w:type="lastCol">
      <w:rPr>
        <w:b/>
        <w:bCs/>
        <w:color w:val="FFFFFF" w:themeColor="background1"/>
      </w:rPr>
      <w:tblPr/>
      <w:tcPr>
        <w:tcBorders>
          <w:left w:val="nil"/>
          <w:right w:val="nil"/>
          <w:insideH w:val="nil"/>
          <w:insideV w:val="nil"/>
        </w:tcBorders>
        <w:shd w:val="clear" w:color="auto" w:fill="A1BF36"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4">
    <w:name w:val="Medium Shading 2 Accent 4"/>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40079"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40079" w:themeFill="accent4"/>
      </w:tcPr>
    </w:tblStylePr>
    <w:tblStylePr w:type="lastCol">
      <w:rPr>
        <w:b/>
        <w:bCs/>
        <w:color w:val="FFFFFF" w:themeColor="background1"/>
      </w:rPr>
      <w:tblPr/>
      <w:tcPr>
        <w:tcBorders>
          <w:left w:val="nil"/>
          <w:right w:val="nil"/>
          <w:insideH w:val="nil"/>
          <w:insideV w:val="nil"/>
        </w:tcBorders>
        <w:shd w:val="clear" w:color="auto" w:fill="C40079"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5">
    <w:name w:val="Medium Shading 2 Accent 5"/>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63418"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63418" w:themeFill="accent5"/>
      </w:tcPr>
    </w:tblStylePr>
    <w:tblStylePr w:type="lastCol">
      <w:rPr>
        <w:b/>
        <w:bCs/>
        <w:color w:val="FFFFFF" w:themeColor="background1"/>
      </w:rPr>
      <w:tblPr/>
      <w:tcPr>
        <w:tcBorders>
          <w:left w:val="nil"/>
          <w:right w:val="nil"/>
          <w:insideH w:val="nil"/>
          <w:insideV w:val="nil"/>
        </w:tcBorders>
        <w:shd w:val="clear" w:color="auto" w:fill="C63418"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6">
    <w:name w:val="Medium Shading 2 Accent 6"/>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0CFC5"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D0CFC5" w:themeFill="accent6"/>
      </w:tcPr>
    </w:tblStylePr>
    <w:tblStylePr w:type="lastCol">
      <w:rPr>
        <w:b/>
        <w:bCs/>
        <w:color w:val="FFFFFF" w:themeColor="background1"/>
      </w:rPr>
      <w:tblPr/>
      <w:tcPr>
        <w:tcBorders>
          <w:left w:val="nil"/>
          <w:right w:val="nil"/>
          <w:insideH w:val="nil"/>
          <w:insideV w:val="nil"/>
        </w:tcBorders>
        <w:shd w:val="clear" w:color="auto" w:fill="D0CFC5"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character" w:customStyle="1" w:styleId="Mention1">
    <w:name w:val="Mention1"/>
    <w:basedOn w:val="Standardnpsmoodstavce"/>
    <w:uiPriority w:val="99"/>
    <w:semiHidden/>
    <w:rsid w:val="000162D0"/>
    <w:rPr>
      <w:color w:val="2B579A"/>
      <w:shd w:val="clear" w:color="auto" w:fill="E6E6E6"/>
      <w:lang w:val="en-GB"/>
    </w:rPr>
  </w:style>
  <w:style w:type="paragraph" w:styleId="Zhlavzprvy">
    <w:name w:val="Message Header"/>
    <w:basedOn w:val="Normln"/>
    <w:link w:val="ZhlavzprvyChar"/>
    <w:uiPriority w:val="99"/>
    <w:semiHidden/>
    <w:rsid w:val="000162D0"/>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ZhlavzprvyChar">
    <w:name w:val="Záhlaví zprávy Char"/>
    <w:basedOn w:val="Standardnpsmoodstavce"/>
    <w:link w:val="Zhlavzprvy"/>
    <w:uiPriority w:val="99"/>
    <w:semiHidden/>
    <w:rsid w:val="00A539A2"/>
    <w:rPr>
      <w:rFonts w:asciiTheme="majorHAnsi" w:eastAsiaTheme="majorEastAsia" w:hAnsiTheme="majorHAnsi" w:cstheme="majorBidi"/>
      <w:sz w:val="24"/>
      <w:szCs w:val="24"/>
      <w:shd w:val="pct20" w:color="auto" w:fill="auto"/>
      <w:lang w:val="en-GB"/>
    </w:rPr>
  </w:style>
  <w:style w:type="paragraph" w:styleId="Normlnweb">
    <w:name w:val="Normal (Web)"/>
    <w:basedOn w:val="Normln"/>
    <w:uiPriority w:val="99"/>
    <w:semiHidden/>
    <w:rsid w:val="000162D0"/>
    <w:rPr>
      <w:rFonts w:ascii="Times New Roman" w:hAnsi="Times New Roman" w:cs="Times New Roman"/>
      <w:sz w:val="24"/>
      <w:szCs w:val="24"/>
    </w:rPr>
  </w:style>
  <w:style w:type="paragraph" w:styleId="Nadpispoznmky">
    <w:name w:val="Note Heading"/>
    <w:basedOn w:val="Normln"/>
    <w:next w:val="Normln"/>
    <w:link w:val="NadpispoznmkyChar"/>
    <w:uiPriority w:val="99"/>
    <w:semiHidden/>
    <w:rsid w:val="000162D0"/>
    <w:pPr>
      <w:spacing w:line="240" w:lineRule="auto"/>
    </w:pPr>
  </w:style>
  <w:style w:type="character" w:customStyle="1" w:styleId="NadpispoznmkyChar">
    <w:name w:val="Nadpis poznámky Char"/>
    <w:basedOn w:val="Standardnpsmoodstavce"/>
    <w:link w:val="Nadpispoznmky"/>
    <w:uiPriority w:val="99"/>
    <w:semiHidden/>
    <w:rsid w:val="00A539A2"/>
    <w:rPr>
      <w:lang w:val="en-GB"/>
    </w:rPr>
  </w:style>
  <w:style w:type="table" w:styleId="Prosttabulka1">
    <w:name w:val="Plain Table 1"/>
    <w:basedOn w:val="Normlntabulka"/>
    <w:uiPriority w:val="41"/>
    <w:rsid w:val="000162D0"/>
    <w:pPr>
      <w:spacing w:line="240" w:lineRule="auto"/>
    </w:pPr>
    <w:rPr>
      <w:lang w:val="en-GB"/>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2">
    <w:name w:val="Plain Table 2"/>
    <w:basedOn w:val="Normlntabulka"/>
    <w:uiPriority w:val="42"/>
    <w:rsid w:val="000162D0"/>
    <w:pPr>
      <w:spacing w:line="240" w:lineRule="auto"/>
    </w:pPr>
    <w:rPr>
      <w:lang w:val="en-GB"/>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rosttabulka3">
    <w:name w:val="Plain Table 3"/>
    <w:basedOn w:val="Normlntabulka"/>
    <w:uiPriority w:val="43"/>
    <w:rsid w:val="000162D0"/>
    <w:pPr>
      <w:spacing w:line="240" w:lineRule="auto"/>
    </w:pPr>
    <w:rPr>
      <w:lang w:val="en-GB"/>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rosttabulka4">
    <w:name w:val="Plain Table 4"/>
    <w:basedOn w:val="Normlntabulka"/>
    <w:uiPriority w:val="44"/>
    <w:rsid w:val="000162D0"/>
    <w:pPr>
      <w:spacing w:line="240" w:lineRule="auto"/>
    </w:pPr>
    <w:rPr>
      <w:lang w:val="en-GB"/>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5">
    <w:name w:val="Plain Table 5"/>
    <w:basedOn w:val="Normlntabulka"/>
    <w:uiPriority w:val="45"/>
    <w:rsid w:val="000162D0"/>
    <w:pPr>
      <w:spacing w:line="240" w:lineRule="auto"/>
    </w:pPr>
    <w:rPr>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osttext">
    <w:name w:val="Plain Text"/>
    <w:basedOn w:val="Normln"/>
    <w:link w:val="ProsttextChar"/>
    <w:uiPriority w:val="99"/>
    <w:semiHidden/>
    <w:rsid w:val="000162D0"/>
    <w:pPr>
      <w:spacing w:line="240" w:lineRule="auto"/>
    </w:pPr>
    <w:rPr>
      <w:rFonts w:ascii="Consolas" w:hAnsi="Consolas"/>
      <w:sz w:val="21"/>
      <w:szCs w:val="21"/>
    </w:rPr>
  </w:style>
  <w:style w:type="character" w:customStyle="1" w:styleId="ProsttextChar">
    <w:name w:val="Prostý text Char"/>
    <w:basedOn w:val="Standardnpsmoodstavce"/>
    <w:link w:val="Prosttext"/>
    <w:uiPriority w:val="99"/>
    <w:semiHidden/>
    <w:rsid w:val="00A539A2"/>
    <w:rPr>
      <w:rFonts w:ascii="Consolas" w:hAnsi="Consolas"/>
      <w:sz w:val="21"/>
      <w:szCs w:val="21"/>
      <w:lang w:val="en-GB"/>
    </w:rPr>
  </w:style>
  <w:style w:type="paragraph" w:styleId="Osloven">
    <w:name w:val="Salutation"/>
    <w:basedOn w:val="Normln"/>
    <w:next w:val="Normln"/>
    <w:link w:val="OslovenChar"/>
    <w:uiPriority w:val="99"/>
    <w:semiHidden/>
    <w:rsid w:val="000162D0"/>
  </w:style>
  <w:style w:type="character" w:customStyle="1" w:styleId="OslovenChar">
    <w:name w:val="Oslovení Char"/>
    <w:basedOn w:val="Standardnpsmoodstavce"/>
    <w:link w:val="Osloven"/>
    <w:uiPriority w:val="99"/>
    <w:semiHidden/>
    <w:rsid w:val="00A539A2"/>
    <w:rPr>
      <w:lang w:val="en-GB"/>
    </w:rPr>
  </w:style>
  <w:style w:type="character" w:customStyle="1" w:styleId="SmartHyperlink1">
    <w:name w:val="Smart Hyperlink1"/>
    <w:basedOn w:val="Standardnpsmoodstavce"/>
    <w:uiPriority w:val="99"/>
    <w:semiHidden/>
    <w:rsid w:val="000162D0"/>
    <w:rPr>
      <w:u w:val="dotted"/>
      <w:lang w:val="en-GB"/>
    </w:rPr>
  </w:style>
  <w:style w:type="table" w:styleId="Tabulkasprostorovmiefekty1">
    <w:name w:val="Table 3D effects 1"/>
    <w:basedOn w:val="Normlntabulka"/>
    <w:uiPriority w:val="99"/>
    <w:semiHidden/>
    <w:unhideWhenUsed/>
    <w:rsid w:val="000162D0"/>
    <w:rPr>
      <w:lang w:val="en-GB"/>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ulkasprostorovmiefekty2">
    <w:name w:val="Table 3D effects 2"/>
    <w:basedOn w:val="Normlntabulka"/>
    <w:uiPriority w:val="99"/>
    <w:semiHidden/>
    <w:unhideWhenUsed/>
    <w:rsid w:val="000162D0"/>
    <w:rPr>
      <w:lang w:val="en-GB"/>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prostorovmiefekty3">
    <w:name w:val="Table 3D effects 3"/>
    <w:basedOn w:val="Normlntabulka"/>
    <w:uiPriority w:val="99"/>
    <w:semiHidden/>
    <w:unhideWhenUsed/>
    <w:rsid w:val="000162D0"/>
    <w:rPr>
      <w:lang w:val="en-GB"/>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1">
    <w:name w:val="Table Classic 1"/>
    <w:basedOn w:val="Normlntabulka"/>
    <w:uiPriority w:val="99"/>
    <w:semiHidden/>
    <w:unhideWhenUsed/>
    <w:rsid w:val="000162D0"/>
    <w:rPr>
      <w:lang w:val="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2">
    <w:name w:val="Table Classic 2"/>
    <w:basedOn w:val="Normlntabulka"/>
    <w:uiPriority w:val="99"/>
    <w:semiHidden/>
    <w:unhideWhenUsed/>
    <w:rsid w:val="000162D0"/>
    <w:rPr>
      <w:lang w:val="en-GB"/>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icktabulka3">
    <w:name w:val="Table Classic 3"/>
    <w:basedOn w:val="Normlntabulka"/>
    <w:uiPriority w:val="99"/>
    <w:semiHidden/>
    <w:unhideWhenUsed/>
    <w:rsid w:val="000162D0"/>
    <w:rPr>
      <w:color w:val="000080"/>
      <w:lang w:val="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icktabulka4">
    <w:name w:val="Table Classic 4"/>
    <w:basedOn w:val="Normlntabulka"/>
    <w:uiPriority w:val="99"/>
    <w:semiHidden/>
    <w:unhideWhenUsed/>
    <w:rsid w:val="000162D0"/>
    <w:rPr>
      <w:lang w:val="en-GB"/>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Barevntabulka1">
    <w:name w:val="Table Colorful 1"/>
    <w:basedOn w:val="Normlntabulka"/>
    <w:uiPriority w:val="99"/>
    <w:semiHidden/>
    <w:unhideWhenUsed/>
    <w:rsid w:val="000162D0"/>
    <w:rPr>
      <w:color w:val="FFFFFF"/>
      <w:lang w:val="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Barevntabulka2">
    <w:name w:val="Table Colorful 2"/>
    <w:basedOn w:val="Normlntabulka"/>
    <w:uiPriority w:val="99"/>
    <w:semiHidden/>
    <w:unhideWhenUsed/>
    <w:rsid w:val="000162D0"/>
    <w:rPr>
      <w:lang w:val="en-GB"/>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Barevntabulka3">
    <w:name w:val="Table Colorful 3"/>
    <w:basedOn w:val="Normlntabulka"/>
    <w:uiPriority w:val="99"/>
    <w:semiHidden/>
    <w:unhideWhenUsed/>
    <w:rsid w:val="000162D0"/>
    <w:rPr>
      <w:lang w:val="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Sloupcetabulky1">
    <w:name w:val="Table Columns 1"/>
    <w:basedOn w:val="Normlntabulka"/>
    <w:uiPriority w:val="99"/>
    <w:semiHidden/>
    <w:unhideWhenUsed/>
    <w:rsid w:val="000162D0"/>
    <w:rPr>
      <w:b/>
      <w:bCs/>
      <w:lang w:val="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2">
    <w:name w:val="Table Columns 2"/>
    <w:basedOn w:val="Normlntabulka"/>
    <w:uiPriority w:val="99"/>
    <w:semiHidden/>
    <w:unhideWhenUsed/>
    <w:rsid w:val="000162D0"/>
    <w:rPr>
      <w:b/>
      <w:bCs/>
      <w:lang w:val="en-GB"/>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3">
    <w:name w:val="Table Columns 3"/>
    <w:basedOn w:val="Normlntabulka"/>
    <w:uiPriority w:val="99"/>
    <w:semiHidden/>
    <w:unhideWhenUsed/>
    <w:rsid w:val="000162D0"/>
    <w:rPr>
      <w:b/>
      <w:bCs/>
      <w:lang w:val="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Sloupcetabulky4">
    <w:name w:val="Table Columns 4"/>
    <w:basedOn w:val="Normlntabulka"/>
    <w:uiPriority w:val="99"/>
    <w:semiHidden/>
    <w:unhideWhenUsed/>
    <w:rsid w:val="000162D0"/>
    <w:rPr>
      <w:lang w:val="en-GB"/>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Sloupcetabulky5">
    <w:name w:val="Table Columns 5"/>
    <w:basedOn w:val="Normlntabulka"/>
    <w:uiPriority w:val="99"/>
    <w:semiHidden/>
    <w:unhideWhenUsed/>
    <w:rsid w:val="000162D0"/>
    <w:rPr>
      <w:lang w:val="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Moderntabulka">
    <w:name w:val="Table Contemporary"/>
    <w:basedOn w:val="Normlntabulka"/>
    <w:uiPriority w:val="99"/>
    <w:semiHidden/>
    <w:unhideWhenUsed/>
    <w:rsid w:val="000162D0"/>
    <w:rPr>
      <w:lang w:val="en-GB"/>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ntabulka">
    <w:name w:val="Table Elegant"/>
    <w:basedOn w:val="Normlntabulka"/>
    <w:uiPriority w:val="99"/>
    <w:semiHidden/>
    <w:unhideWhenUsed/>
    <w:rsid w:val="000162D0"/>
    <w:rPr>
      <w:lang w:val="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Mkatabulky1">
    <w:name w:val="Table Grid 1"/>
    <w:basedOn w:val="Normlntabulka"/>
    <w:uiPriority w:val="99"/>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Mkatabulky2">
    <w:name w:val="Table Grid 2"/>
    <w:basedOn w:val="Normlntabulka"/>
    <w:uiPriority w:val="99"/>
    <w:semiHidden/>
    <w:unhideWhenUsed/>
    <w:rsid w:val="000162D0"/>
    <w:rPr>
      <w:lang w:val="en-GB"/>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3">
    <w:name w:val="Table Grid 3"/>
    <w:basedOn w:val="Normlntabulka"/>
    <w:uiPriority w:val="99"/>
    <w:semiHidden/>
    <w:unhideWhenUsed/>
    <w:rsid w:val="000162D0"/>
    <w:rPr>
      <w:lang w:val="en-GB"/>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4">
    <w:name w:val="Table Grid 4"/>
    <w:basedOn w:val="Normlntabulka"/>
    <w:uiPriority w:val="99"/>
    <w:semiHidden/>
    <w:unhideWhenUsed/>
    <w:rsid w:val="000162D0"/>
    <w:rPr>
      <w:lang w:val="en-GB"/>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Mkatabulky5">
    <w:name w:val="Table Grid 5"/>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6">
    <w:name w:val="Table Grid 6"/>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7">
    <w:name w:val="Table Grid 7"/>
    <w:basedOn w:val="Normlntabulka"/>
    <w:uiPriority w:val="99"/>
    <w:semiHidden/>
    <w:unhideWhenUsed/>
    <w:rsid w:val="000162D0"/>
    <w:rPr>
      <w:b/>
      <w:bCs/>
      <w:lang w:val="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8">
    <w:name w:val="Table Grid 8"/>
    <w:basedOn w:val="Normlntabulka"/>
    <w:uiPriority w:val="99"/>
    <w:semiHidden/>
    <w:unhideWhenUsed/>
    <w:rsid w:val="000162D0"/>
    <w:rPr>
      <w:lang w:val="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Svtlmkatabulky">
    <w:name w:val="Grid Table Light"/>
    <w:basedOn w:val="Normlntabulka"/>
    <w:uiPriority w:val="40"/>
    <w:rsid w:val="000162D0"/>
    <w:pPr>
      <w:spacing w:line="240" w:lineRule="auto"/>
    </w:pPr>
    <w:rPr>
      <w:lang w:val="en-GB"/>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ulkajakoseznam1">
    <w:name w:val="Table List 1"/>
    <w:basedOn w:val="Normlntabulka"/>
    <w:uiPriority w:val="99"/>
    <w:semiHidden/>
    <w:unhideWhenUsed/>
    <w:rsid w:val="000162D0"/>
    <w:rPr>
      <w:lang w:val="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2">
    <w:name w:val="Table List 2"/>
    <w:basedOn w:val="Normlntabulka"/>
    <w:uiPriority w:val="99"/>
    <w:semiHidden/>
    <w:unhideWhenUsed/>
    <w:rsid w:val="000162D0"/>
    <w:rPr>
      <w:lang w:val="en-GB"/>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3">
    <w:name w:val="Table List 3"/>
    <w:basedOn w:val="Normlntabulka"/>
    <w:uiPriority w:val="99"/>
    <w:semiHidden/>
    <w:unhideWhenUsed/>
    <w:rsid w:val="000162D0"/>
    <w:rPr>
      <w:lang w:val="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ulkajakoseznam4">
    <w:name w:val="Table List 4"/>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ulkajakoseznam5">
    <w:name w:val="Table List 5"/>
    <w:basedOn w:val="Normlntabulka"/>
    <w:uiPriority w:val="99"/>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ulkajakoseznam6">
    <w:name w:val="Table List 6"/>
    <w:basedOn w:val="Normlntabulka"/>
    <w:uiPriority w:val="99"/>
    <w:semiHidden/>
    <w:unhideWhenUsed/>
    <w:rsid w:val="000162D0"/>
    <w:rPr>
      <w:lang w:val="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ulkajakoseznam7">
    <w:name w:val="Table List 7"/>
    <w:basedOn w:val="Normlntabulka"/>
    <w:uiPriority w:val="99"/>
    <w:semiHidden/>
    <w:unhideWhenUsed/>
    <w:rsid w:val="000162D0"/>
    <w:rPr>
      <w:lang w:val="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ulkajakoseznam8">
    <w:name w:val="Table List 8"/>
    <w:basedOn w:val="Normlntabulka"/>
    <w:uiPriority w:val="99"/>
    <w:semiHidden/>
    <w:unhideWhenUsed/>
    <w:rsid w:val="000162D0"/>
    <w:rPr>
      <w:lang w:val="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Profesionlntabulka">
    <w:name w:val="Table Professional"/>
    <w:basedOn w:val="Normlntabulka"/>
    <w:uiPriority w:val="99"/>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Jednoduchtabulka1">
    <w:name w:val="Table Simple 1"/>
    <w:basedOn w:val="Normlntabulka"/>
    <w:uiPriority w:val="99"/>
    <w:semiHidden/>
    <w:unhideWhenUsed/>
    <w:rsid w:val="000162D0"/>
    <w:rPr>
      <w:lang w:val="en-GB"/>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Jednoduchtabulka2">
    <w:name w:val="Table Simple 2"/>
    <w:basedOn w:val="Normlntabulka"/>
    <w:uiPriority w:val="99"/>
    <w:semiHidden/>
    <w:unhideWhenUsed/>
    <w:rsid w:val="000162D0"/>
    <w:rPr>
      <w:lang w:val="en-GB"/>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Jednoduchtabulka3">
    <w:name w:val="Table Simple 3"/>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ulkastlumenmibarvami1">
    <w:name w:val="Table Subtle 1"/>
    <w:basedOn w:val="Normlntabulka"/>
    <w:uiPriority w:val="99"/>
    <w:semiHidden/>
    <w:unhideWhenUsed/>
    <w:rsid w:val="000162D0"/>
    <w:rPr>
      <w:lang w:val="en-GB"/>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tlumenmibarvami2">
    <w:name w:val="Table Subtle 2"/>
    <w:basedOn w:val="Normlntabulka"/>
    <w:uiPriority w:val="99"/>
    <w:semiHidden/>
    <w:unhideWhenUsed/>
    <w:rsid w:val="000162D0"/>
    <w:rPr>
      <w:lang w:val="en-GB"/>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Motivtabulky">
    <w:name w:val="Table Theme"/>
    <w:basedOn w:val="Normlntabulka"/>
    <w:uiPriority w:val="99"/>
    <w:semiHidden/>
    <w:unhideWhenUsed/>
    <w:rsid w:val="000162D0"/>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Webovtabulka1">
    <w:name w:val="Table Web 1"/>
    <w:basedOn w:val="Normlntabulka"/>
    <w:uiPriority w:val="99"/>
    <w:semiHidden/>
    <w:unhideWhenUsed/>
    <w:rsid w:val="000162D0"/>
    <w:rPr>
      <w:lang w:val="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2">
    <w:name w:val="Table Web 2"/>
    <w:basedOn w:val="Normlntabulka"/>
    <w:uiPriority w:val="99"/>
    <w:semiHidden/>
    <w:unhideWhenUsed/>
    <w:rsid w:val="000162D0"/>
    <w:rPr>
      <w:lang w:val="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3">
    <w:name w:val="Table Web 3"/>
    <w:basedOn w:val="Normlntabulka"/>
    <w:uiPriority w:val="99"/>
    <w:semiHidden/>
    <w:unhideWhenUsed/>
    <w:rsid w:val="000162D0"/>
    <w:rPr>
      <w:lang w:val="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UnresolvedMention1">
    <w:name w:val="Unresolved Mention1"/>
    <w:basedOn w:val="Standardnpsmoodstavce"/>
    <w:uiPriority w:val="99"/>
    <w:semiHidden/>
    <w:rsid w:val="000162D0"/>
    <w:rPr>
      <w:color w:val="808080"/>
      <w:shd w:val="clear" w:color="auto" w:fill="E6E6E6"/>
      <w:lang w:val="en-GB"/>
    </w:rPr>
  </w:style>
  <w:style w:type="paragraph" w:customStyle="1" w:styleId="DocumentInfo">
    <w:name w:val="Document Info"/>
    <w:basedOn w:val="Normln"/>
    <w:uiPriority w:val="6"/>
    <w:semiHidden/>
    <w:rsid w:val="008E2A87"/>
    <w:pPr>
      <w:spacing w:line="200" w:lineRule="atLeast"/>
    </w:pPr>
    <w:rPr>
      <w:sz w:val="14"/>
    </w:rPr>
  </w:style>
  <w:style w:type="paragraph" w:customStyle="1" w:styleId="DearRow">
    <w:name w:val="DearRow"/>
    <w:basedOn w:val="Normln"/>
    <w:uiPriority w:val="99"/>
    <w:semiHidden/>
    <w:rsid w:val="00666EEF"/>
    <w:pPr>
      <w:spacing w:after="40"/>
      <w:contextualSpacing/>
    </w:pPr>
    <w:rPr>
      <w:rFonts w:eastAsia="Times New Roman" w:cs="Times New Roman"/>
    </w:rPr>
  </w:style>
  <w:style w:type="paragraph" w:customStyle="1" w:styleId="Template-CompanyInfo">
    <w:name w:val="Template - Company Info"/>
    <w:basedOn w:val="Template"/>
    <w:uiPriority w:val="8"/>
    <w:semiHidden/>
    <w:rsid w:val="00C2018C"/>
    <w:rPr>
      <w:sz w:val="12"/>
    </w:rPr>
  </w:style>
  <w:style w:type="paragraph" w:customStyle="1" w:styleId="Template-FilePath">
    <w:name w:val="Template - File Path"/>
    <w:basedOn w:val="Template"/>
    <w:uiPriority w:val="8"/>
    <w:semiHidden/>
    <w:rsid w:val="00C2018C"/>
    <w:pPr>
      <w:spacing w:line="160" w:lineRule="atLeast"/>
    </w:pPr>
    <w:rPr>
      <w:sz w:val="10"/>
    </w:rPr>
  </w:style>
  <w:style w:type="paragraph" w:customStyle="1" w:styleId="Template-DocId">
    <w:name w:val="Template - Doc Id"/>
    <w:basedOn w:val="Template"/>
    <w:uiPriority w:val="8"/>
    <w:semiHidden/>
    <w:rsid w:val="001B3332"/>
    <w:rPr>
      <w:sz w:val="12"/>
    </w:rPr>
  </w:style>
  <w:style w:type="table" w:customStyle="1" w:styleId="Ramboll-Table">
    <w:name w:val="Ramboll - Table"/>
    <w:basedOn w:val="Normlntabulka"/>
    <w:uiPriority w:val="99"/>
    <w:rsid w:val="00FE4348"/>
    <w:pPr>
      <w:spacing w:before="20" w:after="20" w:line="200" w:lineRule="atLeast"/>
      <w:ind w:left="57" w:right="113"/>
    </w:pPr>
    <w:rPr>
      <w:sz w:val="14"/>
      <w:lang w:val="en-GB"/>
    </w:rPr>
    <w:tblPr>
      <w:tblStyleColBandSize w:val="1"/>
      <w:tblBorders>
        <w:bottom w:val="single" w:sz="4" w:space="0" w:color="6D6E71"/>
        <w:insideH w:val="single" w:sz="2" w:space="0" w:color="CAC9BC"/>
      </w:tblBorders>
      <w:tblCellMar>
        <w:left w:w="0" w:type="dxa"/>
        <w:right w:w="0" w:type="dxa"/>
      </w:tblCellMar>
    </w:tblPr>
    <w:tblStylePr w:type="firstRow">
      <w:rPr>
        <w:color w:val="auto"/>
      </w:rPr>
      <w:tblPr/>
      <w:tcPr>
        <w:tcBorders>
          <w:bottom w:val="single" w:sz="4" w:space="0" w:color="6D6E71"/>
        </w:tcBorders>
        <w:shd w:val="clear" w:color="auto" w:fill="F1F1ED"/>
      </w:tcPr>
    </w:tblStylePr>
    <w:tblStylePr w:type="band2Vert">
      <w:tblPr/>
      <w:tcPr>
        <w:shd w:val="clear" w:color="auto" w:fill="F1F1ED"/>
      </w:tcPr>
    </w:tblStylePr>
  </w:style>
  <w:style w:type="paragraph" w:customStyle="1" w:styleId="DocumentInfo-Bold">
    <w:name w:val="Document Info - Bold"/>
    <w:basedOn w:val="DocumentInfo"/>
    <w:uiPriority w:val="6"/>
    <w:semiHidden/>
    <w:rsid w:val="00BD35FA"/>
    <w:rPr>
      <w:b/>
    </w:rPr>
  </w:style>
  <w:style w:type="character" w:customStyle="1" w:styleId="Obsah4Char">
    <w:name w:val="Obsah 4 Char"/>
    <w:basedOn w:val="Standardnpsmoodstavce"/>
    <w:link w:val="Obsah4"/>
    <w:uiPriority w:val="39"/>
    <w:rsid w:val="00C72D20"/>
    <w:rPr>
      <w:rFonts w:eastAsia="Times New Roman" w:cs="Times New Roman"/>
      <w:lang w:val="en-GB"/>
    </w:rPr>
  </w:style>
  <w:style w:type="paragraph" w:customStyle="1" w:styleId="Documentdataleadtext">
    <w:name w:val="Document data leadtext"/>
    <w:basedOn w:val="Normln"/>
    <w:uiPriority w:val="6"/>
    <w:semiHidden/>
    <w:rsid w:val="00F50260"/>
    <w:rPr>
      <w:rFonts w:eastAsia="Times New Roman" w:cs="Times New Roman"/>
      <w:sz w:val="14"/>
    </w:rPr>
  </w:style>
  <w:style w:type="paragraph" w:customStyle="1" w:styleId="Documentdatatext">
    <w:name w:val="Document data text"/>
    <w:basedOn w:val="Normln"/>
    <w:uiPriority w:val="6"/>
    <w:semiHidden/>
    <w:rsid w:val="00F50260"/>
    <w:rPr>
      <w:rFonts w:eastAsia="Times New Roman" w:cs="Times New Roman"/>
      <w:b/>
    </w:rPr>
  </w:style>
  <w:style w:type="paragraph" w:customStyle="1" w:styleId="FrontpageHeading1">
    <w:name w:val="Frontpage Heading 1"/>
    <w:basedOn w:val="Normln"/>
    <w:link w:val="FrontpageHeading1Char"/>
    <w:uiPriority w:val="6"/>
    <w:rsid w:val="00F50260"/>
    <w:pPr>
      <w:spacing w:line="720" w:lineRule="atLeast"/>
      <w:ind w:right="1134"/>
    </w:pPr>
    <w:rPr>
      <w:rFonts w:eastAsia="Times New Roman" w:cs="Times New Roman"/>
      <w:b/>
      <w:caps/>
      <w:color w:val="4D4D4D"/>
      <w:sz w:val="60"/>
    </w:rPr>
  </w:style>
  <w:style w:type="paragraph" w:customStyle="1" w:styleId="FrontpageHeading2">
    <w:name w:val="Frontpage Heading 2"/>
    <w:basedOn w:val="FrontpageHeading1"/>
    <w:link w:val="FrontpageHeading2Char"/>
    <w:uiPriority w:val="6"/>
    <w:rsid w:val="00F50260"/>
    <w:rPr>
      <w:color w:val="009DE0"/>
    </w:rPr>
  </w:style>
  <w:style w:type="character" w:customStyle="1" w:styleId="FrontpageHeading1Char">
    <w:name w:val="Frontpage Heading 1 Char"/>
    <w:basedOn w:val="Standardnpsmoodstavce"/>
    <w:link w:val="FrontpageHeading1"/>
    <w:uiPriority w:val="6"/>
    <w:rsid w:val="001E1890"/>
    <w:rPr>
      <w:rFonts w:eastAsia="Times New Roman" w:cs="Times New Roman"/>
      <w:b/>
      <w:caps/>
      <w:color w:val="4D4D4D"/>
      <w:sz w:val="60"/>
      <w:lang w:val="en-GB"/>
    </w:rPr>
  </w:style>
  <w:style w:type="character" w:customStyle="1" w:styleId="FrontpageHeading2Char">
    <w:name w:val="Frontpage Heading 2 Char"/>
    <w:basedOn w:val="FrontpageHeading1Char"/>
    <w:link w:val="FrontpageHeading2"/>
    <w:uiPriority w:val="6"/>
    <w:rsid w:val="001E1890"/>
    <w:rPr>
      <w:rFonts w:eastAsia="Times New Roman" w:cs="Times New Roman"/>
      <w:b/>
      <w:caps/>
      <w:color w:val="009DE0"/>
      <w:sz w:val="60"/>
      <w:lang w:val="en-GB"/>
    </w:rPr>
  </w:style>
  <w:style w:type="paragraph" w:customStyle="1" w:styleId="Template-ReftoFrontpageheading2">
    <w:name w:val="Template - Ref to Frontpage heading 2"/>
    <w:basedOn w:val="Normln"/>
    <w:link w:val="Template-ReftoFrontpageheading2Char"/>
    <w:uiPriority w:val="8"/>
    <w:semiHidden/>
    <w:rsid w:val="007873C5"/>
    <w:pPr>
      <w:tabs>
        <w:tab w:val="left" w:pos="198"/>
      </w:tabs>
      <w:spacing w:line="280" w:lineRule="atLeast"/>
    </w:pPr>
    <w:rPr>
      <w:rFonts w:eastAsia="Times New Roman" w:cs="Times New Roman"/>
      <w:b/>
      <w:caps/>
      <w:noProof/>
      <w:color w:val="009DE0"/>
      <w:sz w:val="22"/>
      <w:szCs w:val="24"/>
    </w:rPr>
  </w:style>
  <w:style w:type="character" w:customStyle="1" w:styleId="Template-ReftoFrontpageheading2Char">
    <w:name w:val="Template - Ref to Frontpage heading 2 Char"/>
    <w:basedOn w:val="Standardnpsmoodstavce"/>
    <w:link w:val="Template-ReftoFrontpageheading2"/>
    <w:uiPriority w:val="8"/>
    <w:semiHidden/>
    <w:rsid w:val="001E1890"/>
    <w:rPr>
      <w:rFonts w:eastAsia="Times New Roman" w:cs="Times New Roman"/>
      <w:b/>
      <w:caps/>
      <w:noProof/>
      <w:color w:val="009DE0"/>
      <w:sz w:val="22"/>
      <w:szCs w:val="24"/>
      <w:lang w:val="en-GB"/>
    </w:rPr>
  </w:style>
  <w:style w:type="paragraph" w:customStyle="1" w:styleId="RevisionData">
    <w:name w:val="Revision Data"/>
    <w:basedOn w:val="Normln"/>
    <w:uiPriority w:val="7"/>
    <w:semiHidden/>
    <w:rsid w:val="007873C5"/>
    <w:rPr>
      <w:rFonts w:eastAsia="Times New Roman" w:cs="Times New Roman"/>
      <w:sz w:val="14"/>
    </w:rPr>
  </w:style>
  <w:style w:type="paragraph" w:customStyle="1" w:styleId="RevisionDataText">
    <w:name w:val="Revision Data Text"/>
    <w:basedOn w:val="Normln"/>
    <w:uiPriority w:val="5"/>
    <w:semiHidden/>
    <w:rsid w:val="007873C5"/>
    <w:rPr>
      <w:rFonts w:eastAsia="Times New Roman" w:cs="Times New Roman"/>
      <w:b/>
    </w:rPr>
  </w:style>
  <w:style w:type="paragraph" w:customStyle="1" w:styleId="Optional1">
    <w:name w:val="Optional 1"/>
    <w:basedOn w:val="RevisionDataText"/>
    <w:uiPriority w:val="5"/>
    <w:semiHidden/>
    <w:rsid w:val="007873C5"/>
  </w:style>
  <w:style w:type="paragraph" w:customStyle="1" w:styleId="Optional2">
    <w:name w:val="Optional 2"/>
    <w:basedOn w:val="RevisionDataText"/>
    <w:uiPriority w:val="5"/>
    <w:semiHidden/>
    <w:rsid w:val="007873C5"/>
  </w:style>
  <w:style w:type="paragraph" w:customStyle="1" w:styleId="Normal-Optional1leadtext">
    <w:name w:val="Normal - Optional 1 leadtext"/>
    <w:basedOn w:val="Documentdataleadtext"/>
    <w:uiPriority w:val="99"/>
    <w:semiHidden/>
    <w:rsid w:val="007873C5"/>
  </w:style>
  <w:style w:type="paragraph" w:customStyle="1" w:styleId="Optional2leadtext">
    <w:name w:val="Optional 2 leadtext"/>
    <w:basedOn w:val="Normal-Optional1leadtext"/>
    <w:uiPriority w:val="5"/>
    <w:semiHidden/>
    <w:rsid w:val="007873C5"/>
  </w:style>
  <w:style w:type="paragraph" w:customStyle="1" w:styleId="Template-Disclaimer">
    <w:name w:val="Template - Disclaimer"/>
    <w:basedOn w:val="Normln"/>
    <w:uiPriority w:val="8"/>
    <w:semiHidden/>
    <w:rsid w:val="005328A3"/>
    <w:pPr>
      <w:spacing w:line="200" w:lineRule="atLeast"/>
    </w:pPr>
    <w:rPr>
      <w:sz w:val="14"/>
    </w:rPr>
  </w:style>
  <w:style w:type="paragraph" w:customStyle="1" w:styleId="FactBoxHeading1">
    <w:name w:val="Fact Box Heading 1"/>
    <w:basedOn w:val="Normln"/>
    <w:next w:val="FactBoxHeading2"/>
    <w:uiPriority w:val="5"/>
    <w:rsid w:val="00FC39F9"/>
    <w:pPr>
      <w:spacing w:line="320" w:lineRule="atLeast"/>
    </w:pPr>
    <w:rPr>
      <w:rFonts w:eastAsia="Times New Roman" w:cs="Times New Roman"/>
      <w:b/>
      <w:caps/>
      <w:color w:val="FFFFFF"/>
      <w:sz w:val="30"/>
    </w:rPr>
  </w:style>
  <w:style w:type="paragraph" w:customStyle="1" w:styleId="FactBoxHeading3">
    <w:name w:val="Fact Box Heading 3"/>
    <w:basedOn w:val="Normln"/>
    <w:next w:val="FactBoxBodytext"/>
    <w:uiPriority w:val="5"/>
    <w:rsid w:val="00FC39F9"/>
    <w:pPr>
      <w:spacing w:after="100" w:line="220" w:lineRule="atLeast"/>
    </w:pPr>
    <w:rPr>
      <w:rFonts w:eastAsia="Times New Roman" w:cs="Times New Roman"/>
      <w:b/>
      <w:color w:val="FFFFFF"/>
    </w:rPr>
  </w:style>
  <w:style w:type="paragraph" w:customStyle="1" w:styleId="FactBoxBodytext">
    <w:name w:val="Fact Box Body text"/>
    <w:basedOn w:val="Normln"/>
    <w:uiPriority w:val="5"/>
    <w:rsid w:val="00FC39F9"/>
    <w:pPr>
      <w:spacing w:line="280" w:lineRule="atLeast"/>
    </w:pPr>
    <w:rPr>
      <w:rFonts w:eastAsia="Times New Roman" w:cs="Times New Roman"/>
      <w:color w:val="FFFFFF"/>
    </w:rPr>
  </w:style>
  <w:style w:type="paragraph" w:customStyle="1" w:styleId="Caption-Text">
    <w:name w:val="Caption - Text"/>
    <w:basedOn w:val="Normln"/>
    <w:next w:val="Normln"/>
    <w:uiPriority w:val="4"/>
    <w:rsid w:val="001E1890"/>
    <w:pPr>
      <w:spacing w:after="260" w:line="200" w:lineRule="atLeast"/>
    </w:pPr>
    <w:rPr>
      <w:rFonts w:eastAsia="Times New Roman" w:cs="Times New Roman"/>
      <w:sz w:val="14"/>
    </w:rPr>
  </w:style>
  <w:style w:type="paragraph" w:customStyle="1" w:styleId="SupplementNumber">
    <w:name w:val="Supplement Number"/>
    <w:basedOn w:val="Normln"/>
    <w:next w:val="Supplementtitle"/>
    <w:uiPriority w:val="2"/>
    <w:rsid w:val="00745D6A"/>
    <w:pPr>
      <w:keepNext/>
      <w:keepLines/>
      <w:tabs>
        <w:tab w:val="num" w:pos="1209"/>
      </w:tabs>
      <w:spacing w:before="2400" w:line="280" w:lineRule="exact"/>
      <w:outlineLvl w:val="6"/>
    </w:pPr>
    <w:rPr>
      <w:rFonts w:eastAsia="Times New Roman" w:cs="Times New Roman"/>
      <w:b/>
      <w:caps/>
      <w:color w:val="009DE0"/>
      <w:sz w:val="22"/>
    </w:rPr>
  </w:style>
  <w:style w:type="paragraph" w:customStyle="1" w:styleId="Supplementtitle">
    <w:name w:val="Supplement title"/>
    <w:basedOn w:val="SupplementNumber"/>
    <w:next w:val="Normln"/>
    <w:uiPriority w:val="2"/>
    <w:rsid w:val="00745D6A"/>
    <w:pPr>
      <w:keepNext w:val="0"/>
      <w:keepLines w:val="0"/>
      <w:numPr>
        <w:numId w:val="12"/>
      </w:numPr>
      <w:spacing w:before="0"/>
      <w:outlineLvl w:val="7"/>
    </w:pPr>
  </w:style>
  <w:style w:type="paragraph" w:customStyle="1" w:styleId="TOCHeading-Indent">
    <w:name w:val="TOC Heading - Indent"/>
    <w:basedOn w:val="Nadpisobsahu"/>
    <w:uiPriority w:val="39"/>
    <w:rsid w:val="00A27A90"/>
    <w:pPr>
      <w:ind w:left="-567"/>
    </w:pPr>
  </w:style>
  <w:style w:type="paragraph" w:customStyle="1" w:styleId="FactBoxHeading2">
    <w:name w:val="Fact Box Heading 2"/>
    <w:basedOn w:val="Normln"/>
    <w:next w:val="FactBoxHeading3"/>
    <w:uiPriority w:val="5"/>
    <w:rsid w:val="00FC39F9"/>
    <w:pPr>
      <w:spacing w:after="160"/>
    </w:pPr>
    <w:rPr>
      <w:rFonts w:eastAsia="Times New Roman" w:cs="Times New Roman"/>
      <w:b/>
      <w:caps/>
      <w:color w:val="FFFFFF"/>
      <w:sz w:val="22"/>
    </w:rPr>
  </w:style>
  <w:style w:type="paragraph" w:customStyle="1" w:styleId="xl37">
    <w:name w:val="xl37"/>
    <w:basedOn w:val="Normln"/>
    <w:rsid w:val="009362AE"/>
    <w:pPr>
      <w:spacing w:before="100" w:beforeAutospacing="1" w:after="100" w:afterAutospacing="1" w:line="240" w:lineRule="auto"/>
    </w:pPr>
    <w:rPr>
      <w:rFonts w:ascii="Arial" w:eastAsia="Arial Unicode MS" w:hAnsi="Arial" w:cs="Arial"/>
      <w:b/>
      <w:bCs/>
      <w:sz w:val="32"/>
      <w:szCs w:val="32"/>
    </w:rPr>
  </w:style>
  <w:style w:type="paragraph" w:customStyle="1" w:styleId="Body">
    <w:name w:val="Body"/>
    <w:basedOn w:val="Normln"/>
    <w:link w:val="BodyChar"/>
    <w:rsid w:val="00EB1DE5"/>
    <w:pPr>
      <w:spacing w:afterLines="100" w:line="240" w:lineRule="atLeast"/>
    </w:pPr>
    <w:rPr>
      <w:rFonts w:eastAsia="Times New Roman" w:cs="Times New Roman"/>
      <w:szCs w:val="24"/>
      <w:lang w:eastAsia="da-DK"/>
    </w:rPr>
  </w:style>
  <w:style w:type="paragraph" w:customStyle="1" w:styleId="Uddevalla-Normalunderline">
    <w:name w:val="Uddevalla - Normal underline"/>
    <w:basedOn w:val="Zkladntext"/>
    <w:next w:val="Zkladntext"/>
    <w:link w:val="Uddevalla-NormalunderlineChar"/>
    <w:rsid w:val="004822FE"/>
    <w:pPr>
      <w:spacing w:afterLines="100" w:line="288" w:lineRule="auto"/>
      <w:ind w:left="284"/>
    </w:pPr>
    <w:rPr>
      <w:rFonts w:eastAsia="Times New Roman" w:cs="Times New Roman"/>
      <w:szCs w:val="20"/>
      <w:u w:val="single"/>
    </w:rPr>
  </w:style>
  <w:style w:type="character" w:customStyle="1" w:styleId="Uddevalla-NormalunderlineChar">
    <w:name w:val="Uddevalla - Normal underline Char"/>
    <w:basedOn w:val="Standardnpsmoodstavce"/>
    <w:link w:val="Uddevalla-Normalunderline"/>
    <w:rsid w:val="004822FE"/>
    <w:rPr>
      <w:rFonts w:eastAsia="Times New Roman" w:cs="Times New Roman"/>
      <w:szCs w:val="20"/>
      <w:u w:val="single"/>
      <w:lang w:val="en-GB"/>
    </w:rPr>
  </w:style>
  <w:style w:type="paragraph" w:customStyle="1" w:styleId="Pa7">
    <w:name w:val="Pa7"/>
    <w:basedOn w:val="Normln"/>
    <w:next w:val="Normln"/>
    <w:uiPriority w:val="99"/>
    <w:rsid w:val="004822FE"/>
    <w:pPr>
      <w:autoSpaceDE w:val="0"/>
      <w:autoSpaceDN w:val="0"/>
      <w:adjustRightInd w:val="0"/>
      <w:spacing w:line="201" w:lineRule="atLeast"/>
    </w:pPr>
    <w:rPr>
      <w:rFonts w:ascii="Melior LT Std" w:hAnsi="Melior LT Std"/>
      <w:sz w:val="24"/>
      <w:szCs w:val="24"/>
      <w:lang w:val="da-DK"/>
    </w:rPr>
  </w:style>
  <w:style w:type="paragraph" w:customStyle="1" w:styleId="Definition">
    <w:name w:val="Definition"/>
    <w:basedOn w:val="Normln"/>
    <w:link w:val="DefinitionChar"/>
    <w:qFormat/>
    <w:rsid w:val="006B1295"/>
    <w:pPr>
      <w:keepNext/>
      <w:spacing w:before="240"/>
    </w:pPr>
    <w:rPr>
      <w:b/>
    </w:rPr>
  </w:style>
  <w:style w:type="character" w:customStyle="1" w:styleId="DefinitionChar">
    <w:name w:val="Definition Char"/>
    <w:basedOn w:val="Standardnpsmoodstavce"/>
    <w:link w:val="Definition"/>
    <w:rsid w:val="006B1295"/>
    <w:rPr>
      <w:b/>
      <w:lang w:val="en-GB"/>
    </w:rPr>
  </w:style>
  <w:style w:type="character" w:customStyle="1" w:styleId="BodyChar">
    <w:name w:val="Body Char"/>
    <w:basedOn w:val="Standardnpsmoodstavce"/>
    <w:link w:val="Body"/>
    <w:rsid w:val="00F750C7"/>
    <w:rPr>
      <w:rFonts w:eastAsia="Times New Roman" w:cs="Times New Roman"/>
      <w:szCs w:val="24"/>
      <w:lang w:val="en-GB" w:eastAsia="da-D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12533498">
      <w:bodyDiv w:val="1"/>
      <w:marLeft w:val="0"/>
      <w:marRight w:val="0"/>
      <w:marTop w:val="0"/>
      <w:marBottom w:val="0"/>
      <w:divBdr>
        <w:top w:val="none" w:sz="0" w:space="0" w:color="auto"/>
        <w:left w:val="none" w:sz="0" w:space="0" w:color="auto"/>
        <w:bottom w:val="none" w:sz="0" w:space="0" w:color="auto"/>
        <w:right w:val="none" w:sz="0" w:space="0" w:color="auto"/>
      </w:divBdr>
    </w:div>
    <w:div w:id="1032920948">
      <w:bodyDiv w:val="1"/>
      <w:marLeft w:val="0"/>
      <w:marRight w:val="0"/>
      <w:marTop w:val="0"/>
      <w:marBottom w:val="0"/>
      <w:divBdr>
        <w:top w:val="none" w:sz="0" w:space="0" w:color="auto"/>
        <w:left w:val="none" w:sz="0" w:space="0" w:color="auto"/>
        <w:bottom w:val="none" w:sz="0" w:space="0" w:color="auto"/>
        <w:right w:val="none" w:sz="0" w:space="0" w:color="auto"/>
      </w:divBdr>
    </w:div>
    <w:div w:id="1554271935">
      <w:bodyDiv w:val="1"/>
      <w:marLeft w:val="0"/>
      <w:marRight w:val="0"/>
      <w:marTop w:val="0"/>
      <w:marBottom w:val="0"/>
      <w:divBdr>
        <w:top w:val="none" w:sz="0" w:space="0" w:color="auto"/>
        <w:left w:val="none" w:sz="0" w:space="0" w:color="auto"/>
        <w:bottom w:val="none" w:sz="0" w:space="0" w:color="auto"/>
        <w:right w:val="none" w:sz="0" w:space="0" w:color="auto"/>
      </w:divBdr>
    </w:div>
    <w:div w:id="1577936825">
      <w:bodyDiv w:val="1"/>
      <w:marLeft w:val="0"/>
      <w:marRight w:val="0"/>
      <w:marTop w:val="0"/>
      <w:marBottom w:val="0"/>
      <w:divBdr>
        <w:top w:val="none" w:sz="0" w:space="0" w:color="auto"/>
        <w:left w:val="none" w:sz="0" w:space="0" w:color="auto"/>
        <w:bottom w:val="none" w:sz="0" w:space="0" w:color="auto"/>
        <w:right w:val="none" w:sz="0" w:space="0" w:color="auto"/>
      </w:divBdr>
    </w:div>
    <w:div w:id="1580599564">
      <w:bodyDiv w:val="1"/>
      <w:marLeft w:val="0"/>
      <w:marRight w:val="0"/>
      <w:marTop w:val="0"/>
      <w:marBottom w:val="0"/>
      <w:divBdr>
        <w:top w:val="none" w:sz="0" w:space="0" w:color="auto"/>
        <w:left w:val="none" w:sz="0" w:space="0" w:color="auto"/>
        <w:bottom w:val="none" w:sz="0" w:space="0" w:color="auto"/>
        <w:right w:val="none" w:sz="0" w:space="0" w:color="auto"/>
      </w:divBdr>
    </w:div>
    <w:div w:id="1640956996">
      <w:bodyDiv w:val="1"/>
      <w:marLeft w:val="0"/>
      <w:marRight w:val="0"/>
      <w:marTop w:val="0"/>
      <w:marBottom w:val="0"/>
      <w:divBdr>
        <w:top w:val="none" w:sz="0" w:space="0" w:color="auto"/>
        <w:left w:val="none" w:sz="0" w:space="0" w:color="auto"/>
        <w:bottom w:val="none" w:sz="0" w:space="0" w:color="auto"/>
        <w:right w:val="none" w:sz="0" w:space="0" w:color="auto"/>
      </w:divBdr>
    </w:div>
    <w:div w:id="1744717192">
      <w:bodyDiv w:val="1"/>
      <w:marLeft w:val="0"/>
      <w:marRight w:val="0"/>
      <w:marTop w:val="0"/>
      <w:marBottom w:val="0"/>
      <w:divBdr>
        <w:top w:val="none" w:sz="0" w:space="0" w:color="auto"/>
        <w:left w:val="none" w:sz="0" w:space="0" w:color="auto"/>
        <w:bottom w:val="none" w:sz="0" w:space="0" w:color="auto"/>
        <w:right w:val="none" w:sz="0" w:space="0" w:color="auto"/>
      </w:divBdr>
    </w:div>
    <w:div w:id="2080638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header" Target="header11.xml"/><Relationship Id="rId39" Type="http://schemas.openxmlformats.org/officeDocument/2006/relationships/image" Target="media/image7.png"/><Relationship Id="rId21" Type="http://schemas.openxmlformats.org/officeDocument/2006/relationships/header" Target="header7.xml"/><Relationship Id="rId34" Type="http://schemas.openxmlformats.org/officeDocument/2006/relationships/header" Target="header15.xml"/><Relationship Id="rId42" Type="http://schemas.openxmlformats.org/officeDocument/2006/relationships/header" Target="header21.xml"/><Relationship Id="rId47" Type="http://schemas.openxmlformats.org/officeDocument/2006/relationships/header" Target="header25.xml"/><Relationship Id="rId50" Type="http://schemas.openxmlformats.org/officeDocument/2006/relationships/header" Target="header28.xml"/><Relationship Id="rId55" Type="http://schemas.openxmlformats.org/officeDocument/2006/relationships/header" Target="header3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jpg"/><Relationship Id="rId29" Type="http://schemas.openxmlformats.org/officeDocument/2006/relationships/image" Target="media/image4.png"/><Relationship Id="rId11" Type="http://schemas.openxmlformats.org/officeDocument/2006/relationships/header" Target="header1.xml"/><Relationship Id="rId24" Type="http://schemas.openxmlformats.org/officeDocument/2006/relationships/header" Target="header9.xml"/><Relationship Id="rId32" Type="http://schemas.openxmlformats.org/officeDocument/2006/relationships/header" Target="header13.xml"/><Relationship Id="rId37" Type="http://schemas.openxmlformats.org/officeDocument/2006/relationships/footer" Target="footer6.xml"/><Relationship Id="rId40" Type="http://schemas.openxmlformats.org/officeDocument/2006/relationships/header" Target="header19.xml"/><Relationship Id="rId45" Type="http://schemas.openxmlformats.org/officeDocument/2006/relationships/header" Target="header24.xml"/><Relationship Id="rId53" Type="http://schemas.openxmlformats.org/officeDocument/2006/relationships/image" Target="media/image9.png"/><Relationship Id="rId58" Type="http://schemas.openxmlformats.org/officeDocument/2006/relationships/header" Target="header35.xml"/><Relationship Id="rId5" Type="http://schemas.openxmlformats.org/officeDocument/2006/relationships/numbering" Target="numbering.xml"/><Relationship Id="rId61" Type="http://schemas.openxmlformats.org/officeDocument/2006/relationships/glossaryDocument" Target="glossary/document.xml"/><Relationship Id="rId19" Type="http://schemas.openxmlformats.org/officeDocument/2006/relationships/footer" Target="footer3.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footer" Target="footer5.xml"/><Relationship Id="rId30" Type="http://schemas.openxmlformats.org/officeDocument/2006/relationships/image" Target="media/image5.png"/><Relationship Id="rId35" Type="http://schemas.openxmlformats.org/officeDocument/2006/relationships/header" Target="header16.xml"/><Relationship Id="rId43" Type="http://schemas.openxmlformats.org/officeDocument/2006/relationships/header" Target="header22.xml"/><Relationship Id="rId48" Type="http://schemas.openxmlformats.org/officeDocument/2006/relationships/header" Target="header26.xml"/><Relationship Id="rId56" Type="http://schemas.openxmlformats.org/officeDocument/2006/relationships/header" Target="header33.xml"/><Relationship Id="rId8" Type="http://schemas.openxmlformats.org/officeDocument/2006/relationships/webSettings" Target="webSettings.xml"/><Relationship Id="rId51" Type="http://schemas.openxmlformats.org/officeDocument/2006/relationships/header" Target="header29.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eader" Target="header10.xml"/><Relationship Id="rId33" Type="http://schemas.openxmlformats.org/officeDocument/2006/relationships/header" Target="header14.xml"/><Relationship Id="rId38" Type="http://schemas.openxmlformats.org/officeDocument/2006/relationships/header" Target="header18.xml"/><Relationship Id="rId46" Type="http://schemas.openxmlformats.org/officeDocument/2006/relationships/image" Target="media/image8.png"/><Relationship Id="rId59" Type="http://schemas.openxmlformats.org/officeDocument/2006/relationships/image" Target="media/image10.emf"/><Relationship Id="rId20" Type="http://schemas.openxmlformats.org/officeDocument/2006/relationships/header" Target="header6.xml"/><Relationship Id="rId41" Type="http://schemas.openxmlformats.org/officeDocument/2006/relationships/header" Target="header20.xml"/><Relationship Id="rId54" Type="http://schemas.openxmlformats.org/officeDocument/2006/relationships/header" Target="header31.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footer" Target="footer4.xml"/><Relationship Id="rId28" Type="http://schemas.openxmlformats.org/officeDocument/2006/relationships/header" Target="header12.xml"/><Relationship Id="rId36" Type="http://schemas.openxmlformats.org/officeDocument/2006/relationships/header" Target="header17.xml"/><Relationship Id="rId49" Type="http://schemas.openxmlformats.org/officeDocument/2006/relationships/header" Target="header27.xml"/><Relationship Id="rId57" Type="http://schemas.openxmlformats.org/officeDocument/2006/relationships/header" Target="header34.xml"/><Relationship Id="rId10" Type="http://schemas.openxmlformats.org/officeDocument/2006/relationships/endnotes" Target="endnotes.xml"/><Relationship Id="rId31" Type="http://schemas.openxmlformats.org/officeDocument/2006/relationships/image" Target="media/image6.png"/><Relationship Id="rId44" Type="http://schemas.openxmlformats.org/officeDocument/2006/relationships/header" Target="header23.xml"/><Relationship Id="rId52" Type="http://schemas.openxmlformats.org/officeDocument/2006/relationships/header" Target="header30.xml"/><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s>
</file>

<file path=word/_rels/foot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emf"/></Relationships>
</file>

<file path=word/_rels/header5.xml.rels><?xml version="1.0" encoding="UTF-8" standalone="yes"?>
<Relationships xmlns="http://schemas.openxmlformats.org/package/2006/relationships"><Relationship Id="rId2" Type="http://schemas.openxmlformats.org/officeDocument/2006/relationships/image" Target="media/image1.emf"/><Relationship Id="rId1" Type="http://schemas.openxmlformats.org/officeDocument/2006/relationships/image" Target="media/image2.jpe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emf"/></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emf"/></Relationships>
</file>

<file path=word/_rels/header14.xml.rels><?xml version="1.0" encoding="UTF-8" standalone="yes"?>
<Relationships xmlns="http://schemas.openxmlformats.org/package/2006/relationships"><Relationship Id="rId2" Type="http://schemas.openxmlformats.org/officeDocument/2006/relationships/image" Target="media/image1.emf"/><Relationship Id="rId1" Type="http://schemas.openxmlformats.org/officeDocument/2006/relationships/image" Target="media/image2.jpe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emf"/></Relationships>
</file>

<file path=word/_rels/header20.xml.rels><?xml version="1.0" encoding="UTF-8" standalone="yes"?>
<Relationships xmlns="http://schemas.openxmlformats.org/package/2006/relationships"><Relationship Id="rId2" Type="http://schemas.openxmlformats.org/officeDocument/2006/relationships/image" Target="media/image1.emf"/><Relationship Id="rId1" Type="http://schemas.openxmlformats.org/officeDocument/2006/relationships/image" Target="media/image2.jpeg"/></Relationships>
</file>

<file path=word/_rels/header23.xml.rels><?xml version="1.0" encoding="UTF-8" standalone="yes"?>
<Relationships xmlns="http://schemas.openxmlformats.org/package/2006/relationships"><Relationship Id="rId2" Type="http://schemas.openxmlformats.org/officeDocument/2006/relationships/image" Target="media/image1.emf"/><Relationship Id="rId1" Type="http://schemas.openxmlformats.org/officeDocument/2006/relationships/image" Target="media/image2.jpeg"/></Relationships>
</file>

<file path=word/_rels/header26.xml.rels><?xml version="1.0" encoding="UTF-8" standalone="yes"?>
<Relationships xmlns="http://schemas.openxmlformats.org/package/2006/relationships"><Relationship Id="rId2" Type="http://schemas.openxmlformats.org/officeDocument/2006/relationships/image" Target="media/image1.emf"/><Relationship Id="rId1" Type="http://schemas.openxmlformats.org/officeDocument/2006/relationships/image" Target="media/image2.jpeg"/></Relationships>
</file>

<file path=word/_rels/header29.xml.rels><?xml version="1.0" encoding="UTF-8" standalone="yes"?>
<Relationships xmlns="http://schemas.openxmlformats.org/package/2006/relationships"><Relationship Id="rId2" Type="http://schemas.openxmlformats.org/officeDocument/2006/relationships/image" Target="media/image1.emf"/><Relationship Id="rId1" Type="http://schemas.openxmlformats.org/officeDocument/2006/relationships/image" Target="media/image2.jpeg"/></Relationships>
</file>

<file path=word/_rels/header31.xml.rels><?xml version="1.0" encoding="UTF-8" standalone="yes"?>
<Relationships xmlns="http://schemas.openxmlformats.org/package/2006/relationships"><Relationship Id="rId2" Type="http://schemas.openxmlformats.org/officeDocument/2006/relationships/image" Target="media/image1.emf"/><Relationship Id="rId1" Type="http://schemas.openxmlformats.org/officeDocument/2006/relationships/image" Target="media/image2.jpeg"/></Relationships>
</file>

<file path=word/_rels/header32.xml.rels><?xml version="1.0" encoding="UTF-8" standalone="yes"?>
<Relationships xmlns="http://schemas.openxmlformats.org/package/2006/relationships"><Relationship Id="rId2" Type="http://schemas.openxmlformats.org/officeDocument/2006/relationships/image" Target="media/image1.emf"/><Relationship Id="rId1" Type="http://schemas.openxmlformats.org/officeDocument/2006/relationships/image" Target="media/image2.jpeg"/></Relationships>
</file>

<file path=word/_rels/header34.xml.rels><?xml version="1.0" encoding="UTF-8" standalone="yes"?>
<Relationships xmlns="http://schemas.openxmlformats.org/package/2006/relationships"><Relationship Id="rId2" Type="http://schemas.openxmlformats.org/officeDocument/2006/relationships/image" Target="media/image1.emf"/><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62E5143244DA47BF8A0C287379B93F3E"/>
        <w:category>
          <w:name w:val="General"/>
          <w:gallery w:val="placeholder"/>
        </w:category>
        <w:types>
          <w:type w:val="bbPlcHdr"/>
        </w:types>
        <w:behaviors>
          <w:behavior w:val="content"/>
        </w:behaviors>
        <w:guid w:val="{1DE0B99F-F75D-477A-A4FC-4D3182D90D31}"/>
      </w:docPartPr>
      <w:docPartBody>
        <w:p w:rsidR="00D56FE3" w:rsidRDefault="001C14B1" w:rsidP="00E90B41">
          <w:pPr>
            <w:pStyle w:val="62E5143244DA47BF8A0C287379B93F3E2"/>
          </w:pPr>
          <w:r w:rsidRPr="00117FBE">
            <w:t>[Title]</w:t>
          </w:r>
        </w:p>
      </w:docPartBody>
    </w:docPart>
    <w:docPart>
      <w:docPartPr>
        <w:name w:val="B4F65F591708491483DF3682AB5646BB"/>
        <w:category>
          <w:name w:val="General"/>
          <w:gallery w:val="placeholder"/>
        </w:category>
        <w:types>
          <w:type w:val="bbPlcHdr"/>
        </w:types>
        <w:behaviors>
          <w:behavior w:val="content"/>
        </w:behaviors>
        <w:guid w:val="{AA9E4A11-F8AC-4A8D-913E-F2EADCC73665}"/>
      </w:docPartPr>
      <w:docPartBody>
        <w:p w:rsidR="00D56FE3" w:rsidRDefault="001C14B1" w:rsidP="00E90B41">
          <w:pPr>
            <w:pStyle w:val="B4F65F591708491483DF3682AB5646BB1"/>
          </w:pPr>
          <w:r w:rsidRPr="00117FBE">
            <w:t>[Subject]</w:t>
          </w:r>
        </w:p>
      </w:docPartBody>
    </w:docPart>
    <w:docPart>
      <w:docPartPr>
        <w:name w:val="2B74AE83D5B54C63A53D3D7F03D72685"/>
        <w:category>
          <w:name w:val="General"/>
          <w:gallery w:val="placeholder"/>
        </w:category>
        <w:types>
          <w:type w:val="bbPlcHdr"/>
        </w:types>
        <w:behaviors>
          <w:behavior w:val="content"/>
        </w:behaviors>
        <w:guid w:val="{C3FD7C2B-24D1-49EA-BDD4-60ADC605497A}"/>
      </w:docPartPr>
      <w:docPartBody>
        <w:p w:rsidR="008C5113" w:rsidRDefault="001C14B1" w:rsidP="001C14B1">
          <w:pPr>
            <w:pStyle w:val="2B74AE83D5B54C63A53D3D7F03D7268523"/>
          </w:pPr>
          <w:r w:rsidRPr="00E77BAE">
            <w:rPr>
              <w:rStyle w:val="Zstupntext"/>
            </w:rPr>
            <w:t>[Title]</w:t>
          </w:r>
        </w:p>
      </w:docPartBody>
    </w:docPart>
    <w:docPart>
      <w:docPartPr>
        <w:name w:val="2E6EBF13FD4E49039BC2284E498E47E5"/>
        <w:category>
          <w:name w:val="General"/>
          <w:gallery w:val="placeholder"/>
        </w:category>
        <w:types>
          <w:type w:val="bbPlcHdr"/>
        </w:types>
        <w:behaviors>
          <w:behavior w:val="content"/>
        </w:behaviors>
        <w:guid w:val="{9622B501-BE93-438B-82EB-827C2556CC96}"/>
      </w:docPartPr>
      <w:docPartBody>
        <w:p w:rsidR="005C6A6A" w:rsidRDefault="001C14B1">
          <w:r>
            <w:t>[</w:t>
          </w:r>
          <w:bookmarkStart w:id="0" w:name="LAN_FrontpageTitle_1"/>
          <w:r w:rsidRPr="007308ED">
            <w:t>Title</w:t>
          </w:r>
          <w:bookmarkEnd w:id="0"/>
          <w:r>
            <w:t>]</w:t>
          </w:r>
        </w:p>
      </w:docPartBody>
    </w:docPart>
    <w:docPart>
      <w:docPartPr>
        <w:name w:val="62C31F67DC6C451A8C340AAA8D17CA98"/>
        <w:category>
          <w:name w:val="General"/>
          <w:gallery w:val="placeholder"/>
        </w:category>
        <w:types>
          <w:type w:val="bbPlcHdr"/>
        </w:types>
        <w:behaviors>
          <w:behavior w:val="content"/>
        </w:behaviors>
        <w:guid w:val="{BD0F27E1-F89C-410B-B6A2-8F3E70A540FE}"/>
      </w:docPartPr>
      <w:docPartBody>
        <w:p w:rsidR="005C6A6A" w:rsidRDefault="001C14B1">
          <w:r>
            <w:t>[</w:t>
          </w:r>
          <w:bookmarkStart w:id="1" w:name="LAN_FrontpageSubtitle_1"/>
          <w:r w:rsidRPr="007308ED">
            <w:t>Subject</w:t>
          </w:r>
          <w:bookmarkEnd w:id="1"/>
          <w:r>
            <w:t>]</w:t>
          </w:r>
        </w:p>
      </w:docPartBody>
    </w:docPart>
    <w:docPart>
      <w:docPartPr>
        <w:name w:val="42E34BDB00A94A8E9083A754C58A76B3"/>
        <w:category>
          <w:name w:val="General"/>
          <w:gallery w:val="placeholder"/>
        </w:category>
        <w:types>
          <w:type w:val="bbPlcHdr"/>
        </w:types>
        <w:behaviors>
          <w:behavior w:val="content"/>
        </w:behaviors>
        <w:guid w:val="{19A99790-0BE4-488E-AC95-33440E4928E6}"/>
      </w:docPartPr>
      <w:docPartBody>
        <w:p w:rsidR="000A1C6A" w:rsidRDefault="009D4DF0" w:rsidP="009D4DF0">
          <w:pPr>
            <w:pStyle w:val="42E34BDB00A94A8E9083A754C58A76B3"/>
          </w:pPr>
          <w:r>
            <w:rPr>
              <w:rStyle w:val="Zstupntext"/>
            </w:rPr>
            <w:t>Click or tap here to enter text.</w:t>
          </w:r>
        </w:p>
      </w:docPartBody>
    </w:docPart>
    <w:docPart>
      <w:docPartPr>
        <w:name w:val="A6177B3643EA4379B71E13621F32ECD4"/>
        <w:category>
          <w:name w:val="General"/>
          <w:gallery w:val="placeholder"/>
        </w:category>
        <w:types>
          <w:type w:val="bbPlcHdr"/>
        </w:types>
        <w:behaviors>
          <w:behavior w:val="content"/>
        </w:behaviors>
        <w:guid w:val="{09DE588B-0C79-4DEC-AE29-7C4926CE036A}"/>
      </w:docPartPr>
      <w:docPartBody>
        <w:p w:rsidR="000A1C6A" w:rsidRDefault="009D4DF0" w:rsidP="009D4DF0">
          <w:pPr>
            <w:pStyle w:val="A6177B3643EA4379B71E13621F32ECD4"/>
          </w:pPr>
          <w:r>
            <w:rPr>
              <w:rStyle w:val="Zstupntext"/>
            </w:rPr>
            <w:t>Click or tap here to enter text.</w:t>
          </w:r>
        </w:p>
      </w:docPartBody>
    </w:docPart>
    <w:docPart>
      <w:docPartPr>
        <w:name w:val="A7F5089784A847CDB97A347D5C0DAD51"/>
        <w:category>
          <w:name w:val="General"/>
          <w:gallery w:val="placeholder"/>
        </w:category>
        <w:types>
          <w:type w:val="bbPlcHdr"/>
        </w:types>
        <w:behaviors>
          <w:behavior w:val="content"/>
        </w:behaviors>
        <w:guid w:val="{80BA2085-7E18-4BF9-99B3-09104F2F1044}"/>
      </w:docPartPr>
      <w:docPartBody>
        <w:p w:rsidR="00414D08" w:rsidRDefault="00DF0BB9" w:rsidP="00DF0BB9">
          <w:pPr>
            <w:pStyle w:val="A7F5089784A847CDB97A347D5C0DAD51"/>
          </w:pPr>
          <w:r w:rsidRPr="00E77BAE">
            <w:rPr>
              <w:rStyle w:val="Zstupntext"/>
            </w:rPr>
            <w:t>[Title]</w:t>
          </w:r>
        </w:p>
      </w:docPartBody>
    </w:docPart>
    <w:docPart>
      <w:docPartPr>
        <w:name w:val="23C09363CC0946D2AAFF086BABC58B07"/>
        <w:category>
          <w:name w:val="General"/>
          <w:gallery w:val="placeholder"/>
        </w:category>
        <w:types>
          <w:type w:val="bbPlcHdr"/>
        </w:types>
        <w:behaviors>
          <w:behavior w:val="content"/>
        </w:behaviors>
        <w:guid w:val="{F97E6F19-EED6-42A2-9D70-0ECB53C4F43C}"/>
      </w:docPartPr>
      <w:docPartBody>
        <w:p w:rsidR="00D17C0C" w:rsidRDefault="00D20E8A" w:rsidP="00D20E8A">
          <w:pPr>
            <w:pStyle w:val="23C09363CC0946D2AAFF086BABC58B07"/>
          </w:pPr>
          <w:r>
            <w:rPr>
              <w:rStyle w:val="Zstupntext"/>
            </w:rPr>
            <w:t>Click or tap here to enter text.</w:t>
          </w:r>
        </w:p>
      </w:docPartBody>
    </w:docPart>
    <w:docPart>
      <w:docPartPr>
        <w:name w:val="11886FB720F14E5AA2B1DC706F58FAE3"/>
        <w:category>
          <w:name w:val="General"/>
          <w:gallery w:val="placeholder"/>
        </w:category>
        <w:types>
          <w:type w:val="bbPlcHdr"/>
        </w:types>
        <w:behaviors>
          <w:behavior w:val="content"/>
        </w:behaviors>
        <w:guid w:val="{2A916558-36CF-4BAC-889A-FAE6D873268C}"/>
      </w:docPartPr>
      <w:docPartBody>
        <w:p w:rsidR="002467BD" w:rsidRDefault="004153A9" w:rsidP="004153A9">
          <w:pPr>
            <w:pStyle w:val="11886FB720F14E5AA2B1DC706F58FAE3"/>
          </w:pPr>
          <w:r w:rsidRPr="00E77BAE">
            <w:rPr>
              <w:rStyle w:val="Zstupntext"/>
            </w:rPr>
            <w:t>[Title]</w:t>
          </w:r>
        </w:p>
      </w:docPartBody>
    </w:docPart>
    <w:docPart>
      <w:docPartPr>
        <w:name w:val="E230C8ADF6D94C48BA768E14B58526C6"/>
        <w:category>
          <w:name w:val="General"/>
          <w:gallery w:val="placeholder"/>
        </w:category>
        <w:types>
          <w:type w:val="bbPlcHdr"/>
        </w:types>
        <w:behaviors>
          <w:behavior w:val="content"/>
        </w:behaviors>
        <w:guid w:val="{5942B2B1-1F68-45E7-9125-F643C97D56C9}"/>
      </w:docPartPr>
      <w:docPartBody>
        <w:p w:rsidR="002467BD" w:rsidRDefault="004153A9" w:rsidP="004153A9">
          <w:pPr>
            <w:pStyle w:val="E230C8ADF6D94C48BA768E14B58526C6"/>
          </w:pPr>
          <w:r w:rsidRPr="00E77BAE">
            <w:rPr>
              <w:rStyle w:val="Zstupntext"/>
            </w:rPr>
            <w:t>[Title]</w:t>
          </w:r>
        </w:p>
      </w:docPartBody>
    </w:docPart>
    <w:docPart>
      <w:docPartPr>
        <w:name w:val="0172029EE087488D8852D7F8206ED549"/>
        <w:category>
          <w:name w:val="General"/>
          <w:gallery w:val="placeholder"/>
        </w:category>
        <w:types>
          <w:type w:val="bbPlcHdr"/>
        </w:types>
        <w:behaviors>
          <w:behavior w:val="content"/>
        </w:behaviors>
        <w:guid w:val="{6C23B5AA-11DA-4DD4-A0AF-1757CEEE4951}"/>
      </w:docPartPr>
      <w:docPartBody>
        <w:p w:rsidR="00183B6C" w:rsidRDefault="00D95F9F" w:rsidP="00D95F9F">
          <w:pPr>
            <w:pStyle w:val="0172029EE087488D8852D7F8206ED549"/>
          </w:pPr>
          <w:r w:rsidRPr="00E77BAE">
            <w:rPr>
              <w:rStyle w:val="Zstupntext"/>
            </w:rPr>
            <w:t>[Title]</w:t>
          </w:r>
        </w:p>
      </w:docPartBody>
    </w:docPart>
    <w:docPart>
      <w:docPartPr>
        <w:name w:val="2022687A64834727A88DA372F4C80FF5"/>
        <w:category>
          <w:name w:val="General"/>
          <w:gallery w:val="placeholder"/>
        </w:category>
        <w:types>
          <w:type w:val="bbPlcHdr"/>
        </w:types>
        <w:behaviors>
          <w:behavior w:val="content"/>
        </w:behaviors>
        <w:guid w:val="{C1521BA2-19A3-4A86-ACBF-6767262A5D44}"/>
      </w:docPartPr>
      <w:docPartBody>
        <w:p w:rsidR="00183B6C" w:rsidRDefault="00D95F9F" w:rsidP="00D95F9F">
          <w:pPr>
            <w:pStyle w:val="2022687A64834727A88DA372F4C80FF5"/>
          </w:pPr>
          <w:r w:rsidRPr="00E77BAE">
            <w:rPr>
              <w:rStyle w:val="Zstupntext"/>
            </w:rPr>
            <w:t>[Title]</w:t>
          </w:r>
        </w:p>
      </w:docPartBody>
    </w:docPart>
    <w:docPart>
      <w:docPartPr>
        <w:name w:val="C7F64E99B8754FF888EF738F1C1051DC"/>
        <w:category>
          <w:name w:val="General"/>
          <w:gallery w:val="placeholder"/>
        </w:category>
        <w:types>
          <w:type w:val="bbPlcHdr"/>
        </w:types>
        <w:behaviors>
          <w:behavior w:val="content"/>
        </w:behaviors>
        <w:guid w:val="{16E05420-38CA-4D77-B0A4-D28CC956A728}"/>
      </w:docPartPr>
      <w:docPartBody>
        <w:p w:rsidR="00183B6C" w:rsidRDefault="00D95F9F" w:rsidP="00D95F9F">
          <w:pPr>
            <w:pStyle w:val="C7F64E99B8754FF888EF738F1C1051DC"/>
          </w:pPr>
          <w:r w:rsidRPr="00E77BAE">
            <w:rPr>
              <w:rStyle w:val="Zstupntext"/>
            </w:rPr>
            <w:t>[Title]</w:t>
          </w:r>
        </w:p>
      </w:docPartBody>
    </w:docPart>
    <w:docPart>
      <w:docPartPr>
        <w:name w:val="E3A4E425FD36457B8DD8F44B635D76B0"/>
        <w:category>
          <w:name w:val="General"/>
          <w:gallery w:val="placeholder"/>
        </w:category>
        <w:types>
          <w:type w:val="bbPlcHdr"/>
        </w:types>
        <w:behaviors>
          <w:behavior w:val="content"/>
        </w:behaviors>
        <w:guid w:val="{C77FA48A-9926-40F5-88E3-34AC7AF64C77}"/>
      </w:docPartPr>
      <w:docPartBody>
        <w:p w:rsidR="00183B6C" w:rsidRDefault="00D95F9F" w:rsidP="00D95F9F">
          <w:pPr>
            <w:pStyle w:val="E3A4E425FD36457B8DD8F44B635D76B0"/>
          </w:pPr>
          <w:r w:rsidRPr="00E77BAE">
            <w:rPr>
              <w:rStyle w:val="Zstupntext"/>
            </w:rPr>
            <w:t>[Title]</w:t>
          </w:r>
        </w:p>
      </w:docPartBody>
    </w:docPart>
    <w:docPart>
      <w:docPartPr>
        <w:name w:val="52FA7142B32F4F7189038A1175E34075"/>
        <w:category>
          <w:name w:val="General"/>
          <w:gallery w:val="placeholder"/>
        </w:category>
        <w:types>
          <w:type w:val="bbPlcHdr"/>
        </w:types>
        <w:behaviors>
          <w:behavior w:val="content"/>
        </w:behaviors>
        <w:guid w:val="{8FFD6396-561D-44F7-8D7B-12ABCE4B16DA}"/>
      </w:docPartPr>
      <w:docPartBody>
        <w:p w:rsidR="00183B6C" w:rsidRDefault="00D95F9F" w:rsidP="00D95F9F">
          <w:pPr>
            <w:pStyle w:val="52FA7142B32F4F7189038A1175E34075"/>
          </w:pPr>
          <w:r w:rsidRPr="00E77BAE">
            <w:rPr>
              <w:rStyle w:val="Zstupntext"/>
            </w:rPr>
            <w:t>[Title]</w:t>
          </w:r>
        </w:p>
      </w:docPartBody>
    </w:docPart>
    <w:docPart>
      <w:docPartPr>
        <w:name w:val="9E4148C6561F42FDA6BC6D7A4405E94F"/>
        <w:category>
          <w:name w:val="General"/>
          <w:gallery w:val="placeholder"/>
        </w:category>
        <w:types>
          <w:type w:val="bbPlcHdr"/>
        </w:types>
        <w:behaviors>
          <w:behavior w:val="content"/>
        </w:behaviors>
        <w:guid w:val="{6C809252-AAE7-401D-A720-557713655B71}"/>
      </w:docPartPr>
      <w:docPartBody>
        <w:p w:rsidR="00725BC6" w:rsidRDefault="00110389" w:rsidP="00110389">
          <w:pPr>
            <w:pStyle w:val="9E4148C6561F42FDA6BC6D7A4405E94F"/>
          </w:pPr>
          <w:r w:rsidRPr="00E77BAE">
            <w:rPr>
              <w:rStyle w:val="Zstupntext"/>
            </w:rPr>
            <w:t>[Title]</w:t>
          </w:r>
        </w:p>
      </w:docPartBody>
    </w:docPart>
    <w:docPart>
      <w:docPartPr>
        <w:name w:val="ECF03625BAF2421AAEDDD17957FDAEDC"/>
        <w:category>
          <w:name w:val="General"/>
          <w:gallery w:val="placeholder"/>
        </w:category>
        <w:types>
          <w:type w:val="bbPlcHdr"/>
        </w:types>
        <w:behaviors>
          <w:behavior w:val="content"/>
        </w:behaviors>
        <w:guid w:val="{09A28064-420C-4318-B531-B4CD6CAB7003}"/>
      </w:docPartPr>
      <w:docPartBody>
        <w:p w:rsidR="00725BC6" w:rsidRDefault="00110389" w:rsidP="00110389">
          <w:pPr>
            <w:pStyle w:val="ECF03625BAF2421AAEDDD17957FDAEDC"/>
          </w:pPr>
          <w:r w:rsidRPr="00E77BAE">
            <w:rPr>
              <w:rStyle w:val="Zstupntext"/>
            </w:rPr>
            <w:t>[Title]</w:t>
          </w:r>
        </w:p>
      </w:docPartBody>
    </w:docPart>
    <w:docPart>
      <w:docPartPr>
        <w:name w:val="776F37941F0F412A8B0B3A65CC1A2E3F"/>
        <w:category>
          <w:name w:val="General"/>
          <w:gallery w:val="placeholder"/>
        </w:category>
        <w:types>
          <w:type w:val="bbPlcHdr"/>
        </w:types>
        <w:behaviors>
          <w:behavior w:val="content"/>
        </w:behaviors>
        <w:guid w:val="{E9C6A457-DCB2-4973-A2B8-65805F6D18A6}"/>
      </w:docPartPr>
      <w:docPartBody>
        <w:p w:rsidR="009303D6" w:rsidRDefault="00545D0E" w:rsidP="00545D0E">
          <w:pPr>
            <w:pStyle w:val="776F37941F0F412A8B0B3A65CC1A2E3F"/>
          </w:pPr>
          <w:r w:rsidRPr="00E77BAE">
            <w:rPr>
              <w:rStyle w:val="Zstupntext"/>
            </w:rPr>
            <w:t>[Title]</w:t>
          </w:r>
        </w:p>
      </w:docPartBody>
    </w:docPart>
    <w:docPart>
      <w:docPartPr>
        <w:name w:val="C8EC8374C594449F8D2F1791353A25B2"/>
        <w:category>
          <w:name w:val="General"/>
          <w:gallery w:val="placeholder"/>
        </w:category>
        <w:types>
          <w:type w:val="bbPlcHdr"/>
        </w:types>
        <w:behaviors>
          <w:behavior w:val="content"/>
        </w:behaviors>
        <w:guid w:val="{80DC223D-92F5-48A4-A9F6-6D9ACC4D25BD}"/>
      </w:docPartPr>
      <w:docPartBody>
        <w:p w:rsidR="009303D6" w:rsidRDefault="00545D0E" w:rsidP="00545D0E">
          <w:pPr>
            <w:pStyle w:val="C8EC8374C594449F8D2F1791353A25B2"/>
          </w:pPr>
          <w:r w:rsidRPr="00E77BAE">
            <w:rPr>
              <w:rStyle w:val="Zstupntext"/>
            </w:rPr>
            <w:t>[Title]</w:t>
          </w:r>
        </w:p>
      </w:docPartBody>
    </w:docPart>
    <w:docPart>
      <w:docPartPr>
        <w:name w:val="00DC5268F14541F69BAE68F8198A14CA"/>
        <w:category>
          <w:name w:val="Obecné"/>
          <w:gallery w:val="placeholder"/>
        </w:category>
        <w:types>
          <w:type w:val="bbPlcHdr"/>
        </w:types>
        <w:behaviors>
          <w:behavior w:val="content"/>
        </w:behaviors>
        <w:guid w:val="{F131E408-3ABA-4423-857D-C024917D9EF8}"/>
      </w:docPartPr>
      <w:docPartBody>
        <w:p w:rsidR="00CE6DE5" w:rsidRDefault="00E61F12" w:rsidP="00E61F12">
          <w:pPr>
            <w:pStyle w:val="00DC5268F14541F69BAE68F8198A14CA"/>
          </w:pPr>
          <w:r>
            <w:t>[Text]</w:t>
          </w:r>
        </w:p>
      </w:docPartBody>
    </w:docPart>
    <w:docPart>
      <w:docPartPr>
        <w:name w:val="5FFB26BA127F4A36B983EFB13A801DF1"/>
        <w:category>
          <w:name w:val="Obecné"/>
          <w:gallery w:val="placeholder"/>
        </w:category>
        <w:types>
          <w:type w:val="bbPlcHdr"/>
        </w:types>
        <w:behaviors>
          <w:behavior w:val="content"/>
        </w:behaviors>
        <w:guid w:val="{E9B407C1-387C-403A-AB05-80E84D436E4F}"/>
      </w:docPartPr>
      <w:docPartBody>
        <w:p w:rsidR="00CE6DE5" w:rsidRDefault="00E61F12" w:rsidP="00E61F12">
          <w:pPr>
            <w:pStyle w:val="5FFB26BA127F4A36B983EFB13A801DF1"/>
          </w:pPr>
          <w:r>
            <w:rPr>
              <w:rStyle w:val="Zstupntext"/>
            </w:rPr>
            <w:t>Click or tap here to enter text.</w:t>
          </w:r>
        </w:p>
      </w:docPartBody>
    </w:docPart>
    <w:docPart>
      <w:docPartPr>
        <w:name w:val="DC5D046460E741C7BD02D7C49D8EC24F"/>
        <w:category>
          <w:name w:val="Obecné"/>
          <w:gallery w:val="placeholder"/>
        </w:category>
        <w:types>
          <w:type w:val="bbPlcHdr"/>
        </w:types>
        <w:behaviors>
          <w:behavior w:val="content"/>
        </w:behaviors>
        <w:guid w:val="{BF72E6D3-2E8E-4FAE-BBCD-8AA31FFC0BE0}"/>
      </w:docPartPr>
      <w:docPartBody>
        <w:p w:rsidR="00CE6DE5" w:rsidRDefault="00E61F12" w:rsidP="00E61F12">
          <w:pPr>
            <w:pStyle w:val="DC5D046460E741C7BD02D7C49D8EC24F"/>
          </w:pPr>
          <w:r w:rsidRPr="004631F6">
            <w:rPr>
              <w:rStyle w:val="Zstupntext"/>
            </w:rPr>
            <w:t>[Kategorie]</w:t>
          </w:r>
        </w:p>
      </w:docPartBody>
    </w:docPart>
    <w:docPart>
      <w:docPartPr>
        <w:name w:val="B79CF42B5A5443669AC297916902E60C"/>
        <w:category>
          <w:name w:val="Obecné"/>
          <w:gallery w:val="placeholder"/>
        </w:category>
        <w:types>
          <w:type w:val="bbPlcHdr"/>
        </w:types>
        <w:behaviors>
          <w:behavior w:val="content"/>
        </w:behaviors>
        <w:guid w:val="{D278391F-E75C-4FD4-AD8D-15AD8ACEDAD8}"/>
      </w:docPartPr>
      <w:docPartBody>
        <w:p w:rsidR="00CE6DE5" w:rsidRDefault="00E61F12" w:rsidP="00E61F12">
          <w:pPr>
            <w:pStyle w:val="B79CF42B5A5443669AC297916902E60C"/>
          </w:pPr>
          <w:r w:rsidRPr="004631F6">
            <w:rPr>
              <w:rStyle w:val="Zstupntext"/>
            </w:rPr>
            <w:t>[Kategorie]</w:t>
          </w:r>
        </w:p>
      </w:docPartBody>
    </w:docPart>
    <w:docPart>
      <w:docPartPr>
        <w:name w:val="CBA494081ADA4EF4BA05F8DDE9827607"/>
        <w:category>
          <w:name w:val="Obecné"/>
          <w:gallery w:val="placeholder"/>
        </w:category>
        <w:types>
          <w:type w:val="bbPlcHdr"/>
        </w:types>
        <w:behaviors>
          <w:behavior w:val="content"/>
        </w:behaviors>
        <w:guid w:val="{DB5414B6-2675-4010-B765-475C5C5FC5B5}"/>
      </w:docPartPr>
      <w:docPartBody>
        <w:p w:rsidR="00CE6DE5" w:rsidRDefault="00E61F12" w:rsidP="00E61F12">
          <w:pPr>
            <w:pStyle w:val="CBA494081ADA4EF4BA05F8DDE9827607"/>
          </w:pPr>
          <w:r w:rsidRPr="004631F6">
            <w:rPr>
              <w:rStyle w:val="Zstupntext"/>
            </w:rPr>
            <w:t>[Kategorie]</w:t>
          </w:r>
        </w:p>
      </w:docPartBody>
    </w:docPart>
    <w:docPart>
      <w:docPartPr>
        <w:name w:val="34DF15F7201C43D0B8AE824BC7C3854A"/>
        <w:category>
          <w:name w:val="Obecné"/>
          <w:gallery w:val="placeholder"/>
        </w:category>
        <w:types>
          <w:type w:val="bbPlcHdr"/>
        </w:types>
        <w:behaviors>
          <w:behavior w:val="content"/>
        </w:behaviors>
        <w:guid w:val="{B90DDCD0-A0C0-4B01-846A-5ED98A9248BF}"/>
      </w:docPartPr>
      <w:docPartBody>
        <w:p w:rsidR="00CE6DE5" w:rsidRDefault="00E61F12" w:rsidP="00E61F12">
          <w:pPr>
            <w:pStyle w:val="34DF15F7201C43D0B8AE824BC7C3854A"/>
          </w:pPr>
          <w:r w:rsidRPr="004631F6">
            <w:rPr>
              <w:rStyle w:val="Zstupntext"/>
            </w:rPr>
            <w:t>[Kategorie]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altName w:val="Arial"/>
    <w:panose1 w:val="020B0609020204030204"/>
    <w:charset w:val="EE"/>
    <w:family w:val="modern"/>
    <w:pitch w:val="fixed"/>
    <w:sig w:usb0="E00006FF" w:usb1="0000FCFF" w:usb2="00000001" w:usb3="00000000" w:csb0="0000019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elior LT Std">
    <w:altName w:val="Cambria"/>
    <w:panose1 w:val="00000000000000000000"/>
    <w:charset w:val="00"/>
    <w:family w:val="roman"/>
    <w:notTrueType/>
    <w:pitch w:val="default"/>
    <w:sig w:usb0="00000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6656"/>
    <w:rsid w:val="00011C8C"/>
    <w:rsid w:val="0004512F"/>
    <w:rsid w:val="0004748F"/>
    <w:rsid w:val="00084418"/>
    <w:rsid w:val="000860DB"/>
    <w:rsid w:val="000A1C6A"/>
    <w:rsid w:val="000B30D7"/>
    <w:rsid w:val="000D3ECB"/>
    <w:rsid w:val="000F6008"/>
    <w:rsid w:val="00110389"/>
    <w:rsid w:val="00130342"/>
    <w:rsid w:val="001475AC"/>
    <w:rsid w:val="00151920"/>
    <w:rsid w:val="00160702"/>
    <w:rsid w:val="00181E49"/>
    <w:rsid w:val="00183B6C"/>
    <w:rsid w:val="001B4406"/>
    <w:rsid w:val="001B7112"/>
    <w:rsid w:val="001C14B1"/>
    <w:rsid w:val="001D4FFA"/>
    <w:rsid w:val="001E1F33"/>
    <w:rsid w:val="001E7A81"/>
    <w:rsid w:val="001F616F"/>
    <w:rsid w:val="00202BB1"/>
    <w:rsid w:val="00212EC8"/>
    <w:rsid w:val="0022014C"/>
    <w:rsid w:val="002352E1"/>
    <w:rsid w:val="002467BD"/>
    <w:rsid w:val="002520C9"/>
    <w:rsid w:val="0026299E"/>
    <w:rsid w:val="002876A6"/>
    <w:rsid w:val="002928A4"/>
    <w:rsid w:val="002B153C"/>
    <w:rsid w:val="002B54BF"/>
    <w:rsid w:val="002C0FA7"/>
    <w:rsid w:val="002C6C0A"/>
    <w:rsid w:val="002F0E1A"/>
    <w:rsid w:val="002F1844"/>
    <w:rsid w:val="0030226D"/>
    <w:rsid w:val="003024C5"/>
    <w:rsid w:val="00317463"/>
    <w:rsid w:val="0033148C"/>
    <w:rsid w:val="00332892"/>
    <w:rsid w:val="00351EA0"/>
    <w:rsid w:val="00354E27"/>
    <w:rsid w:val="00357D9D"/>
    <w:rsid w:val="00385DA5"/>
    <w:rsid w:val="003A2128"/>
    <w:rsid w:val="003C4FB9"/>
    <w:rsid w:val="003D5799"/>
    <w:rsid w:val="003D6656"/>
    <w:rsid w:val="003D7B2D"/>
    <w:rsid w:val="003E148B"/>
    <w:rsid w:val="003E6810"/>
    <w:rsid w:val="004033B3"/>
    <w:rsid w:val="00414D08"/>
    <w:rsid w:val="004153A9"/>
    <w:rsid w:val="00417509"/>
    <w:rsid w:val="00434018"/>
    <w:rsid w:val="00457155"/>
    <w:rsid w:val="00464086"/>
    <w:rsid w:val="00474879"/>
    <w:rsid w:val="004762B9"/>
    <w:rsid w:val="0048517D"/>
    <w:rsid w:val="00485634"/>
    <w:rsid w:val="0049321D"/>
    <w:rsid w:val="004B46E5"/>
    <w:rsid w:val="004C0719"/>
    <w:rsid w:val="004C165F"/>
    <w:rsid w:val="00522D72"/>
    <w:rsid w:val="00525C72"/>
    <w:rsid w:val="00542A1A"/>
    <w:rsid w:val="00545D0E"/>
    <w:rsid w:val="005603B6"/>
    <w:rsid w:val="005A4483"/>
    <w:rsid w:val="005B70A7"/>
    <w:rsid w:val="005C077A"/>
    <w:rsid w:val="005C6A6A"/>
    <w:rsid w:val="005E103C"/>
    <w:rsid w:val="005E5059"/>
    <w:rsid w:val="00615DA8"/>
    <w:rsid w:val="0065664B"/>
    <w:rsid w:val="00671D66"/>
    <w:rsid w:val="006762F6"/>
    <w:rsid w:val="0069665A"/>
    <w:rsid w:val="006C0241"/>
    <w:rsid w:val="006C20D2"/>
    <w:rsid w:val="006E67A5"/>
    <w:rsid w:val="006E6F65"/>
    <w:rsid w:val="007037AC"/>
    <w:rsid w:val="0070405D"/>
    <w:rsid w:val="007122C6"/>
    <w:rsid w:val="00725BC6"/>
    <w:rsid w:val="00736E0A"/>
    <w:rsid w:val="00747384"/>
    <w:rsid w:val="00763E9D"/>
    <w:rsid w:val="00764A1F"/>
    <w:rsid w:val="00767AC4"/>
    <w:rsid w:val="00772A7D"/>
    <w:rsid w:val="007818CB"/>
    <w:rsid w:val="007E3CC3"/>
    <w:rsid w:val="007E4ADC"/>
    <w:rsid w:val="007F0B53"/>
    <w:rsid w:val="00827C33"/>
    <w:rsid w:val="00831E0A"/>
    <w:rsid w:val="00832221"/>
    <w:rsid w:val="00851C9F"/>
    <w:rsid w:val="008667D2"/>
    <w:rsid w:val="00885AAF"/>
    <w:rsid w:val="008A2F63"/>
    <w:rsid w:val="008B6CD3"/>
    <w:rsid w:val="008C1EB1"/>
    <w:rsid w:val="008C5113"/>
    <w:rsid w:val="008C53C9"/>
    <w:rsid w:val="008F20D3"/>
    <w:rsid w:val="008F283A"/>
    <w:rsid w:val="008F650A"/>
    <w:rsid w:val="009135F6"/>
    <w:rsid w:val="009173AF"/>
    <w:rsid w:val="0092435C"/>
    <w:rsid w:val="009262F0"/>
    <w:rsid w:val="009303D6"/>
    <w:rsid w:val="00932739"/>
    <w:rsid w:val="00942589"/>
    <w:rsid w:val="00943A81"/>
    <w:rsid w:val="009C1D79"/>
    <w:rsid w:val="009C2829"/>
    <w:rsid w:val="009D2593"/>
    <w:rsid w:val="009D4DF0"/>
    <w:rsid w:val="009F112B"/>
    <w:rsid w:val="00A05D1B"/>
    <w:rsid w:val="00A15371"/>
    <w:rsid w:val="00A41205"/>
    <w:rsid w:val="00A77822"/>
    <w:rsid w:val="00A77E2F"/>
    <w:rsid w:val="00A93016"/>
    <w:rsid w:val="00AB29B5"/>
    <w:rsid w:val="00AB4096"/>
    <w:rsid w:val="00AE5255"/>
    <w:rsid w:val="00B026E0"/>
    <w:rsid w:val="00B0476E"/>
    <w:rsid w:val="00B104A1"/>
    <w:rsid w:val="00B2724E"/>
    <w:rsid w:val="00B44C7E"/>
    <w:rsid w:val="00B52497"/>
    <w:rsid w:val="00B77E4A"/>
    <w:rsid w:val="00B942A9"/>
    <w:rsid w:val="00B9727F"/>
    <w:rsid w:val="00BD55CF"/>
    <w:rsid w:val="00BE5563"/>
    <w:rsid w:val="00C00795"/>
    <w:rsid w:val="00C15C08"/>
    <w:rsid w:val="00C21006"/>
    <w:rsid w:val="00C436EB"/>
    <w:rsid w:val="00C550CB"/>
    <w:rsid w:val="00C63DCD"/>
    <w:rsid w:val="00C7217A"/>
    <w:rsid w:val="00C7422A"/>
    <w:rsid w:val="00C95E4F"/>
    <w:rsid w:val="00CB1058"/>
    <w:rsid w:val="00CB790E"/>
    <w:rsid w:val="00CB7EDE"/>
    <w:rsid w:val="00CE6DE5"/>
    <w:rsid w:val="00CF0E3A"/>
    <w:rsid w:val="00D03C77"/>
    <w:rsid w:val="00D13B76"/>
    <w:rsid w:val="00D17C0C"/>
    <w:rsid w:val="00D20E8A"/>
    <w:rsid w:val="00D5229E"/>
    <w:rsid w:val="00D5529D"/>
    <w:rsid w:val="00D56FE3"/>
    <w:rsid w:val="00D83324"/>
    <w:rsid w:val="00D95F9F"/>
    <w:rsid w:val="00DA309B"/>
    <w:rsid w:val="00DB69AE"/>
    <w:rsid w:val="00DF0BB9"/>
    <w:rsid w:val="00E01A8D"/>
    <w:rsid w:val="00E03B12"/>
    <w:rsid w:val="00E17F1F"/>
    <w:rsid w:val="00E324E4"/>
    <w:rsid w:val="00E52814"/>
    <w:rsid w:val="00E6148C"/>
    <w:rsid w:val="00E61F12"/>
    <w:rsid w:val="00E827EE"/>
    <w:rsid w:val="00E90B41"/>
    <w:rsid w:val="00E93EB1"/>
    <w:rsid w:val="00E96054"/>
    <w:rsid w:val="00EA6496"/>
    <w:rsid w:val="00EB782D"/>
    <w:rsid w:val="00EC77C3"/>
    <w:rsid w:val="00EE063F"/>
    <w:rsid w:val="00EF5CCB"/>
    <w:rsid w:val="00F03949"/>
    <w:rsid w:val="00F3496C"/>
    <w:rsid w:val="00F3610D"/>
    <w:rsid w:val="00F3757E"/>
    <w:rsid w:val="00F40624"/>
    <w:rsid w:val="00F41054"/>
    <w:rsid w:val="00F569BD"/>
    <w:rsid w:val="00F63AED"/>
    <w:rsid w:val="00F7149B"/>
    <w:rsid w:val="00F863C8"/>
    <w:rsid w:val="00FA5660"/>
    <w:rsid w:val="00FB03BB"/>
    <w:rsid w:val="00FC0C06"/>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a-DK" w:eastAsia="da-DK"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D6656"/>
    <w:rPr>
      <w:rFonts w:cs="Times New Roman"/>
      <w:sz w:val="3276"/>
      <w:szCs w:val="327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E61F12"/>
    <w:rPr>
      <w:color w:val="auto"/>
      <w:lang w:val="en-GB"/>
    </w:rPr>
  </w:style>
  <w:style w:type="paragraph" w:customStyle="1" w:styleId="62E5143244DA47BF8A0C287379B93F3E2">
    <w:name w:val="62E5143244DA47BF8A0C287379B93F3E2"/>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B4F65F591708491483DF3682AB5646BB1">
    <w:name w:val="B4F65F591708491483DF3682AB5646BB1"/>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42E34BDB00A94A8E9083A754C58A76B3">
    <w:name w:val="42E34BDB00A94A8E9083A754C58A76B3"/>
    <w:rsid w:val="009D4DF0"/>
  </w:style>
  <w:style w:type="paragraph" w:customStyle="1" w:styleId="A6177B3643EA4379B71E13621F32ECD4">
    <w:name w:val="A6177B3643EA4379B71E13621F32ECD4"/>
    <w:rsid w:val="009D4DF0"/>
  </w:style>
  <w:style w:type="paragraph" w:customStyle="1" w:styleId="2B74AE83D5B54C63A53D3D7F03D7268523">
    <w:name w:val="2B74AE83D5B54C63A53D3D7F03D7268523"/>
    <w:rsid w:val="001C14B1"/>
    <w:pPr>
      <w:spacing w:after="0" w:line="160" w:lineRule="atLeast"/>
      <w:ind w:left="-567"/>
    </w:pPr>
    <w:rPr>
      <w:rFonts w:ascii="Verdana" w:eastAsiaTheme="minorHAnsi" w:hAnsi="Verdana"/>
      <w:noProof/>
      <w:sz w:val="12"/>
      <w:szCs w:val="18"/>
      <w:lang w:val="en-GB" w:eastAsia="en-US"/>
    </w:rPr>
  </w:style>
  <w:style w:type="paragraph" w:customStyle="1" w:styleId="A7F5089784A847CDB97A347D5C0DAD51">
    <w:name w:val="A7F5089784A847CDB97A347D5C0DAD51"/>
    <w:rsid w:val="00DF0BB9"/>
  </w:style>
  <w:style w:type="paragraph" w:customStyle="1" w:styleId="23C09363CC0946D2AAFF086BABC58B07">
    <w:name w:val="23C09363CC0946D2AAFF086BABC58B07"/>
    <w:rsid w:val="00D20E8A"/>
  </w:style>
  <w:style w:type="paragraph" w:customStyle="1" w:styleId="11886FB720F14E5AA2B1DC706F58FAE3">
    <w:name w:val="11886FB720F14E5AA2B1DC706F58FAE3"/>
    <w:rsid w:val="004153A9"/>
  </w:style>
  <w:style w:type="paragraph" w:customStyle="1" w:styleId="E230C8ADF6D94C48BA768E14B58526C6">
    <w:name w:val="E230C8ADF6D94C48BA768E14B58526C6"/>
    <w:rsid w:val="004153A9"/>
  </w:style>
  <w:style w:type="paragraph" w:customStyle="1" w:styleId="0172029EE087488D8852D7F8206ED549">
    <w:name w:val="0172029EE087488D8852D7F8206ED549"/>
    <w:rsid w:val="00D95F9F"/>
  </w:style>
  <w:style w:type="paragraph" w:customStyle="1" w:styleId="2022687A64834727A88DA372F4C80FF5">
    <w:name w:val="2022687A64834727A88DA372F4C80FF5"/>
    <w:rsid w:val="00D95F9F"/>
  </w:style>
  <w:style w:type="paragraph" w:customStyle="1" w:styleId="C7F64E99B8754FF888EF738F1C1051DC">
    <w:name w:val="C7F64E99B8754FF888EF738F1C1051DC"/>
    <w:rsid w:val="00D95F9F"/>
  </w:style>
  <w:style w:type="paragraph" w:customStyle="1" w:styleId="E3A4E425FD36457B8DD8F44B635D76B0">
    <w:name w:val="E3A4E425FD36457B8DD8F44B635D76B0"/>
    <w:rsid w:val="00D95F9F"/>
  </w:style>
  <w:style w:type="paragraph" w:customStyle="1" w:styleId="52FA7142B32F4F7189038A1175E34075">
    <w:name w:val="52FA7142B32F4F7189038A1175E34075"/>
    <w:rsid w:val="00D95F9F"/>
  </w:style>
  <w:style w:type="paragraph" w:customStyle="1" w:styleId="9E4148C6561F42FDA6BC6D7A4405E94F">
    <w:name w:val="9E4148C6561F42FDA6BC6D7A4405E94F"/>
    <w:rsid w:val="00110389"/>
  </w:style>
  <w:style w:type="paragraph" w:customStyle="1" w:styleId="ECF03625BAF2421AAEDDD17957FDAEDC">
    <w:name w:val="ECF03625BAF2421AAEDDD17957FDAEDC"/>
    <w:rsid w:val="00110389"/>
  </w:style>
  <w:style w:type="paragraph" w:customStyle="1" w:styleId="776F37941F0F412A8B0B3A65CC1A2E3F">
    <w:name w:val="776F37941F0F412A8B0B3A65CC1A2E3F"/>
    <w:rsid w:val="00545D0E"/>
  </w:style>
  <w:style w:type="paragraph" w:customStyle="1" w:styleId="C8EC8374C594449F8D2F1791353A25B2">
    <w:name w:val="C8EC8374C594449F8D2F1791353A25B2"/>
    <w:rsid w:val="00545D0E"/>
  </w:style>
  <w:style w:type="paragraph" w:customStyle="1" w:styleId="00DC5268F14541F69BAE68F8198A14CA">
    <w:name w:val="00DC5268F14541F69BAE68F8198A14CA"/>
    <w:rsid w:val="00E61F12"/>
    <w:rPr>
      <w:lang w:val="cs-CZ" w:eastAsia="cs-CZ"/>
    </w:rPr>
  </w:style>
  <w:style w:type="paragraph" w:customStyle="1" w:styleId="5FFB26BA127F4A36B983EFB13A801DF1">
    <w:name w:val="5FFB26BA127F4A36B983EFB13A801DF1"/>
    <w:rsid w:val="00E61F12"/>
    <w:rPr>
      <w:lang w:val="cs-CZ" w:eastAsia="cs-CZ"/>
    </w:rPr>
  </w:style>
  <w:style w:type="paragraph" w:customStyle="1" w:styleId="DC5D046460E741C7BD02D7C49D8EC24F">
    <w:name w:val="DC5D046460E741C7BD02D7C49D8EC24F"/>
    <w:rsid w:val="00E61F12"/>
    <w:rPr>
      <w:lang w:val="cs-CZ" w:eastAsia="cs-CZ"/>
    </w:rPr>
  </w:style>
  <w:style w:type="paragraph" w:customStyle="1" w:styleId="B79CF42B5A5443669AC297916902E60C">
    <w:name w:val="B79CF42B5A5443669AC297916902E60C"/>
    <w:rsid w:val="00E61F12"/>
    <w:rPr>
      <w:lang w:val="cs-CZ" w:eastAsia="cs-CZ"/>
    </w:rPr>
  </w:style>
  <w:style w:type="paragraph" w:customStyle="1" w:styleId="CBA494081ADA4EF4BA05F8DDE9827607">
    <w:name w:val="CBA494081ADA4EF4BA05F8DDE9827607"/>
    <w:rsid w:val="00E61F12"/>
    <w:rPr>
      <w:lang w:val="cs-CZ" w:eastAsia="cs-CZ"/>
    </w:rPr>
  </w:style>
  <w:style w:type="paragraph" w:customStyle="1" w:styleId="34DF15F7201C43D0B8AE824BC7C3854A">
    <w:name w:val="34DF15F7201C43D0B8AE824BC7C3854A"/>
    <w:rsid w:val="00E61F12"/>
    <w:rPr>
      <w:lang w:val="cs-CZ" w:eastAsia="cs-CZ"/>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b:Source>
    <b:Tag>SAK203</b:Tag>
    <b:SourceType>Book</b:SourceType>
    <b:Guid>{BD163A68-329F-47B3-93BB-9447D10A21C2}</b:Guid>
    <b:Author>
      <b:Author>
        <b:NameList>
          <b:Person>
            <b:Last>SAKO</b:Last>
          </b:Person>
        </b:NameList>
      </b:Author>
    </b:Author>
    <b:Title>"SAKO_DH_SAKO situation_200318"</b:Title>
    <b:Year>2020</b:Year>
    <b:RefOrder>5</b:RefOrder>
  </b:Source>
</b:Sources>
</file>

<file path=customXml/item4.xml><?xml version="1.0" encoding="utf-8"?>
<ct:contentTypeSchema xmlns:ct="http://schemas.microsoft.com/office/2006/metadata/contentType" xmlns:ma="http://schemas.microsoft.com/office/2006/metadata/properties/metaAttributes" ct:_="" ma:_="" ma:contentTypeName="Document" ma:contentTypeID="0x0101004C4A883B0C942F4994D3E2A5D2189048" ma:contentTypeVersion="11" ma:contentTypeDescription="Create a new document." ma:contentTypeScope="" ma:versionID="e09caa368ee4596880be9ce18593ed26">
  <xsd:schema xmlns:xsd="http://www.w3.org/2001/XMLSchema" xmlns:xs="http://www.w3.org/2001/XMLSchema" xmlns:p="http://schemas.microsoft.com/office/2006/metadata/properties" xmlns:ns3="3080d309-732b-4639-8541-1283ecc0622f" xmlns:ns4="e2b5b96a-6638-4e7f-8de4-696f6ca7375d" targetNamespace="http://schemas.microsoft.com/office/2006/metadata/properties" ma:root="true" ma:fieldsID="f46b2a20528dbde93a675e5f4e94ef18" ns3:_="" ns4:_="">
    <xsd:import namespace="3080d309-732b-4639-8541-1283ecc0622f"/>
    <xsd:import namespace="e2b5b96a-6638-4e7f-8de4-696f6ca7375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80d309-732b-4639-8541-1283ecc062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2b5b96a-6638-4e7f-8de4-696f6ca7375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F713D56-2928-4EA1-9E80-7AEB4469B514}">
  <ds:schemaRefs>
    <ds:schemaRef ds:uri="http://schemas.microsoft.com/sharepoint/v3/contenttype/forms"/>
  </ds:schemaRefs>
</ds:datastoreItem>
</file>

<file path=customXml/itemProps2.xml><?xml version="1.0" encoding="utf-8"?>
<ds:datastoreItem xmlns:ds="http://schemas.openxmlformats.org/officeDocument/2006/customXml" ds:itemID="{04084128-9F81-4A5C-A125-61E3A0243D4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50D7D22-88B6-4278-8FCD-8FA8795E2BDF}">
  <ds:schemaRefs>
    <ds:schemaRef ds:uri="http://schemas.openxmlformats.org/officeDocument/2006/bibliography"/>
  </ds:schemaRefs>
</ds:datastoreItem>
</file>

<file path=customXml/itemProps4.xml><?xml version="1.0" encoding="utf-8"?>
<ds:datastoreItem xmlns:ds="http://schemas.openxmlformats.org/officeDocument/2006/customXml" ds:itemID="{7793ECA6-F081-485C-9501-2679DF4837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80d309-732b-4639-8541-1283ecc0622f"/>
    <ds:schemaRef ds:uri="e2b5b96a-6638-4e7f-8de4-696f6ca737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27</Pages>
  <Words>5568</Words>
  <Characters>32855</Characters>
  <Application>Microsoft Office Word</Application>
  <DocSecurity>0</DocSecurity>
  <Lines>273</Lines>
  <Paragraphs>76</Paragraphs>
  <ScaleCrop>false</ScaleCrop>
  <HeadingPairs>
    <vt:vector size="2" baseType="variant">
      <vt:variant>
        <vt:lpstr>Název</vt:lpstr>
      </vt:variant>
      <vt:variant>
        <vt:i4>1</vt:i4>
      </vt:variant>
    </vt:vector>
  </HeadingPairs>
  <TitlesOfParts>
    <vt:vector size="1" baseType="lpstr">
      <vt:lpstr>Part III, Appendix 19</vt:lpstr>
    </vt:vector>
  </TitlesOfParts>
  <Company/>
  <LinksUpToDate>false</LinksUpToDate>
  <CharactersWithSpaces>38347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III, Appendix 19</dc:title>
  <dc:subject>District Heating</dc:subject>
  <dc:creator>Charlotte Boesen</dc:creator>
  <cp:lastModifiedBy>Pavel Slezák</cp:lastModifiedBy>
  <cp:revision>13</cp:revision>
  <cp:lastPrinted>2024-07-02T10:51:00Z</cp:lastPrinted>
  <dcterms:created xsi:type="dcterms:W3CDTF">2024-06-30T18:32:00Z</dcterms:created>
  <dcterms:modified xsi:type="dcterms:W3CDTF">2024-07-02T10:55:00Z</dcterms:modified>
  <cp:category>Procurement documentation – Part III – Employer’s Requirements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portFrontpage">
    <vt:lpwstr>True</vt:lpwstr>
  </property>
  <property fmtid="{D5CDD505-2E9C-101B-9397-08002B2CF9AE}" pid="3" name="Factbox">
    <vt:lpwstr>True</vt:lpwstr>
  </property>
  <property fmtid="{D5CDD505-2E9C-101B-9397-08002B2CF9AE}" pid="4" name="Ram_Document_Title1">
    <vt:lpwstr/>
  </property>
  <property fmtid="{D5CDD505-2E9C-101B-9397-08002B2CF9AE}" pid="5" name="Ram_Document_Title2">
    <vt:lpwstr/>
  </property>
  <property fmtid="{D5CDD505-2E9C-101B-9397-08002B2CF9AE}" pid="6" name="Ram_Document_Date">
    <vt:lpwstr>2020-05-10</vt:lpwstr>
  </property>
  <property fmtid="{D5CDD505-2E9C-101B-9397-08002B2CF9AE}" pid="7" name="Ram_Document_DocID">
    <vt:lpwstr>1287887-26</vt:lpwstr>
  </property>
  <property fmtid="{D5CDD505-2E9C-101B-9397-08002B2CF9AE}" pid="8" name="Ram_Document_Version">
    <vt:lpwstr>1 Example</vt:lpwstr>
  </property>
  <property fmtid="{D5CDD505-2E9C-101B-9397-08002B2CF9AE}" pid="9" name="Ram_Project_Number">
    <vt:lpwstr>1100041042-002</vt:lpwstr>
  </property>
  <property fmtid="{D5CDD505-2E9C-101B-9397-08002B2CF9AE}" pid="10" name="Ram_Document_VersionDescription">
    <vt:lpwstr/>
  </property>
  <property fmtid="{D5CDD505-2E9C-101B-9397-08002B2CF9AE}" pid="11" name="Ram_Document_DocStructureID">
    <vt:lpwstr>SAKOBR2-4241-037</vt:lpwstr>
  </property>
  <property fmtid="{D5CDD505-2E9C-101B-9397-08002B2CF9AE}" pid="12" name="Ram_Document_CheckedBy">
    <vt:lpwstr/>
  </property>
  <property fmtid="{D5CDD505-2E9C-101B-9397-08002B2CF9AE}" pid="13" name="Ram_Document_ApprovedBy">
    <vt:lpwstr/>
  </property>
  <property fmtid="{D5CDD505-2E9C-101B-9397-08002B2CF9AE}" pid="14" name="Ram_Document_PreparedBy">
    <vt:lpwstr>JONSI</vt:lpwstr>
  </property>
  <property fmtid="{D5CDD505-2E9C-101B-9397-08002B2CF9AE}" pid="15" name="Ram_Project_Name">
    <vt:lpwstr>Project Development</vt:lpwstr>
  </property>
  <property fmtid="{D5CDD505-2E9C-101B-9397-08002B2CF9AE}" pid="16" name="CustomerId">
    <vt:lpwstr>ramboll</vt:lpwstr>
  </property>
  <property fmtid="{D5CDD505-2E9C-101B-9397-08002B2CF9AE}" pid="17" name="TemplateId">
    <vt:lpwstr>636401260757942719</vt:lpwstr>
  </property>
  <property fmtid="{D5CDD505-2E9C-101B-9397-08002B2CF9AE}" pid="18" name="UserProfileId">
    <vt:lpwstr>636639629259184038</vt:lpwstr>
  </property>
  <property fmtid="{D5CDD505-2E9C-101B-9397-08002B2CF9AE}" pid="19" name="Folder_Number">
    <vt:lpwstr/>
  </property>
  <property fmtid="{D5CDD505-2E9C-101B-9397-08002B2CF9AE}" pid="20" name="Folder_Code">
    <vt:lpwstr/>
  </property>
  <property fmtid="{D5CDD505-2E9C-101B-9397-08002B2CF9AE}" pid="21" name="Folder_Name">
    <vt:lpwstr/>
  </property>
  <property fmtid="{D5CDD505-2E9C-101B-9397-08002B2CF9AE}" pid="22" name="Folder_Description">
    <vt:lpwstr/>
  </property>
  <property fmtid="{D5CDD505-2E9C-101B-9397-08002B2CF9AE}" pid="23" name="/Folder_Name/">
    <vt:lpwstr/>
  </property>
  <property fmtid="{D5CDD505-2E9C-101B-9397-08002B2CF9AE}" pid="24" name="/Folder_Description/">
    <vt:lpwstr/>
  </property>
  <property fmtid="{D5CDD505-2E9C-101B-9397-08002B2CF9AE}" pid="25" name="Folder_Version">
    <vt:lpwstr/>
  </property>
  <property fmtid="{D5CDD505-2E9C-101B-9397-08002B2CF9AE}" pid="26" name="Folder_VersionSeq">
    <vt:lpwstr/>
  </property>
  <property fmtid="{D5CDD505-2E9C-101B-9397-08002B2CF9AE}" pid="27" name="Folder_Manager">
    <vt:lpwstr/>
  </property>
  <property fmtid="{D5CDD505-2E9C-101B-9397-08002B2CF9AE}" pid="28" name="Folder_ManagerDesc">
    <vt:lpwstr/>
  </property>
  <property fmtid="{D5CDD505-2E9C-101B-9397-08002B2CF9AE}" pid="29" name="Folder_Storage">
    <vt:lpwstr/>
  </property>
  <property fmtid="{D5CDD505-2E9C-101B-9397-08002B2CF9AE}" pid="30" name="Folder_StorageDesc">
    <vt:lpwstr/>
  </property>
  <property fmtid="{D5CDD505-2E9C-101B-9397-08002B2CF9AE}" pid="31" name="Folder_Creator">
    <vt:lpwstr/>
  </property>
  <property fmtid="{D5CDD505-2E9C-101B-9397-08002B2CF9AE}" pid="32" name="Folder_CreatorDesc">
    <vt:lpwstr/>
  </property>
  <property fmtid="{D5CDD505-2E9C-101B-9397-08002B2CF9AE}" pid="33" name="Folder_CreateDate">
    <vt:lpwstr/>
  </property>
  <property fmtid="{D5CDD505-2E9C-101B-9397-08002B2CF9AE}" pid="34" name="Folder_Updater">
    <vt:lpwstr/>
  </property>
  <property fmtid="{D5CDD505-2E9C-101B-9397-08002B2CF9AE}" pid="35" name="Folder_UpdaterDesc">
    <vt:lpwstr/>
  </property>
  <property fmtid="{D5CDD505-2E9C-101B-9397-08002B2CF9AE}" pid="36" name="Folder_UpdateDate">
    <vt:lpwstr/>
  </property>
  <property fmtid="{D5CDD505-2E9C-101B-9397-08002B2CF9AE}" pid="37" name="Document_Number">
    <vt:lpwstr/>
  </property>
  <property fmtid="{D5CDD505-2E9C-101B-9397-08002B2CF9AE}" pid="38" name="Document_Name">
    <vt:lpwstr/>
  </property>
  <property fmtid="{D5CDD505-2E9C-101B-9397-08002B2CF9AE}" pid="39" name="Document_FileName">
    <vt:lpwstr/>
  </property>
  <property fmtid="{D5CDD505-2E9C-101B-9397-08002B2CF9AE}" pid="40" name="Document_Version">
    <vt:lpwstr/>
  </property>
  <property fmtid="{D5CDD505-2E9C-101B-9397-08002B2CF9AE}" pid="41" name="Document_VersionSeq">
    <vt:lpwstr/>
  </property>
  <property fmtid="{D5CDD505-2E9C-101B-9397-08002B2CF9AE}" pid="42" name="Document_Creator">
    <vt:lpwstr/>
  </property>
  <property fmtid="{D5CDD505-2E9C-101B-9397-08002B2CF9AE}" pid="43" name="Document_CreatorDesc">
    <vt:lpwstr/>
  </property>
  <property fmtid="{D5CDD505-2E9C-101B-9397-08002B2CF9AE}" pid="44" name="Document_CreateDate">
    <vt:lpwstr/>
  </property>
  <property fmtid="{D5CDD505-2E9C-101B-9397-08002B2CF9AE}" pid="45" name="Document_Updater">
    <vt:lpwstr/>
  </property>
  <property fmtid="{D5CDD505-2E9C-101B-9397-08002B2CF9AE}" pid="46" name="Document_UpdaterDesc">
    <vt:lpwstr/>
  </property>
  <property fmtid="{D5CDD505-2E9C-101B-9397-08002B2CF9AE}" pid="47" name="Document_UpdateDate">
    <vt:lpwstr/>
  </property>
  <property fmtid="{D5CDD505-2E9C-101B-9397-08002B2CF9AE}" pid="48" name="Document_Size">
    <vt:lpwstr/>
  </property>
  <property fmtid="{D5CDD505-2E9C-101B-9397-08002B2CF9AE}" pid="49" name="Document_Storage">
    <vt:lpwstr/>
  </property>
  <property fmtid="{D5CDD505-2E9C-101B-9397-08002B2CF9AE}" pid="50" name="Document_StorageDesc">
    <vt:lpwstr/>
  </property>
  <property fmtid="{D5CDD505-2E9C-101B-9397-08002B2CF9AE}" pid="51" name="Document_Department">
    <vt:lpwstr/>
  </property>
  <property fmtid="{D5CDD505-2E9C-101B-9397-08002B2CF9AE}" pid="52" name="Document_DepartmentDesc">
    <vt:lpwstr/>
  </property>
  <property fmtid="{D5CDD505-2E9C-101B-9397-08002B2CF9AE}" pid="53" name="ContentTypeId">
    <vt:lpwstr>0x0101004C4A883B0C942F4994D3E2A5D2189048</vt:lpwstr>
  </property>
</Properties>
</file>