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AAAC" w14:textId="77777777" w:rsidR="001225E9" w:rsidRDefault="001225E9" w:rsidP="00740BD1">
      <w:pPr>
        <w:pStyle w:val="Bezmezer"/>
        <w:spacing w:after="120" w:line="276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číslo</w:t>
      </w:r>
      <w:r w:rsidRPr="00587DA1">
        <w:rPr>
          <w:rFonts w:ascii="Segoe UI" w:hAnsi="Segoe UI" w:cs="Segoe UI"/>
          <w:bCs/>
        </w:rPr>
        <w:t xml:space="preserve"> Smlouvy Objednatele</w:t>
      </w:r>
      <w:r>
        <w:rPr>
          <w:rFonts w:ascii="Segoe UI" w:hAnsi="Segoe UI" w:cs="Segoe UI"/>
          <w:bCs/>
        </w:rPr>
        <w:t xml:space="preserve"> </w:t>
      </w:r>
      <w:r w:rsidRPr="00587DA1">
        <w:rPr>
          <w:rFonts w:ascii="Segoe UI" w:hAnsi="Segoe UI" w:cs="Segoe UI"/>
          <w:bCs/>
          <w:highlight w:val="yellow"/>
        </w:rPr>
        <w:t>……</w:t>
      </w:r>
      <w:proofErr w:type="gramStart"/>
      <w:r w:rsidRPr="00587DA1">
        <w:rPr>
          <w:rFonts w:ascii="Segoe UI" w:hAnsi="Segoe UI" w:cs="Segoe UI"/>
          <w:bCs/>
          <w:highlight w:val="yellow"/>
        </w:rPr>
        <w:t>…….</w:t>
      </w:r>
      <w:proofErr w:type="gramEnd"/>
      <w:r w:rsidRPr="00587DA1">
        <w:rPr>
          <w:rFonts w:ascii="Segoe UI" w:hAnsi="Segoe UI" w:cs="Segoe UI"/>
          <w:bCs/>
          <w:highlight w:val="yellow"/>
        </w:rPr>
        <w:t>.</w:t>
      </w:r>
      <w:r>
        <w:rPr>
          <w:rFonts w:ascii="Segoe UI" w:hAnsi="Segoe UI" w:cs="Segoe UI"/>
          <w:bCs/>
        </w:rPr>
        <w:t xml:space="preserve"> </w:t>
      </w:r>
    </w:p>
    <w:p w14:paraId="2BFB7009" w14:textId="1F143F97" w:rsidR="001225E9" w:rsidRDefault="001225E9" w:rsidP="00587DA1">
      <w:pPr>
        <w:pStyle w:val="Bezmezer"/>
        <w:spacing w:after="120" w:line="276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číslo Smlouvy Zhotovitele </w:t>
      </w:r>
      <w:r w:rsidRPr="00D95B16">
        <w:rPr>
          <w:rFonts w:ascii="Segoe UI" w:hAnsi="Segoe UI" w:cs="Segoe UI"/>
          <w:bCs/>
          <w:highlight w:val="yellow"/>
        </w:rPr>
        <w:t>……</w:t>
      </w:r>
      <w:proofErr w:type="gramStart"/>
      <w:r w:rsidRPr="00D95B16">
        <w:rPr>
          <w:rFonts w:ascii="Segoe UI" w:hAnsi="Segoe UI" w:cs="Segoe UI"/>
          <w:bCs/>
          <w:highlight w:val="yellow"/>
        </w:rPr>
        <w:t>…….</w:t>
      </w:r>
      <w:proofErr w:type="gramEnd"/>
      <w:r w:rsidRPr="00D95B16">
        <w:rPr>
          <w:rFonts w:ascii="Segoe UI" w:hAnsi="Segoe UI" w:cs="Segoe UI"/>
          <w:bCs/>
          <w:highlight w:val="yellow"/>
        </w:rPr>
        <w:t>.</w:t>
      </w:r>
    </w:p>
    <w:p w14:paraId="23A3C83B" w14:textId="77777777" w:rsidR="00740BD1" w:rsidRPr="00587DA1" w:rsidRDefault="00740BD1" w:rsidP="00587DA1">
      <w:pPr>
        <w:pStyle w:val="Bezmezer"/>
        <w:spacing w:after="120" w:line="276" w:lineRule="auto"/>
        <w:jc w:val="both"/>
        <w:rPr>
          <w:rFonts w:ascii="Segoe UI" w:hAnsi="Segoe UI" w:cs="Segoe UI"/>
          <w:b/>
          <w:sz w:val="28"/>
          <w:szCs w:val="28"/>
        </w:rPr>
      </w:pPr>
    </w:p>
    <w:p w14:paraId="6805E428" w14:textId="77777777" w:rsidR="004160C8" w:rsidRPr="00AD26EA" w:rsidRDefault="004160C8" w:rsidP="009909F5">
      <w:pPr>
        <w:pStyle w:val="Bezmezer"/>
        <w:spacing w:after="12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AD26EA">
        <w:rPr>
          <w:rFonts w:ascii="Segoe UI" w:hAnsi="Segoe UI" w:cs="Segoe UI"/>
          <w:b/>
          <w:sz w:val="28"/>
          <w:szCs w:val="28"/>
        </w:rPr>
        <w:t>PROVÁDĚCÍ SMLOUVA O DÍLO K RÁMCOVÉ DOHODĚ</w:t>
      </w:r>
    </w:p>
    <w:p w14:paraId="450EB908" w14:textId="77777777" w:rsidR="004160C8" w:rsidRDefault="004160C8" w:rsidP="009909F5">
      <w:pPr>
        <w:pStyle w:val="Import3"/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37005E">
        <w:rPr>
          <w:rFonts w:ascii="Segoe UI" w:hAnsi="Segoe UI" w:cs="Segoe UI"/>
          <w:sz w:val="22"/>
          <w:szCs w:val="22"/>
        </w:rPr>
        <w:t>uzavřená v návaznosti na zadávací řízení dle zákona č. 134/2016 Sb., o zadávání veřejných zakázek, ve znění pozdějších předpisů (dále jen „</w:t>
      </w:r>
      <w:r w:rsidRPr="0037005E">
        <w:rPr>
          <w:rFonts w:ascii="Segoe UI" w:hAnsi="Segoe UI" w:cs="Segoe UI"/>
          <w:b/>
          <w:i/>
          <w:sz w:val="22"/>
          <w:szCs w:val="22"/>
        </w:rPr>
        <w:t>ZZVZ</w:t>
      </w:r>
      <w:r w:rsidRPr="0037005E">
        <w:rPr>
          <w:rFonts w:ascii="Segoe UI" w:hAnsi="Segoe UI" w:cs="Segoe UI"/>
          <w:sz w:val="22"/>
          <w:szCs w:val="22"/>
        </w:rPr>
        <w:t xml:space="preserve">“) a podle § </w:t>
      </w:r>
      <w:r>
        <w:rPr>
          <w:rFonts w:ascii="Segoe UI" w:hAnsi="Segoe UI" w:cs="Segoe UI"/>
          <w:sz w:val="22"/>
          <w:szCs w:val="22"/>
        </w:rPr>
        <w:t>2586</w:t>
      </w:r>
      <w:r w:rsidRPr="0037005E">
        <w:rPr>
          <w:rFonts w:ascii="Segoe UI" w:hAnsi="Segoe UI" w:cs="Segoe UI"/>
          <w:sz w:val="22"/>
          <w:szCs w:val="22"/>
        </w:rPr>
        <w:t xml:space="preserve"> zákona č. 89/2012 Sb., občanského zákoníku, ve znění pozdějších předpisů (dále jen „</w:t>
      </w:r>
      <w:r w:rsidRPr="0037005E">
        <w:rPr>
          <w:rFonts w:ascii="Segoe UI" w:hAnsi="Segoe UI" w:cs="Segoe UI"/>
          <w:b/>
          <w:i/>
          <w:sz w:val="22"/>
          <w:szCs w:val="22"/>
        </w:rPr>
        <w:t>OZ</w:t>
      </w:r>
      <w:r w:rsidRPr="0037005E">
        <w:rPr>
          <w:rFonts w:ascii="Segoe UI" w:hAnsi="Segoe UI" w:cs="Segoe UI"/>
          <w:sz w:val="22"/>
          <w:szCs w:val="22"/>
        </w:rPr>
        <w:t>“)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0DD5453" w14:textId="77777777" w:rsidR="004160C8" w:rsidRPr="0037005E" w:rsidRDefault="004160C8" w:rsidP="009909F5">
      <w:pPr>
        <w:pStyle w:val="Import3"/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jen „</w:t>
      </w:r>
      <w:r w:rsidRPr="007C5D51">
        <w:rPr>
          <w:rFonts w:ascii="Segoe UI" w:hAnsi="Segoe UI" w:cs="Segoe UI"/>
          <w:b/>
          <w:bCs/>
          <w:i/>
          <w:iCs/>
          <w:sz w:val="22"/>
          <w:szCs w:val="22"/>
        </w:rPr>
        <w:t>Smlouva</w:t>
      </w:r>
      <w:r>
        <w:rPr>
          <w:rFonts w:ascii="Segoe UI" w:hAnsi="Segoe UI" w:cs="Segoe UI"/>
          <w:sz w:val="22"/>
          <w:szCs w:val="22"/>
        </w:rPr>
        <w:t>“)</w:t>
      </w:r>
    </w:p>
    <w:p w14:paraId="25F8EDFD" w14:textId="77777777" w:rsidR="004160C8" w:rsidRPr="004160C8" w:rsidRDefault="004160C8" w:rsidP="009909F5">
      <w:pPr>
        <w:widowControl w:val="0"/>
        <w:suppressAutoHyphens/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9CEC3B9" w14:textId="77777777" w:rsidR="00AD26EA" w:rsidRDefault="004160C8" w:rsidP="00AD26EA">
      <w:pPr>
        <w:widowControl w:val="0"/>
        <w:suppressAutoHyphens/>
        <w:spacing w:after="120" w:line="276" w:lineRule="auto"/>
        <w:rPr>
          <w:rFonts w:ascii="Segoe UI" w:hAnsi="Segoe UI" w:cs="Segoe UI"/>
          <w:b/>
          <w:sz w:val="22"/>
          <w:szCs w:val="22"/>
        </w:rPr>
      </w:pPr>
      <w:r w:rsidRPr="004160C8">
        <w:rPr>
          <w:rFonts w:ascii="Segoe UI" w:hAnsi="Segoe UI" w:cs="Segoe UI"/>
          <w:b/>
          <w:sz w:val="22"/>
          <w:szCs w:val="22"/>
        </w:rPr>
        <w:t>mezi smluvními stranami:</w:t>
      </w:r>
      <w:r w:rsidR="00AD26EA">
        <w:rPr>
          <w:rFonts w:ascii="Segoe UI" w:hAnsi="Segoe UI" w:cs="Segoe UI"/>
          <w:b/>
          <w:sz w:val="22"/>
          <w:szCs w:val="22"/>
        </w:rPr>
        <w:t xml:space="preserve">  </w:t>
      </w:r>
    </w:p>
    <w:p w14:paraId="6C376E9D" w14:textId="77777777" w:rsidR="00AD26EA" w:rsidRPr="00AD26EA" w:rsidRDefault="00AD26EA" w:rsidP="00AD26EA">
      <w:pPr>
        <w:widowControl w:val="0"/>
        <w:numPr>
          <w:ilvl w:val="0"/>
          <w:numId w:val="35"/>
        </w:numPr>
        <w:suppressAutoHyphens/>
        <w:spacing w:after="120" w:line="276" w:lineRule="auto"/>
        <w:ind w:left="1077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 </w:t>
      </w:r>
    </w:p>
    <w:p w14:paraId="259B7825" w14:textId="77777777" w:rsidR="004160C8" w:rsidRPr="004160C8" w:rsidRDefault="004160C8" w:rsidP="009909F5">
      <w:pPr>
        <w:widowControl w:val="0"/>
        <w:numPr>
          <w:ilvl w:val="0"/>
          <w:numId w:val="18"/>
        </w:numPr>
        <w:suppressAutoHyphens/>
        <w:spacing w:after="120" w:line="276" w:lineRule="auto"/>
        <w:ind w:left="426" w:hanging="426"/>
        <w:jc w:val="both"/>
        <w:rPr>
          <w:rFonts w:ascii="Segoe UI" w:hAnsi="Segoe UI" w:cs="Segoe UI"/>
          <w:b/>
          <w:sz w:val="22"/>
          <w:szCs w:val="22"/>
        </w:rPr>
      </w:pPr>
      <w:r w:rsidRPr="004160C8">
        <w:rPr>
          <w:rFonts w:ascii="Segoe UI" w:hAnsi="Segoe UI" w:cs="Segoe UI"/>
          <w:b/>
          <w:sz w:val="22"/>
          <w:szCs w:val="22"/>
        </w:rPr>
        <w:t>OBJEDNATELEM</w:t>
      </w:r>
    </w:p>
    <w:p w14:paraId="585CE7B3" w14:textId="77777777" w:rsidR="004160C8" w:rsidRPr="004160C8" w:rsidRDefault="004160C8" w:rsidP="009909F5">
      <w:pPr>
        <w:widowControl w:val="0"/>
        <w:tabs>
          <w:tab w:val="left" w:pos="2268"/>
        </w:tabs>
        <w:suppressAutoHyphens/>
        <w:spacing w:after="120" w:line="276" w:lineRule="auto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4160C8">
        <w:rPr>
          <w:rFonts w:ascii="Segoe UI" w:hAnsi="Segoe UI" w:cs="Segoe UI"/>
          <w:b/>
          <w:bCs/>
          <w:color w:val="000000"/>
          <w:sz w:val="22"/>
          <w:szCs w:val="22"/>
        </w:rPr>
        <w:t>SAKO Brno SOLAR a. s.</w:t>
      </w:r>
    </w:p>
    <w:p w14:paraId="7F31AA12" w14:textId="6C36A325" w:rsidR="004160C8" w:rsidRPr="004160C8" w:rsidRDefault="004160C8" w:rsidP="009909F5">
      <w:pPr>
        <w:widowControl w:val="0"/>
        <w:tabs>
          <w:tab w:val="left" w:pos="2268"/>
        </w:tabs>
        <w:suppressAutoHyphens/>
        <w:spacing w:after="120" w:line="276" w:lineRule="auto"/>
        <w:rPr>
          <w:rFonts w:ascii="Segoe UI" w:hAnsi="Segoe UI" w:cs="Segoe UI"/>
          <w:b/>
          <w:sz w:val="22"/>
          <w:szCs w:val="22"/>
        </w:rPr>
      </w:pPr>
      <w:r w:rsidRPr="004160C8">
        <w:rPr>
          <w:rFonts w:ascii="Segoe UI" w:hAnsi="Segoe UI" w:cs="Segoe UI"/>
          <w:sz w:val="22"/>
          <w:szCs w:val="22"/>
        </w:rPr>
        <w:t>se sídlem:</w:t>
      </w:r>
      <w:r w:rsidRPr="004160C8">
        <w:rPr>
          <w:rFonts w:ascii="Segoe UI" w:hAnsi="Segoe UI" w:cs="Segoe UI"/>
          <w:b/>
          <w:sz w:val="22"/>
          <w:szCs w:val="22"/>
        </w:rPr>
        <w:tab/>
      </w:r>
      <w:r w:rsidRPr="004160C8">
        <w:rPr>
          <w:rFonts w:ascii="Segoe UI" w:hAnsi="Segoe UI" w:cs="Segoe UI"/>
          <w:color w:val="000000"/>
          <w:sz w:val="22"/>
          <w:szCs w:val="22"/>
        </w:rPr>
        <w:t>Jedovnická 4247/2, Židenice, 628 00 Brno</w:t>
      </w:r>
    </w:p>
    <w:p w14:paraId="2F5671E5" w14:textId="2CACC5F2" w:rsidR="004160C8" w:rsidRDefault="004160C8" w:rsidP="009909F5">
      <w:pPr>
        <w:widowControl w:val="0"/>
        <w:tabs>
          <w:tab w:val="left" w:pos="2268"/>
        </w:tabs>
        <w:suppressAutoHyphens/>
        <w:spacing w:after="120" w:line="276" w:lineRule="auto"/>
        <w:ind w:left="2265" w:hanging="2265"/>
        <w:rPr>
          <w:rFonts w:ascii="Segoe UI" w:hAnsi="Segoe UI" w:cs="Segoe UI"/>
          <w:sz w:val="22"/>
          <w:szCs w:val="22"/>
        </w:rPr>
      </w:pPr>
      <w:r w:rsidRPr="004160C8">
        <w:rPr>
          <w:rFonts w:ascii="Segoe UI" w:hAnsi="Segoe UI" w:cs="Segoe UI"/>
          <w:sz w:val="22"/>
          <w:szCs w:val="22"/>
        </w:rPr>
        <w:t>zastoupená:</w:t>
      </w:r>
      <w:r w:rsidRPr="004160C8">
        <w:rPr>
          <w:rFonts w:ascii="Segoe UI" w:hAnsi="Segoe UI" w:cs="Segoe UI"/>
          <w:sz w:val="22"/>
          <w:szCs w:val="22"/>
        </w:rPr>
        <w:tab/>
      </w:r>
      <w:r w:rsidR="00F2438D" w:rsidRPr="00F2438D">
        <w:rPr>
          <w:rFonts w:ascii="Segoe UI" w:hAnsi="Segoe UI" w:cs="Segoe UI"/>
          <w:sz w:val="22"/>
          <w:szCs w:val="22"/>
        </w:rPr>
        <w:t xml:space="preserve">Mgr. </w:t>
      </w:r>
      <w:r w:rsidR="005A279F" w:rsidRPr="00F2438D">
        <w:rPr>
          <w:rFonts w:ascii="Segoe UI" w:hAnsi="Segoe UI" w:cs="Segoe UI"/>
          <w:sz w:val="22"/>
          <w:szCs w:val="22"/>
        </w:rPr>
        <w:t>René</w:t>
      </w:r>
      <w:r w:rsidR="005A279F">
        <w:rPr>
          <w:rFonts w:ascii="Segoe UI" w:hAnsi="Segoe UI" w:cs="Segoe UI"/>
          <w:sz w:val="22"/>
          <w:szCs w:val="22"/>
        </w:rPr>
        <w:t>m</w:t>
      </w:r>
      <w:r w:rsidR="005A279F" w:rsidRPr="00F2438D">
        <w:rPr>
          <w:rFonts w:ascii="Segoe UI" w:hAnsi="Segoe UI" w:cs="Segoe UI"/>
          <w:sz w:val="22"/>
          <w:szCs w:val="22"/>
        </w:rPr>
        <w:t xml:space="preserve"> Černý</w:t>
      </w:r>
      <w:r w:rsidR="005A279F">
        <w:rPr>
          <w:rFonts w:ascii="Segoe UI" w:hAnsi="Segoe UI" w:cs="Segoe UI"/>
          <w:sz w:val="22"/>
          <w:szCs w:val="22"/>
        </w:rPr>
        <w:t>m</w:t>
      </w:r>
      <w:r w:rsidR="00F2438D">
        <w:rPr>
          <w:rFonts w:ascii="Segoe UI" w:hAnsi="Segoe UI" w:cs="Segoe UI"/>
          <w:sz w:val="22"/>
          <w:szCs w:val="22"/>
        </w:rPr>
        <w:t>,</w:t>
      </w:r>
      <w:r w:rsidR="005A279F">
        <w:rPr>
          <w:rFonts w:ascii="Segoe UI" w:hAnsi="Segoe UI" w:cs="Segoe UI"/>
          <w:sz w:val="22"/>
          <w:szCs w:val="22"/>
        </w:rPr>
        <w:t xml:space="preserve"> </w:t>
      </w:r>
      <w:r w:rsidR="005A279F" w:rsidRPr="005A279F">
        <w:rPr>
          <w:rFonts w:ascii="Segoe UI" w:hAnsi="Segoe UI" w:cs="Segoe UI"/>
          <w:sz w:val="22"/>
          <w:szCs w:val="22"/>
        </w:rPr>
        <w:t>předsed</w:t>
      </w:r>
      <w:r w:rsidR="005A279F">
        <w:rPr>
          <w:rFonts w:ascii="Segoe UI" w:hAnsi="Segoe UI" w:cs="Segoe UI"/>
          <w:sz w:val="22"/>
          <w:szCs w:val="22"/>
        </w:rPr>
        <w:t xml:space="preserve">ou </w:t>
      </w:r>
      <w:r w:rsidR="005A279F" w:rsidRPr="005A279F">
        <w:rPr>
          <w:rFonts w:ascii="Segoe UI" w:hAnsi="Segoe UI" w:cs="Segoe UI"/>
          <w:sz w:val="22"/>
          <w:szCs w:val="22"/>
        </w:rPr>
        <w:t>představenstva</w:t>
      </w:r>
    </w:p>
    <w:p w14:paraId="51DAAB37" w14:textId="69DA61E5" w:rsidR="00F2438D" w:rsidRPr="004160C8" w:rsidRDefault="005A279F" w:rsidP="009909F5">
      <w:pPr>
        <w:widowControl w:val="0"/>
        <w:tabs>
          <w:tab w:val="left" w:pos="2268"/>
        </w:tabs>
        <w:suppressAutoHyphens/>
        <w:spacing w:after="120" w:line="276" w:lineRule="auto"/>
        <w:ind w:left="2265" w:hanging="2265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Pr="005A279F">
        <w:rPr>
          <w:rFonts w:ascii="Segoe UI" w:hAnsi="Segoe UI" w:cs="Segoe UI"/>
          <w:sz w:val="22"/>
          <w:szCs w:val="22"/>
        </w:rPr>
        <w:t>Mgr. Matyáš</w:t>
      </w:r>
      <w:r>
        <w:rPr>
          <w:rFonts w:ascii="Segoe UI" w:hAnsi="Segoe UI" w:cs="Segoe UI"/>
          <w:sz w:val="22"/>
          <w:szCs w:val="22"/>
        </w:rPr>
        <w:t>em</w:t>
      </w:r>
      <w:r w:rsidRPr="005A279F">
        <w:rPr>
          <w:rFonts w:ascii="Segoe UI" w:hAnsi="Segoe UI" w:cs="Segoe UI"/>
          <w:sz w:val="22"/>
          <w:szCs w:val="22"/>
        </w:rPr>
        <w:t xml:space="preserve"> Svobod</w:t>
      </w:r>
      <w:r>
        <w:rPr>
          <w:rFonts w:ascii="Segoe UI" w:hAnsi="Segoe UI" w:cs="Segoe UI"/>
          <w:sz w:val="22"/>
          <w:szCs w:val="22"/>
        </w:rPr>
        <w:t xml:space="preserve">ou, </w:t>
      </w:r>
      <w:r w:rsidRPr="005A279F">
        <w:rPr>
          <w:rFonts w:ascii="Segoe UI" w:hAnsi="Segoe UI" w:cs="Segoe UI"/>
          <w:sz w:val="22"/>
          <w:szCs w:val="22"/>
        </w:rPr>
        <w:t>místopředsed</w:t>
      </w:r>
      <w:r>
        <w:rPr>
          <w:rFonts w:ascii="Segoe UI" w:hAnsi="Segoe UI" w:cs="Segoe UI"/>
          <w:sz w:val="22"/>
          <w:szCs w:val="22"/>
        </w:rPr>
        <w:t>ou</w:t>
      </w:r>
      <w:r w:rsidRPr="005A279F">
        <w:rPr>
          <w:rFonts w:ascii="Segoe UI" w:hAnsi="Segoe UI" w:cs="Segoe UI"/>
          <w:sz w:val="22"/>
          <w:szCs w:val="22"/>
        </w:rPr>
        <w:t xml:space="preserve"> představenstva</w:t>
      </w:r>
      <w:r w:rsidR="00F2438D">
        <w:rPr>
          <w:rFonts w:ascii="Segoe UI" w:hAnsi="Segoe UI" w:cs="Segoe UI"/>
          <w:sz w:val="22"/>
          <w:szCs w:val="22"/>
        </w:rPr>
        <w:tab/>
      </w:r>
    </w:p>
    <w:p w14:paraId="225C33B0" w14:textId="77777777" w:rsidR="004160C8" w:rsidRPr="004160C8" w:rsidRDefault="004160C8" w:rsidP="009909F5">
      <w:pPr>
        <w:pStyle w:val="Zkladntext"/>
        <w:widowControl w:val="0"/>
        <w:tabs>
          <w:tab w:val="left" w:pos="2268"/>
        </w:tabs>
        <w:suppressAutoHyphens/>
        <w:spacing w:line="276" w:lineRule="auto"/>
        <w:rPr>
          <w:rFonts w:ascii="Segoe UI" w:hAnsi="Segoe UI" w:cs="Segoe UI"/>
          <w:sz w:val="22"/>
          <w:szCs w:val="22"/>
        </w:rPr>
      </w:pPr>
      <w:r w:rsidRPr="004160C8">
        <w:rPr>
          <w:rFonts w:ascii="Segoe UI" w:hAnsi="Segoe UI" w:cs="Segoe UI"/>
          <w:sz w:val="22"/>
          <w:szCs w:val="22"/>
        </w:rPr>
        <w:t>IČO:</w:t>
      </w:r>
      <w:r w:rsidR="00E23AC5">
        <w:rPr>
          <w:rFonts w:ascii="Segoe UI" w:hAnsi="Segoe UI" w:cs="Segoe UI"/>
          <w:sz w:val="22"/>
          <w:szCs w:val="22"/>
        </w:rPr>
        <w:tab/>
      </w:r>
      <w:r w:rsidR="00E23AC5">
        <w:rPr>
          <w:rFonts w:ascii="Segoe UI" w:hAnsi="Segoe UI" w:cs="Segoe UI"/>
          <w:sz w:val="22"/>
          <w:szCs w:val="22"/>
        </w:rPr>
        <w:tab/>
      </w:r>
      <w:r w:rsidRPr="004160C8">
        <w:rPr>
          <w:rFonts w:ascii="Segoe UI" w:hAnsi="Segoe UI" w:cs="Segoe UI"/>
          <w:color w:val="000000"/>
          <w:sz w:val="22"/>
          <w:szCs w:val="22"/>
        </w:rPr>
        <w:t>14103320</w:t>
      </w:r>
    </w:p>
    <w:p w14:paraId="4637A414" w14:textId="77777777" w:rsidR="004160C8" w:rsidRPr="004160C8" w:rsidRDefault="004160C8" w:rsidP="009909F5">
      <w:pPr>
        <w:pStyle w:val="Zkladntext"/>
        <w:widowControl w:val="0"/>
        <w:tabs>
          <w:tab w:val="left" w:pos="2268"/>
        </w:tabs>
        <w:suppressAutoHyphens/>
        <w:spacing w:line="276" w:lineRule="auto"/>
        <w:rPr>
          <w:rFonts w:ascii="Segoe UI" w:hAnsi="Segoe UI" w:cs="Segoe UI"/>
          <w:sz w:val="22"/>
          <w:szCs w:val="22"/>
        </w:rPr>
      </w:pPr>
      <w:r w:rsidRPr="004160C8">
        <w:rPr>
          <w:rFonts w:ascii="Segoe UI" w:hAnsi="Segoe UI" w:cs="Segoe UI"/>
          <w:sz w:val="22"/>
          <w:szCs w:val="22"/>
        </w:rPr>
        <w:t>DIČ:</w:t>
      </w:r>
      <w:r w:rsidR="00E23AC5">
        <w:rPr>
          <w:rFonts w:ascii="Segoe UI" w:hAnsi="Segoe UI" w:cs="Segoe UI"/>
          <w:sz w:val="22"/>
          <w:szCs w:val="22"/>
        </w:rPr>
        <w:tab/>
      </w:r>
      <w:r w:rsidR="00E23AC5">
        <w:rPr>
          <w:rFonts w:ascii="Segoe UI" w:hAnsi="Segoe UI" w:cs="Segoe UI"/>
          <w:sz w:val="22"/>
          <w:szCs w:val="22"/>
        </w:rPr>
        <w:tab/>
      </w:r>
      <w:r w:rsidRPr="004160C8">
        <w:rPr>
          <w:rFonts w:ascii="Segoe UI" w:hAnsi="Segoe UI" w:cs="Segoe UI"/>
          <w:sz w:val="22"/>
          <w:szCs w:val="22"/>
        </w:rPr>
        <w:t>CZ</w:t>
      </w:r>
      <w:r w:rsidRPr="004160C8">
        <w:rPr>
          <w:rFonts w:ascii="Segoe UI" w:hAnsi="Segoe UI" w:cs="Segoe UI"/>
          <w:color w:val="000000"/>
          <w:sz w:val="22"/>
          <w:szCs w:val="22"/>
        </w:rPr>
        <w:t>14103320</w:t>
      </w:r>
    </w:p>
    <w:p w14:paraId="5F9E757F" w14:textId="7364004F" w:rsidR="00E23AC5" w:rsidRDefault="00E23AC5" w:rsidP="009909F5">
      <w:pPr>
        <w:widowControl w:val="0"/>
        <w:tabs>
          <w:tab w:val="left" w:pos="1276"/>
        </w:tabs>
        <w:suppressAutoHyphens/>
        <w:spacing w:after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číslo účtu:</w:t>
      </w:r>
      <w:r>
        <w:rPr>
          <w:rFonts w:ascii="Segoe UI" w:hAnsi="Segoe UI" w:cs="Segoe UI"/>
          <w:sz w:val="22"/>
          <w:szCs w:val="22"/>
        </w:rPr>
        <w:tab/>
      </w:r>
      <w:r w:rsidR="007E6195" w:rsidRPr="007E6195">
        <w:rPr>
          <w:rFonts w:ascii="Segoe UI" w:hAnsi="Segoe UI" w:cs="Segoe UI"/>
          <w:sz w:val="22"/>
          <w:szCs w:val="22"/>
        </w:rPr>
        <w:t>217734363/0300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5D0E67FF" w14:textId="77777777" w:rsidR="004160C8" w:rsidRPr="004160C8" w:rsidRDefault="004160C8" w:rsidP="009909F5">
      <w:pPr>
        <w:widowControl w:val="0"/>
        <w:suppressAutoHyphens/>
        <w:spacing w:after="120" w:line="276" w:lineRule="auto"/>
        <w:rPr>
          <w:rFonts w:ascii="Segoe UI" w:hAnsi="Segoe UI" w:cs="Segoe UI"/>
          <w:sz w:val="22"/>
          <w:szCs w:val="22"/>
        </w:rPr>
      </w:pPr>
      <w:r w:rsidRPr="004160C8">
        <w:rPr>
          <w:rFonts w:ascii="Segoe UI" w:hAnsi="Segoe UI" w:cs="Segoe UI"/>
          <w:sz w:val="22"/>
          <w:szCs w:val="22"/>
        </w:rPr>
        <w:t xml:space="preserve">zapsaná v Obchodním rejstříku vedeném Krajským soudem v Brně, pod </w:t>
      </w:r>
      <w:proofErr w:type="spellStart"/>
      <w:r w:rsidRPr="004160C8">
        <w:rPr>
          <w:rFonts w:ascii="Segoe UI" w:hAnsi="Segoe UI" w:cs="Segoe UI"/>
          <w:sz w:val="22"/>
          <w:szCs w:val="22"/>
        </w:rPr>
        <w:t>sp</w:t>
      </w:r>
      <w:proofErr w:type="spellEnd"/>
      <w:r w:rsidRPr="004160C8">
        <w:rPr>
          <w:rFonts w:ascii="Segoe UI" w:hAnsi="Segoe UI" w:cs="Segoe UI"/>
          <w:sz w:val="22"/>
          <w:szCs w:val="22"/>
        </w:rPr>
        <w:t>. zn. B 8651</w:t>
      </w:r>
    </w:p>
    <w:p w14:paraId="0CB879D5" w14:textId="7235B8F3" w:rsidR="004160C8" w:rsidRPr="004160C8" w:rsidRDefault="004160C8" w:rsidP="009909F5">
      <w:pPr>
        <w:widowControl w:val="0"/>
        <w:suppressAutoHyphens/>
        <w:spacing w:after="120" w:line="276" w:lineRule="auto"/>
        <w:rPr>
          <w:rFonts w:ascii="Segoe UI" w:hAnsi="Segoe UI" w:cs="Segoe UI"/>
          <w:sz w:val="22"/>
          <w:szCs w:val="22"/>
        </w:rPr>
      </w:pPr>
      <w:r w:rsidRPr="004160C8">
        <w:rPr>
          <w:rFonts w:ascii="Segoe UI" w:hAnsi="Segoe UI" w:cs="Segoe UI"/>
          <w:sz w:val="22"/>
          <w:szCs w:val="22"/>
        </w:rPr>
        <w:t>kontaktní osoba:</w:t>
      </w:r>
      <w:r w:rsidRPr="004160C8">
        <w:rPr>
          <w:rFonts w:ascii="Segoe UI" w:hAnsi="Segoe UI" w:cs="Segoe UI"/>
          <w:sz w:val="22"/>
          <w:szCs w:val="22"/>
        </w:rPr>
        <w:tab/>
      </w:r>
      <w:r w:rsidR="007E6195">
        <w:rPr>
          <w:rFonts w:ascii="Segoe UI" w:hAnsi="Segoe UI" w:cs="Segoe UI"/>
          <w:sz w:val="22"/>
          <w:szCs w:val="22"/>
        </w:rPr>
        <w:t>Lubomír Ondřík, MBA</w:t>
      </w:r>
      <w:r w:rsidR="00AF34E9">
        <w:rPr>
          <w:rFonts w:ascii="Segoe UI" w:hAnsi="Segoe UI" w:cs="Segoe UI"/>
          <w:sz w:val="22"/>
          <w:szCs w:val="22"/>
        </w:rPr>
        <w:t xml:space="preserve">, </w:t>
      </w:r>
      <w:r w:rsidR="00AF34E9" w:rsidRPr="004160C8">
        <w:rPr>
          <w:rFonts w:ascii="Segoe UI" w:hAnsi="Segoe UI" w:cs="Segoe UI"/>
          <w:sz w:val="22"/>
          <w:szCs w:val="22"/>
        </w:rPr>
        <w:t xml:space="preserve">tel. </w:t>
      </w:r>
      <w:r w:rsidR="0010070B" w:rsidRPr="0010070B">
        <w:rPr>
          <w:rFonts w:ascii="Segoe UI" w:hAnsi="Segoe UI" w:cs="Segoe UI"/>
          <w:sz w:val="22"/>
          <w:szCs w:val="22"/>
        </w:rPr>
        <w:t>737 993 708</w:t>
      </w:r>
      <w:r w:rsidR="00AF34E9" w:rsidRPr="0010070B">
        <w:rPr>
          <w:rFonts w:ascii="Segoe UI" w:hAnsi="Segoe UI" w:cs="Segoe UI"/>
          <w:sz w:val="22"/>
          <w:szCs w:val="22"/>
        </w:rPr>
        <w:t xml:space="preserve">, e-mail </w:t>
      </w:r>
      <w:r w:rsidR="0010070B" w:rsidRPr="0010070B">
        <w:rPr>
          <w:rFonts w:ascii="Segoe UI" w:hAnsi="Segoe UI" w:cs="Segoe UI"/>
          <w:sz w:val="22"/>
          <w:szCs w:val="22"/>
        </w:rPr>
        <w:t>ondrik@sakosolar.cz</w:t>
      </w:r>
      <w:r w:rsidRPr="004160C8">
        <w:rPr>
          <w:rFonts w:ascii="Segoe UI" w:hAnsi="Segoe UI" w:cs="Segoe UI"/>
          <w:sz w:val="22"/>
          <w:szCs w:val="22"/>
        </w:rPr>
        <w:tab/>
      </w:r>
    </w:p>
    <w:p w14:paraId="1C268BD7" w14:textId="77777777" w:rsidR="004160C8" w:rsidRPr="004160C8" w:rsidRDefault="004160C8" w:rsidP="009909F5">
      <w:pPr>
        <w:widowControl w:val="0"/>
        <w:suppressAutoHyphens/>
        <w:spacing w:after="120" w:line="276" w:lineRule="auto"/>
        <w:rPr>
          <w:rFonts w:ascii="Segoe UI" w:hAnsi="Segoe UI" w:cs="Segoe UI"/>
          <w:b/>
          <w:sz w:val="22"/>
          <w:szCs w:val="22"/>
        </w:rPr>
      </w:pPr>
      <w:r w:rsidRPr="004160C8">
        <w:rPr>
          <w:rFonts w:ascii="Segoe UI" w:hAnsi="Segoe UI" w:cs="Segoe UI"/>
          <w:iCs/>
          <w:sz w:val="22"/>
          <w:szCs w:val="22"/>
        </w:rPr>
        <w:t xml:space="preserve">na straně jedné jako </w:t>
      </w:r>
      <w:r w:rsidRPr="004160C8">
        <w:rPr>
          <w:rFonts w:ascii="Segoe UI" w:hAnsi="Segoe UI" w:cs="Segoe UI"/>
          <w:b/>
          <w:iCs/>
          <w:sz w:val="22"/>
          <w:szCs w:val="22"/>
        </w:rPr>
        <w:t>„</w:t>
      </w:r>
      <w:r w:rsidRPr="004160C8">
        <w:rPr>
          <w:rFonts w:ascii="Segoe UI" w:hAnsi="Segoe UI" w:cs="Segoe UI"/>
          <w:b/>
          <w:i/>
          <w:iCs/>
          <w:sz w:val="22"/>
          <w:szCs w:val="22"/>
        </w:rPr>
        <w:t>Objednatel</w:t>
      </w:r>
      <w:r w:rsidRPr="004160C8">
        <w:rPr>
          <w:rFonts w:ascii="Segoe UI" w:hAnsi="Segoe UI" w:cs="Segoe UI"/>
          <w:b/>
          <w:iCs/>
          <w:sz w:val="22"/>
          <w:szCs w:val="22"/>
        </w:rPr>
        <w:t>“</w:t>
      </w:r>
    </w:p>
    <w:p w14:paraId="0DCF7812" w14:textId="77777777" w:rsidR="004160C8" w:rsidRPr="004160C8" w:rsidRDefault="004160C8" w:rsidP="009909F5">
      <w:pPr>
        <w:widowControl w:val="0"/>
        <w:suppressAutoHyphens/>
        <w:spacing w:after="120" w:line="276" w:lineRule="auto"/>
        <w:rPr>
          <w:rFonts w:ascii="Segoe UI" w:hAnsi="Segoe UI" w:cs="Segoe UI"/>
          <w:sz w:val="22"/>
          <w:szCs w:val="22"/>
        </w:rPr>
      </w:pPr>
      <w:r w:rsidRPr="004160C8">
        <w:rPr>
          <w:rFonts w:ascii="Segoe UI" w:hAnsi="Segoe UI" w:cs="Segoe UI"/>
          <w:sz w:val="22"/>
          <w:szCs w:val="22"/>
        </w:rPr>
        <w:t>a</w:t>
      </w:r>
    </w:p>
    <w:p w14:paraId="6B3E1085" w14:textId="77777777" w:rsidR="004160C8" w:rsidRPr="004160C8" w:rsidRDefault="004160C8" w:rsidP="009909F5">
      <w:pPr>
        <w:widowControl w:val="0"/>
        <w:numPr>
          <w:ilvl w:val="0"/>
          <w:numId w:val="18"/>
        </w:numPr>
        <w:suppressAutoHyphens/>
        <w:spacing w:after="120" w:line="276" w:lineRule="auto"/>
        <w:ind w:left="426" w:hanging="426"/>
        <w:jc w:val="both"/>
        <w:rPr>
          <w:rFonts w:ascii="Segoe UI" w:hAnsi="Segoe UI" w:cs="Segoe UI"/>
          <w:b/>
          <w:sz w:val="22"/>
          <w:szCs w:val="22"/>
        </w:rPr>
      </w:pPr>
      <w:r w:rsidRPr="004160C8">
        <w:rPr>
          <w:rFonts w:ascii="Segoe UI" w:hAnsi="Segoe UI" w:cs="Segoe UI"/>
          <w:b/>
          <w:sz w:val="22"/>
          <w:szCs w:val="22"/>
        </w:rPr>
        <w:t>ZHOTOVITELEM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50"/>
        <w:gridCol w:w="1984"/>
        <w:gridCol w:w="6306"/>
        <w:gridCol w:w="245"/>
      </w:tblGrid>
      <w:tr w:rsidR="004160C8" w:rsidRPr="004160C8" w14:paraId="18C693A3" w14:textId="77777777" w:rsidTr="0070740D">
        <w:tc>
          <w:tcPr>
            <w:tcW w:w="250" w:type="dxa"/>
            <w:shd w:val="clear" w:color="auto" w:fill="auto"/>
          </w:tcPr>
          <w:p w14:paraId="470CB12E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5" w:type="dxa"/>
            <w:gridSpan w:val="3"/>
            <w:shd w:val="clear" w:color="auto" w:fill="auto"/>
          </w:tcPr>
          <w:p w14:paraId="4CF61D15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b/>
                <w:bCs/>
                <w:sz w:val="22"/>
                <w:szCs w:val="22"/>
                <w:highlight w:val="yellow"/>
              </w:rPr>
              <w:t>…………………………………………………..</w:t>
            </w:r>
          </w:p>
        </w:tc>
      </w:tr>
      <w:tr w:rsidR="004160C8" w:rsidRPr="004160C8" w14:paraId="21EF5AA6" w14:textId="77777777" w:rsidTr="0070740D">
        <w:tc>
          <w:tcPr>
            <w:tcW w:w="250" w:type="dxa"/>
            <w:shd w:val="clear" w:color="auto" w:fill="auto"/>
          </w:tcPr>
          <w:p w14:paraId="151A8200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F9ECCD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</w:rPr>
              <w:t>se sídlem:</w:t>
            </w:r>
          </w:p>
        </w:tc>
        <w:tc>
          <w:tcPr>
            <w:tcW w:w="6551" w:type="dxa"/>
            <w:gridSpan w:val="2"/>
            <w:shd w:val="clear" w:color="auto" w:fill="auto"/>
          </w:tcPr>
          <w:p w14:paraId="72FE5427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  <w:highlight w:val="yellow"/>
              </w:rPr>
              <w:t>…………………………………..</w:t>
            </w:r>
          </w:p>
        </w:tc>
      </w:tr>
      <w:tr w:rsidR="004160C8" w:rsidRPr="004160C8" w14:paraId="2DDB5783" w14:textId="77777777" w:rsidTr="0070740D">
        <w:tc>
          <w:tcPr>
            <w:tcW w:w="250" w:type="dxa"/>
            <w:shd w:val="clear" w:color="auto" w:fill="auto"/>
          </w:tcPr>
          <w:p w14:paraId="76755D28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F83B2FB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</w:rPr>
              <w:t>IČO:</w:t>
            </w:r>
          </w:p>
        </w:tc>
        <w:tc>
          <w:tcPr>
            <w:tcW w:w="6551" w:type="dxa"/>
            <w:gridSpan w:val="2"/>
            <w:shd w:val="clear" w:color="auto" w:fill="auto"/>
          </w:tcPr>
          <w:p w14:paraId="4A760CF1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  <w:highlight w:val="yellow"/>
              </w:rPr>
              <w:t>…………………………………..</w:t>
            </w:r>
          </w:p>
        </w:tc>
      </w:tr>
      <w:tr w:rsidR="004160C8" w:rsidRPr="004160C8" w14:paraId="39FEE4A2" w14:textId="77777777" w:rsidTr="0070740D">
        <w:tc>
          <w:tcPr>
            <w:tcW w:w="250" w:type="dxa"/>
            <w:shd w:val="clear" w:color="auto" w:fill="auto"/>
          </w:tcPr>
          <w:p w14:paraId="52B90DE3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569A61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</w:rPr>
              <w:t>DIČ:</w:t>
            </w:r>
          </w:p>
        </w:tc>
        <w:tc>
          <w:tcPr>
            <w:tcW w:w="6551" w:type="dxa"/>
            <w:gridSpan w:val="2"/>
            <w:shd w:val="clear" w:color="auto" w:fill="auto"/>
          </w:tcPr>
          <w:p w14:paraId="356D37B5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  <w:highlight w:val="yellow"/>
              </w:rPr>
              <w:t>…………………………………..</w:t>
            </w:r>
          </w:p>
        </w:tc>
      </w:tr>
      <w:tr w:rsidR="004160C8" w:rsidRPr="004160C8" w14:paraId="29100C33" w14:textId="77777777" w:rsidTr="0070740D">
        <w:tc>
          <w:tcPr>
            <w:tcW w:w="250" w:type="dxa"/>
            <w:shd w:val="clear" w:color="auto" w:fill="auto"/>
          </w:tcPr>
          <w:p w14:paraId="0295F871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68B581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</w:rPr>
              <w:t>zastoupen/a:</w:t>
            </w:r>
          </w:p>
        </w:tc>
        <w:tc>
          <w:tcPr>
            <w:tcW w:w="6551" w:type="dxa"/>
            <w:gridSpan w:val="2"/>
            <w:shd w:val="clear" w:color="auto" w:fill="auto"/>
          </w:tcPr>
          <w:p w14:paraId="22080762" w14:textId="60A7F55D" w:rsidR="0004673B" w:rsidRPr="004160C8" w:rsidRDefault="004160C8" w:rsidP="0004673B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  <w:highlight w:val="yellow"/>
              </w:rPr>
              <w:t>…………………………………..</w:t>
            </w:r>
          </w:p>
        </w:tc>
      </w:tr>
      <w:tr w:rsidR="004160C8" w:rsidRPr="004160C8" w14:paraId="2431EB5D" w14:textId="77777777" w:rsidTr="0004673B">
        <w:tc>
          <w:tcPr>
            <w:tcW w:w="250" w:type="dxa"/>
            <w:shd w:val="clear" w:color="auto" w:fill="auto"/>
          </w:tcPr>
          <w:p w14:paraId="67B0D2F2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90" w:type="dxa"/>
            <w:gridSpan w:val="2"/>
            <w:shd w:val="clear" w:color="auto" w:fill="auto"/>
          </w:tcPr>
          <w:p w14:paraId="3C25E162" w14:textId="4CC76726" w:rsidR="0004673B" w:rsidRPr="004160C8" w:rsidRDefault="0004673B" w:rsidP="0004673B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</w:rPr>
              <w:t xml:space="preserve">zapsaná v Obchodním rejstříku vedeném </w:t>
            </w:r>
            <w:r w:rsidRPr="0004673B">
              <w:rPr>
                <w:rFonts w:ascii="Segoe UI" w:hAnsi="Segoe UI" w:cs="Segoe UI"/>
                <w:sz w:val="22"/>
                <w:szCs w:val="22"/>
                <w:highlight w:val="yellow"/>
              </w:rPr>
              <w:t>……</w:t>
            </w:r>
            <w:proofErr w:type="gramStart"/>
            <w:r w:rsidRPr="0004673B">
              <w:rPr>
                <w:rFonts w:ascii="Segoe UI" w:hAnsi="Segoe UI" w:cs="Segoe UI"/>
                <w:sz w:val="22"/>
                <w:szCs w:val="22"/>
                <w:highlight w:val="yellow"/>
              </w:rPr>
              <w:t>…….</w:t>
            </w:r>
            <w:proofErr w:type="gramEnd"/>
            <w:r>
              <w:rPr>
                <w:rFonts w:ascii="Segoe UI" w:hAnsi="Segoe UI" w:cs="Segoe UI"/>
                <w:sz w:val="22"/>
                <w:szCs w:val="22"/>
              </w:rPr>
              <w:t>.</w:t>
            </w:r>
            <w:r w:rsidRPr="004160C8">
              <w:rPr>
                <w:rFonts w:ascii="Segoe UI" w:hAnsi="Segoe UI" w:cs="Segoe UI"/>
                <w:sz w:val="22"/>
                <w:szCs w:val="22"/>
              </w:rPr>
              <w:t xml:space="preserve">, pod </w:t>
            </w:r>
            <w:proofErr w:type="spellStart"/>
            <w:r w:rsidRPr="004160C8">
              <w:rPr>
                <w:rFonts w:ascii="Segoe UI" w:hAnsi="Segoe UI" w:cs="Segoe UI"/>
                <w:sz w:val="22"/>
                <w:szCs w:val="22"/>
              </w:rPr>
              <w:t>sp</w:t>
            </w:r>
            <w:proofErr w:type="spellEnd"/>
            <w:r w:rsidRPr="004160C8">
              <w:rPr>
                <w:rFonts w:ascii="Segoe UI" w:hAnsi="Segoe UI" w:cs="Segoe UI"/>
                <w:sz w:val="22"/>
                <w:szCs w:val="22"/>
              </w:rPr>
              <w:t xml:space="preserve">. zn. </w:t>
            </w:r>
            <w:r w:rsidRPr="0004673B">
              <w:rPr>
                <w:rFonts w:ascii="Segoe UI" w:hAnsi="Segoe UI" w:cs="Segoe UI"/>
                <w:sz w:val="22"/>
                <w:szCs w:val="22"/>
                <w:highlight w:val="yellow"/>
              </w:rPr>
              <w:t>……</w:t>
            </w:r>
            <w:proofErr w:type="gramStart"/>
            <w:r w:rsidRPr="0004673B">
              <w:rPr>
                <w:rFonts w:ascii="Segoe UI" w:hAnsi="Segoe UI" w:cs="Segoe UI"/>
                <w:sz w:val="22"/>
                <w:szCs w:val="22"/>
                <w:highlight w:val="yellow"/>
              </w:rPr>
              <w:t>…….</w:t>
            </w:r>
            <w:proofErr w:type="gramEnd"/>
            <w:r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059986A1" w14:textId="1F331089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DCE7380" w14:textId="0630F4FC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160C8" w:rsidRPr="004160C8" w14:paraId="281189EF" w14:textId="77777777" w:rsidTr="0070740D">
        <w:tc>
          <w:tcPr>
            <w:tcW w:w="250" w:type="dxa"/>
            <w:shd w:val="clear" w:color="auto" w:fill="auto"/>
          </w:tcPr>
          <w:p w14:paraId="2A1F1DFC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CE262A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</w:rPr>
              <w:t>kontaktní osoba:</w:t>
            </w:r>
          </w:p>
        </w:tc>
        <w:tc>
          <w:tcPr>
            <w:tcW w:w="6551" w:type="dxa"/>
            <w:gridSpan w:val="2"/>
            <w:shd w:val="clear" w:color="auto" w:fill="auto"/>
          </w:tcPr>
          <w:p w14:paraId="2D9AD607" w14:textId="77777777" w:rsidR="004160C8" w:rsidRPr="004160C8" w:rsidRDefault="004160C8" w:rsidP="009909F5">
            <w:pPr>
              <w:widowControl w:val="0"/>
              <w:suppressAutoHyphens/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4160C8">
              <w:rPr>
                <w:rFonts w:ascii="Segoe UI" w:hAnsi="Segoe UI" w:cs="Segoe UI"/>
                <w:sz w:val="22"/>
                <w:szCs w:val="22"/>
                <w:highlight w:val="yellow"/>
              </w:rPr>
              <w:t>…………………</w:t>
            </w:r>
            <w:proofErr w:type="gramStart"/>
            <w:r w:rsidRPr="004160C8">
              <w:rPr>
                <w:rFonts w:ascii="Segoe UI" w:hAnsi="Segoe UI" w:cs="Segoe UI"/>
                <w:sz w:val="22"/>
                <w:szCs w:val="22"/>
                <w:highlight w:val="yellow"/>
              </w:rPr>
              <w:t>…….</w:t>
            </w:r>
            <w:proofErr w:type="gramEnd"/>
            <w:r w:rsidRPr="004160C8">
              <w:rPr>
                <w:rFonts w:ascii="Segoe UI" w:hAnsi="Segoe UI" w:cs="Segoe UI"/>
                <w:sz w:val="22"/>
                <w:szCs w:val="22"/>
                <w:highlight w:val="yellow"/>
              </w:rPr>
              <w:t>.,</w:t>
            </w:r>
            <w:r w:rsidRPr="004160C8">
              <w:rPr>
                <w:rFonts w:ascii="Segoe UI" w:hAnsi="Segoe UI" w:cs="Segoe UI"/>
                <w:sz w:val="22"/>
                <w:szCs w:val="22"/>
              </w:rPr>
              <w:t xml:space="preserve"> tel. </w:t>
            </w:r>
            <w:r w:rsidRPr="004160C8">
              <w:rPr>
                <w:rFonts w:ascii="Segoe UI" w:hAnsi="Segoe UI" w:cs="Segoe UI"/>
                <w:sz w:val="22"/>
                <w:szCs w:val="22"/>
                <w:highlight w:val="yellow"/>
              </w:rPr>
              <w:t>……………………,</w:t>
            </w:r>
            <w:r w:rsidRPr="004160C8">
              <w:rPr>
                <w:rFonts w:ascii="Segoe UI" w:hAnsi="Segoe UI" w:cs="Segoe UI"/>
                <w:sz w:val="22"/>
                <w:szCs w:val="22"/>
              </w:rPr>
              <w:t xml:space="preserve"> e-mail </w:t>
            </w:r>
            <w:r w:rsidRPr="004160C8">
              <w:rPr>
                <w:rFonts w:ascii="Segoe UI" w:hAnsi="Segoe UI" w:cs="Segoe UI"/>
                <w:sz w:val="22"/>
                <w:szCs w:val="22"/>
                <w:highlight w:val="yellow"/>
              </w:rPr>
              <w:t>………………</w:t>
            </w:r>
          </w:p>
        </w:tc>
      </w:tr>
    </w:tbl>
    <w:p w14:paraId="43E562ED" w14:textId="77777777" w:rsidR="004160C8" w:rsidRPr="00E23AC5" w:rsidRDefault="004160C8" w:rsidP="009909F5">
      <w:pPr>
        <w:widowControl w:val="0"/>
        <w:suppressAutoHyphens/>
        <w:spacing w:after="120" w:line="276" w:lineRule="auto"/>
        <w:rPr>
          <w:rFonts w:ascii="Segoe UI" w:hAnsi="Segoe UI" w:cs="Segoe UI"/>
          <w:bCs/>
          <w:i/>
          <w:iCs/>
          <w:color w:val="FF0000"/>
          <w:sz w:val="22"/>
          <w:szCs w:val="22"/>
        </w:rPr>
      </w:pPr>
      <w:r w:rsidRPr="00E23AC5">
        <w:rPr>
          <w:rFonts w:ascii="Segoe UI" w:hAnsi="Segoe UI" w:cs="Segoe UI"/>
          <w:i/>
          <w:iCs/>
          <w:color w:val="FF0000"/>
          <w:sz w:val="22"/>
          <w:szCs w:val="22"/>
          <w:highlight w:val="yellow"/>
        </w:rPr>
        <w:t>[</w:t>
      </w:r>
      <w:r w:rsidRPr="00E23AC5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>identifikační a kontaktní údaje doplní účastník</w:t>
      </w:r>
      <w:r w:rsidRPr="00E23AC5">
        <w:rPr>
          <w:rFonts w:ascii="Segoe UI" w:hAnsi="Segoe UI" w:cs="Segoe UI"/>
          <w:i/>
          <w:iCs/>
          <w:color w:val="FF0000"/>
          <w:sz w:val="22"/>
          <w:szCs w:val="22"/>
          <w:highlight w:val="yellow"/>
        </w:rPr>
        <w:t>]</w:t>
      </w:r>
    </w:p>
    <w:p w14:paraId="5210F46A" w14:textId="77777777" w:rsidR="004160C8" w:rsidRPr="004160C8" w:rsidRDefault="004160C8" w:rsidP="009909F5">
      <w:pPr>
        <w:widowControl w:val="0"/>
        <w:suppressAutoHyphens/>
        <w:spacing w:after="120" w:line="276" w:lineRule="auto"/>
        <w:rPr>
          <w:rFonts w:ascii="Segoe UI" w:hAnsi="Segoe UI" w:cs="Segoe UI"/>
          <w:b/>
          <w:iCs/>
          <w:sz w:val="22"/>
          <w:szCs w:val="22"/>
        </w:rPr>
      </w:pPr>
      <w:r w:rsidRPr="004160C8">
        <w:rPr>
          <w:rFonts w:ascii="Segoe UI" w:hAnsi="Segoe UI" w:cs="Segoe UI"/>
          <w:iCs/>
          <w:sz w:val="22"/>
          <w:szCs w:val="22"/>
        </w:rPr>
        <w:t xml:space="preserve">Na straně druhé jako </w:t>
      </w:r>
      <w:r w:rsidRPr="004160C8">
        <w:rPr>
          <w:rFonts w:ascii="Segoe UI" w:hAnsi="Segoe UI" w:cs="Segoe UI"/>
          <w:b/>
          <w:iCs/>
          <w:sz w:val="22"/>
          <w:szCs w:val="22"/>
        </w:rPr>
        <w:t>„</w:t>
      </w:r>
      <w:r w:rsidRPr="004160C8">
        <w:rPr>
          <w:rFonts w:ascii="Segoe UI" w:hAnsi="Segoe UI" w:cs="Segoe UI"/>
          <w:b/>
          <w:i/>
          <w:iCs/>
          <w:sz w:val="22"/>
          <w:szCs w:val="22"/>
        </w:rPr>
        <w:t>Zhotovitel</w:t>
      </w:r>
      <w:r w:rsidRPr="004160C8">
        <w:rPr>
          <w:rFonts w:ascii="Segoe UI" w:hAnsi="Segoe UI" w:cs="Segoe UI"/>
          <w:b/>
          <w:iCs/>
          <w:sz w:val="22"/>
          <w:szCs w:val="22"/>
        </w:rPr>
        <w:t>“</w:t>
      </w:r>
    </w:p>
    <w:p w14:paraId="6F7D69EF" w14:textId="77777777" w:rsidR="004160C8" w:rsidRPr="00A835EF" w:rsidRDefault="004160C8" w:rsidP="009909F5">
      <w:pPr>
        <w:numPr>
          <w:ilvl w:val="12"/>
          <w:numId w:val="0"/>
        </w:numPr>
        <w:spacing w:before="120" w:line="276" w:lineRule="auto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14:paraId="3955F773" w14:textId="77777777" w:rsidR="004160C8" w:rsidRPr="00A835EF" w:rsidRDefault="004A2DDB" w:rsidP="00004567">
      <w:pPr>
        <w:keepNext/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II.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Pr="00A835EF">
        <w:rPr>
          <w:rFonts w:ascii="Segoe UI" w:hAnsi="Segoe UI" w:cs="Segoe UI"/>
          <w:b/>
          <w:sz w:val="22"/>
          <w:szCs w:val="22"/>
        </w:rPr>
        <w:t>Základní ustanovení</w:t>
      </w:r>
      <w:r w:rsidR="004160C8">
        <w:rPr>
          <w:rFonts w:ascii="Segoe UI" w:hAnsi="Segoe UI" w:cs="Segoe UI"/>
          <w:b/>
          <w:sz w:val="22"/>
          <w:szCs w:val="22"/>
        </w:rPr>
        <w:t xml:space="preserve"> </w:t>
      </w:r>
    </w:p>
    <w:p w14:paraId="3202D9E9" w14:textId="74409DF5" w:rsidR="004160C8" w:rsidRPr="007C5D51" w:rsidRDefault="004160C8" w:rsidP="00004567">
      <w:pPr>
        <w:pStyle w:val="Bezmezer"/>
        <w:keepNext/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Segoe UI" w:hAnsi="Segoe UI" w:cs="Segoe UI"/>
          <w:b/>
        </w:rPr>
      </w:pPr>
      <w:r w:rsidRPr="00A56D19">
        <w:rPr>
          <w:rFonts w:ascii="Segoe UI" w:hAnsi="Segoe UI" w:cs="Segoe UI"/>
        </w:rPr>
        <w:t xml:space="preserve">Smluvní strany </w:t>
      </w:r>
      <w:r>
        <w:rPr>
          <w:rFonts w:ascii="Segoe UI" w:hAnsi="Segoe UI" w:cs="Segoe UI"/>
        </w:rPr>
        <w:t>na základě R</w:t>
      </w:r>
      <w:r w:rsidRPr="00A56D19">
        <w:rPr>
          <w:rFonts w:ascii="Segoe UI" w:hAnsi="Segoe UI" w:cs="Segoe UI"/>
        </w:rPr>
        <w:t xml:space="preserve">ámcové dohody </w:t>
      </w:r>
      <w:r>
        <w:rPr>
          <w:rFonts w:ascii="Segoe UI" w:hAnsi="Segoe UI" w:cs="Segoe UI"/>
        </w:rPr>
        <w:t xml:space="preserve">uzavřené dne </w:t>
      </w:r>
      <w:r w:rsidR="00775BAF">
        <w:rPr>
          <w:rFonts w:ascii="Segoe UI" w:hAnsi="Segoe UI" w:cs="Segoe UI"/>
        </w:rPr>
        <w:t>16. 1. 2024</w:t>
      </w:r>
      <w:r w:rsidRPr="00A56D19">
        <w:rPr>
          <w:rFonts w:ascii="Segoe UI" w:hAnsi="Segoe UI" w:cs="Segoe UI"/>
        </w:rPr>
        <w:t xml:space="preserve"> (dále jen „</w:t>
      </w:r>
      <w:r w:rsidRPr="006A2618">
        <w:rPr>
          <w:rFonts w:ascii="Segoe UI" w:hAnsi="Segoe UI" w:cs="Segoe UI"/>
          <w:b/>
          <w:bCs/>
          <w:i/>
          <w:iCs/>
        </w:rPr>
        <w:t>Rámcová dohoda</w:t>
      </w:r>
      <w:r w:rsidRPr="00A56D19">
        <w:rPr>
          <w:rFonts w:ascii="Segoe UI" w:hAnsi="Segoe UI" w:cs="Segoe UI"/>
        </w:rPr>
        <w:t xml:space="preserve">“) </w:t>
      </w:r>
      <w:r w:rsidR="005D2FC7">
        <w:rPr>
          <w:rFonts w:ascii="Segoe UI" w:hAnsi="Segoe UI" w:cs="Segoe UI"/>
        </w:rPr>
        <w:t xml:space="preserve">uzavírají </w:t>
      </w:r>
      <w:r w:rsidRPr="00A56D19">
        <w:rPr>
          <w:rFonts w:ascii="Segoe UI" w:hAnsi="Segoe UI" w:cs="Segoe UI"/>
        </w:rPr>
        <w:t xml:space="preserve">tuto </w:t>
      </w:r>
      <w:r w:rsidR="005D2FC7">
        <w:rPr>
          <w:rFonts w:ascii="Segoe UI" w:hAnsi="Segoe UI" w:cs="Segoe UI"/>
        </w:rPr>
        <w:t>S</w:t>
      </w:r>
      <w:r w:rsidRPr="00A56D19">
        <w:rPr>
          <w:rFonts w:ascii="Segoe UI" w:hAnsi="Segoe UI" w:cs="Segoe UI"/>
        </w:rPr>
        <w:t xml:space="preserve">mlouvu, a to na základě výsledku </w:t>
      </w:r>
      <w:proofErr w:type="spellStart"/>
      <w:r w:rsidRPr="00A56D19">
        <w:rPr>
          <w:rFonts w:ascii="Segoe UI" w:hAnsi="Segoe UI" w:cs="Segoe UI"/>
        </w:rPr>
        <w:t>minitendru</w:t>
      </w:r>
      <w:proofErr w:type="spellEnd"/>
      <w:r w:rsidRPr="00A56D19">
        <w:rPr>
          <w:rFonts w:ascii="Segoe UI" w:hAnsi="Segoe UI" w:cs="Segoe UI"/>
        </w:rPr>
        <w:t xml:space="preserve"> s názvem </w:t>
      </w:r>
      <w:r w:rsidRPr="003F3216">
        <w:rPr>
          <w:rFonts w:ascii="Segoe UI" w:hAnsi="Segoe UI" w:cs="Segoe UI"/>
        </w:rPr>
        <w:t>„</w:t>
      </w:r>
      <w:r w:rsidR="00CE32FD" w:rsidRPr="003F3216">
        <w:rPr>
          <w:rFonts w:ascii="Segoe UI" w:hAnsi="Segoe UI" w:cs="Segoe UI"/>
          <w:i/>
          <w:iCs/>
        </w:rPr>
        <w:t>36</w:t>
      </w:r>
      <w:r w:rsidR="0004673B" w:rsidRPr="003F3216">
        <w:rPr>
          <w:rFonts w:ascii="Segoe UI" w:hAnsi="Segoe UI" w:cs="Segoe UI"/>
          <w:i/>
          <w:iCs/>
        </w:rPr>
        <w:t xml:space="preserve"> </w:t>
      </w:r>
      <w:proofErr w:type="gramStart"/>
      <w:r w:rsidR="0004673B" w:rsidRPr="003F3216">
        <w:rPr>
          <w:rFonts w:ascii="Segoe UI" w:hAnsi="Segoe UI" w:cs="Segoe UI"/>
          <w:i/>
          <w:iCs/>
        </w:rPr>
        <w:t>FVE</w:t>
      </w:r>
      <w:r w:rsidR="0004673B" w:rsidRPr="003F3216">
        <w:rPr>
          <w:rFonts w:ascii="Segoe UI" w:hAnsi="Segoe UI" w:cs="Segoe UI"/>
        </w:rPr>
        <w:t xml:space="preserve"> - </w:t>
      </w:r>
      <w:r w:rsidR="0004673B" w:rsidRPr="003F3216">
        <w:rPr>
          <w:rFonts w:ascii="Segoe UI" w:hAnsi="Segoe UI" w:cs="Segoe UI"/>
          <w:i/>
          <w:iCs/>
          <w:color w:val="333333"/>
          <w:lang w:eastAsia="cs-CZ"/>
        </w:rPr>
        <w:t>Žebětín</w:t>
      </w:r>
      <w:proofErr w:type="gramEnd"/>
      <w:r w:rsidR="0004673B" w:rsidRPr="003F3216">
        <w:rPr>
          <w:rFonts w:ascii="Segoe UI" w:hAnsi="Segoe UI" w:cs="Segoe UI"/>
          <w:i/>
          <w:iCs/>
          <w:color w:val="333333"/>
          <w:lang w:eastAsia="cs-CZ"/>
        </w:rPr>
        <w:t>, Kohoutovice, Tuřany, Líšeň, Jundrov, Řečkovice, Medlánky, Husovice, Brno-Sever</w:t>
      </w:r>
      <w:r w:rsidRPr="003F3216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 xml:space="preserve"> </w:t>
      </w:r>
      <w:r w:rsidRPr="00A56D19">
        <w:rPr>
          <w:rFonts w:ascii="Segoe UI" w:hAnsi="Segoe UI" w:cs="Segoe UI"/>
        </w:rPr>
        <w:t>(dále jen „</w:t>
      </w:r>
      <w:proofErr w:type="spellStart"/>
      <w:r w:rsidR="00E539C0" w:rsidRPr="00E539C0">
        <w:rPr>
          <w:rFonts w:ascii="Segoe UI" w:hAnsi="Segoe UI" w:cs="Segoe UI"/>
          <w:b/>
          <w:bCs/>
          <w:i/>
          <w:iCs/>
        </w:rPr>
        <w:t>minitendr</w:t>
      </w:r>
      <w:proofErr w:type="spellEnd"/>
      <w:r w:rsidRPr="00A56D19">
        <w:rPr>
          <w:rFonts w:ascii="Segoe UI" w:hAnsi="Segoe UI" w:cs="Segoe UI"/>
        </w:rPr>
        <w:t xml:space="preserve">“). Předmětem </w:t>
      </w:r>
      <w:r w:rsidR="00C827B0">
        <w:rPr>
          <w:rFonts w:ascii="Segoe UI" w:hAnsi="Segoe UI" w:cs="Segoe UI"/>
        </w:rPr>
        <w:t>Smlouvy</w:t>
      </w:r>
      <w:r w:rsidR="00C827B0" w:rsidRPr="00A56D19">
        <w:rPr>
          <w:rFonts w:ascii="Segoe UI" w:hAnsi="Segoe UI" w:cs="Segoe UI"/>
        </w:rPr>
        <w:t xml:space="preserve"> </w:t>
      </w:r>
      <w:r w:rsidRPr="00A56D19">
        <w:rPr>
          <w:rFonts w:ascii="Segoe UI" w:hAnsi="Segoe UI" w:cs="Segoe UI"/>
        </w:rPr>
        <w:t>j</w:t>
      </w:r>
      <w:r w:rsidR="00D13A6B">
        <w:rPr>
          <w:rFonts w:ascii="Segoe UI" w:hAnsi="Segoe UI" w:cs="Segoe UI"/>
        </w:rPr>
        <w:t>sou</w:t>
      </w:r>
      <w:r>
        <w:rPr>
          <w:rFonts w:ascii="Segoe UI" w:hAnsi="Segoe UI" w:cs="Segoe UI"/>
        </w:rPr>
        <w:t xml:space="preserve"> </w:t>
      </w:r>
      <w:r w:rsidR="00D13A6B">
        <w:rPr>
          <w:rFonts w:ascii="Segoe UI" w:hAnsi="Segoe UI" w:cs="Segoe UI"/>
        </w:rPr>
        <w:t xml:space="preserve">projekční práce v rozsahu </w:t>
      </w:r>
      <w:r w:rsidR="008A1E92">
        <w:rPr>
          <w:rFonts w:ascii="Segoe UI" w:hAnsi="Segoe UI" w:cs="Segoe UI"/>
        </w:rPr>
        <w:t xml:space="preserve">zejména </w:t>
      </w:r>
      <w:r w:rsidR="00C827B0">
        <w:rPr>
          <w:rFonts w:ascii="Segoe UI" w:hAnsi="Segoe UI" w:cs="Segoe UI"/>
        </w:rPr>
        <w:t xml:space="preserve">realizační </w:t>
      </w:r>
      <w:r w:rsidR="00D66CE2">
        <w:rPr>
          <w:rFonts w:ascii="Segoe UI" w:hAnsi="Segoe UI" w:cs="Segoe UI"/>
        </w:rPr>
        <w:t>dokumentace</w:t>
      </w:r>
      <w:r w:rsidR="00A00026">
        <w:rPr>
          <w:rFonts w:ascii="Segoe UI" w:hAnsi="Segoe UI" w:cs="Segoe UI"/>
        </w:rPr>
        <w:t xml:space="preserve">, </w:t>
      </w:r>
      <w:r w:rsidR="00B55E43" w:rsidRPr="00A00026">
        <w:rPr>
          <w:rFonts w:ascii="Segoe UI" w:hAnsi="Segoe UI" w:cs="Segoe UI"/>
        </w:rPr>
        <w:t>projektové dokumentace skutečného provedení stavby (dále jen „</w:t>
      </w:r>
      <w:r w:rsidR="00B55E43" w:rsidRPr="00A00026">
        <w:rPr>
          <w:rFonts w:ascii="Segoe UI" w:hAnsi="Segoe UI" w:cs="Segoe UI"/>
          <w:b/>
          <w:bCs/>
          <w:i/>
          <w:iCs/>
        </w:rPr>
        <w:t>DSPS</w:t>
      </w:r>
      <w:r w:rsidR="00B55E43" w:rsidRPr="00A00026">
        <w:rPr>
          <w:rFonts w:ascii="Segoe UI" w:hAnsi="Segoe UI" w:cs="Segoe UI"/>
        </w:rPr>
        <w:t>“)</w:t>
      </w:r>
      <w:r w:rsidR="00C827B0">
        <w:rPr>
          <w:rFonts w:ascii="Segoe UI" w:hAnsi="Segoe UI" w:cs="Segoe UI"/>
        </w:rPr>
        <w:t xml:space="preserve">, </w:t>
      </w:r>
      <w:r w:rsidRPr="00A56D19">
        <w:rPr>
          <w:rFonts w:ascii="Segoe UI" w:hAnsi="Segoe UI" w:cs="Segoe UI"/>
        </w:rPr>
        <w:t>dodáv</w:t>
      </w:r>
      <w:r w:rsidR="00B55E43">
        <w:rPr>
          <w:rFonts w:ascii="Segoe UI" w:hAnsi="Segoe UI" w:cs="Segoe UI"/>
        </w:rPr>
        <w:t>ka</w:t>
      </w:r>
      <w:r w:rsidRPr="00A56D19">
        <w:rPr>
          <w:rFonts w:ascii="Segoe UI" w:hAnsi="Segoe UI" w:cs="Segoe UI"/>
        </w:rPr>
        <w:t>, instalac</w:t>
      </w:r>
      <w:r w:rsidR="00B55E43">
        <w:rPr>
          <w:rFonts w:ascii="Segoe UI" w:hAnsi="Segoe UI" w:cs="Segoe UI"/>
        </w:rPr>
        <w:t>e</w:t>
      </w:r>
      <w:r w:rsidRPr="00A56D19">
        <w:rPr>
          <w:rFonts w:ascii="Segoe UI" w:hAnsi="Segoe UI" w:cs="Segoe UI"/>
        </w:rPr>
        <w:t xml:space="preserve"> a uvedení do provozu fotovoltaick</w:t>
      </w:r>
      <w:r w:rsidR="00D13A6B">
        <w:rPr>
          <w:rFonts w:ascii="Segoe UI" w:hAnsi="Segoe UI" w:cs="Segoe UI"/>
        </w:rPr>
        <w:t xml:space="preserve">ých </w:t>
      </w:r>
      <w:r w:rsidRPr="00A56D19">
        <w:rPr>
          <w:rFonts w:ascii="Segoe UI" w:hAnsi="Segoe UI" w:cs="Segoe UI"/>
        </w:rPr>
        <w:t>zařízení</w:t>
      </w:r>
      <w:r w:rsidR="00D13A6B">
        <w:rPr>
          <w:rFonts w:ascii="Segoe UI" w:hAnsi="Segoe UI" w:cs="Segoe UI"/>
        </w:rPr>
        <w:t xml:space="preserve"> – to vše v </w:t>
      </w:r>
      <w:r w:rsidR="00D13A6B" w:rsidRPr="00137A53">
        <w:rPr>
          <w:rFonts w:ascii="Segoe UI" w:hAnsi="Segoe UI" w:cs="Segoe UI"/>
        </w:rPr>
        <w:t xml:space="preserve">rozsahu </w:t>
      </w:r>
      <w:r w:rsidR="00391459">
        <w:rPr>
          <w:rFonts w:ascii="Segoe UI" w:hAnsi="Segoe UI" w:cs="Segoe UI"/>
        </w:rPr>
        <w:t>36</w:t>
      </w:r>
      <w:r w:rsidR="00D13A6B" w:rsidRPr="00137A53">
        <w:rPr>
          <w:rFonts w:ascii="Segoe UI" w:hAnsi="Segoe UI" w:cs="Segoe UI"/>
        </w:rPr>
        <w:t xml:space="preserve"> fotovoltaických elektráren</w:t>
      </w:r>
      <w:r w:rsidR="003615ED" w:rsidRPr="00137A53">
        <w:rPr>
          <w:rFonts w:ascii="Segoe UI" w:hAnsi="Segoe UI" w:cs="Segoe UI"/>
        </w:rPr>
        <w:t xml:space="preserve"> </w:t>
      </w:r>
      <w:r w:rsidR="00D13A6B" w:rsidRPr="00D13A6B">
        <w:rPr>
          <w:rFonts w:ascii="Segoe UI" w:hAnsi="Segoe UI" w:cs="Segoe UI"/>
        </w:rPr>
        <w:t>na střechách budov</w:t>
      </w:r>
      <w:r w:rsidR="00793707">
        <w:rPr>
          <w:rFonts w:ascii="Segoe UI" w:hAnsi="Segoe UI" w:cs="Segoe UI"/>
        </w:rPr>
        <w:t xml:space="preserve"> </w:t>
      </w:r>
      <w:r w:rsidR="00654B85" w:rsidRPr="00137A53">
        <w:rPr>
          <w:rFonts w:ascii="Segoe UI" w:hAnsi="Segoe UI" w:cs="Segoe UI"/>
        </w:rPr>
        <w:t>(</w:t>
      </w:r>
      <w:r w:rsidR="00654B85">
        <w:rPr>
          <w:rFonts w:ascii="Segoe UI" w:hAnsi="Segoe UI" w:cs="Segoe UI"/>
        </w:rPr>
        <w:t>dále jen „</w:t>
      </w:r>
      <w:r w:rsidR="00654B85" w:rsidRPr="00137A53">
        <w:rPr>
          <w:rFonts w:ascii="Segoe UI" w:hAnsi="Segoe UI" w:cs="Segoe UI"/>
          <w:b/>
          <w:bCs/>
          <w:i/>
          <w:iCs/>
        </w:rPr>
        <w:t>FVE</w:t>
      </w:r>
      <w:r w:rsidR="00654B85">
        <w:rPr>
          <w:rFonts w:ascii="Segoe UI" w:hAnsi="Segoe UI" w:cs="Segoe UI"/>
        </w:rPr>
        <w:t>“)</w:t>
      </w:r>
      <w:r w:rsidR="00654B85" w:rsidRPr="00D13A6B">
        <w:rPr>
          <w:rFonts w:ascii="Segoe UI" w:hAnsi="Segoe UI" w:cs="Segoe UI"/>
        </w:rPr>
        <w:t xml:space="preserve"> </w:t>
      </w:r>
      <w:r w:rsidR="00793707">
        <w:rPr>
          <w:rFonts w:ascii="Segoe UI" w:hAnsi="Segoe UI" w:cs="Segoe UI"/>
        </w:rPr>
        <w:t>v rozsahu přílohy č. 5</w:t>
      </w:r>
      <w:r w:rsidR="005D2FC7">
        <w:rPr>
          <w:rFonts w:ascii="Segoe UI" w:hAnsi="Segoe UI" w:cs="Segoe UI"/>
        </w:rPr>
        <w:t xml:space="preserve"> </w:t>
      </w:r>
      <w:r w:rsidR="00B55E43">
        <w:rPr>
          <w:rFonts w:ascii="Segoe UI" w:hAnsi="Segoe UI" w:cs="Segoe UI"/>
        </w:rPr>
        <w:t>(dále jen „</w:t>
      </w:r>
      <w:r w:rsidR="00B55E43" w:rsidRPr="00B55E43">
        <w:rPr>
          <w:rFonts w:ascii="Segoe UI" w:hAnsi="Segoe UI" w:cs="Segoe UI"/>
          <w:b/>
          <w:bCs/>
          <w:i/>
          <w:iCs/>
        </w:rPr>
        <w:t>dílo</w:t>
      </w:r>
      <w:r w:rsidR="00B55E43">
        <w:rPr>
          <w:rFonts w:ascii="Segoe UI" w:hAnsi="Segoe UI" w:cs="Segoe UI"/>
        </w:rPr>
        <w:t>“)</w:t>
      </w:r>
      <w:r w:rsidRPr="00A56D19">
        <w:rPr>
          <w:rFonts w:ascii="Segoe UI" w:hAnsi="Segoe UI" w:cs="Segoe UI"/>
        </w:rPr>
        <w:t xml:space="preserve">. </w:t>
      </w:r>
      <w:r w:rsidR="00B55E43">
        <w:rPr>
          <w:rFonts w:ascii="Segoe UI" w:hAnsi="Segoe UI" w:cs="Segoe UI"/>
        </w:rPr>
        <w:t>Podrobnější specifikace díla je uvedena v čl. III. Smlouvy</w:t>
      </w:r>
      <w:r w:rsidR="006938A4">
        <w:rPr>
          <w:rFonts w:ascii="Segoe UI" w:hAnsi="Segoe UI" w:cs="Segoe UI"/>
        </w:rPr>
        <w:t xml:space="preserve"> a přílo</w:t>
      </w:r>
      <w:r w:rsidR="00B323E3">
        <w:rPr>
          <w:rFonts w:ascii="Segoe UI" w:hAnsi="Segoe UI" w:cs="Segoe UI"/>
        </w:rPr>
        <w:t>hách</w:t>
      </w:r>
      <w:r w:rsidR="006938A4">
        <w:rPr>
          <w:rFonts w:ascii="Segoe UI" w:hAnsi="Segoe UI" w:cs="Segoe UI"/>
        </w:rPr>
        <w:t xml:space="preserve"> č. 1</w:t>
      </w:r>
      <w:r w:rsidR="009C165A">
        <w:rPr>
          <w:rFonts w:ascii="Segoe UI" w:hAnsi="Segoe UI" w:cs="Segoe UI"/>
        </w:rPr>
        <w:t>,</w:t>
      </w:r>
      <w:r w:rsidR="00B323E3">
        <w:rPr>
          <w:rFonts w:ascii="Segoe UI" w:hAnsi="Segoe UI" w:cs="Segoe UI"/>
        </w:rPr>
        <w:t xml:space="preserve"> 2</w:t>
      </w:r>
      <w:r w:rsidR="009C165A">
        <w:rPr>
          <w:rFonts w:ascii="Segoe UI" w:hAnsi="Segoe UI" w:cs="Segoe UI"/>
        </w:rPr>
        <w:t xml:space="preserve"> a 3</w:t>
      </w:r>
      <w:r w:rsidR="00D13A6B">
        <w:rPr>
          <w:rFonts w:ascii="Segoe UI" w:hAnsi="Segoe UI" w:cs="Segoe UI"/>
        </w:rPr>
        <w:t xml:space="preserve"> Smlouvy</w:t>
      </w:r>
      <w:r w:rsidR="00B55E43">
        <w:rPr>
          <w:rFonts w:ascii="Segoe UI" w:hAnsi="Segoe UI" w:cs="Segoe UI"/>
        </w:rPr>
        <w:t>.</w:t>
      </w:r>
    </w:p>
    <w:p w14:paraId="326E7F09" w14:textId="019FF45A" w:rsidR="004160C8" w:rsidRPr="007C5D51" w:rsidRDefault="00686702" w:rsidP="009909F5">
      <w:pPr>
        <w:pStyle w:val="Bezmezer"/>
        <w:keepNext/>
        <w:numPr>
          <w:ilvl w:val="0"/>
          <w:numId w:val="14"/>
        </w:numPr>
        <w:spacing w:after="120"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Zhotovitel současně bere na vědomí, že dílo bylo</w:t>
      </w:r>
      <w:r w:rsidR="003F3216">
        <w:rPr>
          <w:rFonts w:ascii="Segoe UI" w:hAnsi="Segoe UI" w:cs="Segoe UI"/>
        </w:rPr>
        <w:t xml:space="preserve"> u 31 FVE</w:t>
      </w:r>
      <w:r>
        <w:rPr>
          <w:rFonts w:ascii="Segoe UI" w:hAnsi="Segoe UI" w:cs="Segoe UI"/>
        </w:rPr>
        <w:t xml:space="preserve"> </w:t>
      </w:r>
      <w:r w:rsidR="002C2792">
        <w:rPr>
          <w:rFonts w:ascii="Segoe UI" w:hAnsi="Segoe UI" w:cs="Segoe UI"/>
        </w:rPr>
        <w:t xml:space="preserve">(tj. vyjma FVE Loosova 816/11, FVE Janouškova 577/2, FVE Libušina třída 583/8, FVE Stamicova 571/9, FVE Měšťanská 459/21) </w:t>
      </w:r>
      <w:r>
        <w:rPr>
          <w:rFonts w:ascii="Segoe UI" w:hAnsi="Segoe UI" w:cs="Segoe UI"/>
        </w:rPr>
        <w:t>v</w:t>
      </w:r>
      <w:r w:rsidR="003F3216">
        <w:rPr>
          <w:rFonts w:ascii="Segoe UI" w:hAnsi="Segoe UI" w:cs="Segoe UI"/>
        </w:rPr>
        <w:t> </w:t>
      </w:r>
      <w:r>
        <w:rPr>
          <w:rFonts w:ascii="Segoe UI" w:hAnsi="Segoe UI" w:cs="Segoe UI"/>
        </w:rPr>
        <w:t>rozsahu</w:t>
      </w:r>
      <w:r w:rsidR="003F3216">
        <w:rPr>
          <w:rFonts w:ascii="Segoe UI" w:hAnsi="Segoe UI" w:cs="Segoe UI"/>
        </w:rPr>
        <w:t xml:space="preserve">, jež vyplývá z </w:t>
      </w:r>
      <w:r>
        <w:rPr>
          <w:rFonts w:ascii="Segoe UI" w:hAnsi="Segoe UI" w:cs="Segoe UI"/>
        </w:rPr>
        <w:t xml:space="preserve">přílohy č. </w:t>
      </w:r>
      <w:r w:rsidR="003F3216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 Smlouvy již částečně </w:t>
      </w:r>
      <w:r w:rsidR="00FA2D91">
        <w:rPr>
          <w:rFonts w:ascii="Segoe UI" w:hAnsi="Segoe UI" w:cs="Segoe UI"/>
        </w:rPr>
        <w:t>provedeno</w:t>
      </w:r>
      <w:r>
        <w:rPr>
          <w:rFonts w:ascii="Segoe UI" w:hAnsi="Segoe UI" w:cs="Segoe UI"/>
        </w:rPr>
        <w:t xml:space="preserve"> odlišným zhotovitelem</w:t>
      </w:r>
      <w:r w:rsidR="00FA2D91">
        <w:rPr>
          <w:rFonts w:ascii="Segoe UI" w:hAnsi="Segoe UI" w:cs="Segoe UI"/>
        </w:rPr>
        <w:t xml:space="preserve">. </w:t>
      </w:r>
    </w:p>
    <w:p w14:paraId="540C495F" w14:textId="77777777" w:rsidR="004160C8" w:rsidRPr="007C5D51" w:rsidRDefault="004160C8" w:rsidP="009909F5">
      <w:pPr>
        <w:pStyle w:val="Bezmezer"/>
        <w:keepNext/>
        <w:numPr>
          <w:ilvl w:val="0"/>
          <w:numId w:val="14"/>
        </w:numPr>
        <w:spacing w:after="120" w:line="276" w:lineRule="auto"/>
        <w:jc w:val="both"/>
        <w:rPr>
          <w:rFonts w:ascii="Segoe UI" w:hAnsi="Segoe UI" w:cs="Segoe UI"/>
          <w:b/>
        </w:rPr>
      </w:pPr>
      <w:r w:rsidRPr="007C5D51">
        <w:rPr>
          <w:rFonts w:ascii="Segoe UI" w:hAnsi="Segoe UI" w:cs="Segoe UI"/>
        </w:rPr>
        <w:t xml:space="preserve">Zhotovitel potvrzuje, že se detailně seznámil s rozsahem a povahou díla, že jsou mu známy veškeré technické, kvalitativní a jiné podmínky nezbytné k realizaci díla a že disponuje takovými kapacitami a odbornými znalostmi, které jsou nezbytné pro realizaci díla za dohodnutou smluvní cenu uvedenou </w:t>
      </w:r>
      <w:r w:rsidRPr="005D2FC7">
        <w:rPr>
          <w:rFonts w:ascii="Segoe UI" w:hAnsi="Segoe UI" w:cs="Segoe UI"/>
        </w:rPr>
        <w:t xml:space="preserve">v čl. V odst. 1 </w:t>
      </w:r>
      <w:r w:rsidR="00B55E43" w:rsidRPr="005D2FC7">
        <w:rPr>
          <w:rFonts w:ascii="Segoe UI" w:hAnsi="Segoe UI" w:cs="Segoe UI"/>
        </w:rPr>
        <w:t>S</w:t>
      </w:r>
      <w:r w:rsidRPr="005D2FC7">
        <w:rPr>
          <w:rFonts w:ascii="Segoe UI" w:hAnsi="Segoe UI" w:cs="Segoe UI"/>
        </w:rPr>
        <w:t>mlouvy.</w:t>
      </w:r>
    </w:p>
    <w:p w14:paraId="766797D3" w14:textId="77777777" w:rsidR="004160C8" w:rsidRPr="00E37A6C" w:rsidRDefault="00B55E43" w:rsidP="009909F5">
      <w:pPr>
        <w:pStyle w:val="Bezmezer"/>
        <w:keepNext/>
        <w:numPr>
          <w:ilvl w:val="0"/>
          <w:numId w:val="14"/>
        </w:numPr>
        <w:spacing w:after="120"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Zhotovitel bere na vědomí, že vedle Smlouvy je současně vázán také Rámcovou dohodou. </w:t>
      </w:r>
      <w:r w:rsidR="0021568F">
        <w:rPr>
          <w:rFonts w:ascii="Segoe UI" w:hAnsi="Segoe UI" w:cs="Segoe UI"/>
        </w:rPr>
        <w:t xml:space="preserve"> </w:t>
      </w:r>
      <w:r w:rsidR="007D3FDD">
        <w:rPr>
          <w:rFonts w:ascii="Segoe UI" w:hAnsi="Segoe UI" w:cs="Segoe UI"/>
        </w:rPr>
        <w:t xml:space="preserve"> </w:t>
      </w:r>
    </w:p>
    <w:p w14:paraId="7F388371" w14:textId="258EF056" w:rsidR="007D3FDD" w:rsidRPr="00674AF7" w:rsidRDefault="007D3FDD" w:rsidP="009909F5">
      <w:pPr>
        <w:pStyle w:val="Bezmezer"/>
        <w:keepNext/>
        <w:numPr>
          <w:ilvl w:val="0"/>
          <w:numId w:val="14"/>
        </w:numPr>
        <w:spacing w:after="120"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Zhotovitel bere na vědomí, že předmět Smlouvy je </w:t>
      </w:r>
      <w:r w:rsidRPr="008D2B4B">
        <w:rPr>
          <w:rFonts w:ascii="Segoe UI" w:hAnsi="Segoe UI" w:cs="Segoe UI"/>
        </w:rPr>
        <w:t xml:space="preserve">spolufinancován z </w:t>
      </w:r>
      <w:r w:rsidR="008D2B4B" w:rsidRPr="008D2B4B">
        <w:rPr>
          <w:rFonts w:ascii="Segoe UI" w:hAnsi="Segoe UI" w:cs="Segoe UI"/>
        </w:rPr>
        <w:t xml:space="preserve">Modernizačního fondu v rámci výzvy </w:t>
      </w:r>
      <w:proofErr w:type="spellStart"/>
      <w:r w:rsidR="008D2B4B" w:rsidRPr="008D2B4B">
        <w:rPr>
          <w:rFonts w:ascii="Segoe UI" w:hAnsi="Segoe UI" w:cs="Segoe UI"/>
        </w:rPr>
        <w:t>ModF</w:t>
      </w:r>
      <w:proofErr w:type="spellEnd"/>
      <w:r w:rsidR="008D2B4B" w:rsidRPr="008D2B4B">
        <w:rPr>
          <w:rFonts w:ascii="Segoe UI" w:hAnsi="Segoe UI" w:cs="Segoe UI"/>
        </w:rPr>
        <w:t xml:space="preserve"> – RES+ č. 4/2022</w:t>
      </w:r>
      <w:r w:rsidR="00674AF7" w:rsidRPr="00E37A6C">
        <w:rPr>
          <w:rStyle w:val="Odkaznakoment"/>
          <w:rFonts w:ascii="Segoe UI" w:hAnsi="Segoe UI" w:cs="Segoe UI"/>
          <w:color w:val="FF0000"/>
          <w:sz w:val="22"/>
          <w:szCs w:val="22"/>
        </w:rPr>
        <w:t xml:space="preserve"> </w:t>
      </w:r>
      <w:r w:rsidR="00674AF7" w:rsidRPr="00E37A6C">
        <w:rPr>
          <w:rStyle w:val="Odkaznakoment"/>
          <w:rFonts w:ascii="Segoe UI" w:hAnsi="Segoe UI" w:cs="Segoe UI"/>
          <w:sz w:val="22"/>
          <w:szCs w:val="22"/>
        </w:rPr>
        <w:t>a je povinen respektovat všechny povinnosti s uvedeným spojené</w:t>
      </w:r>
      <w:r w:rsidR="00674AF7" w:rsidRPr="00E37A6C">
        <w:rPr>
          <w:rFonts w:ascii="Segoe UI" w:hAnsi="Segoe UI" w:cs="Segoe UI"/>
        </w:rPr>
        <w:t>.</w:t>
      </w:r>
    </w:p>
    <w:p w14:paraId="361787C1" w14:textId="77777777" w:rsidR="004160C8" w:rsidRPr="004160C8" w:rsidRDefault="004160C8" w:rsidP="009909F5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 w:line="276" w:lineRule="auto"/>
        <w:ind w:left="283" w:hanging="283"/>
        <w:rPr>
          <w:rFonts w:ascii="Segoe UI" w:hAnsi="Segoe UI" w:cs="Segoe UI"/>
          <w:caps/>
          <w:sz w:val="22"/>
          <w:szCs w:val="22"/>
        </w:rPr>
      </w:pPr>
    </w:p>
    <w:p w14:paraId="3FBFBAC6" w14:textId="77777777" w:rsidR="00B55E43" w:rsidRPr="00A835EF" w:rsidRDefault="004A2DDB" w:rsidP="00004567">
      <w:pPr>
        <w:keepNext/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III.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Pr="00A835EF">
        <w:rPr>
          <w:rFonts w:ascii="Segoe UI" w:hAnsi="Segoe UI" w:cs="Segoe UI"/>
          <w:b/>
          <w:sz w:val="22"/>
          <w:szCs w:val="22"/>
        </w:rPr>
        <w:t xml:space="preserve">Předmět </w:t>
      </w:r>
      <w:r w:rsidR="00EF1403">
        <w:rPr>
          <w:rFonts w:ascii="Segoe UI" w:hAnsi="Segoe UI" w:cs="Segoe UI"/>
          <w:b/>
          <w:sz w:val="22"/>
          <w:szCs w:val="22"/>
        </w:rPr>
        <w:t>S</w:t>
      </w:r>
      <w:r w:rsidRPr="00A835EF">
        <w:rPr>
          <w:rFonts w:ascii="Segoe UI" w:hAnsi="Segoe UI" w:cs="Segoe UI"/>
          <w:b/>
          <w:sz w:val="22"/>
          <w:szCs w:val="22"/>
        </w:rPr>
        <w:t>mlouvy</w:t>
      </w:r>
      <w:r w:rsidR="00B55E43">
        <w:rPr>
          <w:rFonts w:ascii="Segoe UI" w:hAnsi="Segoe UI" w:cs="Segoe UI"/>
          <w:b/>
          <w:sz w:val="22"/>
          <w:szCs w:val="22"/>
        </w:rPr>
        <w:t xml:space="preserve"> </w:t>
      </w:r>
    </w:p>
    <w:p w14:paraId="396D1898" w14:textId="77777777" w:rsidR="00B55E43" w:rsidRPr="00B55E43" w:rsidRDefault="00B55E43" w:rsidP="00004567">
      <w:pPr>
        <w:pStyle w:val="Bezmezer"/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ascii="Segoe UI" w:hAnsi="Segoe UI" w:cs="Segoe UI"/>
        </w:rPr>
      </w:pPr>
      <w:r w:rsidRPr="00B55E43">
        <w:rPr>
          <w:rFonts w:ascii="Segoe UI" w:hAnsi="Segoe UI" w:cs="Segoe UI"/>
        </w:rPr>
        <w:t>Zhotovitel se zavazuje k provedení díla v rozsahu podle:</w:t>
      </w:r>
    </w:p>
    <w:p w14:paraId="295550D1" w14:textId="77777777" w:rsidR="00F4208F" w:rsidRPr="00B311DD" w:rsidRDefault="00F4208F" w:rsidP="00F4208F">
      <w:pPr>
        <w:numPr>
          <w:ilvl w:val="0"/>
          <w:numId w:val="2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podmínek stanovených Smlouvou a </w:t>
      </w:r>
      <w:r w:rsidRPr="00B311DD">
        <w:rPr>
          <w:rFonts w:ascii="Segoe UI" w:hAnsi="Segoe UI" w:cs="Segoe UI"/>
          <w:sz w:val="22"/>
          <w:szCs w:val="22"/>
        </w:rPr>
        <w:t xml:space="preserve">Rámcovou dohodou, </w:t>
      </w:r>
    </w:p>
    <w:p w14:paraId="490A3459" w14:textId="26C58121" w:rsidR="00B55E43" w:rsidRDefault="00081429" w:rsidP="005D2FC7">
      <w:pPr>
        <w:numPr>
          <w:ilvl w:val="0"/>
          <w:numId w:val="2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 w:rsidRPr="00B311DD">
        <w:rPr>
          <w:rFonts w:ascii="Segoe UI" w:hAnsi="Segoe UI" w:cs="Segoe UI"/>
          <w:sz w:val="22"/>
          <w:szCs w:val="22"/>
        </w:rPr>
        <w:lastRenderedPageBreak/>
        <w:t>projektové dokumentace pro stavební povolení</w:t>
      </w:r>
      <w:r w:rsidR="009C165A">
        <w:rPr>
          <w:rFonts w:ascii="Segoe UI" w:hAnsi="Segoe UI" w:cs="Segoe UI"/>
          <w:sz w:val="22"/>
          <w:szCs w:val="22"/>
        </w:rPr>
        <w:t>,</w:t>
      </w:r>
      <w:r w:rsidRPr="00B311DD">
        <w:rPr>
          <w:rFonts w:ascii="Segoe UI" w:hAnsi="Segoe UI" w:cs="Segoe UI"/>
          <w:sz w:val="22"/>
          <w:szCs w:val="22"/>
        </w:rPr>
        <w:t xml:space="preserve"> vč. stavebního povolení a souvisejících vyjádření, nebo obdobné </w:t>
      </w:r>
      <w:r w:rsidR="00B55E43" w:rsidRPr="00B311DD">
        <w:rPr>
          <w:rFonts w:ascii="Segoe UI" w:hAnsi="Segoe UI" w:cs="Segoe UI"/>
          <w:sz w:val="22"/>
          <w:szCs w:val="22"/>
        </w:rPr>
        <w:t>dokumentace</w:t>
      </w:r>
      <w:r w:rsidRPr="00B311DD">
        <w:rPr>
          <w:rFonts w:ascii="Segoe UI" w:hAnsi="Segoe UI" w:cs="Segoe UI"/>
          <w:sz w:val="22"/>
          <w:szCs w:val="22"/>
        </w:rPr>
        <w:t>, není-li stavební povolení v konkrétním případě vyžadováno, případně další</w:t>
      </w:r>
      <w:r>
        <w:rPr>
          <w:rFonts w:ascii="Segoe UI" w:hAnsi="Segoe UI" w:cs="Segoe UI"/>
          <w:sz w:val="22"/>
          <w:szCs w:val="22"/>
        </w:rPr>
        <w:t xml:space="preserve"> dílčí dokumenty</w:t>
      </w:r>
      <w:r w:rsidR="005C4460">
        <w:rPr>
          <w:rFonts w:ascii="Segoe UI" w:hAnsi="Segoe UI" w:cs="Segoe UI"/>
          <w:sz w:val="22"/>
          <w:szCs w:val="22"/>
        </w:rPr>
        <w:t xml:space="preserve"> </w:t>
      </w:r>
      <w:r w:rsidR="00DC5249">
        <w:rPr>
          <w:rFonts w:ascii="Segoe UI" w:hAnsi="Segoe UI" w:cs="Segoe UI"/>
          <w:sz w:val="22"/>
          <w:szCs w:val="22"/>
        </w:rPr>
        <w:t>k provedení díla</w:t>
      </w:r>
      <w:r w:rsidR="006B3049">
        <w:rPr>
          <w:rFonts w:ascii="Segoe UI" w:hAnsi="Segoe UI" w:cs="Segoe UI"/>
          <w:sz w:val="22"/>
          <w:szCs w:val="22"/>
        </w:rPr>
        <w:t xml:space="preserve"> dle přílohy č. 1</w:t>
      </w:r>
      <w:r w:rsidR="00B55E43" w:rsidRPr="005D2FC7">
        <w:rPr>
          <w:rFonts w:ascii="Segoe UI" w:hAnsi="Segoe UI" w:cs="Segoe UI"/>
          <w:b/>
          <w:bCs/>
          <w:color w:val="FF0000"/>
          <w:sz w:val="22"/>
          <w:szCs w:val="22"/>
        </w:rPr>
        <w:t xml:space="preserve"> </w:t>
      </w:r>
      <w:r w:rsidR="00B55E43" w:rsidRPr="00B55E43">
        <w:rPr>
          <w:rFonts w:ascii="Segoe UI" w:hAnsi="Segoe UI" w:cs="Segoe UI"/>
          <w:sz w:val="22"/>
          <w:szCs w:val="22"/>
        </w:rPr>
        <w:t>(dále jen „</w:t>
      </w:r>
      <w:r w:rsidR="00DC5249">
        <w:rPr>
          <w:rFonts w:ascii="Segoe UI" w:hAnsi="Segoe UI" w:cs="Segoe UI"/>
          <w:b/>
          <w:bCs/>
          <w:i/>
          <w:iCs/>
          <w:sz w:val="22"/>
          <w:szCs w:val="22"/>
        </w:rPr>
        <w:t>D</w:t>
      </w:r>
      <w:r w:rsidR="00B55E43" w:rsidRPr="00B55E43">
        <w:rPr>
          <w:rFonts w:ascii="Segoe UI" w:hAnsi="Segoe UI" w:cs="Segoe UI"/>
          <w:b/>
          <w:bCs/>
          <w:i/>
          <w:iCs/>
          <w:sz w:val="22"/>
          <w:szCs w:val="22"/>
        </w:rPr>
        <w:t>okumentace</w:t>
      </w:r>
      <w:r w:rsidR="00B55E43" w:rsidRPr="00B55E43">
        <w:rPr>
          <w:rFonts w:ascii="Segoe UI" w:hAnsi="Segoe UI" w:cs="Segoe UI"/>
          <w:sz w:val="22"/>
          <w:szCs w:val="22"/>
        </w:rPr>
        <w:t>“)</w:t>
      </w:r>
      <w:r w:rsidR="00686702">
        <w:rPr>
          <w:rFonts w:ascii="Segoe UI" w:hAnsi="Segoe UI" w:cs="Segoe UI"/>
          <w:sz w:val="22"/>
          <w:szCs w:val="22"/>
        </w:rPr>
        <w:t>, a to v rozsahu, v jaké</w:t>
      </w:r>
      <w:r w:rsidR="009C165A">
        <w:rPr>
          <w:rFonts w:ascii="Segoe UI" w:hAnsi="Segoe UI" w:cs="Segoe UI"/>
          <w:sz w:val="22"/>
          <w:szCs w:val="22"/>
        </w:rPr>
        <w:t>m</w:t>
      </w:r>
      <w:r w:rsidR="00686702">
        <w:rPr>
          <w:rFonts w:ascii="Segoe UI" w:hAnsi="Segoe UI" w:cs="Segoe UI"/>
          <w:sz w:val="22"/>
          <w:szCs w:val="22"/>
        </w:rPr>
        <w:t xml:space="preserve"> </w:t>
      </w:r>
      <w:r w:rsidR="00654B85">
        <w:rPr>
          <w:rFonts w:ascii="Segoe UI" w:hAnsi="Segoe UI" w:cs="Segoe UI"/>
          <w:sz w:val="22"/>
          <w:szCs w:val="22"/>
        </w:rPr>
        <w:t>jednotlivá FVE nebyla</w:t>
      </w:r>
      <w:r w:rsidR="00686702">
        <w:rPr>
          <w:rFonts w:ascii="Segoe UI" w:hAnsi="Segoe UI" w:cs="Segoe UI"/>
          <w:sz w:val="22"/>
          <w:szCs w:val="22"/>
        </w:rPr>
        <w:t xml:space="preserve"> doposud proveden</w:t>
      </w:r>
      <w:r w:rsidR="00654B85">
        <w:rPr>
          <w:rFonts w:ascii="Segoe UI" w:hAnsi="Segoe UI" w:cs="Segoe UI"/>
          <w:sz w:val="22"/>
          <w:szCs w:val="22"/>
        </w:rPr>
        <w:t>a</w:t>
      </w:r>
      <w:r w:rsidR="00FA2D91">
        <w:rPr>
          <w:rFonts w:ascii="Segoe UI" w:hAnsi="Segoe UI" w:cs="Segoe UI"/>
          <w:sz w:val="22"/>
          <w:szCs w:val="22"/>
        </w:rPr>
        <w:t xml:space="preserve"> předchozím zhotovitelem</w:t>
      </w:r>
      <w:r w:rsidR="00901044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="00901044">
        <w:rPr>
          <w:rFonts w:ascii="Segoe UI" w:hAnsi="Segoe UI" w:cs="Segoe UI"/>
          <w:sz w:val="22"/>
          <w:szCs w:val="22"/>
        </w:rPr>
        <w:t>U</w:t>
      </w:r>
      <w:r>
        <w:rPr>
          <w:rFonts w:ascii="Segoe UI" w:hAnsi="Segoe UI" w:cs="Segoe UI"/>
          <w:sz w:val="22"/>
          <w:szCs w:val="22"/>
        </w:rPr>
        <w:t xml:space="preserve">vedeným není dotčena povinnost Zhotovitele zpracovat či zajistit další dokumentaci a vyjádření zejména dle písmene </w:t>
      </w:r>
      <w:r w:rsidR="00686702">
        <w:rPr>
          <w:rFonts w:ascii="Segoe UI" w:hAnsi="Segoe UI" w:cs="Segoe UI"/>
          <w:sz w:val="22"/>
          <w:szCs w:val="22"/>
        </w:rPr>
        <w:t>f</w:t>
      </w:r>
      <w:r>
        <w:rPr>
          <w:rFonts w:ascii="Segoe UI" w:hAnsi="Segoe UI" w:cs="Segoe UI"/>
          <w:sz w:val="22"/>
          <w:szCs w:val="22"/>
        </w:rPr>
        <w:t>. tohoto odstavce a odst. 2</w:t>
      </w:r>
      <w:r w:rsidR="004600D6">
        <w:rPr>
          <w:rFonts w:ascii="Segoe UI" w:hAnsi="Segoe UI" w:cs="Segoe UI"/>
          <w:sz w:val="22"/>
          <w:szCs w:val="22"/>
        </w:rPr>
        <w:t xml:space="preserve">. Zhotovitel bere na vědomí, že u jednotlivých FVE došlo k ponížení výkonu projektovaného v Dokumentaci – k tomu viz </w:t>
      </w:r>
      <w:r w:rsidR="00E07632">
        <w:rPr>
          <w:rFonts w:ascii="Segoe UI" w:hAnsi="Segoe UI" w:cs="Segoe UI"/>
          <w:sz w:val="22"/>
          <w:szCs w:val="22"/>
        </w:rPr>
        <w:t xml:space="preserve">výkony jednotlivých FVE uvedené v </w:t>
      </w:r>
      <w:r w:rsidR="004600D6">
        <w:rPr>
          <w:rFonts w:ascii="Segoe UI" w:hAnsi="Segoe UI" w:cs="Segoe UI"/>
          <w:sz w:val="22"/>
          <w:szCs w:val="22"/>
        </w:rPr>
        <w:t>přílo</w:t>
      </w:r>
      <w:r w:rsidR="00E07632">
        <w:rPr>
          <w:rFonts w:ascii="Segoe UI" w:hAnsi="Segoe UI" w:cs="Segoe UI"/>
          <w:sz w:val="22"/>
          <w:szCs w:val="22"/>
        </w:rPr>
        <w:t>ze</w:t>
      </w:r>
      <w:r w:rsidR="004600D6">
        <w:rPr>
          <w:rFonts w:ascii="Segoe UI" w:hAnsi="Segoe UI" w:cs="Segoe UI"/>
          <w:sz w:val="22"/>
          <w:szCs w:val="22"/>
        </w:rPr>
        <w:t xml:space="preserve"> č. 2 Smlouvy</w:t>
      </w:r>
      <w:r>
        <w:rPr>
          <w:rFonts w:ascii="Segoe UI" w:hAnsi="Segoe UI" w:cs="Segoe UI"/>
          <w:sz w:val="22"/>
          <w:szCs w:val="22"/>
        </w:rPr>
        <w:t>,</w:t>
      </w:r>
    </w:p>
    <w:p w14:paraId="7E02A62E" w14:textId="6220BC37" w:rsidR="00B323E3" w:rsidRPr="00654B85" w:rsidRDefault="003F3216" w:rsidP="005D2FC7">
      <w:pPr>
        <w:numPr>
          <w:ilvl w:val="0"/>
          <w:numId w:val="2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u 31 FVE rovněž dle </w:t>
      </w:r>
      <w:r w:rsidR="00B323E3" w:rsidRPr="00654B85">
        <w:rPr>
          <w:rFonts w:ascii="Segoe UI" w:hAnsi="Segoe UI" w:cs="Segoe UI"/>
          <w:sz w:val="22"/>
          <w:szCs w:val="22"/>
        </w:rPr>
        <w:t>technick</w:t>
      </w:r>
      <w:r w:rsidR="009C165A" w:rsidRPr="00654B85">
        <w:rPr>
          <w:rFonts w:ascii="Segoe UI" w:hAnsi="Segoe UI" w:cs="Segoe UI"/>
          <w:sz w:val="22"/>
          <w:szCs w:val="22"/>
        </w:rPr>
        <w:t>ých</w:t>
      </w:r>
      <w:r w:rsidR="00B323E3" w:rsidRPr="00654B85">
        <w:rPr>
          <w:rFonts w:ascii="Segoe UI" w:hAnsi="Segoe UI" w:cs="Segoe UI"/>
          <w:sz w:val="22"/>
          <w:szCs w:val="22"/>
        </w:rPr>
        <w:t xml:space="preserve"> zpráv</w:t>
      </w:r>
      <w:r w:rsidR="009C165A" w:rsidRPr="00654B85">
        <w:rPr>
          <w:rFonts w:ascii="Segoe UI" w:hAnsi="Segoe UI" w:cs="Segoe UI"/>
          <w:sz w:val="22"/>
          <w:szCs w:val="22"/>
        </w:rPr>
        <w:t xml:space="preserve"> k</w:t>
      </w:r>
      <w:r w:rsidR="00654B85" w:rsidRPr="00654B85">
        <w:rPr>
          <w:rFonts w:ascii="Segoe UI" w:hAnsi="Segoe UI" w:cs="Segoe UI"/>
          <w:sz w:val="22"/>
          <w:szCs w:val="22"/>
        </w:rPr>
        <w:t xml:space="preserve"> jednotlivým FVE </w:t>
      </w:r>
      <w:r w:rsidR="009C165A" w:rsidRPr="00654B85">
        <w:rPr>
          <w:rFonts w:ascii="Segoe UI" w:hAnsi="Segoe UI" w:cs="Segoe UI"/>
          <w:sz w:val="22"/>
          <w:szCs w:val="22"/>
        </w:rPr>
        <w:t>(příloha č. 3 Smlouvy)</w:t>
      </w:r>
      <w:r w:rsidR="00B323E3" w:rsidRPr="00654B85">
        <w:rPr>
          <w:rFonts w:ascii="Segoe UI" w:hAnsi="Segoe UI" w:cs="Segoe UI"/>
          <w:sz w:val="22"/>
          <w:szCs w:val="22"/>
        </w:rPr>
        <w:t xml:space="preserve">, </w:t>
      </w:r>
      <w:r w:rsidR="005E6599" w:rsidRPr="00654B85">
        <w:rPr>
          <w:rFonts w:ascii="Segoe UI" w:hAnsi="Segoe UI" w:cs="Segoe UI"/>
          <w:sz w:val="22"/>
          <w:szCs w:val="22"/>
        </w:rPr>
        <w:t>z n</w:t>
      </w:r>
      <w:r w:rsidR="009C165A" w:rsidRPr="00654B85">
        <w:rPr>
          <w:rFonts w:ascii="Segoe UI" w:hAnsi="Segoe UI" w:cs="Segoe UI"/>
          <w:sz w:val="22"/>
          <w:szCs w:val="22"/>
        </w:rPr>
        <w:t>ichž</w:t>
      </w:r>
      <w:r w:rsidR="005E6599" w:rsidRPr="00654B85">
        <w:rPr>
          <w:rFonts w:ascii="Segoe UI" w:hAnsi="Segoe UI" w:cs="Segoe UI"/>
          <w:sz w:val="22"/>
          <w:szCs w:val="22"/>
        </w:rPr>
        <w:t xml:space="preserve"> vyplývá </w:t>
      </w:r>
      <w:r w:rsidR="00654B85" w:rsidRPr="00654B85">
        <w:rPr>
          <w:rFonts w:ascii="Segoe UI" w:hAnsi="Segoe UI" w:cs="Segoe UI"/>
          <w:sz w:val="22"/>
          <w:szCs w:val="22"/>
        </w:rPr>
        <w:t>aktuální rozestavěnost a stav jednotlivých FVE</w:t>
      </w:r>
      <w:r w:rsidR="00FA2D91" w:rsidRPr="00654B85">
        <w:rPr>
          <w:rFonts w:ascii="Segoe UI" w:hAnsi="Segoe UI" w:cs="Segoe UI"/>
          <w:sz w:val="22"/>
          <w:szCs w:val="22"/>
        </w:rPr>
        <w:t xml:space="preserve">, </w:t>
      </w:r>
      <w:r w:rsidR="00654B85" w:rsidRPr="00654B85">
        <w:rPr>
          <w:rFonts w:ascii="Segoe UI" w:hAnsi="Segoe UI" w:cs="Segoe UI"/>
          <w:sz w:val="22"/>
          <w:szCs w:val="22"/>
        </w:rPr>
        <w:t>j</w:t>
      </w:r>
      <w:r w:rsidR="00FA2D91" w:rsidRPr="00654B85">
        <w:rPr>
          <w:rFonts w:ascii="Segoe UI" w:hAnsi="Segoe UI" w:cs="Segoe UI"/>
          <w:sz w:val="22"/>
          <w:szCs w:val="22"/>
        </w:rPr>
        <w:t xml:space="preserve">akož i dílčí nedostatky v provedení </w:t>
      </w:r>
      <w:r w:rsidR="00654B85" w:rsidRPr="00654B85">
        <w:rPr>
          <w:rFonts w:ascii="Segoe UI" w:hAnsi="Segoe UI" w:cs="Segoe UI"/>
          <w:sz w:val="22"/>
          <w:szCs w:val="22"/>
        </w:rPr>
        <w:t>příslušného FVE</w:t>
      </w:r>
      <w:r w:rsidR="00FA2D91" w:rsidRPr="00654B85">
        <w:rPr>
          <w:rFonts w:ascii="Segoe UI" w:hAnsi="Segoe UI" w:cs="Segoe UI"/>
          <w:sz w:val="22"/>
          <w:szCs w:val="22"/>
        </w:rPr>
        <w:t xml:space="preserve"> předchozím zhotovitelem, které v rámci provádění díla </w:t>
      </w:r>
      <w:r w:rsidR="008D0E9A" w:rsidRPr="00654B85">
        <w:rPr>
          <w:rFonts w:ascii="Segoe UI" w:hAnsi="Segoe UI" w:cs="Segoe UI"/>
          <w:sz w:val="22"/>
          <w:szCs w:val="22"/>
        </w:rPr>
        <w:t xml:space="preserve">dle této Smlouvy </w:t>
      </w:r>
      <w:r w:rsidR="00FA2D91" w:rsidRPr="00654B85">
        <w:rPr>
          <w:rFonts w:ascii="Segoe UI" w:hAnsi="Segoe UI" w:cs="Segoe UI"/>
          <w:sz w:val="22"/>
          <w:szCs w:val="22"/>
        </w:rPr>
        <w:t xml:space="preserve">odstraní </w:t>
      </w:r>
      <w:proofErr w:type="gramStart"/>
      <w:r w:rsidR="00FA2D91" w:rsidRPr="00654B85">
        <w:rPr>
          <w:rFonts w:ascii="Segoe UI" w:hAnsi="Segoe UI" w:cs="Segoe UI"/>
          <w:sz w:val="22"/>
          <w:szCs w:val="22"/>
        </w:rPr>
        <w:t>Zhotovitel</w:t>
      </w:r>
      <w:r w:rsidR="00654B85">
        <w:rPr>
          <w:rFonts w:ascii="Segoe UI" w:hAnsi="Segoe UI" w:cs="Segoe UI"/>
          <w:sz w:val="22"/>
          <w:szCs w:val="22"/>
        </w:rPr>
        <w:t xml:space="preserve"> - tyto</w:t>
      </w:r>
      <w:proofErr w:type="gramEnd"/>
      <w:r w:rsidR="00654B85">
        <w:rPr>
          <w:rFonts w:ascii="Segoe UI" w:hAnsi="Segoe UI" w:cs="Segoe UI"/>
          <w:bCs/>
          <w:sz w:val="22"/>
          <w:szCs w:val="22"/>
          <w:lang w:eastAsia="en-US"/>
        </w:rPr>
        <w:t xml:space="preserve"> Zhotovitel též podrobně při realizaci </w:t>
      </w:r>
      <w:r w:rsidR="000211E7">
        <w:rPr>
          <w:rFonts w:ascii="Segoe UI" w:hAnsi="Segoe UI" w:cs="Segoe UI"/>
          <w:bCs/>
          <w:sz w:val="22"/>
          <w:szCs w:val="22"/>
          <w:lang w:eastAsia="en-US"/>
        </w:rPr>
        <w:t>z</w:t>
      </w:r>
      <w:r w:rsidR="00654B85">
        <w:rPr>
          <w:rFonts w:ascii="Segoe UI" w:hAnsi="Segoe UI" w:cs="Segoe UI"/>
          <w:bCs/>
          <w:sz w:val="22"/>
          <w:szCs w:val="22"/>
          <w:lang w:eastAsia="en-US"/>
        </w:rPr>
        <w:t>dokumentuje</w:t>
      </w:r>
      <w:r w:rsidR="00FA2D91" w:rsidRPr="00654B85">
        <w:rPr>
          <w:rFonts w:ascii="Segoe UI" w:hAnsi="Segoe UI" w:cs="Segoe UI"/>
          <w:sz w:val="22"/>
          <w:szCs w:val="22"/>
        </w:rPr>
        <w:t xml:space="preserve">,  </w:t>
      </w:r>
      <w:r w:rsidR="005E6599" w:rsidRPr="00654B85">
        <w:rPr>
          <w:rFonts w:ascii="Segoe UI" w:hAnsi="Segoe UI" w:cs="Segoe UI"/>
          <w:sz w:val="22"/>
          <w:szCs w:val="22"/>
        </w:rPr>
        <w:t xml:space="preserve">   </w:t>
      </w:r>
    </w:p>
    <w:p w14:paraId="27870CAE" w14:textId="33BA0237" w:rsidR="00F4208F" w:rsidRPr="00674AF7" w:rsidRDefault="005C4460" w:rsidP="005D2FC7">
      <w:pPr>
        <w:numPr>
          <w:ilvl w:val="0"/>
          <w:numId w:val="2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výzv</w:t>
      </w:r>
      <w:r w:rsidR="00F4208F">
        <w:rPr>
          <w:rFonts w:ascii="Segoe UI" w:hAnsi="Segoe UI" w:cs="Segoe UI"/>
          <w:sz w:val="22"/>
          <w:szCs w:val="22"/>
        </w:rPr>
        <w:t>y</w:t>
      </w:r>
      <w:r>
        <w:rPr>
          <w:rFonts w:ascii="Segoe UI" w:hAnsi="Segoe UI" w:cs="Segoe UI"/>
          <w:sz w:val="22"/>
          <w:szCs w:val="22"/>
        </w:rPr>
        <w:t xml:space="preserve"> Objednatele k podání nabídky do </w:t>
      </w:r>
      <w:proofErr w:type="spellStart"/>
      <w:r w:rsidR="00BD58B5">
        <w:rPr>
          <w:rFonts w:ascii="Segoe UI" w:hAnsi="Segoe UI" w:cs="Segoe UI"/>
          <w:sz w:val="22"/>
          <w:szCs w:val="22"/>
        </w:rPr>
        <w:t>minitendr</w:t>
      </w:r>
      <w:r>
        <w:rPr>
          <w:rFonts w:ascii="Segoe UI" w:hAnsi="Segoe UI" w:cs="Segoe UI"/>
          <w:sz w:val="22"/>
          <w:szCs w:val="22"/>
        </w:rPr>
        <w:t>u</w:t>
      </w:r>
      <w:proofErr w:type="spellEnd"/>
      <w:r w:rsidR="00E13394">
        <w:rPr>
          <w:rFonts w:ascii="Segoe UI" w:hAnsi="Segoe UI" w:cs="Segoe UI"/>
          <w:sz w:val="22"/>
          <w:szCs w:val="22"/>
        </w:rPr>
        <w:t>,</w:t>
      </w:r>
      <w:r w:rsidR="00F4208F">
        <w:rPr>
          <w:rFonts w:ascii="Segoe UI" w:hAnsi="Segoe UI" w:cs="Segoe UI"/>
          <w:i/>
          <w:iCs/>
          <w:sz w:val="22"/>
          <w:szCs w:val="22"/>
        </w:rPr>
        <w:t xml:space="preserve"> </w:t>
      </w:r>
    </w:p>
    <w:p w14:paraId="02FE3A98" w14:textId="77777777" w:rsidR="00F4208F" w:rsidRPr="00F4208F" w:rsidRDefault="00F4208F" w:rsidP="005D2FC7">
      <w:pPr>
        <w:numPr>
          <w:ilvl w:val="0"/>
          <w:numId w:val="2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 w:rsidRPr="00674AF7">
        <w:rPr>
          <w:rFonts w:ascii="Segoe UI" w:hAnsi="Segoe UI" w:cs="Segoe UI"/>
          <w:sz w:val="22"/>
          <w:szCs w:val="22"/>
        </w:rPr>
        <w:t>zadávací</w:t>
      </w:r>
      <w:r>
        <w:rPr>
          <w:rFonts w:ascii="Segoe UI" w:hAnsi="Segoe UI" w:cs="Segoe UI"/>
          <w:sz w:val="22"/>
          <w:szCs w:val="22"/>
        </w:rPr>
        <w:t>ch</w:t>
      </w:r>
      <w:r w:rsidRPr="00674AF7">
        <w:rPr>
          <w:rFonts w:ascii="Segoe UI" w:hAnsi="Segoe UI" w:cs="Segoe UI"/>
          <w:sz w:val="22"/>
          <w:szCs w:val="22"/>
        </w:rPr>
        <w:t xml:space="preserve"> podmín</w:t>
      </w:r>
      <w:r>
        <w:rPr>
          <w:rFonts w:ascii="Segoe UI" w:hAnsi="Segoe UI" w:cs="Segoe UI"/>
          <w:sz w:val="22"/>
          <w:szCs w:val="22"/>
        </w:rPr>
        <w:t>ek</w:t>
      </w:r>
      <w:r w:rsidR="00C827B0" w:rsidRPr="00F4208F">
        <w:rPr>
          <w:rFonts w:ascii="Segoe UI" w:hAnsi="Segoe UI" w:cs="Segoe UI"/>
          <w:sz w:val="22"/>
          <w:szCs w:val="22"/>
        </w:rPr>
        <w:t xml:space="preserve"> </w:t>
      </w:r>
      <w:r w:rsidRPr="00B55E43">
        <w:rPr>
          <w:rFonts w:ascii="Segoe UI" w:hAnsi="Segoe UI" w:cs="Segoe UI"/>
          <w:sz w:val="22"/>
          <w:szCs w:val="22"/>
        </w:rPr>
        <w:t>zadávacího řízení s názvem „</w:t>
      </w:r>
      <w:r w:rsidRPr="00B55E43">
        <w:rPr>
          <w:rFonts w:ascii="Segoe UI" w:hAnsi="Segoe UI" w:cs="Segoe UI"/>
          <w:i/>
          <w:iCs/>
          <w:sz w:val="22"/>
          <w:szCs w:val="22"/>
        </w:rPr>
        <w:t>Dodávka a montáž fotovoltaických elektráren na střechy budov ve vlastnictví Statutárního města Brna</w:t>
      </w:r>
      <w:r w:rsidRPr="00B55E43">
        <w:rPr>
          <w:rFonts w:ascii="Segoe UI" w:hAnsi="Segoe UI" w:cs="Segoe UI"/>
          <w:sz w:val="22"/>
          <w:szCs w:val="22"/>
        </w:rPr>
        <w:t>“ (dále jen „</w:t>
      </w:r>
      <w:r w:rsidRPr="00B55E43">
        <w:rPr>
          <w:rFonts w:ascii="Segoe UI" w:hAnsi="Segoe UI" w:cs="Segoe UI"/>
          <w:b/>
          <w:bCs/>
          <w:i/>
          <w:iCs/>
          <w:sz w:val="22"/>
          <w:szCs w:val="22"/>
        </w:rPr>
        <w:t>zadávací řízení</w:t>
      </w:r>
      <w:r w:rsidRPr="00B55E43">
        <w:rPr>
          <w:rFonts w:ascii="Segoe UI" w:hAnsi="Segoe UI" w:cs="Segoe UI"/>
          <w:sz w:val="22"/>
          <w:szCs w:val="22"/>
        </w:rPr>
        <w:t>“)</w:t>
      </w:r>
      <w:r>
        <w:rPr>
          <w:rFonts w:ascii="Segoe UI" w:hAnsi="Segoe UI" w:cs="Segoe UI"/>
          <w:sz w:val="22"/>
          <w:szCs w:val="22"/>
        </w:rPr>
        <w:t xml:space="preserve">, </w:t>
      </w:r>
    </w:p>
    <w:p w14:paraId="6E1A825A" w14:textId="01F78EE8" w:rsidR="00F4208F" w:rsidRPr="00F4208F" w:rsidRDefault="00F4208F" w:rsidP="00F4208F">
      <w:pPr>
        <w:numPr>
          <w:ilvl w:val="0"/>
          <w:numId w:val="2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realizační</w:t>
      </w:r>
      <w:r w:rsidR="009C165A">
        <w:rPr>
          <w:rFonts w:ascii="Segoe UI" w:hAnsi="Segoe UI" w:cs="Segoe UI"/>
          <w:sz w:val="22"/>
          <w:szCs w:val="22"/>
        </w:rPr>
        <w:t>ch</w:t>
      </w:r>
      <w:r>
        <w:rPr>
          <w:rFonts w:ascii="Segoe UI" w:hAnsi="Segoe UI" w:cs="Segoe UI"/>
          <w:sz w:val="22"/>
          <w:szCs w:val="22"/>
        </w:rPr>
        <w:t xml:space="preserve"> projektov</w:t>
      </w:r>
      <w:r w:rsidR="009C165A">
        <w:rPr>
          <w:rFonts w:ascii="Segoe UI" w:hAnsi="Segoe UI" w:cs="Segoe UI"/>
          <w:sz w:val="22"/>
          <w:szCs w:val="22"/>
        </w:rPr>
        <w:t>ých</w:t>
      </w:r>
      <w:r>
        <w:rPr>
          <w:rFonts w:ascii="Segoe UI" w:hAnsi="Segoe UI" w:cs="Segoe UI"/>
          <w:sz w:val="22"/>
          <w:szCs w:val="22"/>
        </w:rPr>
        <w:t xml:space="preserve"> dokumentac</w:t>
      </w:r>
      <w:r w:rsidR="009C165A">
        <w:rPr>
          <w:rFonts w:ascii="Segoe UI" w:hAnsi="Segoe UI" w:cs="Segoe UI"/>
          <w:sz w:val="22"/>
          <w:szCs w:val="22"/>
        </w:rPr>
        <w:t>í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774136">
        <w:rPr>
          <w:rFonts w:ascii="Segoe UI" w:hAnsi="Segoe UI" w:cs="Segoe UI"/>
          <w:b/>
          <w:bCs/>
          <w:i/>
          <w:iCs/>
          <w:sz w:val="22"/>
          <w:szCs w:val="22"/>
        </w:rPr>
        <w:t>RDS</w:t>
      </w:r>
      <w:r>
        <w:rPr>
          <w:rFonts w:ascii="Segoe UI" w:hAnsi="Segoe UI" w:cs="Segoe UI"/>
          <w:sz w:val="22"/>
          <w:szCs w:val="22"/>
        </w:rPr>
        <w:t xml:space="preserve">) </w:t>
      </w:r>
      <w:r w:rsidRPr="00B55E43">
        <w:rPr>
          <w:rFonts w:ascii="Segoe UI" w:hAnsi="Segoe UI" w:cs="Segoe UI"/>
          <w:sz w:val="22"/>
          <w:szCs w:val="22"/>
        </w:rPr>
        <w:t>zpracovan</w:t>
      </w:r>
      <w:r w:rsidR="009C165A">
        <w:rPr>
          <w:rFonts w:ascii="Segoe UI" w:hAnsi="Segoe UI" w:cs="Segoe UI"/>
          <w:sz w:val="22"/>
          <w:szCs w:val="22"/>
        </w:rPr>
        <w:t>ých</w:t>
      </w:r>
      <w:r w:rsidRPr="00B55E43">
        <w:rPr>
          <w:rFonts w:ascii="Segoe UI" w:hAnsi="Segoe UI" w:cs="Segoe UI"/>
          <w:sz w:val="22"/>
          <w:szCs w:val="22"/>
        </w:rPr>
        <w:t xml:space="preserve"> Zhotovitelem</w:t>
      </w:r>
      <w:r>
        <w:rPr>
          <w:rFonts w:ascii="Segoe UI" w:hAnsi="Segoe UI" w:cs="Segoe UI"/>
          <w:sz w:val="22"/>
          <w:szCs w:val="22"/>
        </w:rPr>
        <w:t xml:space="preserve"> v rozsahu nezbytném pro řádnou dodávku a instalaci </w:t>
      </w:r>
      <w:r w:rsidR="009C165A">
        <w:rPr>
          <w:rFonts w:ascii="Segoe UI" w:hAnsi="Segoe UI" w:cs="Segoe UI"/>
          <w:sz w:val="22"/>
          <w:szCs w:val="22"/>
        </w:rPr>
        <w:t>FVE</w:t>
      </w:r>
      <w:r>
        <w:rPr>
          <w:rFonts w:ascii="Segoe UI" w:hAnsi="Segoe UI" w:cs="Segoe UI"/>
          <w:sz w:val="22"/>
          <w:szCs w:val="22"/>
        </w:rPr>
        <w:t>, jakož i je</w:t>
      </w:r>
      <w:r w:rsidR="009C165A">
        <w:rPr>
          <w:rFonts w:ascii="Segoe UI" w:hAnsi="Segoe UI" w:cs="Segoe UI"/>
          <w:sz w:val="22"/>
          <w:szCs w:val="22"/>
        </w:rPr>
        <w:t>jich</w:t>
      </w:r>
      <w:r>
        <w:rPr>
          <w:rFonts w:ascii="Segoe UI" w:hAnsi="Segoe UI" w:cs="Segoe UI"/>
          <w:sz w:val="22"/>
          <w:szCs w:val="22"/>
        </w:rPr>
        <w:t xml:space="preserve"> uvedení do provozu, kdy Objednatel je oprávněn z objektivních důvodů požadovat doplnění obsahu RDS, a </w:t>
      </w:r>
      <w:r w:rsidRPr="00F4208F">
        <w:rPr>
          <w:rFonts w:ascii="Segoe UI" w:hAnsi="Segoe UI" w:cs="Segoe UI"/>
          <w:sz w:val="22"/>
          <w:szCs w:val="22"/>
        </w:rPr>
        <w:t>projektové dokumentace pro provádění stavby (dále jen „</w:t>
      </w:r>
      <w:r w:rsidRPr="00F4208F">
        <w:rPr>
          <w:rFonts w:ascii="Segoe UI" w:hAnsi="Segoe UI" w:cs="Segoe UI"/>
          <w:b/>
          <w:bCs/>
          <w:i/>
          <w:iCs/>
          <w:sz w:val="22"/>
          <w:szCs w:val="22"/>
        </w:rPr>
        <w:t>PDPS“</w:t>
      </w:r>
      <w:r w:rsidRPr="00F4208F">
        <w:rPr>
          <w:rFonts w:ascii="Segoe UI" w:hAnsi="Segoe UI" w:cs="Segoe UI"/>
          <w:sz w:val="22"/>
          <w:szCs w:val="22"/>
        </w:rPr>
        <w:t xml:space="preserve">) dle zvláštních právních předpisů, pokud je pro předmětné plnění či jeho část dle </w:t>
      </w:r>
      <w:r w:rsidRPr="00F4208F">
        <w:rPr>
          <w:rFonts w:ascii="Segoe UI" w:hAnsi="Segoe UI" w:cs="Segoe UI"/>
          <w:sz w:val="22"/>
          <w:szCs w:val="22"/>
        </w:rPr>
        <w:t>zvláštních právních předpisů její zpracování nezbytné</w:t>
      </w:r>
      <w:r w:rsidR="00674AF7">
        <w:rPr>
          <w:rFonts w:ascii="Segoe UI" w:hAnsi="Segoe UI" w:cs="Segoe UI"/>
          <w:sz w:val="22"/>
          <w:szCs w:val="22"/>
        </w:rPr>
        <w:t>,</w:t>
      </w:r>
      <w:r w:rsidRPr="00F4208F">
        <w:rPr>
          <w:rFonts w:ascii="Segoe UI" w:hAnsi="Segoe UI" w:cs="Segoe UI"/>
          <w:sz w:val="22"/>
          <w:szCs w:val="22"/>
        </w:rPr>
        <w:t xml:space="preserve"> </w:t>
      </w:r>
      <w:r w:rsidR="00AF34E9">
        <w:rPr>
          <w:rFonts w:ascii="Segoe UI" w:hAnsi="Segoe UI" w:cs="Segoe UI"/>
          <w:sz w:val="22"/>
          <w:szCs w:val="22"/>
        </w:rPr>
        <w:t xml:space="preserve">přičemž </w:t>
      </w:r>
      <w:r w:rsidRPr="00F4208F">
        <w:rPr>
          <w:rFonts w:ascii="Segoe UI" w:hAnsi="Segoe UI" w:cs="Segoe UI"/>
          <w:sz w:val="22"/>
          <w:szCs w:val="22"/>
        </w:rPr>
        <w:t>v takovém případě se RDS nezpracovává</w:t>
      </w:r>
      <w:r w:rsidR="00602D70">
        <w:rPr>
          <w:rFonts w:ascii="Segoe UI" w:hAnsi="Segoe UI" w:cs="Segoe UI"/>
          <w:sz w:val="22"/>
          <w:szCs w:val="22"/>
        </w:rPr>
        <w:t xml:space="preserve">. </w:t>
      </w:r>
      <w:r w:rsidR="003D008E" w:rsidRPr="003D008E">
        <w:rPr>
          <w:rFonts w:ascii="Segoe UI" w:hAnsi="Segoe UI" w:cs="Segoe UI"/>
          <w:sz w:val="22"/>
          <w:szCs w:val="22"/>
        </w:rPr>
        <w:t xml:space="preserve">V rámci </w:t>
      </w:r>
      <w:r w:rsidR="003D008E">
        <w:rPr>
          <w:rFonts w:ascii="Segoe UI" w:hAnsi="Segoe UI" w:cs="Segoe UI"/>
          <w:sz w:val="22"/>
          <w:szCs w:val="22"/>
        </w:rPr>
        <w:t xml:space="preserve">projekční činnosti u 31 FVE podle čl. II. odst. 2 Smlouvy </w:t>
      </w:r>
      <w:r w:rsidR="003D008E" w:rsidRPr="003D008E">
        <w:rPr>
          <w:rFonts w:ascii="Segoe UI" w:hAnsi="Segoe UI" w:cs="Segoe UI"/>
          <w:sz w:val="22"/>
          <w:szCs w:val="22"/>
        </w:rPr>
        <w:t>Zhotovitel</w:t>
      </w:r>
      <w:r w:rsidR="003D008E">
        <w:rPr>
          <w:rFonts w:ascii="Segoe UI" w:hAnsi="Segoe UI" w:cs="Segoe UI"/>
          <w:sz w:val="22"/>
          <w:szCs w:val="22"/>
        </w:rPr>
        <w:t xml:space="preserve"> bez dalšího navazuje na aktuální rozestavěnost </w:t>
      </w:r>
      <w:r w:rsidR="006A0168">
        <w:rPr>
          <w:rFonts w:ascii="Segoe UI" w:hAnsi="Segoe UI" w:cs="Segoe UI"/>
          <w:sz w:val="22"/>
          <w:szCs w:val="22"/>
        </w:rPr>
        <w:t>FVE</w:t>
      </w:r>
      <w:r w:rsidR="00901044">
        <w:rPr>
          <w:rFonts w:ascii="Segoe UI" w:hAnsi="Segoe UI" w:cs="Segoe UI"/>
          <w:sz w:val="22"/>
          <w:szCs w:val="22"/>
        </w:rPr>
        <w:t xml:space="preserve"> (a to i v případě, že zde existuje rozpor s Dokumentací)</w:t>
      </w:r>
      <w:r w:rsidR="003D008E" w:rsidRPr="003D008E">
        <w:rPr>
          <w:rFonts w:ascii="Segoe UI" w:hAnsi="Segoe UI" w:cs="Segoe UI"/>
          <w:sz w:val="22"/>
          <w:szCs w:val="22"/>
        </w:rPr>
        <w:t xml:space="preserve">, avšak pouze tehdy, je-li tento stav v souladu se závaznými právními předpisy, technickými normami a </w:t>
      </w:r>
      <w:r w:rsidR="003D008E">
        <w:rPr>
          <w:rFonts w:ascii="Segoe UI" w:hAnsi="Segoe UI" w:cs="Segoe UI"/>
          <w:sz w:val="22"/>
          <w:szCs w:val="22"/>
        </w:rPr>
        <w:t>nevyplývají</w:t>
      </w:r>
      <w:r w:rsidR="00901044">
        <w:rPr>
          <w:rFonts w:ascii="Segoe UI" w:hAnsi="Segoe UI" w:cs="Segoe UI"/>
          <w:sz w:val="22"/>
          <w:szCs w:val="22"/>
        </w:rPr>
        <w:t>-li k němu</w:t>
      </w:r>
      <w:r w:rsidR="003D008E" w:rsidRPr="003D008E">
        <w:rPr>
          <w:rFonts w:ascii="Segoe UI" w:hAnsi="Segoe UI" w:cs="Segoe UI"/>
          <w:sz w:val="22"/>
          <w:szCs w:val="22"/>
        </w:rPr>
        <w:t xml:space="preserve"> </w:t>
      </w:r>
      <w:r w:rsidR="003D008E" w:rsidRPr="00654B85">
        <w:rPr>
          <w:rFonts w:ascii="Segoe UI" w:hAnsi="Segoe UI" w:cs="Segoe UI"/>
          <w:sz w:val="22"/>
          <w:szCs w:val="22"/>
        </w:rPr>
        <w:t xml:space="preserve">dílčí </w:t>
      </w:r>
      <w:r w:rsidR="00901044">
        <w:rPr>
          <w:rFonts w:ascii="Segoe UI" w:hAnsi="Segoe UI" w:cs="Segoe UI"/>
          <w:sz w:val="22"/>
          <w:szCs w:val="22"/>
        </w:rPr>
        <w:t>nedostatky z</w:t>
      </w:r>
      <w:r w:rsidR="003D008E" w:rsidRPr="003D008E">
        <w:rPr>
          <w:rFonts w:ascii="Segoe UI" w:hAnsi="Segoe UI" w:cs="Segoe UI"/>
          <w:sz w:val="22"/>
          <w:szCs w:val="22"/>
        </w:rPr>
        <w:t xml:space="preserve"> přílo</w:t>
      </w:r>
      <w:r w:rsidR="00901044">
        <w:rPr>
          <w:rFonts w:ascii="Segoe UI" w:hAnsi="Segoe UI" w:cs="Segoe UI"/>
          <w:sz w:val="22"/>
          <w:szCs w:val="22"/>
        </w:rPr>
        <w:t>hy</w:t>
      </w:r>
      <w:r w:rsidR="003D008E" w:rsidRPr="003D008E">
        <w:rPr>
          <w:rFonts w:ascii="Segoe UI" w:hAnsi="Segoe UI" w:cs="Segoe UI"/>
          <w:sz w:val="22"/>
          <w:szCs w:val="22"/>
        </w:rPr>
        <w:t xml:space="preserve"> č. 3 </w:t>
      </w:r>
      <w:r w:rsidR="00901044">
        <w:rPr>
          <w:rFonts w:ascii="Segoe UI" w:hAnsi="Segoe UI" w:cs="Segoe UI"/>
          <w:sz w:val="22"/>
          <w:szCs w:val="22"/>
        </w:rPr>
        <w:t>Smlouvy</w:t>
      </w:r>
      <w:r w:rsidR="006A0168">
        <w:rPr>
          <w:rFonts w:ascii="Segoe UI" w:hAnsi="Segoe UI" w:cs="Segoe UI"/>
          <w:sz w:val="22"/>
          <w:szCs w:val="22"/>
        </w:rPr>
        <w:t xml:space="preserve">. V případě, že aktuální rozestavěnost FVE není v souladu s aktuálními </w:t>
      </w:r>
      <w:r w:rsidR="006A0168" w:rsidRPr="003D008E">
        <w:rPr>
          <w:rFonts w:ascii="Segoe UI" w:hAnsi="Segoe UI" w:cs="Segoe UI"/>
          <w:sz w:val="22"/>
          <w:szCs w:val="22"/>
        </w:rPr>
        <w:t>závaznými právními předpisy, technickými normami</w:t>
      </w:r>
      <w:r w:rsidR="006A0168">
        <w:rPr>
          <w:rFonts w:ascii="Segoe UI" w:hAnsi="Segoe UI" w:cs="Segoe UI"/>
          <w:sz w:val="22"/>
          <w:szCs w:val="22"/>
        </w:rPr>
        <w:t>, případně k</w:t>
      </w:r>
      <w:r w:rsidR="006A0168" w:rsidRPr="003D008E">
        <w:rPr>
          <w:rFonts w:ascii="Segoe UI" w:hAnsi="Segoe UI" w:cs="Segoe UI"/>
          <w:sz w:val="22"/>
          <w:szCs w:val="22"/>
        </w:rPr>
        <w:t xml:space="preserve"> </w:t>
      </w:r>
      <w:r w:rsidR="006A0168">
        <w:rPr>
          <w:rFonts w:ascii="Segoe UI" w:hAnsi="Segoe UI" w:cs="Segoe UI"/>
          <w:sz w:val="22"/>
          <w:szCs w:val="22"/>
        </w:rPr>
        <w:t>němu</w:t>
      </w:r>
      <w:r w:rsidR="006A0168" w:rsidRPr="003D008E">
        <w:rPr>
          <w:rFonts w:ascii="Segoe UI" w:hAnsi="Segoe UI" w:cs="Segoe UI"/>
          <w:sz w:val="22"/>
          <w:szCs w:val="22"/>
        </w:rPr>
        <w:t xml:space="preserve"> </w:t>
      </w:r>
      <w:r w:rsidR="006A0168">
        <w:rPr>
          <w:rFonts w:ascii="Segoe UI" w:hAnsi="Segoe UI" w:cs="Segoe UI"/>
          <w:sz w:val="22"/>
          <w:szCs w:val="22"/>
        </w:rPr>
        <w:t xml:space="preserve">vyplývají </w:t>
      </w:r>
      <w:r w:rsidR="006A0168" w:rsidRPr="00654B85">
        <w:rPr>
          <w:rFonts w:ascii="Segoe UI" w:hAnsi="Segoe UI" w:cs="Segoe UI"/>
          <w:sz w:val="22"/>
          <w:szCs w:val="22"/>
        </w:rPr>
        <w:t xml:space="preserve">dílčí </w:t>
      </w:r>
      <w:r w:rsidR="006A0168">
        <w:rPr>
          <w:rFonts w:ascii="Segoe UI" w:hAnsi="Segoe UI" w:cs="Segoe UI"/>
          <w:sz w:val="22"/>
          <w:szCs w:val="22"/>
        </w:rPr>
        <w:t>nedostatky z</w:t>
      </w:r>
      <w:r w:rsidR="006A0168" w:rsidRPr="003D008E">
        <w:rPr>
          <w:rFonts w:ascii="Segoe UI" w:hAnsi="Segoe UI" w:cs="Segoe UI"/>
          <w:sz w:val="22"/>
          <w:szCs w:val="22"/>
        </w:rPr>
        <w:t xml:space="preserve"> přílo</w:t>
      </w:r>
      <w:r w:rsidR="006A0168">
        <w:rPr>
          <w:rFonts w:ascii="Segoe UI" w:hAnsi="Segoe UI" w:cs="Segoe UI"/>
          <w:sz w:val="22"/>
          <w:szCs w:val="22"/>
        </w:rPr>
        <w:t>hy</w:t>
      </w:r>
      <w:r w:rsidR="006A0168" w:rsidRPr="003D008E">
        <w:rPr>
          <w:rFonts w:ascii="Segoe UI" w:hAnsi="Segoe UI" w:cs="Segoe UI"/>
          <w:sz w:val="22"/>
          <w:szCs w:val="22"/>
        </w:rPr>
        <w:t xml:space="preserve"> č. 3 </w:t>
      </w:r>
      <w:r w:rsidR="006A0168">
        <w:rPr>
          <w:rFonts w:ascii="Segoe UI" w:hAnsi="Segoe UI" w:cs="Segoe UI"/>
          <w:sz w:val="22"/>
          <w:szCs w:val="22"/>
        </w:rPr>
        <w:t>Smlouvy, je Zhotovitel v rámci projektování povinen tyto chyby reflektovat a dílo projektovat vč. jejich nápravy,</w:t>
      </w:r>
      <w:r w:rsidRPr="00F4208F">
        <w:rPr>
          <w:rFonts w:ascii="Segoe UI" w:hAnsi="Segoe UI" w:cs="Segoe UI"/>
          <w:sz w:val="22"/>
          <w:szCs w:val="22"/>
        </w:rPr>
        <w:t xml:space="preserve"> </w:t>
      </w:r>
    </w:p>
    <w:p w14:paraId="0A07AC30" w14:textId="77777777" w:rsidR="00F4208F" w:rsidRDefault="00B55E43" w:rsidP="005D2FC7">
      <w:pPr>
        <w:numPr>
          <w:ilvl w:val="0"/>
          <w:numId w:val="2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 w:rsidRPr="00B55E43">
        <w:rPr>
          <w:rFonts w:ascii="Segoe UI" w:hAnsi="Segoe UI" w:cs="Segoe UI"/>
          <w:sz w:val="22"/>
          <w:szCs w:val="22"/>
        </w:rPr>
        <w:t>nabídk</w:t>
      </w:r>
      <w:r w:rsidR="00F4208F">
        <w:rPr>
          <w:rFonts w:ascii="Segoe UI" w:hAnsi="Segoe UI" w:cs="Segoe UI"/>
          <w:sz w:val="22"/>
          <w:szCs w:val="22"/>
        </w:rPr>
        <w:t>y</w:t>
      </w:r>
      <w:r w:rsidRPr="00B55E43">
        <w:rPr>
          <w:rFonts w:ascii="Segoe UI" w:hAnsi="Segoe UI" w:cs="Segoe UI"/>
          <w:sz w:val="22"/>
          <w:szCs w:val="22"/>
        </w:rPr>
        <w:t xml:space="preserve"> Zhotovitele podan</w:t>
      </w:r>
      <w:r w:rsidR="00F4208F">
        <w:rPr>
          <w:rFonts w:ascii="Segoe UI" w:hAnsi="Segoe UI" w:cs="Segoe UI"/>
          <w:sz w:val="22"/>
          <w:szCs w:val="22"/>
        </w:rPr>
        <w:t>é</w:t>
      </w:r>
      <w:r w:rsidRPr="00B55E43">
        <w:rPr>
          <w:rFonts w:ascii="Segoe UI" w:hAnsi="Segoe UI" w:cs="Segoe UI"/>
          <w:sz w:val="22"/>
          <w:szCs w:val="22"/>
        </w:rPr>
        <w:t xml:space="preserve"> do</w:t>
      </w:r>
      <w:r w:rsidR="00F4208F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71376F">
        <w:rPr>
          <w:rFonts w:ascii="Segoe UI" w:hAnsi="Segoe UI" w:cs="Segoe UI"/>
          <w:sz w:val="22"/>
          <w:szCs w:val="22"/>
        </w:rPr>
        <w:t>minitendru</w:t>
      </w:r>
      <w:proofErr w:type="spellEnd"/>
      <w:r w:rsidR="0071376F">
        <w:rPr>
          <w:rFonts w:ascii="Segoe UI" w:hAnsi="Segoe UI" w:cs="Segoe UI"/>
          <w:sz w:val="22"/>
          <w:szCs w:val="22"/>
        </w:rPr>
        <w:t xml:space="preserve"> a do </w:t>
      </w:r>
      <w:r w:rsidR="00F4208F">
        <w:rPr>
          <w:rFonts w:ascii="Segoe UI" w:hAnsi="Segoe UI" w:cs="Segoe UI"/>
          <w:sz w:val="22"/>
          <w:szCs w:val="22"/>
        </w:rPr>
        <w:t xml:space="preserve">zadávacího řízení, </w:t>
      </w:r>
    </w:p>
    <w:p w14:paraId="636570CC" w14:textId="77777777" w:rsidR="00B55E43" w:rsidRPr="00B55E43" w:rsidRDefault="00F4208F" w:rsidP="00674AF7">
      <w:pPr>
        <w:tabs>
          <w:tab w:val="left" w:pos="1134"/>
        </w:tabs>
        <w:spacing w:after="120" w:line="276" w:lineRule="auto"/>
        <w:ind w:left="113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 to v pořadí uvedeném v tomto odstavci</w:t>
      </w:r>
      <w:r w:rsidR="00AF34E9">
        <w:rPr>
          <w:rFonts w:ascii="Segoe UI" w:hAnsi="Segoe UI" w:cs="Segoe UI"/>
          <w:sz w:val="22"/>
          <w:szCs w:val="22"/>
        </w:rPr>
        <w:t>.</w:t>
      </w:r>
    </w:p>
    <w:p w14:paraId="45A52743" w14:textId="488072D2" w:rsidR="00310E45" w:rsidRDefault="00B55E43" w:rsidP="005D2FC7">
      <w:pPr>
        <w:pStyle w:val="Nadpis3"/>
        <w:numPr>
          <w:ilvl w:val="0"/>
          <w:numId w:val="22"/>
        </w:numPr>
        <w:spacing w:before="120" w:after="120" w:line="276" w:lineRule="auto"/>
        <w:ind w:left="426" w:hanging="426"/>
        <w:rPr>
          <w:rFonts w:ascii="Segoe UI" w:hAnsi="Segoe UI" w:cs="Segoe UI"/>
          <w:b w:val="0"/>
          <w:sz w:val="22"/>
          <w:szCs w:val="22"/>
          <w:u w:val="none"/>
        </w:rPr>
      </w:pP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Předmět díla zahrnuje dodávku</w:t>
      </w:r>
      <w:r w:rsidR="00137B9E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a instalaci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všeho potřebného materiálu, výrobků, konstrukcí</w:t>
      </w:r>
      <w:r w:rsidR="006B3049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, kabeláže, rozvodů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a zařízení nutných pro řádné dodání provozuschopné </w:t>
      </w:r>
      <w:r w:rsidR="00203C49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FVE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. Předmět</w:t>
      </w:r>
      <w:r w:rsidR="00A221F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plnění Zhotovitele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</w:t>
      </w:r>
      <w:bookmarkStart w:id="0" w:name="_Hlk103589184"/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zahrnuje také </w:t>
      </w:r>
      <w:r w:rsidR="006B3049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zajištění</w:t>
      </w:r>
      <w:r w:rsidR="006B3049"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veškerých zákonem vyžadovaných </w:t>
      </w:r>
      <w:r w:rsidR="006E50DA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stanovisek, rozhodnutí či 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povolení</w:t>
      </w:r>
      <w:r w:rsidR="006E50DA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k realizaci a k </w:t>
      </w:r>
      <w:r w:rsidR="005D2FC7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uvedení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FVE do trvalého provozu</w:t>
      </w:r>
      <w:r w:rsidR="00261D1B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(např. </w:t>
      </w:r>
      <w:r w:rsidR="00261D1B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lastRenderedPageBreak/>
        <w:t>zajištění kolaudace, je-li nezbytná)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, </w:t>
      </w:r>
      <w:r w:rsidR="004E237D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a to včetně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vyřízení připojení na distribuční soustavu a dále součinnost při zajištění oprávnění</w:t>
      </w:r>
      <w:r w:rsidR="005D2FC7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Objednatele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pro výrobu el. energie (dále jen „</w:t>
      </w:r>
      <w:r w:rsidR="003615ED">
        <w:rPr>
          <w:rFonts w:ascii="Segoe UI" w:hAnsi="Segoe UI" w:cs="Segoe UI"/>
          <w:i/>
          <w:iCs/>
          <w:sz w:val="22"/>
          <w:szCs w:val="22"/>
          <w:u w:val="none"/>
          <w:lang w:eastAsia="en-US"/>
        </w:rPr>
        <w:t>L</w:t>
      </w:r>
      <w:r w:rsidRPr="005562A5">
        <w:rPr>
          <w:rFonts w:ascii="Segoe UI" w:hAnsi="Segoe UI" w:cs="Segoe UI"/>
          <w:i/>
          <w:iCs/>
          <w:sz w:val="22"/>
          <w:szCs w:val="22"/>
          <w:u w:val="none"/>
          <w:lang w:eastAsia="en-US"/>
        </w:rPr>
        <w:t>icenci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“) u Energetického regulačního úřadu. </w:t>
      </w:r>
      <w:bookmarkEnd w:id="0"/>
    </w:p>
    <w:p w14:paraId="6BE0176B" w14:textId="77777777" w:rsidR="00A14070" w:rsidRPr="00E37A6C" w:rsidRDefault="00310E45" w:rsidP="00E37A6C">
      <w:pPr>
        <w:pStyle w:val="Nadpis3"/>
        <w:numPr>
          <w:ilvl w:val="0"/>
          <w:numId w:val="22"/>
        </w:numPr>
        <w:tabs>
          <w:tab w:val="num" w:pos="36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</w:pP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Předmětem díla je</w:t>
      </w:r>
      <w:r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/jsou</w:t>
      </w:r>
      <w:r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dále:</w:t>
      </w:r>
    </w:p>
    <w:p w14:paraId="0EEF5B29" w14:textId="77777777" w:rsidR="00F65479" w:rsidRDefault="00F65479" w:rsidP="00310E45">
      <w:pPr>
        <w:numPr>
          <w:ilvl w:val="0"/>
          <w:numId w:val="20"/>
        </w:numPr>
        <w:shd w:val="clear" w:color="auto" w:fill="FFFFFF"/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případné veškeré nezbytné stavební úpravy </w:t>
      </w:r>
      <w:r w:rsidRPr="00932595">
        <w:rPr>
          <w:rFonts w:ascii="Segoe UI" w:hAnsi="Segoe UI" w:cs="Segoe UI"/>
          <w:sz w:val="22"/>
          <w:szCs w:val="22"/>
        </w:rPr>
        <w:t>odběrných míst</w:t>
      </w:r>
      <w:r>
        <w:rPr>
          <w:rFonts w:ascii="Segoe UI" w:hAnsi="Segoe UI" w:cs="Segoe UI"/>
          <w:sz w:val="22"/>
          <w:szCs w:val="22"/>
        </w:rPr>
        <w:t xml:space="preserve"> v rozsahu vyplývajícím ze smluv o připojení FVE uzavřených mezi Objednatelem a </w:t>
      </w:r>
      <w:proofErr w:type="gramStart"/>
      <w:r>
        <w:rPr>
          <w:rFonts w:ascii="Segoe UI" w:hAnsi="Segoe UI" w:cs="Segoe UI"/>
          <w:sz w:val="22"/>
          <w:szCs w:val="22"/>
        </w:rPr>
        <w:t>EG.D</w:t>
      </w:r>
      <w:proofErr w:type="gramEnd"/>
      <w:r>
        <w:rPr>
          <w:rFonts w:ascii="Segoe UI" w:hAnsi="Segoe UI" w:cs="Segoe UI"/>
          <w:sz w:val="22"/>
          <w:szCs w:val="22"/>
        </w:rPr>
        <w:t xml:space="preserve">, a.s., sídlem </w:t>
      </w:r>
      <w:r w:rsidRPr="00D624D0">
        <w:rPr>
          <w:rFonts w:ascii="Segoe UI" w:hAnsi="Segoe UI" w:cs="Segoe UI"/>
          <w:sz w:val="22"/>
          <w:szCs w:val="22"/>
        </w:rPr>
        <w:t>Lidická 1873/36, Černá Pole, 602 00 Brno, IČO 28085400,</w:t>
      </w:r>
      <w:r>
        <w:rPr>
          <w:rFonts w:ascii="Segoe UI" w:hAnsi="Segoe UI" w:cs="Segoe UI"/>
          <w:sz w:val="22"/>
          <w:szCs w:val="22"/>
        </w:rPr>
        <w:t xml:space="preserve"> jakož i další veškeré nezbytné úpravy objektů, jež jsou nezbytné pro instalaci FVE a uvedení FVE do trvalého provozu, vč. nezbytné projekční přípravy a inženýrské činnosti); objednatel je povinen zhotoviteli poskytnout relevantní smlouvy o připojení spolu s podpisem této Smlouvy,</w:t>
      </w:r>
    </w:p>
    <w:p w14:paraId="0F88EDF8" w14:textId="77777777" w:rsidR="000760E8" w:rsidRDefault="000760E8" w:rsidP="00310E45">
      <w:pPr>
        <w:numPr>
          <w:ilvl w:val="0"/>
          <w:numId w:val="20"/>
        </w:numPr>
        <w:shd w:val="clear" w:color="auto" w:fill="FFFFFF"/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zpracování výrobní dokumentace pro Objednatelem určené konkrétní prvky díla, bude-li Objednatel takovou dokumentaci požadovat,</w:t>
      </w:r>
    </w:p>
    <w:p w14:paraId="131DEDCE" w14:textId="77777777" w:rsidR="00310E45" w:rsidRPr="00B55E43" w:rsidRDefault="00310E45" w:rsidP="00310E45">
      <w:pPr>
        <w:numPr>
          <w:ilvl w:val="0"/>
          <w:numId w:val="20"/>
        </w:numPr>
        <w:shd w:val="clear" w:color="auto" w:fill="FFFFFF"/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 w:rsidRPr="00B55E43">
        <w:rPr>
          <w:rFonts w:ascii="Segoe UI" w:hAnsi="Segoe UI" w:cs="Segoe UI"/>
          <w:sz w:val="22"/>
          <w:szCs w:val="22"/>
        </w:rPr>
        <w:t>poskytnutí licence k řídícímu software FVE</w:t>
      </w:r>
      <w:r>
        <w:rPr>
          <w:rFonts w:ascii="Segoe UI" w:hAnsi="Segoe UI" w:cs="Segoe UI"/>
          <w:sz w:val="22"/>
          <w:szCs w:val="22"/>
        </w:rPr>
        <w:t xml:space="preserve"> tak</w:t>
      </w:r>
      <w:r w:rsidRPr="00B55E43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aby jej Objednatel mohl využívat bez omezení po dobu neurčitou ke všem možným způsobům užití (i s možností zásahů do díla</w:t>
      </w:r>
      <w:r w:rsidR="00674AF7">
        <w:rPr>
          <w:rFonts w:ascii="Segoe UI" w:hAnsi="Segoe UI" w:cs="Segoe UI"/>
          <w:sz w:val="22"/>
          <w:szCs w:val="22"/>
        </w:rPr>
        <w:t xml:space="preserve"> za účelem opravy, úpravy či aktualizace</w:t>
      </w:r>
      <w:r>
        <w:rPr>
          <w:rFonts w:ascii="Segoe UI" w:hAnsi="Segoe UI" w:cs="Segoe UI"/>
          <w:sz w:val="22"/>
          <w:szCs w:val="22"/>
        </w:rPr>
        <w:t>)</w:t>
      </w:r>
      <w:r w:rsidR="000760E8">
        <w:rPr>
          <w:rFonts w:ascii="Segoe UI" w:hAnsi="Segoe UI" w:cs="Segoe UI"/>
          <w:sz w:val="22"/>
          <w:szCs w:val="22"/>
        </w:rPr>
        <w:t>,</w:t>
      </w:r>
    </w:p>
    <w:p w14:paraId="7E38BFD7" w14:textId="77777777" w:rsidR="00310E45" w:rsidRPr="00B55E43" w:rsidRDefault="00310E45" w:rsidP="00310E45">
      <w:pPr>
        <w:numPr>
          <w:ilvl w:val="0"/>
          <w:numId w:val="20"/>
        </w:numPr>
        <w:shd w:val="clear" w:color="auto" w:fill="FFFFFF"/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 w:rsidRPr="00B55E43">
        <w:rPr>
          <w:rFonts w:ascii="Segoe UI" w:hAnsi="Segoe UI" w:cs="Segoe UI"/>
          <w:sz w:val="22"/>
          <w:szCs w:val="22"/>
        </w:rPr>
        <w:t>zajištění všech nutných revizí, zkoušek, certifikátů, prohlášení o shodě a jiných souvisejících zkoušek a dokladů,</w:t>
      </w:r>
    </w:p>
    <w:p w14:paraId="62248A4C" w14:textId="77777777" w:rsidR="00310E45" w:rsidRPr="00B55E43" w:rsidRDefault="00310E45" w:rsidP="00310E45">
      <w:pPr>
        <w:numPr>
          <w:ilvl w:val="0"/>
          <w:numId w:val="20"/>
        </w:numPr>
        <w:shd w:val="clear" w:color="auto" w:fill="FFFFFF"/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 w:rsidRPr="00B55E43">
        <w:rPr>
          <w:rFonts w:ascii="Segoe UI" w:hAnsi="Segoe UI" w:cs="Segoe UI"/>
          <w:sz w:val="22"/>
          <w:szCs w:val="22"/>
        </w:rPr>
        <w:t>likvidac</w:t>
      </w:r>
      <w:r>
        <w:rPr>
          <w:rFonts w:ascii="Segoe UI" w:hAnsi="Segoe UI" w:cs="Segoe UI"/>
          <w:sz w:val="22"/>
          <w:szCs w:val="22"/>
        </w:rPr>
        <w:t>e</w:t>
      </w:r>
      <w:r w:rsidRPr="00B55E43">
        <w:rPr>
          <w:rFonts w:ascii="Segoe UI" w:hAnsi="Segoe UI" w:cs="Segoe UI"/>
          <w:sz w:val="22"/>
          <w:szCs w:val="22"/>
        </w:rPr>
        <w:t xml:space="preserve"> odpadů včetně poplatků – odvoz odpadů a obalů v</w:t>
      </w:r>
      <w:r w:rsidR="00674AF7">
        <w:rPr>
          <w:rFonts w:ascii="Segoe UI" w:hAnsi="Segoe UI" w:cs="Segoe UI"/>
          <w:sz w:val="22"/>
          <w:szCs w:val="22"/>
        </w:rPr>
        <w:t> </w:t>
      </w:r>
      <w:r w:rsidRPr="00B55E43">
        <w:rPr>
          <w:rFonts w:ascii="Segoe UI" w:hAnsi="Segoe UI" w:cs="Segoe UI"/>
          <w:sz w:val="22"/>
          <w:szCs w:val="22"/>
        </w:rPr>
        <w:t>souladu se zákonem č. 541/2020 Sb., o odpadech a o změně některých dalších zákonů, ve znění pozdějších předpisů, prováděcími předpisy, úhrada poplatků za likvidaci odpadu, doložení dokladu o likvidaci odpadu a obalu v</w:t>
      </w:r>
      <w:r w:rsidR="00674AF7">
        <w:rPr>
          <w:rFonts w:ascii="Segoe UI" w:hAnsi="Segoe UI" w:cs="Segoe UI"/>
          <w:sz w:val="22"/>
          <w:szCs w:val="22"/>
        </w:rPr>
        <w:t> </w:t>
      </w:r>
      <w:r w:rsidRPr="00B55E43">
        <w:rPr>
          <w:rFonts w:ascii="Segoe UI" w:hAnsi="Segoe UI" w:cs="Segoe UI"/>
          <w:sz w:val="22"/>
          <w:szCs w:val="22"/>
        </w:rPr>
        <w:t xml:space="preserve">souvislosti se zákonem č. 541/2020 Sb. při přejímacím řízení </w:t>
      </w:r>
      <w:r w:rsidRPr="00454EFE">
        <w:rPr>
          <w:rFonts w:ascii="Segoe UI" w:hAnsi="Segoe UI" w:cs="Segoe UI"/>
          <w:sz w:val="22"/>
          <w:szCs w:val="22"/>
        </w:rPr>
        <w:t>dle čl. IX Smlouvy,</w:t>
      </w:r>
    </w:p>
    <w:p w14:paraId="2EDA74BB" w14:textId="77777777" w:rsidR="00310E45" w:rsidRPr="00B55E43" w:rsidRDefault="00B73306" w:rsidP="00310E45">
      <w:pPr>
        <w:numPr>
          <w:ilvl w:val="0"/>
          <w:numId w:val="20"/>
        </w:numPr>
        <w:shd w:val="clear" w:color="auto" w:fill="FFFFFF"/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veškeré dopravní výkony, </w:t>
      </w:r>
      <w:r w:rsidRPr="00B55E43">
        <w:rPr>
          <w:rFonts w:ascii="Segoe UI" w:hAnsi="Segoe UI" w:cs="Segoe UI"/>
          <w:sz w:val="22"/>
          <w:szCs w:val="22"/>
        </w:rPr>
        <w:t xml:space="preserve">přesuny hmot a </w:t>
      </w:r>
      <w:proofErr w:type="spellStart"/>
      <w:r w:rsidRPr="00B55E43">
        <w:rPr>
          <w:rFonts w:ascii="Segoe UI" w:hAnsi="Segoe UI" w:cs="Segoe UI"/>
          <w:sz w:val="22"/>
          <w:szCs w:val="22"/>
        </w:rPr>
        <w:t>přípomoce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r w:rsidR="00310E45" w:rsidRPr="00B55E43">
        <w:rPr>
          <w:rFonts w:ascii="Segoe UI" w:hAnsi="Segoe UI" w:cs="Segoe UI"/>
          <w:sz w:val="22"/>
          <w:szCs w:val="22"/>
        </w:rPr>
        <w:t>všechna plnění a veškeré práce či další činnosti (veškerý pomocný a instalační materiál</w:t>
      </w:r>
      <w:r w:rsidR="000760E8">
        <w:rPr>
          <w:rFonts w:ascii="Segoe UI" w:hAnsi="Segoe UI" w:cs="Segoe UI"/>
          <w:sz w:val="22"/>
          <w:szCs w:val="22"/>
        </w:rPr>
        <w:t>,</w:t>
      </w:r>
      <w:r w:rsidR="00310E45" w:rsidRPr="00B55E43">
        <w:rPr>
          <w:rFonts w:ascii="Segoe UI" w:hAnsi="Segoe UI" w:cs="Segoe UI"/>
          <w:sz w:val="22"/>
          <w:szCs w:val="22"/>
        </w:rPr>
        <w:t xml:space="preserve"> montáže</w:t>
      </w:r>
      <w:r>
        <w:rPr>
          <w:rFonts w:ascii="Segoe UI" w:hAnsi="Segoe UI" w:cs="Segoe UI"/>
          <w:sz w:val="22"/>
          <w:szCs w:val="22"/>
        </w:rPr>
        <w:t>,</w:t>
      </w:r>
      <w:r w:rsidR="00310E45" w:rsidRPr="00B55E43">
        <w:rPr>
          <w:rFonts w:ascii="Segoe UI" w:hAnsi="Segoe UI" w:cs="Segoe UI"/>
          <w:sz w:val="22"/>
          <w:szCs w:val="22"/>
        </w:rPr>
        <w:t xml:space="preserve"> demontáže</w:t>
      </w:r>
      <w:r w:rsidR="000760E8">
        <w:rPr>
          <w:rFonts w:ascii="Segoe UI" w:hAnsi="Segoe UI" w:cs="Segoe UI"/>
          <w:sz w:val="22"/>
          <w:szCs w:val="22"/>
        </w:rPr>
        <w:t>,</w:t>
      </w:r>
      <w:r w:rsidR="00310E45" w:rsidRPr="00B55E43">
        <w:rPr>
          <w:rFonts w:ascii="Segoe UI" w:hAnsi="Segoe UI" w:cs="Segoe UI"/>
          <w:sz w:val="22"/>
          <w:szCs w:val="22"/>
        </w:rPr>
        <w:t xml:space="preserve"> bourací, stavební a dokončovací práce</w:t>
      </w:r>
      <w:r w:rsidR="000760E8">
        <w:rPr>
          <w:rFonts w:ascii="Segoe UI" w:hAnsi="Segoe UI" w:cs="Segoe UI"/>
          <w:sz w:val="22"/>
          <w:szCs w:val="22"/>
        </w:rPr>
        <w:t xml:space="preserve">, </w:t>
      </w:r>
      <w:r w:rsidR="00310E45" w:rsidRPr="00B55E43">
        <w:rPr>
          <w:rFonts w:ascii="Segoe UI" w:hAnsi="Segoe UI" w:cs="Segoe UI"/>
          <w:sz w:val="22"/>
          <w:szCs w:val="22"/>
        </w:rPr>
        <w:t>služby</w:t>
      </w:r>
      <w:r w:rsidR="000760E8">
        <w:rPr>
          <w:rFonts w:ascii="Segoe UI" w:hAnsi="Segoe UI" w:cs="Segoe UI"/>
          <w:sz w:val="22"/>
          <w:szCs w:val="22"/>
        </w:rPr>
        <w:t>,</w:t>
      </w:r>
      <w:r w:rsidR="00310E45" w:rsidRPr="00B55E43">
        <w:rPr>
          <w:rFonts w:ascii="Segoe UI" w:hAnsi="Segoe UI" w:cs="Segoe UI"/>
          <w:sz w:val="22"/>
          <w:szCs w:val="22"/>
        </w:rPr>
        <w:t xml:space="preserve"> výkony a média, úklid) byť nejsou v</w:t>
      </w:r>
      <w:r w:rsidR="00310E45">
        <w:rPr>
          <w:rFonts w:ascii="Segoe UI" w:hAnsi="Segoe UI" w:cs="Segoe UI"/>
          <w:sz w:val="22"/>
          <w:szCs w:val="22"/>
        </w:rPr>
        <w:t>e S</w:t>
      </w:r>
      <w:r w:rsidR="00310E45" w:rsidRPr="00B55E43">
        <w:rPr>
          <w:rFonts w:ascii="Segoe UI" w:hAnsi="Segoe UI" w:cs="Segoe UI"/>
          <w:sz w:val="22"/>
          <w:szCs w:val="22"/>
        </w:rPr>
        <w:t>mlouvě uvedené, pokud jejich provedení je nebo se stane nezbytným k</w:t>
      </w:r>
      <w:r w:rsidR="00674AF7">
        <w:rPr>
          <w:rFonts w:ascii="Segoe UI" w:hAnsi="Segoe UI" w:cs="Segoe UI"/>
          <w:sz w:val="22"/>
          <w:szCs w:val="22"/>
        </w:rPr>
        <w:t> </w:t>
      </w:r>
      <w:r w:rsidR="00310E45" w:rsidRPr="00B55E43">
        <w:rPr>
          <w:rFonts w:ascii="Segoe UI" w:hAnsi="Segoe UI" w:cs="Segoe UI"/>
          <w:sz w:val="22"/>
          <w:szCs w:val="22"/>
        </w:rPr>
        <w:t>řádnému provedení a dokončení díla,</w:t>
      </w:r>
    </w:p>
    <w:p w14:paraId="0DBCEBB9" w14:textId="77777777" w:rsidR="00310E45" w:rsidRPr="00B55E43" w:rsidRDefault="00310E45" w:rsidP="00310E45">
      <w:pPr>
        <w:numPr>
          <w:ilvl w:val="0"/>
          <w:numId w:val="20"/>
        </w:numPr>
        <w:shd w:val="clear" w:color="auto" w:fill="FFFFFF"/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 w:rsidRPr="00B55E43">
        <w:rPr>
          <w:rFonts w:ascii="Segoe UI" w:hAnsi="Segoe UI" w:cs="Segoe UI"/>
          <w:sz w:val="22"/>
          <w:szCs w:val="22"/>
        </w:rPr>
        <w:t xml:space="preserve">zajištění </w:t>
      </w:r>
      <w:r w:rsidR="000760E8">
        <w:rPr>
          <w:rFonts w:ascii="Segoe UI" w:hAnsi="Segoe UI" w:cs="Segoe UI"/>
          <w:sz w:val="22"/>
          <w:szCs w:val="22"/>
        </w:rPr>
        <w:t>bezpečnosti a hygieny</w:t>
      </w:r>
      <w:r w:rsidRPr="00B55E43">
        <w:rPr>
          <w:rFonts w:ascii="Segoe UI" w:hAnsi="Segoe UI" w:cs="Segoe UI"/>
          <w:sz w:val="22"/>
          <w:szCs w:val="22"/>
        </w:rPr>
        <w:t xml:space="preserve"> práce, ochrany materiálů, součástí a dalších předmětů pro realizaci díla,</w:t>
      </w:r>
    </w:p>
    <w:p w14:paraId="23ABDE1E" w14:textId="745CF8E5" w:rsidR="004C5DC5" w:rsidRPr="004C5DC5" w:rsidRDefault="00310E45" w:rsidP="00282EA1">
      <w:pPr>
        <w:numPr>
          <w:ilvl w:val="0"/>
          <w:numId w:val="20"/>
        </w:numPr>
        <w:shd w:val="clear" w:color="auto" w:fill="FFFFFF"/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 w:rsidRPr="00B55E43">
        <w:rPr>
          <w:rFonts w:ascii="Segoe UI" w:hAnsi="Segoe UI" w:cs="Segoe UI"/>
          <w:sz w:val="22"/>
          <w:szCs w:val="22"/>
        </w:rPr>
        <w:t xml:space="preserve">zaškolení </w:t>
      </w:r>
      <w:r w:rsidR="00240BD0" w:rsidRPr="00B55E43">
        <w:rPr>
          <w:rFonts w:ascii="Segoe UI" w:hAnsi="Segoe UI" w:cs="Segoe UI"/>
          <w:sz w:val="22"/>
          <w:szCs w:val="22"/>
        </w:rPr>
        <w:t>2–5</w:t>
      </w:r>
      <w:r w:rsidRPr="00B55E43">
        <w:rPr>
          <w:rFonts w:ascii="Segoe UI" w:hAnsi="Segoe UI" w:cs="Segoe UI"/>
          <w:sz w:val="22"/>
          <w:szCs w:val="22"/>
        </w:rPr>
        <w:t xml:space="preserve"> osob určených Objednatelem</w:t>
      </w:r>
      <w:r>
        <w:rPr>
          <w:rFonts w:ascii="Segoe UI" w:hAnsi="Segoe UI" w:cs="Segoe UI"/>
          <w:sz w:val="22"/>
          <w:szCs w:val="22"/>
        </w:rPr>
        <w:t xml:space="preserve"> za účelem bezproblémového užívání FVE v</w:t>
      </w:r>
      <w:r w:rsidR="00674AF7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souladu s</w:t>
      </w:r>
      <w:r w:rsidR="00674AF7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 xml:space="preserve">čl. VII. </w:t>
      </w:r>
      <w:r w:rsidR="00B323E3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dst. 3 Smlouvy</w:t>
      </w:r>
      <w:r w:rsidRPr="00B55E43">
        <w:rPr>
          <w:rFonts w:ascii="Segoe UI" w:hAnsi="Segoe UI" w:cs="Segoe UI"/>
          <w:sz w:val="22"/>
          <w:szCs w:val="22"/>
        </w:rPr>
        <w:t>,</w:t>
      </w:r>
    </w:p>
    <w:p w14:paraId="1374EA6F" w14:textId="77777777" w:rsidR="00310E45" w:rsidRPr="00B55E43" w:rsidRDefault="00310E45" w:rsidP="00310E45">
      <w:pPr>
        <w:numPr>
          <w:ilvl w:val="0"/>
          <w:numId w:val="20"/>
        </w:numPr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 w:rsidRPr="00B55E43">
        <w:rPr>
          <w:rFonts w:ascii="Segoe UI" w:hAnsi="Segoe UI" w:cs="Segoe UI"/>
          <w:sz w:val="22"/>
          <w:szCs w:val="22"/>
        </w:rPr>
        <w:t xml:space="preserve">při napojení FVE do stávajícího systému </w:t>
      </w:r>
      <w:r w:rsidR="00674AF7">
        <w:rPr>
          <w:rFonts w:ascii="Segoe UI" w:hAnsi="Segoe UI" w:cs="Segoe UI"/>
          <w:sz w:val="22"/>
          <w:szCs w:val="22"/>
        </w:rPr>
        <w:t>–</w:t>
      </w:r>
      <w:r w:rsidRPr="00B55E43">
        <w:rPr>
          <w:rFonts w:ascii="Segoe UI" w:hAnsi="Segoe UI" w:cs="Segoe UI"/>
          <w:sz w:val="22"/>
          <w:szCs w:val="22"/>
        </w:rPr>
        <w:t xml:space="preserve"> zajištění </w:t>
      </w:r>
      <w:r w:rsidR="00081429">
        <w:rPr>
          <w:rFonts w:ascii="Segoe UI" w:hAnsi="Segoe UI" w:cs="Segoe UI"/>
          <w:sz w:val="22"/>
          <w:szCs w:val="22"/>
        </w:rPr>
        <w:t xml:space="preserve">maximálně </w:t>
      </w:r>
      <w:r w:rsidRPr="00B55E43">
        <w:rPr>
          <w:rFonts w:ascii="Segoe UI" w:hAnsi="Segoe UI" w:cs="Segoe UI"/>
          <w:sz w:val="22"/>
          <w:szCs w:val="22"/>
        </w:rPr>
        <w:t>plynulé dodávky el. energie</w:t>
      </w:r>
      <w:r w:rsidR="00081429">
        <w:rPr>
          <w:rFonts w:ascii="Segoe UI" w:hAnsi="Segoe UI" w:cs="Segoe UI"/>
          <w:sz w:val="22"/>
          <w:szCs w:val="22"/>
        </w:rPr>
        <w:t xml:space="preserve"> v</w:t>
      </w:r>
      <w:r w:rsidR="00962DE1">
        <w:rPr>
          <w:rFonts w:ascii="Segoe UI" w:hAnsi="Segoe UI" w:cs="Segoe UI"/>
          <w:sz w:val="22"/>
          <w:szCs w:val="22"/>
        </w:rPr>
        <w:t xml:space="preserve"> příslušných aktuálních </w:t>
      </w:r>
      <w:r w:rsidR="00081429">
        <w:rPr>
          <w:rFonts w:ascii="Segoe UI" w:hAnsi="Segoe UI" w:cs="Segoe UI"/>
          <w:sz w:val="22"/>
          <w:szCs w:val="22"/>
        </w:rPr>
        <w:t>hodnotách vyjma objektivně odůvodněných případů, a to</w:t>
      </w:r>
      <w:r w:rsidRPr="00B55E43">
        <w:rPr>
          <w:rFonts w:ascii="Segoe UI" w:hAnsi="Segoe UI" w:cs="Segoe UI"/>
          <w:sz w:val="22"/>
          <w:szCs w:val="22"/>
        </w:rPr>
        <w:t xml:space="preserve"> </w:t>
      </w:r>
      <w:r w:rsidR="00000163">
        <w:rPr>
          <w:rFonts w:ascii="Segoe UI" w:hAnsi="Segoe UI" w:cs="Segoe UI"/>
          <w:sz w:val="22"/>
          <w:szCs w:val="22"/>
        </w:rPr>
        <w:t>v místě plnění dle přílohy č. 1</w:t>
      </w:r>
      <w:r w:rsidRPr="00B55E43">
        <w:rPr>
          <w:rFonts w:ascii="Segoe UI" w:hAnsi="Segoe UI" w:cs="Segoe UI"/>
          <w:sz w:val="22"/>
          <w:szCs w:val="22"/>
        </w:rPr>
        <w:t xml:space="preserve">, </w:t>
      </w:r>
    </w:p>
    <w:p w14:paraId="07526D62" w14:textId="77777777" w:rsidR="00310E45" w:rsidRDefault="00310E45" w:rsidP="00310E45">
      <w:pPr>
        <w:numPr>
          <w:ilvl w:val="0"/>
          <w:numId w:val="20"/>
        </w:numPr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veškerá potřebná včasná součinnost a </w:t>
      </w:r>
      <w:r w:rsidRPr="00B55E43">
        <w:rPr>
          <w:rFonts w:ascii="Segoe UI" w:hAnsi="Segoe UI" w:cs="Segoe UI"/>
          <w:sz w:val="22"/>
          <w:szCs w:val="22"/>
        </w:rPr>
        <w:t>spolupráce při zajištění čerpání dotace,</w:t>
      </w:r>
      <w:r w:rsidR="003F3D83">
        <w:rPr>
          <w:rFonts w:ascii="Segoe UI" w:hAnsi="Segoe UI" w:cs="Segoe UI"/>
          <w:sz w:val="22"/>
          <w:szCs w:val="22"/>
        </w:rPr>
        <w:t xml:space="preserve"> </w:t>
      </w:r>
    </w:p>
    <w:p w14:paraId="003AFFE7" w14:textId="77777777" w:rsidR="00B56519" w:rsidRDefault="00B56519" w:rsidP="00B56519">
      <w:pPr>
        <w:numPr>
          <w:ilvl w:val="0"/>
          <w:numId w:val="20"/>
        </w:numPr>
        <w:shd w:val="clear" w:color="auto" w:fill="FFFFFF"/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dodržení </w:t>
      </w:r>
      <w:r w:rsidRPr="00B55E43">
        <w:rPr>
          <w:rFonts w:ascii="Segoe UI" w:hAnsi="Segoe UI" w:cs="Segoe UI"/>
          <w:sz w:val="22"/>
          <w:szCs w:val="22"/>
        </w:rPr>
        <w:t>podmínek uvedených v</w:t>
      </w:r>
      <w:r w:rsidR="00674AF7">
        <w:rPr>
          <w:rFonts w:ascii="Segoe UI" w:hAnsi="Segoe UI" w:cs="Segoe UI"/>
          <w:sz w:val="22"/>
          <w:szCs w:val="22"/>
        </w:rPr>
        <w:t> </w:t>
      </w:r>
      <w:r w:rsidRPr="00B55E43">
        <w:rPr>
          <w:rFonts w:ascii="Segoe UI" w:hAnsi="Segoe UI" w:cs="Segoe UI"/>
          <w:sz w:val="22"/>
          <w:szCs w:val="22"/>
        </w:rPr>
        <w:t>závazných stanoviscích dotčených orgánů</w:t>
      </w:r>
      <w:r>
        <w:rPr>
          <w:rFonts w:ascii="Segoe UI" w:hAnsi="Segoe UI" w:cs="Segoe UI"/>
          <w:sz w:val="22"/>
          <w:szCs w:val="22"/>
        </w:rPr>
        <w:t>, budou-li takové,</w:t>
      </w:r>
    </w:p>
    <w:p w14:paraId="7277F657" w14:textId="4A986FBF" w:rsidR="00A14070" w:rsidRDefault="00A14070" w:rsidP="00310E45">
      <w:pPr>
        <w:numPr>
          <w:ilvl w:val="0"/>
          <w:numId w:val="20"/>
        </w:numPr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 w:rsidRPr="00B55E43">
        <w:rPr>
          <w:rFonts w:ascii="Segoe UI" w:hAnsi="Segoe UI" w:cs="Segoe UI"/>
          <w:sz w:val="22"/>
          <w:szCs w:val="22"/>
        </w:rPr>
        <w:t xml:space="preserve">zpracování </w:t>
      </w:r>
      <w:r w:rsidRPr="00AB7C1B">
        <w:rPr>
          <w:rFonts w:ascii="Segoe UI" w:hAnsi="Segoe UI" w:cs="Segoe UI"/>
          <w:sz w:val="22"/>
          <w:szCs w:val="22"/>
        </w:rPr>
        <w:t>DSPS</w:t>
      </w:r>
      <w:r w:rsidRPr="00B55E43">
        <w:rPr>
          <w:rFonts w:ascii="Segoe UI" w:hAnsi="Segoe UI" w:cs="Segoe UI"/>
          <w:sz w:val="22"/>
          <w:szCs w:val="22"/>
        </w:rPr>
        <w:t xml:space="preserve"> dle vyhlášky č. 62/2013 Sb., kterou se mění vyhláška č. 499/2006 Sb., o dokumentaci staveb a její přílohy č. 7 – „Rozsah a obsah dokumentace skutečného provedení stavby“ s</w:t>
      </w:r>
      <w:r w:rsidR="00674AF7">
        <w:rPr>
          <w:rFonts w:ascii="Segoe UI" w:hAnsi="Segoe UI" w:cs="Segoe UI"/>
          <w:sz w:val="22"/>
          <w:szCs w:val="22"/>
        </w:rPr>
        <w:t> </w:t>
      </w:r>
      <w:r w:rsidRPr="00B55E43">
        <w:rPr>
          <w:rFonts w:ascii="Segoe UI" w:hAnsi="Segoe UI" w:cs="Segoe UI"/>
          <w:sz w:val="22"/>
          <w:szCs w:val="22"/>
        </w:rPr>
        <w:t>přihlédnutím k</w:t>
      </w:r>
      <w:r w:rsidR="00674AF7">
        <w:rPr>
          <w:rFonts w:ascii="Segoe UI" w:hAnsi="Segoe UI" w:cs="Segoe UI"/>
          <w:sz w:val="22"/>
          <w:szCs w:val="22"/>
        </w:rPr>
        <w:t> </w:t>
      </w:r>
      <w:r w:rsidRPr="00B55E43">
        <w:rPr>
          <w:rFonts w:ascii="Segoe UI" w:hAnsi="Segoe UI" w:cs="Segoe UI"/>
          <w:sz w:val="22"/>
          <w:szCs w:val="22"/>
        </w:rPr>
        <w:t>požadavkům Objednatele</w:t>
      </w:r>
      <w:r w:rsidR="002A04AF">
        <w:rPr>
          <w:rFonts w:ascii="Segoe UI" w:hAnsi="Segoe UI" w:cs="Segoe UI"/>
          <w:sz w:val="22"/>
          <w:szCs w:val="22"/>
        </w:rPr>
        <w:t>, j</w:t>
      </w:r>
      <w:r>
        <w:rPr>
          <w:rFonts w:ascii="Segoe UI" w:hAnsi="Segoe UI" w:cs="Segoe UI"/>
          <w:sz w:val="22"/>
          <w:szCs w:val="22"/>
        </w:rPr>
        <w:t>e-li zpracování takové dokumentace nutné za účelem provedení díla</w:t>
      </w:r>
      <w:r w:rsidR="002A04AF">
        <w:rPr>
          <w:rFonts w:ascii="Segoe UI" w:hAnsi="Segoe UI" w:cs="Segoe UI"/>
          <w:sz w:val="22"/>
          <w:szCs w:val="22"/>
        </w:rPr>
        <w:t xml:space="preserve"> dle zvláštních právních předpisů</w:t>
      </w:r>
      <w:r w:rsidR="00654B85">
        <w:rPr>
          <w:rFonts w:ascii="Segoe UI" w:hAnsi="Segoe UI" w:cs="Segoe UI"/>
          <w:sz w:val="22"/>
          <w:szCs w:val="22"/>
        </w:rPr>
        <w:t>,</w:t>
      </w:r>
    </w:p>
    <w:p w14:paraId="010448ED" w14:textId="13709483" w:rsidR="00C24BDA" w:rsidRPr="00C24BDA" w:rsidRDefault="003F3D83" w:rsidP="00C24BDA">
      <w:pPr>
        <w:numPr>
          <w:ilvl w:val="0"/>
          <w:numId w:val="20"/>
        </w:numPr>
        <w:spacing w:after="120" w:line="276" w:lineRule="auto"/>
        <w:ind w:left="1417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práce a dodávky uvedené v</w:t>
      </w:r>
      <w:r w:rsidR="00674AF7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příloze č. 1</w:t>
      </w:r>
      <w:r w:rsidR="008A1E92">
        <w:rPr>
          <w:rFonts w:ascii="Segoe UI" w:hAnsi="Segoe UI" w:cs="Segoe UI"/>
          <w:sz w:val="22"/>
          <w:szCs w:val="22"/>
        </w:rPr>
        <w:t xml:space="preserve"> a 2 Smlouvy</w:t>
      </w:r>
      <w:r w:rsidR="00C24BDA">
        <w:rPr>
          <w:rFonts w:ascii="Segoe UI" w:hAnsi="Segoe UI" w:cs="Segoe UI"/>
          <w:sz w:val="22"/>
          <w:szCs w:val="22"/>
        </w:rPr>
        <w:t>.</w:t>
      </w:r>
    </w:p>
    <w:p w14:paraId="48F3D0B8" w14:textId="77777777" w:rsidR="00FB03A7" w:rsidRDefault="003E331F" w:rsidP="00FB03A7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C7170">
        <w:rPr>
          <w:rFonts w:ascii="Segoe UI" w:hAnsi="Segoe UI" w:cs="Segoe UI"/>
          <w:sz w:val="22"/>
          <w:szCs w:val="22"/>
        </w:rPr>
        <w:t xml:space="preserve">Objednatel se zavazuje dokončené </w:t>
      </w:r>
      <w:r w:rsidR="003F3D83">
        <w:rPr>
          <w:rFonts w:ascii="Segoe UI" w:hAnsi="Segoe UI" w:cs="Segoe UI"/>
          <w:sz w:val="22"/>
          <w:szCs w:val="22"/>
        </w:rPr>
        <w:t xml:space="preserve">a trvalého provozu schopné </w:t>
      </w:r>
      <w:r w:rsidRPr="000C7170">
        <w:rPr>
          <w:rFonts w:ascii="Segoe UI" w:hAnsi="Segoe UI" w:cs="Segoe UI"/>
          <w:sz w:val="22"/>
          <w:szCs w:val="22"/>
        </w:rPr>
        <w:t>dílo bez vad a nedodělků bránících jeho řádnému užívání převzít a zaplatit za ně</w:t>
      </w:r>
      <w:r>
        <w:rPr>
          <w:rFonts w:ascii="Segoe UI" w:hAnsi="Segoe UI" w:cs="Segoe UI"/>
          <w:sz w:val="22"/>
          <w:szCs w:val="22"/>
        </w:rPr>
        <w:t>j</w:t>
      </w:r>
      <w:r w:rsidRPr="000C717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Z</w:t>
      </w:r>
      <w:r w:rsidRPr="000C7170">
        <w:rPr>
          <w:rFonts w:ascii="Segoe UI" w:hAnsi="Segoe UI" w:cs="Segoe UI"/>
          <w:sz w:val="22"/>
          <w:szCs w:val="22"/>
        </w:rPr>
        <w:t>hotoviteli za dohodnutých podmínek cenu dle čl. V</w:t>
      </w:r>
      <w:r w:rsidR="00674AF7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S</w:t>
      </w:r>
      <w:r w:rsidRPr="000C7170">
        <w:rPr>
          <w:rFonts w:ascii="Segoe UI" w:hAnsi="Segoe UI" w:cs="Segoe UI"/>
          <w:sz w:val="22"/>
          <w:szCs w:val="22"/>
        </w:rPr>
        <w:t>mlouvy. Vadami a nedodělky nebránícími řádnému užívání díla se rozumí pouze drobné ojedinělé vady a drobné ojedinělé nedodělky, které ani samy o sobě ani ve spojení s</w:t>
      </w:r>
      <w:r w:rsidR="00674AF7">
        <w:rPr>
          <w:rFonts w:ascii="Segoe UI" w:hAnsi="Segoe UI" w:cs="Segoe UI"/>
          <w:sz w:val="22"/>
          <w:szCs w:val="22"/>
        </w:rPr>
        <w:t> </w:t>
      </w:r>
      <w:r w:rsidRPr="000C7170">
        <w:rPr>
          <w:rFonts w:ascii="Segoe UI" w:hAnsi="Segoe UI" w:cs="Segoe UI"/>
          <w:sz w:val="22"/>
          <w:szCs w:val="22"/>
        </w:rPr>
        <w:t>jinými nebrání užívání předmětu díla funkčně nebo esteticky, ani užívání předmětu díla podstatným způsobem neomezují.</w:t>
      </w:r>
      <w:r>
        <w:rPr>
          <w:rFonts w:ascii="Segoe UI" w:hAnsi="Segoe UI" w:cs="Segoe UI"/>
          <w:sz w:val="22"/>
          <w:szCs w:val="22"/>
        </w:rPr>
        <w:t xml:space="preserve"> </w:t>
      </w:r>
      <w:r w:rsidR="00FB03A7">
        <w:rPr>
          <w:rFonts w:ascii="Segoe UI" w:hAnsi="Segoe UI" w:cs="Segoe UI"/>
          <w:sz w:val="22"/>
          <w:szCs w:val="22"/>
        </w:rPr>
        <w:t xml:space="preserve"> </w:t>
      </w:r>
      <w:bookmarkStart w:id="1" w:name="_Ref88557750"/>
      <w:r w:rsidR="00FB03A7">
        <w:rPr>
          <w:rFonts w:ascii="Segoe UI" w:hAnsi="Segoe UI" w:cs="Segoe UI"/>
          <w:sz w:val="22"/>
          <w:szCs w:val="22"/>
        </w:rPr>
        <w:t xml:space="preserve"> </w:t>
      </w:r>
    </w:p>
    <w:p w14:paraId="4C9AF617" w14:textId="77777777" w:rsidR="000C7170" w:rsidRPr="00C24BDA" w:rsidRDefault="00FB03A7" w:rsidP="00A872BF">
      <w:pPr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FB03A7">
        <w:rPr>
          <w:rFonts w:ascii="Segoe UI" w:hAnsi="Segoe UI" w:cs="Segoe UI"/>
          <w:sz w:val="22"/>
          <w:szCs w:val="22"/>
        </w:rPr>
        <w:t>Zhotovitel prohlašuje, že je na základě svého autorství či na základě právního vztahu s</w:t>
      </w:r>
      <w:r w:rsidR="00674AF7">
        <w:rPr>
          <w:rFonts w:ascii="Segoe UI" w:hAnsi="Segoe UI" w:cs="Segoe UI"/>
          <w:sz w:val="22"/>
          <w:szCs w:val="22"/>
        </w:rPr>
        <w:t> </w:t>
      </w:r>
      <w:r w:rsidRPr="00FB03A7">
        <w:rPr>
          <w:rFonts w:ascii="Segoe UI" w:hAnsi="Segoe UI" w:cs="Segoe UI"/>
          <w:sz w:val="22"/>
          <w:szCs w:val="22"/>
        </w:rPr>
        <w:t xml:space="preserve">autorem, resp. autory </w:t>
      </w:r>
      <w:r>
        <w:rPr>
          <w:rFonts w:ascii="Segoe UI" w:hAnsi="Segoe UI" w:cs="Segoe UI"/>
          <w:sz w:val="22"/>
          <w:szCs w:val="22"/>
        </w:rPr>
        <w:t>RDS/PDPS</w:t>
      </w:r>
      <w:r w:rsidR="00674AF7">
        <w:rPr>
          <w:rFonts w:ascii="Segoe UI" w:hAnsi="Segoe UI" w:cs="Segoe UI"/>
          <w:sz w:val="22"/>
          <w:szCs w:val="22"/>
        </w:rPr>
        <w:t>/DSPS</w:t>
      </w:r>
      <w:r w:rsidRPr="00FB03A7">
        <w:rPr>
          <w:rFonts w:ascii="Segoe UI" w:hAnsi="Segoe UI" w:cs="Segoe UI"/>
          <w:sz w:val="22"/>
          <w:szCs w:val="22"/>
        </w:rPr>
        <w:t xml:space="preserve"> oprávněn vykonávat svým jménem a na svůj účet veškerá autorova majetková práva k výsledkům tvůrčí činnosti Zhotovitele; zejména je oprávněn </w:t>
      </w:r>
      <w:r>
        <w:rPr>
          <w:rFonts w:ascii="Segoe UI" w:hAnsi="Segoe UI" w:cs="Segoe UI"/>
          <w:sz w:val="22"/>
          <w:szCs w:val="22"/>
        </w:rPr>
        <w:t>RDS/PDPS</w:t>
      </w:r>
      <w:r w:rsidR="00674AF7">
        <w:rPr>
          <w:rFonts w:ascii="Segoe UI" w:hAnsi="Segoe UI" w:cs="Segoe UI"/>
          <w:sz w:val="22"/>
          <w:szCs w:val="22"/>
        </w:rPr>
        <w:t>/DSPS</w:t>
      </w:r>
      <w:r w:rsidRPr="00FB03A7">
        <w:rPr>
          <w:rFonts w:ascii="Segoe UI" w:hAnsi="Segoe UI" w:cs="Segoe UI"/>
          <w:sz w:val="22"/>
          <w:szCs w:val="22"/>
        </w:rPr>
        <w:t xml:space="preserve"> jako autorské dílo užít ke všem známým způsobům užití a udělit Objednateli jako nabyvateli oprávnění k výkonu tohoto práva v souladu s</w:t>
      </w:r>
      <w:r w:rsidR="00712209">
        <w:rPr>
          <w:rFonts w:ascii="Segoe UI" w:hAnsi="Segoe UI" w:cs="Segoe UI"/>
          <w:sz w:val="22"/>
          <w:szCs w:val="22"/>
        </w:rPr>
        <w:t> </w:t>
      </w:r>
      <w:r w:rsidRPr="00FB03A7">
        <w:rPr>
          <w:rFonts w:ascii="Segoe UI" w:hAnsi="Segoe UI" w:cs="Segoe UI"/>
          <w:sz w:val="22"/>
          <w:szCs w:val="22"/>
        </w:rPr>
        <w:t>podmínk</w:t>
      </w:r>
      <w:r w:rsidR="00712209">
        <w:rPr>
          <w:rFonts w:ascii="Segoe UI" w:hAnsi="Segoe UI" w:cs="Segoe UI"/>
          <w:sz w:val="22"/>
          <w:szCs w:val="22"/>
        </w:rPr>
        <w:t>ami dle Smlouvy</w:t>
      </w:r>
      <w:r w:rsidRPr="00FB03A7">
        <w:rPr>
          <w:rFonts w:ascii="Segoe UI" w:hAnsi="Segoe UI" w:cs="Segoe UI"/>
          <w:sz w:val="22"/>
          <w:szCs w:val="22"/>
        </w:rPr>
        <w:t xml:space="preserve">. Zhotovitel </w:t>
      </w:r>
      <w:r w:rsidR="00712209">
        <w:rPr>
          <w:rFonts w:ascii="Segoe UI" w:hAnsi="Segoe UI" w:cs="Segoe UI"/>
          <w:sz w:val="22"/>
          <w:szCs w:val="22"/>
        </w:rPr>
        <w:t>S</w:t>
      </w:r>
      <w:r w:rsidRPr="00FB03A7">
        <w:rPr>
          <w:rFonts w:ascii="Segoe UI" w:hAnsi="Segoe UI" w:cs="Segoe UI"/>
          <w:sz w:val="22"/>
          <w:szCs w:val="22"/>
        </w:rPr>
        <w:t xml:space="preserve">mlouvou poskytuje Objednateli oprávnění užívat výsledky tvůrčí činnosti dle </w:t>
      </w:r>
      <w:r w:rsidR="00712209">
        <w:rPr>
          <w:rFonts w:ascii="Segoe UI" w:hAnsi="Segoe UI" w:cs="Segoe UI"/>
          <w:sz w:val="22"/>
          <w:szCs w:val="22"/>
        </w:rPr>
        <w:t>S</w:t>
      </w:r>
      <w:r w:rsidRPr="00FB03A7">
        <w:rPr>
          <w:rFonts w:ascii="Segoe UI" w:hAnsi="Segoe UI" w:cs="Segoe UI"/>
          <w:sz w:val="22"/>
          <w:szCs w:val="22"/>
        </w:rPr>
        <w:t xml:space="preserve">mlouvy, včetně hmotného zachycení výsledků své činnosti. Právem Objednatele užívat výsledky tvůrčí činnosti Zhotovitele dle </w:t>
      </w:r>
      <w:r w:rsidR="00712209">
        <w:rPr>
          <w:rFonts w:ascii="Segoe UI" w:hAnsi="Segoe UI" w:cs="Segoe UI"/>
          <w:sz w:val="22"/>
          <w:szCs w:val="22"/>
        </w:rPr>
        <w:t>S</w:t>
      </w:r>
      <w:r w:rsidRPr="00FB03A7">
        <w:rPr>
          <w:rFonts w:ascii="Segoe UI" w:hAnsi="Segoe UI" w:cs="Segoe UI"/>
          <w:sz w:val="22"/>
          <w:szCs w:val="22"/>
        </w:rPr>
        <w:t xml:space="preserve">mlouvy se rozumí nerušené využívání výsledků tvůrčí činnosti Zhotovitele všemi známými způsoby, zejména jejich další zpracování a rozmnožování Objednatelem či třetí osobou, které budou Objednatelem poskytnuty. Objednatel licenci udělenou na základě </w:t>
      </w:r>
      <w:r w:rsidR="00712209">
        <w:rPr>
          <w:rFonts w:ascii="Segoe UI" w:hAnsi="Segoe UI" w:cs="Segoe UI"/>
          <w:sz w:val="22"/>
          <w:szCs w:val="22"/>
        </w:rPr>
        <w:t>S</w:t>
      </w:r>
      <w:r w:rsidRPr="00FB03A7">
        <w:rPr>
          <w:rFonts w:ascii="Segoe UI" w:hAnsi="Segoe UI" w:cs="Segoe UI"/>
          <w:sz w:val="22"/>
          <w:szCs w:val="22"/>
        </w:rPr>
        <w:t xml:space="preserve">mlouvy přijímá každým převzetím dílčího zpracování </w:t>
      </w:r>
      <w:r>
        <w:rPr>
          <w:rFonts w:ascii="Segoe UI" w:hAnsi="Segoe UI" w:cs="Segoe UI"/>
          <w:sz w:val="22"/>
          <w:szCs w:val="22"/>
        </w:rPr>
        <w:t>RDS/PDPS</w:t>
      </w:r>
      <w:r w:rsidR="00674AF7">
        <w:rPr>
          <w:rFonts w:ascii="Segoe UI" w:hAnsi="Segoe UI" w:cs="Segoe UI"/>
          <w:sz w:val="22"/>
          <w:szCs w:val="22"/>
        </w:rPr>
        <w:t>/DSPS</w:t>
      </w:r>
      <w:r w:rsidRPr="00FB03A7">
        <w:rPr>
          <w:rFonts w:ascii="Segoe UI" w:hAnsi="Segoe UI" w:cs="Segoe UI"/>
          <w:sz w:val="22"/>
          <w:szCs w:val="22"/>
        </w:rPr>
        <w:t xml:space="preserve"> dle </w:t>
      </w:r>
      <w:r w:rsidR="00712209">
        <w:rPr>
          <w:rFonts w:ascii="Segoe UI" w:hAnsi="Segoe UI" w:cs="Segoe UI"/>
          <w:sz w:val="22"/>
          <w:szCs w:val="22"/>
        </w:rPr>
        <w:t>S</w:t>
      </w:r>
      <w:r w:rsidRPr="00FB03A7">
        <w:rPr>
          <w:rFonts w:ascii="Segoe UI" w:hAnsi="Segoe UI" w:cs="Segoe UI"/>
          <w:sz w:val="22"/>
          <w:szCs w:val="22"/>
        </w:rPr>
        <w:t xml:space="preserve">mlouvy až do převzetí celé </w:t>
      </w:r>
      <w:r>
        <w:rPr>
          <w:rFonts w:ascii="Segoe UI" w:hAnsi="Segoe UI" w:cs="Segoe UI"/>
          <w:sz w:val="22"/>
          <w:szCs w:val="22"/>
        </w:rPr>
        <w:t>RDS/PDPS</w:t>
      </w:r>
      <w:r w:rsidR="00674AF7">
        <w:rPr>
          <w:rFonts w:ascii="Segoe UI" w:hAnsi="Segoe UI" w:cs="Segoe UI"/>
          <w:sz w:val="22"/>
          <w:szCs w:val="22"/>
        </w:rPr>
        <w:t>/DSPS</w:t>
      </w:r>
      <w:r w:rsidRPr="00FB03A7">
        <w:rPr>
          <w:rFonts w:ascii="Segoe UI" w:hAnsi="Segoe UI" w:cs="Segoe UI"/>
          <w:sz w:val="22"/>
          <w:szCs w:val="22"/>
        </w:rPr>
        <w:t>.</w:t>
      </w:r>
      <w:r w:rsidR="00DE5DB5">
        <w:rPr>
          <w:rFonts w:ascii="Segoe UI" w:hAnsi="Segoe UI" w:cs="Segoe UI"/>
          <w:sz w:val="22"/>
          <w:szCs w:val="22"/>
        </w:rPr>
        <w:t xml:space="preserve"> Licence se</w:t>
      </w:r>
      <w:r w:rsidRPr="00FB03A7">
        <w:rPr>
          <w:rFonts w:ascii="Segoe UI" w:hAnsi="Segoe UI" w:cs="Segoe UI"/>
          <w:sz w:val="22"/>
          <w:szCs w:val="22"/>
        </w:rPr>
        <w:t xml:space="preserve"> poskytuje Objednateli na celou dobu trvání majetkových práv k výsledkům tvůrčí činnosti Zhotovitele dle </w:t>
      </w:r>
      <w:r w:rsidR="00712209">
        <w:rPr>
          <w:rFonts w:ascii="Segoe UI" w:hAnsi="Segoe UI" w:cs="Segoe UI"/>
          <w:sz w:val="22"/>
          <w:szCs w:val="22"/>
        </w:rPr>
        <w:t>S</w:t>
      </w:r>
      <w:r w:rsidRPr="00FB03A7">
        <w:rPr>
          <w:rFonts w:ascii="Segoe UI" w:hAnsi="Segoe UI" w:cs="Segoe UI"/>
          <w:sz w:val="22"/>
          <w:szCs w:val="22"/>
        </w:rPr>
        <w:t xml:space="preserve">mlouvy. Zhotovitel podpisem </w:t>
      </w:r>
      <w:r w:rsidR="00712209">
        <w:rPr>
          <w:rFonts w:ascii="Segoe UI" w:hAnsi="Segoe UI" w:cs="Segoe UI"/>
          <w:sz w:val="22"/>
          <w:szCs w:val="22"/>
        </w:rPr>
        <w:t>S</w:t>
      </w:r>
      <w:r w:rsidRPr="00FB03A7">
        <w:rPr>
          <w:rFonts w:ascii="Segoe UI" w:hAnsi="Segoe UI" w:cs="Segoe UI"/>
          <w:sz w:val="22"/>
          <w:szCs w:val="22"/>
        </w:rPr>
        <w:t>mlouvy výslovně prohlašuje, že odměna za licenci</w:t>
      </w:r>
      <w:r w:rsidR="00712209">
        <w:rPr>
          <w:rFonts w:ascii="Segoe UI" w:hAnsi="Segoe UI" w:cs="Segoe UI"/>
          <w:sz w:val="22"/>
          <w:szCs w:val="22"/>
        </w:rPr>
        <w:t xml:space="preserve"> dle tohoto odstavce</w:t>
      </w:r>
      <w:r w:rsidRPr="00FB03A7">
        <w:rPr>
          <w:rFonts w:ascii="Segoe UI" w:hAnsi="Segoe UI" w:cs="Segoe UI"/>
          <w:sz w:val="22"/>
          <w:szCs w:val="22"/>
        </w:rPr>
        <w:t xml:space="preserve"> je zahrnuta v ceně za splnění pl</w:t>
      </w:r>
      <w:r w:rsidR="00712209">
        <w:rPr>
          <w:rFonts w:ascii="Segoe UI" w:hAnsi="Segoe UI" w:cs="Segoe UI"/>
          <w:sz w:val="22"/>
          <w:szCs w:val="22"/>
        </w:rPr>
        <w:t>nění dle Smlouvy uvedené v čl. V</w:t>
      </w:r>
      <w:r w:rsidRPr="00FB03A7">
        <w:rPr>
          <w:rFonts w:ascii="Segoe UI" w:hAnsi="Segoe UI" w:cs="Segoe UI"/>
          <w:sz w:val="22"/>
          <w:szCs w:val="22"/>
        </w:rPr>
        <w:t>.</w:t>
      </w:r>
      <w:bookmarkEnd w:id="1"/>
    </w:p>
    <w:p w14:paraId="3DE39F75" w14:textId="28E5E5F6" w:rsidR="00C24BDA" w:rsidRPr="00A872BF" w:rsidRDefault="00F23AAD" w:rsidP="00FC74A0">
      <w:pPr>
        <w:spacing w:after="120" w:line="276" w:lineRule="auto"/>
        <w:ind w:left="426"/>
        <w:jc w:val="both"/>
      </w:pPr>
      <w:r w:rsidRPr="00FC74A0">
        <w:rPr>
          <w:rFonts w:ascii="Segoe UI" w:hAnsi="Segoe UI" w:cs="Segoe UI"/>
          <w:sz w:val="22"/>
          <w:szCs w:val="22"/>
        </w:rPr>
        <w:tab/>
      </w:r>
    </w:p>
    <w:p w14:paraId="6FDFA2A0" w14:textId="77777777" w:rsidR="00A41B62" w:rsidRDefault="004A2DDB" w:rsidP="00004567">
      <w:pPr>
        <w:keepNext/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IV.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  <w:t>Doba a místo plnění</w:t>
      </w:r>
      <w:r w:rsidR="00A41B62">
        <w:rPr>
          <w:rFonts w:ascii="Segoe UI" w:hAnsi="Segoe UI" w:cs="Segoe UI"/>
          <w:b/>
          <w:sz w:val="22"/>
          <w:szCs w:val="22"/>
        </w:rPr>
        <w:t xml:space="preserve"> </w:t>
      </w:r>
    </w:p>
    <w:p w14:paraId="716EBEE5" w14:textId="77777777" w:rsidR="00A41B62" w:rsidRPr="00A41B62" w:rsidRDefault="00A41B62" w:rsidP="009909F5">
      <w:pPr>
        <w:keepNext/>
        <w:numPr>
          <w:ilvl w:val="0"/>
          <w:numId w:val="27"/>
        </w:numPr>
        <w:spacing w:after="120" w:line="276" w:lineRule="auto"/>
        <w:ind w:left="425" w:hanging="425"/>
        <w:rPr>
          <w:rFonts w:ascii="Segoe UI" w:hAnsi="Segoe UI" w:cs="Segoe UI"/>
          <w:sz w:val="22"/>
          <w:szCs w:val="22"/>
        </w:rPr>
      </w:pPr>
      <w:r w:rsidRPr="00A41B62">
        <w:rPr>
          <w:rFonts w:ascii="Segoe UI" w:hAnsi="Segoe UI" w:cs="Segoe UI"/>
          <w:sz w:val="22"/>
          <w:szCs w:val="22"/>
        </w:rPr>
        <w:t xml:space="preserve">Doba plnění </w:t>
      </w:r>
      <w:r w:rsidR="00867F59">
        <w:rPr>
          <w:rFonts w:ascii="Segoe UI" w:hAnsi="Segoe UI" w:cs="Segoe UI"/>
          <w:sz w:val="22"/>
          <w:szCs w:val="22"/>
        </w:rPr>
        <w:t xml:space="preserve">předmětu Smlouvy </w:t>
      </w:r>
      <w:r w:rsidRPr="00A41B62">
        <w:rPr>
          <w:rFonts w:ascii="Segoe UI" w:hAnsi="Segoe UI" w:cs="Segoe UI"/>
          <w:sz w:val="22"/>
          <w:szCs w:val="22"/>
        </w:rPr>
        <w:t>se sjednává takto:</w:t>
      </w:r>
    </w:p>
    <w:p w14:paraId="409E5140" w14:textId="68883F19" w:rsidR="00A00026" w:rsidRPr="003F3D83" w:rsidRDefault="00A41B62" w:rsidP="003F3D83">
      <w:pPr>
        <w:numPr>
          <w:ilvl w:val="2"/>
          <w:numId w:val="26"/>
        </w:numPr>
        <w:tabs>
          <w:tab w:val="clear" w:pos="930"/>
        </w:tabs>
        <w:spacing w:after="120" w:line="276" w:lineRule="auto"/>
        <w:ind w:left="1418" w:hanging="425"/>
        <w:jc w:val="both"/>
        <w:rPr>
          <w:rFonts w:ascii="Segoe UI" w:hAnsi="Segoe UI" w:cs="Segoe UI"/>
          <w:sz w:val="22"/>
          <w:szCs w:val="22"/>
        </w:rPr>
      </w:pPr>
      <w:r w:rsidRPr="00A41B62">
        <w:rPr>
          <w:rFonts w:ascii="Segoe UI" w:hAnsi="Segoe UI" w:cs="Segoe UI"/>
          <w:sz w:val="22"/>
          <w:szCs w:val="22"/>
        </w:rPr>
        <w:t xml:space="preserve">Zhotovitel je povinen předat </w:t>
      </w:r>
      <w:r w:rsidR="0027079D">
        <w:rPr>
          <w:rFonts w:ascii="Segoe UI" w:hAnsi="Segoe UI" w:cs="Segoe UI"/>
          <w:sz w:val="22"/>
          <w:szCs w:val="22"/>
        </w:rPr>
        <w:t xml:space="preserve">řádně zpracovaný </w:t>
      </w:r>
      <w:r w:rsidRPr="00A41B62">
        <w:rPr>
          <w:rFonts w:ascii="Segoe UI" w:hAnsi="Segoe UI" w:cs="Segoe UI"/>
          <w:sz w:val="22"/>
          <w:szCs w:val="22"/>
        </w:rPr>
        <w:t xml:space="preserve">návrh </w:t>
      </w:r>
      <w:r w:rsidR="0027079D">
        <w:rPr>
          <w:rFonts w:ascii="Segoe UI" w:hAnsi="Segoe UI" w:cs="Segoe UI"/>
          <w:sz w:val="22"/>
          <w:szCs w:val="22"/>
        </w:rPr>
        <w:t>RDS</w:t>
      </w:r>
      <w:r w:rsidR="0083370E">
        <w:rPr>
          <w:rFonts w:ascii="Segoe UI" w:hAnsi="Segoe UI" w:cs="Segoe UI"/>
          <w:sz w:val="22"/>
          <w:szCs w:val="22"/>
        </w:rPr>
        <w:t>/PDPS</w:t>
      </w:r>
      <w:r w:rsidR="009159D2">
        <w:rPr>
          <w:rFonts w:ascii="Segoe UI" w:hAnsi="Segoe UI" w:cs="Segoe UI"/>
          <w:sz w:val="22"/>
          <w:szCs w:val="22"/>
        </w:rPr>
        <w:t xml:space="preserve"> </w:t>
      </w:r>
      <w:r w:rsidR="00654B85">
        <w:rPr>
          <w:rFonts w:ascii="Segoe UI" w:hAnsi="Segoe UI" w:cs="Segoe UI"/>
          <w:sz w:val="22"/>
          <w:szCs w:val="22"/>
        </w:rPr>
        <w:t xml:space="preserve">ke </w:t>
      </w:r>
      <w:r w:rsidR="009159D2">
        <w:rPr>
          <w:rFonts w:ascii="Segoe UI" w:hAnsi="Segoe UI" w:cs="Segoe UI"/>
          <w:sz w:val="22"/>
          <w:szCs w:val="22"/>
        </w:rPr>
        <w:t xml:space="preserve">každé </w:t>
      </w:r>
      <w:r w:rsidR="00654B85">
        <w:rPr>
          <w:rFonts w:ascii="Segoe UI" w:hAnsi="Segoe UI" w:cs="Segoe UI"/>
          <w:sz w:val="22"/>
          <w:szCs w:val="22"/>
        </w:rPr>
        <w:t>FVE</w:t>
      </w:r>
      <w:r w:rsidR="0027079D" w:rsidRPr="00A41B62">
        <w:rPr>
          <w:rFonts w:ascii="Segoe UI" w:hAnsi="Segoe UI" w:cs="Segoe UI"/>
          <w:sz w:val="22"/>
          <w:szCs w:val="22"/>
        </w:rPr>
        <w:t xml:space="preserve"> </w:t>
      </w:r>
      <w:r w:rsidRPr="00A41B62">
        <w:rPr>
          <w:rFonts w:ascii="Segoe UI" w:hAnsi="Segoe UI" w:cs="Segoe UI"/>
          <w:sz w:val="22"/>
          <w:szCs w:val="22"/>
        </w:rPr>
        <w:t xml:space="preserve">(v jednom listinném a v jednom elektronickém vyhotovení na USB </w:t>
      </w:r>
      <w:proofErr w:type="spellStart"/>
      <w:r w:rsidRPr="00A41B62">
        <w:rPr>
          <w:rFonts w:ascii="Segoe UI" w:hAnsi="Segoe UI" w:cs="Segoe UI"/>
          <w:sz w:val="22"/>
          <w:szCs w:val="22"/>
        </w:rPr>
        <w:t>flash</w:t>
      </w:r>
      <w:proofErr w:type="spellEnd"/>
      <w:r w:rsidRPr="00A41B62">
        <w:rPr>
          <w:rFonts w:ascii="Segoe UI" w:hAnsi="Segoe UI" w:cs="Segoe UI"/>
          <w:sz w:val="22"/>
          <w:szCs w:val="22"/>
        </w:rPr>
        <w:t xml:space="preserve"> disku</w:t>
      </w:r>
      <w:r w:rsidR="003F3D83">
        <w:rPr>
          <w:rFonts w:ascii="Segoe UI" w:hAnsi="Segoe UI" w:cs="Segoe UI"/>
          <w:sz w:val="22"/>
          <w:szCs w:val="22"/>
        </w:rPr>
        <w:t xml:space="preserve"> dle požadavků uvedených v příloze č. 1</w:t>
      </w:r>
      <w:r w:rsidRPr="00A41B62">
        <w:rPr>
          <w:rFonts w:ascii="Segoe UI" w:hAnsi="Segoe UI" w:cs="Segoe UI"/>
          <w:sz w:val="22"/>
          <w:szCs w:val="22"/>
        </w:rPr>
        <w:t>) Objednateli k</w:t>
      </w:r>
      <w:r w:rsidR="003F3D83">
        <w:rPr>
          <w:rFonts w:ascii="Segoe UI" w:hAnsi="Segoe UI" w:cs="Segoe UI"/>
          <w:sz w:val="22"/>
          <w:szCs w:val="22"/>
        </w:rPr>
        <w:t> </w:t>
      </w:r>
      <w:r w:rsidR="0027079D">
        <w:rPr>
          <w:rFonts w:ascii="Segoe UI" w:hAnsi="Segoe UI" w:cs="Segoe UI"/>
          <w:sz w:val="22"/>
          <w:szCs w:val="22"/>
        </w:rPr>
        <w:t>vyjádření</w:t>
      </w:r>
      <w:r w:rsidR="0027079D" w:rsidRPr="00A41B62">
        <w:rPr>
          <w:rFonts w:ascii="Segoe UI" w:hAnsi="Segoe UI" w:cs="Segoe UI"/>
          <w:sz w:val="22"/>
          <w:szCs w:val="22"/>
        </w:rPr>
        <w:t xml:space="preserve"> </w:t>
      </w:r>
      <w:r w:rsidRPr="00A41B62">
        <w:rPr>
          <w:rFonts w:ascii="Segoe UI" w:hAnsi="Segoe UI" w:cs="Segoe UI"/>
          <w:sz w:val="22"/>
          <w:szCs w:val="22"/>
        </w:rPr>
        <w:t>nejpozději</w:t>
      </w:r>
      <w:r w:rsidR="0027079D">
        <w:rPr>
          <w:rFonts w:ascii="Segoe UI" w:hAnsi="Segoe UI" w:cs="Segoe UI"/>
          <w:sz w:val="22"/>
          <w:szCs w:val="22"/>
        </w:rPr>
        <w:t xml:space="preserve"> ve lhůtě dle přílohy č. 1</w:t>
      </w:r>
      <w:r w:rsidR="003F3D83">
        <w:rPr>
          <w:rFonts w:ascii="Segoe UI" w:hAnsi="Segoe UI" w:cs="Segoe UI"/>
          <w:sz w:val="22"/>
          <w:szCs w:val="22"/>
        </w:rPr>
        <w:t>.</w:t>
      </w:r>
      <w:r w:rsidRPr="00A41B62">
        <w:rPr>
          <w:rFonts w:ascii="Segoe UI" w:hAnsi="Segoe UI" w:cs="Segoe UI"/>
          <w:sz w:val="22"/>
          <w:szCs w:val="22"/>
        </w:rPr>
        <w:t xml:space="preserve"> </w:t>
      </w:r>
      <w:r w:rsidRPr="003F3D83">
        <w:rPr>
          <w:rFonts w:ascii="Segoe UI" w:hAnsi="Segoe UI" w:cs="Segoe UI"/>
          <w:sz w:val="22"/>
          <w:szCs w:val="22"/>
        </w:rPr>
        <w:t xml:space="preserve">Objednatel </w:t>
      </w:r>
      <w:r w:rsidR="0027079D" w:rsidRPr="003F3D83">
        <w:rPr>
          <w:rFonts w:ascii="Segoe UI" w:hAnsi="Segoe UI" w:cs="Segoe UI"/>
          <w:sz w:val="22"/>
          <w:szCs w:val="22"/>
        </w:rPr>
        <w:t xml:space="preserve">poskytne vyjádření </w:t>
      </w:r>
      <w:r w:rsidRPr="003F3D83">
        <w:rPr>
          <w:rFonts w:ascii="Segoe UI" w:hAnsi="Segoe UI" w:cs="Segoe UI"/>
          <w:sz w:val="22"/>
          <w:szCs w:val="22"/>
        </w:rPr>
        <w:t xml:space="preserve">Zhotoviteli nejpozději do </w:t>
      </w:r>
      <w:r w:rsidRPr="003F3D83">
        <w:rPr>
          <w:rFonts w:ascii="Segoe UI" w:hAnsi="Segoe UI" w:cs="Segoe UI"/>
          <w:sz w:val="22"/>
          <w:szCs w:val="22"/>
        </w:rPr>
        <w:lastRenderedPageBreak/>
        <w:t xml:space="preserve">14 dnů od obdržení návrhu </w:t>
      </w:r>
      <w:r w:rsidR="0027079D" w:rsidRPr="003F3D83">
        <w:rPr>
          <w:rFonts w:ascii="Segoe UI" w:hAnsi="Segoe UI" w:cs="Segoe UI"/>
          <w:sz w:val="22"/>
          <w:szCs w:val="22"/>
        </w:rPr>
        <w:t>RDS</w:t>
      </w:r>
      <w:r w:rsidR="0083370E" w:rsidRPr="003F3D83">
        <w:rPr>
          <w:rFonts w:ascii="Segoe UI" w:hAnsi="Segoe UI" w:cs="Segoe UI"/>
          <w:sz w:val="22"/>
          <w:szCs w:val="22"/>
        </w:rPr>
        <w:t>/PDPS</w:t>
      </w:r>
      <w:r w:rsidR="0027079D" w:rsidRPr="003F3D83">
        <w:rPr>
          <w:rFonts w:ascii="Segoe UI" w:hAnsi="Segoe UI" w:cs="Segoe UI"/>
          <w:sz w:val="22"/>
          <w:szCs w:val="22"/>
        </w:rPr>
        <w:t>; tím není dotčena odpovědnost Zhotovitele za řádné a úplné zpracování RDS</w:t>
      </w:r>
      <w:r w:rsidR="0083370E" w:rsidRPr="003F3D83">
        <w:rPr>
          <w:rFonts w:ascii="Segoe UI" w:hAnsi="Segoe UI" w:cs="Segoe UI"/>
          <w:sz w:val="22"/>
          <w:szCs w:val="22"/>
        </w:rPr>
        <w:t>/PDPS</w:t>
      </w:r>
      <w:r w:rsidR="0027079D" w:rsidRPr="003F3D83">
        <w:rPr>
          <w:rFonts w:ascii="Segoe UI" w:hAnsi="Segoe UI" w:cs="Segoe UI"/>
          <w:sz w:val="22"/>
          <w:szCs w:val="22"/>
        </w:rPr>
        <w:t xml:space="preserve"> v souladu s právními předpisy a technickými normami. Případné neposkytnutí vyjádření nemá vliv na povinnost Zhotovitele plnit v souladu s touto Smlouvou ve lhůtách v ní stanovených</w:t>
      </w:r>
      <w:r w:rsidRPr="003F3D83">
        <w:rPr>
          <w:rFonts w:ascii="Segoe UI" w:hAnsi="Segoe UI" w:cs="Segoe UI"/>
          <w:sz w:val="22"/>
          <w:szCs w:val="22"/>
        </w:rPr>
        <w:t>;</w:t>
      </w:r>
      <w:r w:rsidR="00E9553C" w:rsidRPr="003F3D83">
        <w:rPr>
          <w:rFonts w:ascii="Segoe UI" w:hAnsi="Segoe UI" w:cs="Segoe UI"/>
          <w:sz w:val="22"/>
          <w:szCs w:val="22"/>
        </w:rPr>
        <w:t xml:space="preserve"> </w:t>
      </w:r>
    </w:p>
    <w:p w14:paraId="149FDA0C" w14:textId="77777777" w:rsidR="002957AE" w:rsidRDefault="00E9553C" w:rsidP="009909F5">
      <w:pPr>
        <w:numPr>
          <w:ilvl w:val="2"/>
          <w:numId w:val="26"/>
        </w:numPr>
        <w:tabs>
          <w:tab w:val="clear" w:pos="930"/>
        </w:tabs>
        <w:spacing w:after="120" w:line="276" w:lineRule="auto"/>
        <w:ind w:left="1418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provedení díla v rozsahu dle čl. III Smlouvy: </w:t>
      </w:r>
      <w:r w:rsidRPr="00867F59">
        <w:rPr>
          <w:rFonts w:ascii="Segoe UI" w:hAnsi="Segoe UI" w:cs="Segoe UI"/>
          <w:b/>
          <w:bCs/>
          <w:sz w:val="22"/>
          <w:szCs w:val="22"/>
        </w:rPr>
        <w:t>do</w:t>
      </w:r>
      <w:r w:rsidR="00C83162">
        <w:rPr>
          <w:rFonts w:ascii="Segoe UI" w:hAnsi="Segoe UI" w:cs="Segoe UI"/>
          <w:b/>
          <w:bCs/>
          <w:sz w:val="22"/>
          <w:szCs w:val="22"/>
        </w:rPr>
        <w:t xml:space="preserve"> termínu uvedeného v příloze č. 1</w:t>
      </w:r>
      <w:r w:rsidR="00867F59">
        <w:rPr>
          <w:rFonts w:ascii="Segoe UI" w:hAnsi="Segoe UI" w:cs="Segoe UI"/>
          <w:sz w:val="22"/>
          <w:szCs w:val="22"/>
        </w:rPr>
        <w:t>.</w:t>
      </w:r>
    </w:p>
    <w:p w14:paraId="7DCACAC2" w14:textId="4323E946" w:rsidR="000D2C35" w:rsidRDefault="002957AE" w:rsidP="00C24BDA">
      <w:pPr>
        <w:numPr>
          <w:ilvl w:val="0"/>
          <w:numId w:val="27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je povinen předložit Objednateli do </w:t>
      </w:r>
      <w:r w:rsidR="00646DA2">
        <w:rPr>
          <w:rFonts w:ascii="Segoe UI" w:hAnsi="Segoe UI" w:cs="Segoe UI"/>
          <w:sz w:val="22"/>
          <w:szCs w:val="22"/>
        </w:rPr>
        <w:t>14</w:t>
      </w:r>
      <w:r>
        <w:rPr>
          <w:rFonts w:ascii="Segoe UI" w:hAnsi="Segoe UI" w:cs="Segoe UI"/>
          <w:sz w:val="22"/>
          <w:szCs w:val="22"/>
        </w:rPr>
        <w:t xml:space="preserve"> dnů od účinnosti </w:t>
      </w:r>
      <w:r w:rsidR="00FE73C8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>mlouvy harmonogram prací</w:t>
      </w:r>
      <w:r w:rsidR="00D733EA">
        <w:rPr>
          <w:rFonts w:ascii="Segoe UI" w:hAnsi="Segoe UI" w:cs="Segoe UI"/>
          <w:sz w:val="22"/>
          <w:szCs w:val="22"/>
        </w:rPr>
        <w:t xml:space="preserve"> pro každ</w:t>
      </w:r>
      <w:r w:rsidR="00A831C1">
        <w:rPr>
          <w:rFonts w:ascii="Segoe UI" w:hAnsi="Segoe UI" w:cs="Segoe UI"/>
          <w:sz w:val="22"/>
          <w:szCs w:val="22"/>
        </w:rPr>
        <w:t>é FVE</w:t>
      </w:r>
      <w:r>
        <w:rPr>
          <w:rFonts w:ascii="Segoe UI" w:hAnsi="Segoe UI" w:cs="Segoe UI"/>
          <w:sz w:val="22"/>
          <w:szCs w:val="22"/>
        </w:rPr>
        <w:t xml:space="preserve"> (alespoň v podrobnosti instalace jednotlivých technologických celků/okruhů a provádění jednotlivých navazujících činností</w:t>
      </w:r>
      <w:r w:rsidR="004E237D">
        <w:rPr>
          <w:rFonts w:ascii="Segoe UI" w:hAnsi="Segoe UI" w:cs="Segoe UI"/>
          <w:sz w:val="22"/>
          <w:szCs w:val="22"/>
        </w:rPr>
        <w:t>; v harmonogramu bude zahrnuto i předání a převzetí staveniště a zahájení poskytování prací</w:t>
      </w:r>
      <w:r>
        <w:rPr>
          <w:rFonts w:ascii="Segoe UI" w:hAnsi="Segoe UI" w:cs="Segoe UI"/>
          <w:sz w:val="22"/>
          <w:szCs w:val="22"/>
        </w:rPr>
        <w:t xml:space="preserve">); zhotovitel je povinen respektovat závazné termíny uvedené v příloze č. 1 </w:t>
      </w:r>
      <w:r w:rsidR="00FE73C8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 xml:space="preserve">mlouvy. Objednatel je oprávněn se k předloženému harmonogramu do 5 dnů vyjádřit a zhotovitel je následně povinen připomínky Objednatele zapracovat. Zhotovitel je povinen harmonogram aktualizovat, pokud tento přestaven odpovídat skutečnost provádění prací. Pro aktualizaci harmonogramu není nezbytné uzavření dodatku k této smlouvě; aktualizací harmonogramu nejsou měněny termíny dle přílohy č. 1 </w:t>
      </w:r>
      <w:r w:rsidR="00FE73C8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 xml:space="preserve">mlouvy; tyto je </w:t>
      </w:r>
      <w:r w:rsidR="009159D2">
        <w:rPr>
          <w:rFonts w:ascii="Segoe UI" w:hAnsi="Segoe UI" w:cs="Segoe UI"/>
          <w:sz w:val="22"/>
          <w:szCs w:val="22"/>
        </w:rPr>
        <w:t>Z</w:t>
      </w:r>
      <w:r>
        <w:rPr>
          <w:rFonts w:ascii="Segoe UI" w:hAnsi="Segoe UI" w:cs="Segoe UI"/>
          <w:sz w:val="22"/>
          <w:szCs w:val="22"/>
        </w:rPr>
        <w:t>hotovitel povinen respektovat i při aktualizaci harmonogramu.</w:t>
      </w:r>
      <w:r w:rsidR="000B7FCA">
        <w:rPr>
          <w:rFonts w:ascii="Segoe UI" w:hAnsi="Segoe UI" w:cs="Segoe UI"/>
          <w:sz w:val="22"/>
          <w:szCs w:val="22"/>
        </w:rPr>
        <w:t xml:space="preserve"> </w:t>
      </w:r>
    </w:p>
    <w:p w14:paraId="44727E1A" w14:textId="77777777" w:rsidR="00FC74A0" w:rsidRPr="00C24BDA" w:rsidRDefault="00FC74A0" w:rsidP="00FC74A0">
      <w:pPr>
        <w:spacing w:after="120" w:line="276" w:lineRule="auto"/>
        <w:ind w:left="720"/>
        <w:jc w:val="both"/>
        <w:rPr>
          <w:rFonts w:ascii="Segoe UI" w:hAnsi="Segoe UI" w:cs="Segoe UI"/>
          <w:sz w:val="22"/>
          <w:szCs w:val="22"/>
        </w:rPr>
      </w:pPr>
    </w:p>
    <w:p w14:paraId="719F91D5" w14:textId="77777777" w:rsidR="004A2DDB" w:rsidRPr="00A835EF" w:rsidRDefault="004A2DDB" w:rsidP="00E37A6C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V.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Pr="00A835EF">
        <w:rPr>
          <w:rFonts w:ascii="Segoe UI" w:hAnsi="Segoe UI" w:cs="Segoe UI"/>
          <w:b/>
          <w:sz w:val="22"/>
          <w:szCs w:val="22"/>
        </w:rPr>
        <w:t>Cena za dílo</w:t>
      </w:r>
    </w:p>
    <w:p w14:paraId="11AA9F1A" w14:textId="77777777" w:rsidR="002B47EA" w:rsidRPr="002B47EA" w:rsidRDefault="002B47EA" w:rsidP="009909F5">
      <w:pPr>
        <w:pStyle w:val="Nadpis3"/>
        <w:keepNext w:val="0"/>
        <w:numPr>
          <w:ilvl w:val="0"/>
          <w:numId w:val="28"/>
        </w:numPr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bookmarkStart w:id="2" w:name="_Ref386560021"/>
      <w:r w:rsidRPr="002B47EA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Smluvní strany se dohodly, že cena za celý předmět </w:t>
      </w:r>
      <w:r w:rsidR="002E6C9F">
        <w:rPr>
          <w:rFonts w:ascii="Segoe UI" w:hAnsi="Segoe UI" w:cs="Segoe UI"/>
          <w:b w:val="0"/>
          <w:bCs/>
          <w:sz w:val="22"/>
          <w:szCs w:val="22"/>
          <w:u w:val="none"/>
        </w:rPr>
        <w:t>Smlouvy</w:t>
      </w:r>
      <w:r w:rsidR="002E6C9F" w:rsidRPr="002B47EA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  <w:r w:rsidR="00A221F3">
        <w:rPr>
          <w:rFonts w:ascii="Segoe UI" w:hAnsi="Segoe UI" w:cs="Segoe UI"/>
          <w:b w:val="0"/>
          <w:bCs/>
          <w:sz w:val="22"/>
          <w:szCs w:val="22"/>
          <w:u w:val="none"/>
        </w:rPr>
        <w:t>činí</w:t>
      </w:r>
      <w:r w:rsidRPr="002B47EA">
        <w:rPr>
          <w:rFonts w:ascii="Segoe UI" w:hAnsi="Segoe UI" w:cs="Segoe UI"/>
          <w:b w:val="0"/>
          <w:bCs/>
          <w:sz w:val="22"/>
          <w:szCs w:val="22"/>
          <w:u w:val="none"/>
        </w:rPr>
        <w:t>:</w:t>
      </w:r>
      <w:bookmarkEnd w:id="2"/>
    </w:p>
    <w:p w14:paraId="59A672B3" w14:textId="77777777" w:rsidR="002B47EA" w:rsidRPr="002B47EA" w:rsidRDefault="002B47EA" w:rsidP="009909F5">
      <w:pPr>
        <w:tabs>
          <w:tab w:val="left" w:pos="4536"/>
        </w:tabs>
        <w:spacing w:before="120" w:after="120" w:line="276" w:lineRule="auto"/>
        <w:ind w:left="1191"/>
        <w:jc w:val="both"/>
        <w:rPr>
          <w:rFonts w:ascii="Segoe UI" w:hAnsi="Segoe UI" w:cs="Segoe UI"/>
          <w:b/>
          <w:bCs/>
          <w:sz w:val="22"/>
          <w:szCs w:val="22"/>
        </w:rPr>
      </w:pPr>
      <w:r w:rsidRPr="002B47EA">
        <w:rPr>
          <w:rFonts w:ascii="Segoe UI" w:hAnsi="Segoe UI" w:cs="Segoe UI"/>
          <w:b/>
          <w:bCs/>
          <w:sz w:val="22"/>
          <w:szCs w:val="22"/>
        </w:rPr>
        <w:t>Cena celkem bez DPH</w:t>
      </w:r>
      <w:r w:rsidRPr="002B47EA">
        <w:rPr>
          <w:rFonts w:ascii="Segoe UI" w:hAnsi="Segoe UI" w:cs="Segoe UI"/>
          <w:b/>
          <w:bCs/>
          <w:sz w:val="22"/>
          <w:szCs w:val="22"/>
        </w:rPr>
        <w:tab/>
      </w:r>
      <w:r w:rsidRPr="002B47EA">
        <w:rPr>
          <w:rFonts w:ascii="Segoe UI" w:hAnsi="Segoe UI" w:cs="Segoe UI"/>
          <w:b/>
          <w:bCs/>
          <w:sz w:val="22"/>
          <w:szCs w:val="22"/>
          <w:highlight w:val="yellow"/>
        </w:rPr>
        <w:t>……….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2B47EA">
        <w:rPr>
          <w:rFonts w:ascii="Segoe UI" w:hAnsi="Segoe UI" w:cs="Segoe UI"/>
          <w:b/>
          <w:bCs/>
          <w:sz w:val="22"/>
          <w:szCs w:val="22"/>
        </w:rPr>
        <w:t>Kč</w:t>
      </w:r>
    </w:p>
    <w:p w14:paraId="618B1717" w14:textId="77777777" w:rsidR="002B47EA" w:rsidRPr="002B47EA" w:rsidRDefault="002B47EA" w:rsidP="009909F5">
      <w:pPr>
        <w:tabs>
          <w:tab w:val="left" w:pos="4536"/>
        </w:tabs>
        <w:spacing w:before="120" w:after="120" w:line="276" w:lineRule="auto"/>
        <w:ind w:left="1191"/>
        <w:jc w:val="both"/>
        <w:outlineLvl w:val="1"/>
        <w:rPr>
          <w:rFonts w:ascii="Segoe UI" w:hAnsi="Segoe UI" w:cs="Segoe UI"/>
          <w:sz w:val="22"/>
          <w:szCs w:val="22"/>
        </w:rPr>
      </w:pPr>
      <w:r w:rsidRPr="002B47EA">
        <w:rPr>
          <w:rFonts w:ascii="Segoe UI" w:hAnsi="Segoe UI" w:cs="Segoe UI"/>
          <w:sz w:val="22"/>
          <w:szCs w:val="22"/>
        </w:rPr>
        <w:t>DPH ve výši</w:t>
      </w:r>
      <w:r w:rsidRPr="002B47EA">
        <w:rPr>
          <w:rFonts w:ascii="Segoe UI" w:hAnsi="Segoe UI" w:cs="Segoe UI"/>
          <w:sz w:val="22"/>
          <w:szCs w:val="22"/>
        </w:rPr>
        <w:tab/>
      </w:r>
      <w:r w:rsidRPr="002B47EA">
        <w:rPr>
          <w:rFonts w:ascii="Segoe UI" w:hAnsi="Segoe UI" w:cs="Segoe UI"/>
          <w:sz w:val="22"/>
          <w:szCs w:val="22"/>
          <w:highlight w:val="yellow"/>
        </w:rPr>
        <w:t>……</w:t>
      </w:r>
      <w:r>
        <w:rPr>
          <w:rFonts w:ascii="Segoe UI" w:hAnsi="Segoe UI" w:cs="Segoe UI"/>
          <w:sz w:val="22"/>
          <w:szCs w:val="22"/>
          <w:highlight w:val="yellow"/>
        </w:rPr>
        <w:t>…</w:t>
      </w:r>
      <w:r w:rsidRPr="002B47EA">
        <w:rPr>
          <w:rFonts w:ascii="Segoe UI" w:hAnsi="Segoe UI" w:cs="Segoe UI"/>
          <w:sz w:val="22"/>
          <w:szCs w:val="22"/>
          <w:highlight w:val="yellow"/>
        </w:rPr>
        <w:t>….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2B47EA">
        <w:rPr>
          <w:rFonts w:ascii="Segoe UI" w:hAnsi="Segoe UI" w:cs="Segoe UI"/>
          <w:sz w:val="22"/>
          <w:szCs w:val="22"/>
        </w:rPr>
        <w:t>Kč</w:t>
      </w:r>
    </w:p>
    <w:p w14:paraId="3001B3EF" w14:textId="77777777" w:rsidR="002B47EA" w:rsidRDefault="002B47EA" w:rsidP="009909F5">
      <w:pPr>
        <w:tabs>
          <w:tab w:val="left" w:pos="3402"/>
          <w:tab w:val="left" w:pos="4536"/>
        </w:tabs>
        <w:spacing w:before="120" w:after="120" w:line="276" w:lineRule="auto"/>
        <w:ind w:left="1191"/>
        <w:jc w:val="both"/>
        <w:outlineLvl w:val="1"/>
        <w:rPr>
          <w:rFonts w:ascii="Segoe UI" w:hAnsi="Segoe UI" w:cs="Segoe UI"/>
          <w:sz w:val="22"/>
          <w:szCs w:val="22"/>
        </w:rPr>
      </w:pPr>
      <w:r w:rsidRPr="002B47EA">
        <w:rPr>
          <w:rFonts w:ascii="Segoe UI" w:hAnsi="Segoe UI" w:cs="Segoe UI"/>
          <w:sz w:val="22"/>
          <w:szCs w:val="22"/>
        </w:rPr>
        <w:t>Cena celkem včetně DPH</w:t>
      </w:r>
      <w:r w:rsidRPr="002B47EA">
        <w:rPr>
          <w:rFonts w:ascii="Segoe UI" w:hAnsi="Segoe UI" w:cs="Segoe UI"/>
          <w:sz w:val="22"/>
          <w:szCs w:val="22"/>
        </w:rPr>
        <w:tab/>
      </w:r>
      <w:r w:rsidRPr="002B47EA">
        <w:rPr>
          <w:rFonts w:ascii="Segoe UI" w:hAnsi="Segoe UI" w:cs="Segoe UI"/>
          <w:sz w:val="22"/>
          <w:szCs w:val="22"/>
          <w:highlight w:val="yellow"/>
        </w:rPr>
        <w:t>………</w:t>
      </w:r>
      <w:r>
        <w:rPr>
          <w:rFonts w:ascii="Segoe UI" w:hAnsi="Segoe UI" w:cs="Segoe UI"/>
          <w:sz w:val="22"/>
          <w:szCs w:val="22"/>
          <w:highlight w:val="yellow"/>
        </w:rPr>
        <w:t>…</w:t>
      </w:r>
      <w:r w:rsidRPr="002B47EA">
        <w:rPr>
          <w:rFonts w:ascii="Segoe UI" w:hAnsi="Segoe UI" w:cs="Segoe UI"/>
          <w:sz w:val="22"/>
          <w:szCs w:val="22"/>
          <w:highlight w:val="yellow"/>
        </w:rPr>
        <w:t>.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2B47EA">
        <w:rPr>
          <w:rFonts w:ascii="Segoe UI" w:hAnsi="Segoe UI" w:cs="Segoe UI"/>
          <w:sz w:val="22"/>
          <w:szCs w:val="22"/>
        </w:rPr>
        <w:t>Kč</w:t>
      </w:r>
      <w:r w:rsidR="005A2E45">
        <w:rPr>
          <w:rFonts w:ascii="Segoe UI" w:hAnsi="Segoe UI" w:cs="Segoe UI"/>
          <w:sz w:val="22"/>
          <w:szCs w:val="22"/>
        </w:rPr>
        <w:t xml:space="preserve"> </w:t>
      </w:r>
    </w:p>
    <w:p w14:paraId="4C60A4DA" w14:textId="77777777" w:rsidR="005A2E45" w:rsidRPr="002B47EA" w:rsidRDefault="005A2E45" w:rsidP="009909F5">
      <w:pPr>
        <w:tabs>
          <w:tab w:val="left" w:pos="3402"/>
          <w:tab w:val="left" w:pos="4536"/>
        </w:tabs>
        <w:spacing w:before="120" w:after="120" w:line="276" w:lineRule="auto"/>
        <w:ind w:left="1191"/>
        <w:jc w:val="both"/>
        <w:outlineLvl w:val="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jen „</w:t>
      </w:r>
      <w:r w:rsidRPr="005A2E45">
        <w:rPr>
          <w:rFonts w:ascii="Segoe UI" w:hAnsi="Segoe UI" w:cs="Segoe UI"/>
          <w:b/>
          <w:bCs/>
          <w:i/>
          <w:iCs/>
          <w:sz w:val="22"/>
          <w:szCs w:val="22"/>
        </w:rPr>
        <w:t>Cena celkem</w:t>
      </w:r>
      <w:r>
        <w:rPr>
          <w:rFonts w:ascii="Segoe UI" w:hAnsi="Segoe UI" w:cs="Segoe UI"/>
          <w:sz w:val="22"/>
          <w:szCs w:val="22"/>
        </w:rPr>
        <w:t>“</w:t>
      </w:r>
      <w:r w:rsidR="006900DA">
        <w:rPr>
          <w:rFonts w:ascii="Segoe UI" w:hAnsi="Segoe UI" w:cs="Segoe UI"/>
          <w:sz w:val="22"/>
          <w:szCs w:val="22"/>
        </w:rPr>
        <w:t xml:space="preserve"> nebo „</w:t>
      </w:r>
      <w:r w:rsidR="006900DA" w:rsidRPr="000664AA">
        <w:rPr>
          <w:rFonts w:ascii="Segoe UI" w:hAnsi="Segoe UI" w:cs="Segoe UI"/>
          <w:b/>
          <w:bCs/>
          <w:i/>
          <w:iCs/>
          <w:sz w:val="22"/>
          <w:szCs w:val="22"/>
        </w:rPr>
        <w:t>Celková cena</w:t>
      </w:r>
      <w:r w:rsidR="006900DA">
        <w:rPr>
          <w:rFonts w:ascii="Segoe UI" w:hAnsi="Segoe UI" w:cs="Segoe UI"/>
          <w:sz w:val="22"/>
          <w:szCs w:val="22"/>
        </w:rPr>
        <w:t>“</w:t>
      </w:r>
      <w:r>
        <w:rPr>
          <w:rFonts w:ascii="Segoe UI" w:hAnsi="Segoe UI" w:cs="Segoe UI"/>
          <w:sz w:val="22"/>
          <w:szCs w:val="22"/>
        </w:rPr>
        <w:t>)</w:t>
      </w:r>
    </w:p>
    <w:p w14:paraId="32A10E8C" w14:textId="7FF94598" w:rsidR="002B47EA" w:rsidRPr="002B47EA" w:rsidRDefault="008E4F7C" w:rsidP="00DE5DB5">
      <w:pPr>
        <w:pStyle w:val="Nadpis3"/>
        <w:keepNext w:val="0"/>
        <w:numPr>
          <w:ilvl w:val="0"/>
          <w:numId w:val="28"/>
        </w:numPr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Cena celkem </w:t>
      </w:r>
      <w:r w:rsidR="003207D8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je dána součtem cen za </w:t>
      </w:r>
      <w:r w:rsidR="00A831C1">
        <w:rPr>
          <w:rFonts w:ascii="Segoe UI" w:hAnsi="Segoe UI" w:cs="Segoe UI"/>
          <w:b w:val="0"/>
          <w:bCs/>
          <w:sz w:val="22"/>
          <w:szCs w:val="22"/>
          <w:u w:val="none"/>
        </w:rPr>
        <w:t>jednotlivé</w:t>
      </w:r>
      <w:r w:rsidR="002769F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FVE</w:t>
      </w:r>
      <w:r w:rsidR="003207D8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dle</w:t>
      </w:r>
      <w:r w:rsidR="002B47EA" w:rsidRPr="002B47EA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  <w:r w:rsidR="006D691E">
        <w:rPr>
          <w:rFonts w:ascii="Segoe UI" w:hAnsi="Segoe UI" w:cs="Segoe UI"/>
          <w:b w:val="0"/>
          <w:bCs/>
          <w:sz w:val="22"/>
          <w:szCs w:val="22"/>
          <w:u w:val="none"/>
        </w:rPr>
        <w:t>p</w:t>
      </w:r>
      <w:r w:rsidR="002B47EA" w:rsidRPr="002B47EA">
        <w:rPr>
          <w:rFonts w:ascii="Segoe UI" w:hAnsi="Segoe UI" w:cs="Segoe UI"/>
          <w:b w:val="0"/>
          <w:bCs/>
          <w:sz w:val="22"/>
          <w:szCs w:val="22"/>
          <w:u w:val="none"/>
        </w:rPr>
        <w:t>říloh</w:t>
      </w:r>
      <w:r w:rsidR="003207D8">
        <w:rPr>
          <w:rFonts w:ascii="Segoe UI" w:hAnsi="Segoe UI" w:cs="Segoe UI"/>
          <w:b w:val="0"/>
          <w:bCs/>
          <w:sz w:val="22"/>
          <w:szCs w:val="22"/>
          <w:u w:val="none"/>
        </w:rPr>
        <w:t>y</w:t>
      </w:r>
      <w:r w:rsidR="002B47EA" w:rsidRPr="002B47EA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č. </w:t>
      </w:r>
      <w:r w:rsidR="00DD6624">
        <w:rPr>
          <w:rFonts w:ascii="Segoe UI" w:hAnsi="Segoe UI" w:cs="Segoe UI"/>
          <w:b w:val="0"/>
          <w:bCs/>
          <w:sz w:val="22"/>
          <w:szCs w:val="22"/>
          <w:u w:val="none"/>
        </w:rPr>
        <w:t>5</w:t>
      </w:r>
      <w:r w:rsidR="003207D8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Smlouvy</w:t>
      </w:r>
      <w:r w:rsidR="00D05E18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(dále jen „</w:t>
      </w:r>
      <w:r w:rsidR="00D05E18" w:rsidRPr="00D05E18">
        <w:rPr>
          <w:rFonts w:ascii="Segoe UI" w:hAnsi="Segoe UI" w:cs="Segoe UI"/>
          <w:i/>
          <w:iCs/>
          <w:sz w:val="22"/>
          <w:szCs w:val="22"/>
          <w:u w:val="none"/>
        </w:rPr>
        <w:t xml:space="preserve">Cena za </w:t>
      </w:r>
      <w:r w:rsidR="00FE73C8">
        <w:rPr>
          <w:rFonts w:ascii="Segoe UI" w:hAnsi="Segoe UI" w:cs="Segoe UI"/>
          <w:i/>
          <w:iCs/>
          <w:sz w:val="22"/>
          <w:szCs w:val="22"/>
          <w:u w:val="none"/>
        </w:rPr>
        <w:t xml:space="preserve">jednotlivé </w:t>
      </w:r>
      <w:r w:rsidR="002769F7">
        <w:rPr>
          <w:rFonts w:ascii="Segoe UI" w:hAnsi="Segoe UI" w:cs="Segoe UI"/>
          <w:i/>
          <w:iCs/>
          <w:sz w:val="22"/>
          <w:szCs w:val="22"/>
          <w:u w:val="none"/>
        </w:rPr>
        <w:t>FVE</w:t>
      </w:r>
      <w:r w:rsidR="00D05E18">
        <w:rPr>
          <w:rFonts w:ascii="Segoe UI" w:hAnsi="Segoe UI" w:cs="Segoe UI"/>
          <w:b w:val="0"/>
          <w:bCs/>
          <w:sz w:val="22"/>
          <w:szCs w:val="22"/>
          <w:u w:val="none"/>
        </w:rPr>
        <w:t>“)</w:t>
      </w:r>
      <w:r w:rsidR="00297AC8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. </w:t>
      </w:r>
    </w:p>
    <w:p w14:paraId="67B7D20B" w14:textId="77777777" w:rsidR="004A2DDB" w:rsidRPr="00A835EF" w:rsidRDefault="004A2DDB" w:rsidP="00DE5DB5">
      <w:pPr>
        <w:numPr>
          <w:ilvl w:val="0"/>
          <w:numId w:val="28"/>
        </w:numPr>
        <w:spacing w:before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Ce</w:t>
      </w:r>
      <w:r w:rsidR="00A221F3">
        <w:rPr>
          <w:rFonts w:ascii="Segoe UI" w:hAnsi="Segoe UI" w:cs="Segoe UI"/>
          <w:sz w:val="22"/>
          <w:szCs w:val="22"/>
        </w:rPr>
        <w:t>nu celkem je</w:t>
      </w:r>
      <w:r w:rsidRPr="00A835EF">
        <w:rPr>
          <w:rFonts w:ascii="Segoe UI" w:hAnsi="Segoe UI" w:cs="Segoe UI"/>
          <w:sz w:val="22"/>
          <w:szCs w:val="22"/>
        </w:rPr>
        <w:t xml:space="preserve"> možné měnit pouze:</w:t>
      </w:r>
    </w:p>
    <w:p w14:paraId="04A5814F" w14:textId="77777777" w:rsidR="00A831C1" w:rsidRDefault="00BF4ADF" w:rsidP="00A831C1">
      <w:pPr>
        <w:pStyle w:val="Smlouva-slo0"/>
        <w:widowControl/>
        <w:numPr>
          <w:ilvl w:val="0"/>
          <w:numId w:val="15"/>
        </w:numPr>
        <w:tabs>
          <w:tab w:val="clear" w:pos="1077"/>
        </w:tabs>
        <w:spacing w:line="276" w:lineRule="auto"/>
        <w:ind w:left="1276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nebude</w:t>
      </w:r>
      <w:r w:rsidRPr="00A835EF">
        <w:rPr>
          <w:rFonts w:ascii="Segoe UI" w:hAnsi="Segoe UI" w:cs="Segoe UI"/>
          <w:sz w:val="22"/>
          <w:szCs w:val="22"/>
        </w:rPr>
        <w:noBreakHyphen/>
      </w:r>
      <w:r w:rsidR="004A2DDB" w:rsidRPr="00A835EF">
        <w:rPr>
          <w:rFonts w:ascii="Segoe UI" w:hAnsi="Segoe UI" w:cs="Segoe UI"/>
          <w:sz w:val="22"/>
          <w:szCs w:val="22"/>
        </w:rPr>
        <w:t>li díl</w:t>
      </w:r>
      <w:r w:rsidR="00E214DF">
        <w:rPr>
          <w:rFonts w:ascii="Segoe UI" w:hAnsi="Segoe UI" w:cs="Segoe UI"/>
          <w:sz w:val="22"/>
          <w:szCs w:val="22"/>
        </w:rPr>
        <w:t>o</w:t>
      </w:r>
      <w:r w:rsidR="004A2DDB" w:rsidRPr="00A835EF">
        <w:rPr>
          <w:rFonts w:ascii="Segoe UI" w:hAnsi="Segoe UI" w:cs="Segoe UI"/>
          <w:sz w:val="22"/>
          <w:szCs w:val="22"/>
        </w:rPr>
        <w:t xml:space="preserve"> v důsledku sjednaných </w:t>
      </w:r>
      <w:r w:rsidR="002C31F4">
        <w:rPr>
          <w:rFonts w:ascii="Segoe UI" w:hAnsi="Segoe UI" w:cs="Segoe UI"/>
          <w:sz w:val="22"/>
          <w:szCs w:val="22"/>
        </w:rPr>
        <w:t xml:space="preserve">či Objednatelem nařízených </w:t>
      </w:r>
      <w:r w:rsidR="004A2DDB" w:rsidRPr="00A835EF">
        <w:rPr>
          <w:rFonts w:ascii="Segoe UI" w:hAnsi="Segoe UI" w:cs="Segoe UI"/>
          <w:sz w:val="22"/>
          <w:szCs w:val="22"/>
        </w:rPr>
        <w:t>méněprací</w:t>
      </w:r>
      <w:r w:rsidR="003207D8">
        <w:rPr>
          <w:rFonts w:ascii="Segoe UI" w:hAnsi="Segoe UI" w:cs="Segoe UI"/>
          <w:sz w:val="22"/>
          <w:szCs w:val="22"/>
        </w:rPr>
        <w:t xml:space="preserve"> v určitém rozsahu</w:t>
      </w:r>
      <w:r w:rsidR="004A2DDB" w:rsidRPr="00A835EF">
        <w:rPr>
          <w:rFonts w:ascii="Segoe UI" w:hAnsi="Segoe UI" w:cs="Segoe UI"/>
          <w:sz w:val="22"/>
          <w:szCs w:val="22"/>
        </w:rPr>
        <w:t xml:space="preserve"> proveden</w:t>
      </w:r>
      <w:r w:rsidR="00E214DF">
        <w:rPr>
          <w:rFonts w:ascii="Segoe UI" w:hAnsi="Segoe UI" w:cs="Segoe UI"/>
          <w:sz w:val="22"/>
          <w:szCs w:val="22"/>
        </w:rPr>
        <w:t>o</w:t>
      </w:r>
      <w:r w:rsidR="00A831C1">
        <w:rPr>
          <w:rFonts w:ascii="Segoe UI" w:hAnsi="Segoe UI" w:cs="Segoe UI"/>
          <w:sz w:val="22"/>
          <w:szCs w:val="22"/>
        </w:rPr>
        <w:t>,</w:t>
      </w:r>
    </w:p>
    <w:p w14:paraId="24969663" w14:textId="7A435875" w:rsidR="00362C82" w:rsidRPr="00A831C1" w:rsidRDefault="009C022C" w:rsidP="00A831C1">
      <w:pPr>
        <w:pStyle w:val="Smlouva-slo0"/>
        <w:widowControl/>
        <w:numPr>
          <w:ilvl w:val="0"/>
          <w:numId w:val="15"/>
        </w:numPr>
        <w:tabs>
          <w:tab w:val="clear" w:pos="1077"/>
        </w:tabs>
        <w:spacing w:line="276" w:lineRule="auto"/>
        <w:ind w:left="1276" w:hanging="357"/>
        <w:rPr>
          <w:rFonts w:ascii="Segoe UI" w:hAnsi="Segoe UI" w:cs="Segoe UI"/>
          <w:sz w:val="22"/>
          <w:szCs w:val="22"/>
        </w:rPr>
      </w:pPr>
      <w:r w:rsidRPr="00A831C1">
        <w:rPr>
          <w:rFonts w:ascii="Segoe UI" w:hAnsi="Segoe UI" w:cs="Segoe UI"/>
          <w:sz w:val="22"/>
          <w:szCs w:val="22"/>
        </w:rPr>
        <w:t xml:space="preserve">v případě sjednaných </w:t>
      </w:r>
      <w:r w:rsidR="00BC5584" w:rsidRPr="00A831C1">
        <w:rPr>
          <w:rFonts w:ascii="Segoe UI" w:hAnsi="Segoe UI" w:cs="Segoe UI"/>
          <w:sz w:val="22"/>
          <w:szCs w:val="22"/>
        </w:rPr>
        <w:t xml:space="preserve">dodatečných prací (tzv. </w:t>
      </w:r>
      <w:r w:rsidR="004A2DDB" w:rsidRPr="00A831C1">
        <w:rPr>
          <w:rFonts w:ascii="Segoe UI" w:hAnsi="Segoe UI" w:cs="Segoe UI"/>
          <w:sz w:val="22"/>
          <w:szCs w:val="22"/>
        </w:rPr>
        <w:t>vícepr</w:t>
      </w:r>
      <w:r w:rsidR="00BC5584" w:rsidRPr="00A831C1">
        <w:rPr>
          <w:rFonts w:ascii="Segoe UI" w:hAnsi="Segoe UI" w:cs="Segoe UI"/>
          <w:sz w:val="22"/>
          <w:szCs w:val="22"/>
        </w:rPr>
        <w:t>á</w:t>
      </w:r>
      <w:r w:rsidR="004A2DDB" w:rsidRPr="00A831C1">
        <w:rPr>
          <w:rFonts w:ascii="Segoe UI" w:hAnsi="Segoe UI" w:cs="Segoe UI"/>
          <w:sz w:val="22"/>
          <w:szCs w:val="22"/>
        </w:rPr>
        <w:t>c</w:t>
      </w:r>
      <w:r w:rsidR="00BC5584" w:rsidRPr="00A831C1">
        <w:rPr>
          <w:rFonts w:ascii="Segoe UI" w:hAnsi="Segoe UI" w:cs="Segoe UI"/>
          <w:sz w:val="22"/>
          <w:szCs w:val="22"/>
        </w:rPr>
        <w:t>e)</w:t>
      </w:r>
      <w:r w:rsidR="004A2DDB" w:rsidRPr="00A831C1">
        <w:rPr>
          <w:rFonts w:ascii="Segoe UI" w:hAnsi="Segoe UI" w:cs="Segoe UI"/>
          <w:sz w:val="22"/>
          <w:szCs w:val="22"/>
        </w:rPr>
        <w:t xml:space="preserve">. </w:t>
      </w:r>
    </w:p>
    <w:p w14:paraId="40142783" w14:textId="77777777" w:rsidR="002C2A47" w:rsidRPr="00A835EF" w:rsidRDefault="004A2DDB" w:rsidP="009909F5">
      <w:pPr>
        <w:pStyle w:val="Smlouva-slo0"/>
        <w:widowControl/>
        <w:numPr>
          <w:ilvl w:val="0"/>
          <w:numId w:val="15"/>
        </w:numPr>
        <w:tabs>
          <w:tab w:val="clear" w:pos="1077"/>
        </w:tabs>
        <w:spacing w:line="276" w:lineRule="auto"/>
        <w:ind w:left="1276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v případě změny výše DPH v důsledku změny právních předpisů.</w:t>
      </w:r>
      <w:r w:rsidR="00E26844" w:rsidRPr="00A835EF">
        <w:rPr>
          <w:rFonts w:ascii="Segoe UI" w:hAnsi="Segoe UI" w:cs="Segoe UI"/>
          <w:sz w:val="22"/>
          <w:szCs w:val="22"/>
        </w:rPr>
        <w:t xml:space="preserve"> V případě, že dojde ke změně zákonné sazby DPH, je </w:t>
      </w:r>
      <w:r w:rsidR="006D691E">
        <w:rPr>
          <w:rFonts w:ascii="Segoe UI" w:hAnsi="Segoe UI" w:cs="Segoe UI"/>
          <w:sz w:val="22"/>
          <w:szCs w:val="22"/>
        </w:rPr>
        <w:t>Z</w:t>
      </w:r>
      <w:r w:rsidR="00E26844" w:rsidRPr="00A835EF">
        <w:rPr>
          <w:rFonts w:ascii="Segoe UI" w:hAnsi="Segoe UI" w:cs="Segoe UI"/>
          <w:sz w:val="22"/>
          <w:szCs w:val="22"/>
        </w:rPr>
        <w:t xml:space="preserve">hotovitel k ceně díla bez DPH povinen účtovat DPH v platné výši. Smluvní strany se dohodly, že v případě změny ceny díla v důsledku změny sazby DPH není nutno ke </w:t>
      </w:r>
      <w:r w:rsidR="00EF1403">
        <w:rPr>
          <w:rFonts w:ascii="Segoe UI" w:hAnsi="Segoe UI" w:cs="Segoe UI"/>
          <w:sz w:val="22"/>
          <w:szCs w:val="22"/>
        </w:rPr>
        <w:t>S</w:t>
      </w:r>
      <w:r w:rsidR="00E26844" w:rsidRPr="00A835EF">
        <w:rPr>
          <w:rFonts w:ascii="Segoe UI" w:hAnsi="Segoe UI" w:cs="Segoe UI"/>
          <w:sz w:val="22"/>
          <w:szCs w:val="22"/>
        </w:rPr>
        <w:t>mlouvě uzavírat dodatek</w:t>
      </w:r>
      <w:r w:rsidR="00362C82" w:rsidRPr="00A835EF">
        <w:rPr>
          <w:rFonts w:ascii="Segoe UI" w:hAnsi="Segoe UI" w:cs="Segoe UI"/>
          <w:sz w:val="22"/>
          <w:szCs w:val="22"/>
        </w:rPr>
        <w:t>.</w:t>
      </w:r>
    </w:p>
    <w:p w14:paraId="717C4441" w14:textId="1302F38F" w:rsidR="007F1EFE" w:rsidRPr="00E214DF" w:rsidRDefault="004A2DDB" w:rsidP="00A831C1">
      <w:pPr>
        <w:pStyle w:val="Smlouva-slo0"/>
        <w:widowControl/>
        <w:numPr>
          <w:ilvl w:val="0"/>
          <w:numId w:val="15"/>
        </w:numPr>
        <w:tabs>
          <w:tab w:val="clear" w:pos="1077"/>
        </w:tabs>
        <w:spacing w:line="276" w:lineRule="auto"/>
        <w:ind w:left="1276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lastRenderedPageBreak/>
        <w:t xml:space="preserve">Rozsah případných </w:t>
      </w:r>
      <w:r w:rsidR="00E214DF">
        <w:rPr>
          <w:rFonts w:ascii="Segoe UI" w:hAnsi="Segoe UI" w:cs="Segoe UI"/>
          <w:sz w:val="22"/>
          <w:szCs w:val="22"/>
        </w:rPr>
        <w:t>víceprací/</w:t>
      </w:r>
      <w:r w:rsidRPr="00A835EF">
        <w:rPr>
          <w:rFonts w:ascii="Segoe UI" w:hAnsi="Segoe UI" w:cs="Segoe UI"/>
          <w:sz w:val="22"/>
          <w:szCs w:val="22"/>
        </w:rPr>
        <w:t xml:space="preserve">méněprací a </w:t>
      </w:r>
      <w:r w:rsidR="00E214DF">
        <w:rPr>
          <w:rFonts w:ascii="Segoe UI" w:hAnsi="Segoe UI" w:cs="Segoe UI"/>
          <w:sz w:val="22"/>
          <w:szCs w:val="22"/>
        </w:rPr>
        <w:t xml:space="preserve">jejich </w:t>
      </w:r>
      <w:r w:rsidRPr="00A835EF">
        <w:rPr>
          <w:rFonts w:ascii="Segoe UI" w:hAnsi="Segoe UI" w:cs="Segoe UI"/>
          <w:sz w:val="22"/>
          <w:szCs w:val="22"/>
        </w:rPr>
        <w:t>cena bud</w:t>
      </w:r>
      <w:r w:rsidR="00155BD2">
        <w:rPr>
          <w:rFonts w:ascii="Segoe UI" w:hAnsi="Segoe UI" w:cs="Segoe UI"/>
          <w:sz w:val="22"/>
          <w:szCs w:val="22"/>
        </w:rPr>
        <w:t>e</w:t>
      </w:r>
      <w:r w:rsidRPr="00A835EF">
        <w:rPr>
          <w:rFonts w:ascii="Segoe UI" w:hAnsi="Segoe UI" w:cs="Segoe UI"/>
          <w:sz w:val="22"/>
          <w:szCs w:val="22"/>
        </w:rPr>
        <w:t xml:space="preserve"> sjednán dodatkem k</w:t>
      </w:r>
      <w:r w:rsidR="00BD2B74">
        <w:rPr>
          <w:rFonts w:ascii="Segoe UI" w:hAnsi="Segoe UI" w:cs="Segoe UI"/>
          <w:sz w:val="22"/>
          <w:szCs w:val="22"/>
        </w:rPr>
        <w:t>e S</w:t>
      </w:r>
      <w:r w:rsidRPr="00A835EF">
        <w:rPr>
          <w:rFonts w:ascii="Segoe UI" w:hAnsi="Segoe UI" w:cs="Segoe UI"/>
          <w:sz w:val="22"/>
          <w:szCs w:val="22"/>
        </w:rPr>
        <w:t>mlouvě.</w:t>
      </w:r>
      <w:r w:rsidR="00742AFB" w:rsidRPr="00A835EF">
        <w:rPr>
          <w:rFonts w:ascii="Segoe UI" w:hAnsi="Segoe UI" w:cs="Segoe UI"/>
          <w:sz w:val="22"/>
          <w:szCs w:val="22"/>
        </w:rPr>
        <w:t xml:space="preserve"> </w:t>
      </w:r>
      <w:r w:rsidR="00BD2B74">
        <w:rPr>
          <w:rFonts w:ascii="Segoe UI" w:hAnsi="Segoe UI" w:cs="Segoe UI"/>
          <w:sz w:val="22"/>
          <w:szCs w:val="22"/>
        </w:rPr>
        <w:t>Podkladem a předpokladem pro uzavření dodatku je změnový list odsouhlasený</w:t>
      </w:r>
      <w:r w:rsidR="00416C28">
        <w:rPr>
          <w:rFonts w:ascii="Segoe UI" w:hAnsi="Segoe UI" w:cs="Segoe UI"/>
          <w:sz w:val="22"/>
          <w:szCs w:val="22"/>
        </w:rPr>
        <w:t xml:space="preserve"> oprávněnou osobou na straně Objednatele</w:t>
      </w:r>
      <w:r w:rsidR="00BD2B74">
        <w:rPr>
          <w:rFonts w:ascii="Segoe UI" w:hAnsi="Segoe UI" w:cs="Segoe UI"/>
          <w:sz w:val="22"/>
          <w:szCs w:val="22"/>
        </w:rPr>
        <w:t xml:space="preserve"> dle následujícího odstavce.</w:t>
      </w:r>
      <w:r w:rsidR="007F1EFE" w:rsidRPr="007F1EFE">
        <w:rPr>
          <w:rFonts w:ascii="Segoe UI" w:hAnsi="Segoe UI" w:cs="Segoe UI"/>
          <w:sz w:val="22"/>
          <w:szCs w:val="22"/>
        </w:rPr>
        <w:t xml:space="preserve"> </w:t>
      </w:r>
      <w:r w:rsidR="00E214DF">
        <w:rPr>
          <w:rFonts w:ascii="Segoe UI" w:hAnsi="Segoe UI" w:cs="Segoe UI"/>
          <w:sz w:val="22"/>
          <w:szCs w:val="22"/>
        </w:rPr>
        <w:t>Hodnota víceprací/méněprací bude s</w:t>
      </w:r>
      <w:r w:rsidR="007F1EFE" w:rsidRPr="00A835EF">
        <w:rPr>
          <w:rFonts w:ascii="Segoe UI" w:hAnsi="Segoe UI" w:cs="Segoe UI"/>
          <w:sz w:val="22"/>
          <w:szCs w:val="22"/>
        </w:rPr>
        <w:t>tanovena dohodou smluvních stran podle aktuálních Sborníků cen stavebních prací vydaných obchodní společností RTS, a. s., Lazaretní 13, 615 00 Brno pro příslušné období, ve kterém budou vícepráce</w:t>
      </w:r>
      <w:r w:rsidR="00E214DF">
        <w:rPr>
          <w:rFonts w:ascii="Segoe UI" w:hAnsi="Segoe UI" w:cs="Segoe UI"/>
          <w:sz w:val="22"/>
          <w:szCs w:val="22"/>
        </w:rPr>
        <w:t>/méněpráce</w:t>
      </w:r>
      <w:r w:rsidR="007F1EFE" w:rsidRPr="00A835EF">
        <w:rPr>
          <w:rFonts w:ascii="Segoe UI" w:hAnsi="Segoe UI" w:cs="Segoe UI"/>
          <w:sz w:val="22"/>
          <w:szCs w:val="22"/>
        </w:rPr>
        <w:t xml:space="preserve"> poptávány.</w:t>
      </w:r>
      <w:r w:rsidR="00E214DF">
        <w:rPr>
          <w:rFonts w:ascii="Segoe UI" w:hAnsi="Segoe UI" w:cs="Segoe UI"/>
          <w:sz w:val="22"/>
          <w:szCs w:val="22"/>
        </w:rPr>
        <w:t xml:space="preserve"> </w:t>
      </w:r>
      <w:r w:rsidR="007F1EFE" w:rsidRPr="00E214DF">
        <w:rPr>
          <w:rFonts w:ascii="Segoe UI" w:hAnsi="Segoe UI" w:cs="Segoe UI"/>
          <w:sz w:val="22"/>
          <w:szCs w:val="22"/>
        </w:rPr>
        <w:t>V případech, kdy vícepr</w:t>
      </w:r>
      <w:r w:rsidR="00E214DF">
        <w:rPr>
          <w:rFonts w:ascii="Segoe UI" w:hAnsi="Segoe UI" w:cs="Segoe UI"/>
          <w:sz w:val="22"/>
          <w:szCs w:val="22"/>
        </w:rPr>
        <w:t>á</w:t>
      </w:r>
      <w:r w:rsidR="007F1EFE" w:rsidRPr="00E214DF">
        <w:rPr>
          <w:rFonts w:ascii="Segoe UI" w:hAnsi="Segoe UI" w:cs="Segoe UI"/>
          <w:sz w:val="22"/>
          <w:szCs w:val="22"/>
        </w:rPr>
        <w:t>c</w:t>
      </w:r>
      <w:r w:rsidR="00E214DF">
        <w:rPr>
          <w:rFonts w:ascii="Segoe UI" w:hAnsi="Segoe UI" w:cs="Segoe UI"/>
          <w:sz w:val="22"/>
          <w:szCs w:val="22"/>
        </w:rPr>
        <w:t>e</w:t>
      </w:r>
      <w:r w:rsidR="00E214DF" w:rsidRPr="00E214DF">
        <w:rPr>
          <w:rFonts w:ascii="Segoe UI" w:hAnsi="Segoe UI" w:cs="Segoe UI"/>
          <w:sz w:val="22"/>
          <w:szCs w:val="22"/>
        </w:rPr>
        <w:t>/méněpr</w:t>
      </w:r>
      <w:r w:rsidR="00E214DF">
        <w:rPr>
          <w:rFonts w:ascii="Segoe UI" w:hAnsi="Segoe UI" w:cs="Segoe UI"/>
          <w:sz w:val="22"/>
          <w:szCs w:val="22"/>
        </w:rPr>
        <w:t>á</w:t>
      </w:r>
      <w:r w:rsidR="00E214DF" w:rsidRPr="00E214DF">
        <w:rPr>
          <w:rFonts w:ascii="Segoe UI" w:hAnsi="Segoe UI" w:cs="Segoe UI"/>
          <w:sz w:val="22"/>
          <w:szCs w:val="22"/>
        </w:rPr>
        <w:t>c</w:t>
      </w:r>
      <w:r w:rsidR="00E214DF">
        <w:rPr>
          <w:rFonts w:ascii="Segoe UI" w:hAnsi="Segoe UI" w:cs="Segoe UI"/>
          <w:sz w:val="22"/>
          <w:szCs w:val="22"/>
        </w:rPr>
        <w:t>e</w:t>
      </w:r>
      <w:r w:rsidR="007F1EFE" w:rsidRPr="00E214DF">
        <w:rPr>
          <w:rFonts w:ascii="Segoe UI" w:hAnsi="Segoe UI" w:cs="Segoe UI"/>
          <w:sz w:val="22"/>
          <w:szCs w:val="22"/>
        </w:rPr>
        <w:t xml:space="preserve"> </w:t>
      </w:r>
      <w:r w:rsidR="00E214DF" w:rsidRPr="00E214DF">
        <w:rPr>
          <w:rFonts w:ascii="Segoe UI" w:hAnsi="Segoe UI" w:cs="Segoe UI"/>
          <w:sz w:val="22"/>
          <w:szCs w:val="22"/>
        </w:rPr>
        <w:t>takto</w:t>
      </w:r>
      <w:r w:rsidR="007F1EFE" w:rsidRPr="00E214DF">
        <w:rPr>
          <w:rFonts w:ascii="Segoe UI" w:hAnsi="Segoe UI" w:cs="Segoe UI"/>
          <w:sz w:val="22"/>
          <w:szCs w:val="22"/>
        </w:rPr>
        <w:t xml:space="preserve"> ocenit </w:t>
      </w:r>
      <w:r w:rsidR="00E214DF" w:rsidRPr="00E214DF">
        <w:rPr>
          <w:rFonts w:ascii="Segoe UI" w:hAnsi="Segoe UI" w:cs="Segoe UI"/>
          <w:sz w:val="22"/>
          <w:szCs w:val="22"/>
        </w:rPr>
        <w:t>nelze</w:t>
      </w:r>
      <w:r w:rsidR="007F1EFE" w:rsidRPr="00E214DF">
        <w:rPr>
          <w:rFonts w:ascii="Segoe UI" w:hAnsi="Segoe UI" w:cs="Segoe UI"/>
          <w:sz w:val="22"/>
          <w:szCs w:val="22"/>
        </w:rPr>
        <w:t xml:space="preserve">, doloží Zhotovitel individuální kalkulaci </w:t>
      </w:r>
      <w:r w:rsidR="00E214DF">
        <w:rPr>
          <w:rFonts w:ascii="Segoe UI" w:hAnsi="Segoe UI" w:cs="Segoe UI"/>
          <w:sz w:val="22"/>
          <w:szCs w:val="22"/>
        </w:rPr>
        <w:t>vícepráce/méněpráce</w:t>
      </w:r>
      <w:r w:rsidR="007F1EFE" w:rsidRPr="00E214DF">
        <w:rPr>
          <w:rFonts w:ascii="Segoe UI" w:hAnsi="Segoe UI" w:cs="Segoe UI"/>
          <w:sz w:val="22"/>
          <w:szCs w:val="22"/>
        </w:rPr>
        <w:t xml:space="preserve">. Objednatel je v tomto případě oprávněn ověřit přiměřenost </w:t>
      </w:r>
      <w:r w:rsidR="00E214DF">
        <w:rPr>
          <w:rFonts w:ascii="Segoe UI" w:hAnsi="Segoe UI" w:cs="Segoe UI"/>
          <w:sz w:val="22"/>
          <w:szCs w:val="22"/>
        </w:rPr>
        <w:t xml:space="preserve">kalkulace </w:t>
      </w:r>
      <w:r w:rsidR="007F1EFE" w:rsidRPr="00E214DF">
        <w:rPr>
          <w:rFonts w:ascii="Segoe UI" w:hAnsi="Segoe UI" w:cs="Segoe UI"/>
          <w:sz w:val="22"/>
          <w:szCs w:val="22"/>
        </w:rPr>
        <w:t>nezávislou osobou.</w:t>
      </w:r>
    </w:p>
    <w:p w14:paraId="0F14DACE" w14:textId="0FE5B955" w:rsidR="00A655EA" w:rsidRPr="00A655EA" w:rsidRDefault="00175F16" w:rsidP="00A655EA">
      <w:pPr>
        <w:numPr>
          <w:ilvl w:val="0"/>
          <w:numId w:val="28"/>
        </w:num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Zhotovitel je povinen zpracovat veškeré změnové listy </w:t>
      </w:r>
      <w:r w:rsidR="00E214DF" w:rsidRPr="00A835EF">
        <w:rPr>
          <w:rFonts w:ascii="Segoe UI" w:hAnsi="Segoe UI" w:cs="Segoe UI"/>
          <w:sz w:val="22"/>
          <w:szCs w:val="22"/>
        </w:rPr>
        <w:t>víceprací</w:t>
      </w:r>
      <w:r w:rsidR="00E214DF">
        <w:rPr>
          <w:rFonts w:ascii="Segoe UI" w:hAnsi="Segoe UI" w:cs="Segoe UI"/>
          <w:sz w:val="22"/>
          <w:szCs w:val="22"/>
        </w:rPr>
        <w:t>/</w:t>
      </w:r>
      <w:r w:rsidRPr="00A835EF">
        <w:rPr>
          <w:rFonts w:ascii="Segoe UI" w:hAnsi="Segoe UI" w:cs="Segoe UI"/>
          <w:sz w:val="22"/>
          <w:szCs w:val="22"/>
        </w:rPr>
        <w:t xml:space="preserve">méněprací dle odstavce </w:t>
      </w:r>
      <w:r w:rsidR="00B71EA0">
        <w:rPr>
          <w:rFonts w:ascii="Segoe UI" w:hAnsi="Segoe UI" w:cs="Segoe UI"/>
          <w:sz w:val="22"/>
          <w:szCs w:val="22"/>
        </w:rPr>
        <w:t>3</w:t>
      </w:r>
      <w:r w:rsidRPr="00A835EF">
        <w:rPr>
          <w:rFonts w:ascii="Segoe UI" w:hAnsi="Segoe UI" w:cs="Segoe UI"/>
          <w:sz w:val="22"/>
          <w:szCs w:val="22"/>
        </w:rPr>
        <w:t xml:space="preserve"> tohoto článku </w:t>
      </w:r>
      <w:r w:rsidR="00395EBB">
        <w:rPr>
          <w:rFonts w:ascii="Segoe UI" w:hAnsi="Segoe UI" w:cs="Segoe UI"/>
          <w:sz w:val="22"/>
          <w:szCs w:val="22"/>
        </w:rPr>
        <w:t xml:space="preserve">Smlouvy </w:t>
      </w:r>
      <w:r w:rsidRPr="00A835EF">
        <w:rPr>
          <w:rFonts w:ascii="Segoe UI" w:hAnsi="Segoe UI" w:cs="Segoe UI"/>
          <w:sz w:val="22"/>
          <w:szCs w:val="22"/>
        </w:rPr>
        <w:t>a předložit je ke kontrole, k vyjádření a k</w:t>
      </w:r>
      <w:r w:rsidR="00BD2B74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odsouhlasení</w:t>
      </w:r>
      <w:r w:rsidR="00BD2B74">
        <w:rPr>
          <w:rFonts w:ascii="Segoe UI" w:hAnsi="Segoe UI" w:cs="Segoe UI"/>
          <w:sz w:val="22"/>
          <w:szCs w:val="22"/>
        </w:rPr>
        <w:t xml:space="preserve"> </w:t>
      </w:r>
      <w:r w:rsidR="00C856AB">
        <w:rPr>
          <w:rFonts w:ascii="Segoe UI" w:hAnsi="Segoe UI" w:cs="Segoe UI"/>
          <w:sz w:val="22"/>
          <w:szCs w:val="22"/>
        </w:rPr>
        <w:t>oprávněno</w:t>
      </w:r>
      <w:r w:rsidR="00B71EA0">
        <w:rPr>
          <w:rFonts w:ascii="Segoe UI" w:hAnsi="Segoe UI" w:cs="Segoe UI"/>
          <w:sz w:val="22"/>
          <w:szCs w:val="22"/>
        </w:rPr>
        <w:t>u</w:t>
      </w:r>
      <w:r w:rsidR="00C856AB">
        <w:rPr>
          <w:rFonts w:ascii="Segoe UI" w:hAnsi="Segoe UI" w:cs="Segoe UI"/>
          <w:sz w:val="22"/>
          <w:szCs w:val="22"/>
        </w:rPr>
        <w:t xml:space="preserve"> osobou na straně Objednatele</w:t>
      </w:r>
      <w:r w:rsidR="0034132B">
        <w:rPr>
          <w:rFonts w:ascii="Segoe UI" w:hAnsi="Segoe UI" w:cs="Segoe UI"/>
          <w:sz w:val="22"/>
          <w:szCs w:val="22"/>
        </w:rPr>
        <w:t xml:space="preserve">, a to vždy nejpozději </w:t>
      </w:r>
      <w:r w:rsidR="0034132B" w:rsidRPr="006E50DA">
        <w:rPr>
          <w:rFonts w:ascii="Segoe UI" w:hAnsi="Segoe UI" w:cs="Segoe UI"/>
          <w:sz w:val="22"/>
          <w:szCs w:val="22"/>
        </w:rPr>
        <w:t xml:space="preserve">do </w:t>
      </w:r>
      <w:r w:rsidR="00C856AB" w:rsidRPr="00B71EA0">
        <w:rPr>
          <w:rFonts w:ascii="Segoe UI" w:hAnsi="Segoe UI" w:cs="Segoe UI"/>
          <w:sz w:val="22"/>
          <w:szCs w:val="22"/>
        </w:rPr>
        <w:t xml:space="preserve">5 </w:t>
      </w:r>
      <w:r w:rsidR="00255D2D" w:rsidRPr="00B71EA0">
        <w:rPr>
          <w:rFonts w:ascii="Segoe UI" w:hAnsi="Segoe UI" w:cs="Segoe UI"/>
          <w:sz w:val="22"/>
          <w:szCs w:val="22"/>
        </w:rPr>
        <w:t xml:space="preserve">pracovních </w:t>
      </w:r>
      <w:r w:rsidR="0034132B" w:rsidRPr="00B71EA0">
        <w:rPr>
          <w:rFonts w:ascii="Segoe UI" w:hAnsi="Segoe UI" w:cs="Segoe UI"/>
          <w:sz w:val="22"/>
          <w:szCs w:val="22"/>
        </w:rPr>
        <w:t>dnů</w:t>
      </w:r>
      <w:r w:rsidR="0034132B" w:rsidRPr="006E50DA">
        <w:rPr>
          <w:rFonts w:ascii="Segoe UI" w:hAnsi="Segoe UI" w:cs="Segoe UI"/>
          <w:sz w:val="22"/>
          <w:szCs w:val="22"/>
        </w:rPr>
        <w:t xml:space="preserve"> poté, co Zhotovitel zjistí potřebu provedení </w:t>
      </w:r>
      <w:r w:rsidR="00E214DF" w:rsidRPr="00A835EF">
        <w:rPr>
          <w:rFonts w:ascii="Segoe UI" w:hAnsi="Segoe UI" w:cs="Segoe UI"/>
          <w:sz w:val="22"/>
          <w:szCs w:val="22"/>
        </w:rPr>
        <w:t>víceprací</w:t>
      </w:r>
      <w:r w:rsidR="00E214DF">
        <w:rPr>
          <w:rFonts w:ascii="Segoe UI" w:hAnsi="Segoe UI" w:cs="Segoe UI"/>
          <w:sz w:val="22"/>
          <w:szCs w:val="22"/>
        </w:rPr>
        <w:t>/</w:t>
      </w:r>
      <w:r w:rsidR="0034132B" w:rsidRPr="006E50DA">
        <w:rPr>
          <w:rFonts w:ascii="Segoe UI" w:hAnsi="Segoe UI" w:cs="Segoe UI"/>
          <w:sz w:val="22"/>
          <w:szCs w:val="22"/>
        </w:rPr>
        <w:t>méněprací</w:t>
      </w:r>
      <w:r w:rsidRPr="006E50DA">
        <w:rPr>
          <w:rFonts w:ascii="Segoe UI" w:hAnsi="Segoe UI" w:cs="Segoe UI"/>
          <w:sz w:val="22"/>
          <w:szCs w:val="22"/>
        </w:rPr>
        <w:t xml:space="preserve">. </w:t>
      </w:r>
      <w:r w:rsidR="00416C28" w:rsidRPr="006E50DA">
        <w:rPr>
          <w:rFonts w:ascii="Segoe UI" w:hAnsi="Segoe UI" w:cs="Segoe UI"/>
          <w:sz w:val="22"/>
          <w:szCs w:val="22"/>
        </w:rPr>
        <w:t>Oprávněná osoba na straně Objednatele</w:t>
      </w:r>
      <w:r w:rsidR="00BD2B74" w:rsidRPr="006E50DA">
        <w:rPr>
          <w:rFonts w:ascii="Segoe UI" w:hAnsi="Segoe UI" w:cs="Segoe UI"/>
          <w:sz w:val="22"/>
          <w:szCs w:val="22"/>
        </w:rPr>
        <w:t xml:space="preserve"> se k technickému listu vyjádří nejpozději do </w:t>
      </w:r>
      <w:r w:rsidR="00C856AB" w:rsidRPr="00B71EA0">
        <w:rPr>
          <w:rFonts w:ascii="Segoe UI" w:hAnsi="Segoe UI" w:cs="Segoe UI"/>
          <w:sz w:val="22"/>
          <w:szCs w:val="22"/>
        </w:rPr>
        <w:t xml:space="preserve">5 </w:t>
      </w:r>
      <w:r w:rsidR="00255D2D" w:rsidRPr="00B71EA0">
        <w:rPr>
          <w:rFonts w:ascii="Segoe UI" w:hAnsi="Segoe UI" w:cs="Segoe UI"/>
          <w:sz w:val="22"/>
          <w:szCs w:val="22"/>
        </w:rPr>
        <w:t>pracovních</w:t>
      </w:r>
      <w:r w:rsidR="00BD2B74" w:rsidRPr="00B71EA0">
        <w:rPr>
          <w:rFonts w:ascii="Segoe UI" w:hAnsi="Segoe UI" w:cs="Segoe UI"/>
          <w:sz w:val="22"/>
          <w:szCs w:val="22"/>
        </w:rPr>
        <w:t xml:space="preserve"> dnů</w:t>
      </w:r>
      <w:r w:rsidR="00BD2B74">
        <w:rPr>
          <w:rFonts w:ascii="Segoe UI" w:hAnsi="Segoe UI" w:cs="Segoe UI"/>
          <w:sz w:val="22"/>
          <w:szCs w:val="22"/>
        </w:rPr>
        <w:t xml:space="preserve"> poté, co změnový list obdrží. </w:t>
      </w:r>
      <w:r w:rsidRPr="0034132B">
        <w:rPr>
          <w:rFonts w:ascii="Segoe UI" w:hAnsi="Segoe UI" w:cs="Segoe UI"/>
          <w:sz w:val="22"/>
          <w:szCs w:val="22"/>
        </w:rPr>
        <w:t xml:space="preserve">Součástí oceněných soupisů bude i </w:t>
      </w:r>
      <w:r w:rsidR="00255D2D">
        <w:rPr>
          <w:rFonts w:ascii="Segoe UI" w:hAnsi="Segoe UI" w:cs="Segoe UI"/>
          <w:sz w:val="22"/>
          <w:szCs w:val="22"/>
        </w:rPr>
        <w:t>položkový rozpočet</w:t>
      </w:r>
      <w:r w:rsidRPr="0034132B">
        <w:rPr>
          <w:rFonts w:ascii="Segoe UI" w:hAnsi="Segoe UI" w:cs="Segoe UI"/>
          <w:sz w:val="22"/>
          <w:szCs w:val="22"/>
        </w:rPr>
        <w:t xml:space="preserve"> s uvedením postupu výpočtu množství.</w:t>
      </w:r>
      <w:r w:rsidR="00BD2B74">
        <w:rPr>
          <w:rFonts w:ascii="Segoe UI" w:hAnsi="Segoe UI" w:cs="Segoe UI"/>
          <w:sz w:val="22"/>
          <w:szCs w:val="22"/>
        </w:rPr>
        <w:t xml:space="preserve"> </w:t>
      </w:r>
    </w:p>
    <w:p w14:paraId="2E1ABF98" w14:textId="77777777" w:rsidR="00F96AC2" w:rsidRDefault="00BD2B74" w:rsidP="00395EBB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Zhotovitel bere na vědomí, že Objednatel může oprávněnost případných méněprací či víceprací projednat s poskytovatelem dotace. O</w:t>
      </w:r>
      <w:r w:rsidR="00E84A12">
        <w:rPr>
          <w:rFonts w:ascii="Segoe UI" w:hAnsi="Segoe UI" w:cs="Segoe UI"/>
          <w:sz w:val="22"/>
          <w:szCs w:val="22"/>
        </w:rPr>
        <w:t xml:space="preserve"> potřebě projednat méněpráce či vícepráce</w:t>
      </w:r>
      <w:r>
        <w:rPr>
          <w:rFonts w:ascii="Segoe UI" w:hAnsi="Segoe UI" w:cs="Segoe UI"/>
          <w:sz w:val="22"/>
          <w:szCs w:val="22"/>
        </w:rPr>
        <w:t xml:space="preserve"> s poskytovatelem dotace Objednatel informuje Zhotovitele bez zbytečného odkladu. </w:t>
      </w:r>
      <w:r w:rsidR="00E84A12">
        <w:rPr>
          <w:rFonts w:ascii="Segoe UI" w:hAnsi="Segoe UI" w:cs="Segoe UI"/>
          <w:sz w:val="22"/>
          <w:szCs w:val="22"/>
        </w:rPr>
        <w:t>Zhotovitel bere na vědomí, že jestliže bude</w:t>
      </w:r>
      <w:r w:rsidR="00C37ED7">
        <w:rPr>
          <w:rFonts w:ascii="Segoe UI" w:hAnsi="Segoe UI" w:cs="Segoe UI"/>
          <w:sz w:val="22"/>
          <w:szCs w:val="22"/>
        </w:rPr>
        <w:t xml:space="preserve"> nutné</w:t>
      </w:r>
      <w:r w:rsidR="00E84A12">
        <w:rPr>
          <w:rFonts w:ascii="Segoe UI" w:hAnsi="Segoe UI" w:cs="Segoe UI"/>
          <w:sz w:val="22"/>
          <w:szCs w:val="22"/>
        </w:rPr>
        <w:t xml:space="preserve"> oprávněnost provedení takových prací projedn</w:t>
      </w:r>
      <w:r w:rsidR="00C37ED7">
        <w:rPr>
          <w:rFonts w:ascii="Segoe UI" w:hAnsi="Segoe UI" w:cs="Segoe UI"/>
          <w:sz w:val="22"/>
          <w:szCs w:val="22"/>
        </w:rPr>
        <w:t>at</w:t>
      </w:r>
      <w:r w:rsidR="00E84A12">
        <w:rPr>
          <w:rFonts w:ascii="Segoe UI" w:hAnsi="Segoe UI" w:cs="Segoe UI"/>
          <w:sz w:val="22"/>
          <w:szCs w:val="22"/>
        </w:rPr>
        <w:t xml:space="preserve"> s</w:t>
      </w:r>
      <w:r w:rsidR="00C37ED7">
        <w:rPr>
          <w:rFonts w:ascii="Segoe UI" w:hAnsi="Segoe UI" w:cs="Segoe UI"/>
          <w:sz w:val="22"/>
          <w:szCs w:val="22"/>
        </w:rPr>
        <w:t> </w:t>
      </w:r>
      <w:r w:rsidR="00E84A12">
        <w:rPr>
          <w:rFonts w:ascii="Segoe UI" w:hAnsi="Segoe UI" w:cs="Segoe UI"/>
          <w:sz w:val="22"/>
          <w:szCs w:val="22"/>
        </w:rPr>
        <w:t>poskytovatelem dotace,</w:t>
      </w:r>
      <w:r w:rsidR="00C37ED7">
        <w:rPr>
          <w:rFonts w:ascii="Segoe UI" w:hAnsi="Segoe UI" w:cs="Segoe UI"/>
          <w:sz w:val="22"/>
          <w:szCs w:val="22"/>
        </w:rPr>
        <w:t xml:space="preserve"> je možné takové práce provést poté, co poskytovatel dotace poskytne své vyjádření.</w:t>
      </w:r>
      <w:r w:rsidR="00F4696B">
        <w:rPr>
          <w:rFonts w:ascii="Segoe UI" w:hAnsi="Segoe UI" w:cs="Segoe UI"/>
          <w:sz w:val="22"/>
          <w:szCs w:val="22"/>
        </w:rPr>
        <w:t xml:space="preserve"> Vyjádření poskytovatele dotace předá Objednatel Zhotoviteli bez zbytečného odkladu poté, co jej obdrží.</w:t>
      </w:r>
      <w:r w:rsidR="00C37ED7">
        <w:rPr>
          <w:rFonts w:ascii="Segoe UI" w:hAnsi="Segoe UI" w:cs="Segoe UI"/>
          <w:sz w:val="22"/>
          <w:szCs w:val="22"/>
        </w:rPr>
        <w:t xml:space="preserve"> O dobu, po kterou nebude možné dílo provádět (tzn. není možné dodržet kritickou cestu pro provádění díla) z důvodu projednání s poskytovatelem dotace </w:t>
      </w:r>
      <w:r w:rsidR="00F4696B">
        <w:rPr>
          <w:rFonts w:ascii="Segoe UI" w:hAnsi="Segoe UI" w:cs="Segoe UI"/>
          <w:sz w:val="22"/>
          <w:szCs w:val="22"/>
        </w:rPr>
        <w:t>ohledně oprávněnosti provedení prací</w:t>
      </w:r>
      <w:r w:rsidR="00C37ED7">
        <w:rPr>
          <w:rFonts w:ascii="Segoe UI" w:hAnsi="Segoe UI" w:cs="Segoe UI"/>
          <w:sz w:val="22"/>
          <w:szCs w:val="22"/>
        </w:rPr>
        <w:t>, se prodlužuje termín pro provedení díla uvedený v příloze č. 1 Smlouvy.</w:t>
      </w:r>
      <w:r w:rsidR="00E84A12">
        <w:rPr>
          <w:rFonts w:ascii="Segoe UI" w:hAnsi="Segoe UI" w:cs="Segoe UI"/>
          <w:sz w:val="22"/>
          <w:szCs w:val="22"/>
        </w:rPr>
        <w:t xml:space="preserve"> </w:t>
      </w:r>
    </w:p>
    <w:p w14:paraId="7D7377C4" w14:textId="77777777" w:rsidR="00FC74A0" w:rsidRPr="00A872BF" w:rsidRDefault="00FC74A0" w:rsidP="00FC74A0">
      <w:pPr>
        <w:spacing w:after="120"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</w:p>
    <w:p w14:paraId="3023B093" w14:textId="77777777" w:rsidR="004A2DDB" w:rsidRPr="00A835EF" w:rsidRDefault="004A2DDB" w:rsidP="00395EBB">
      <w:pPr>
        <w:keepNext/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VI.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Pr="00A835EF">
        <w:rPr>
          <w:rFonts w:ascii="Segoe UI" w:hAnsi="Segoe UI" w:cs="Segoe UI"/>
          <w:b/>
          <w:sz w:val="22"/>
          <w:szCs w:val="22"/>
        </w:rPr>
        <w:t>Platební podmínky</w:t>
      </w:r>
    </w:p>
    <w:p w14:paraId="6439D463" w14:textId="7BE4B41C" w:rsidR="00000163" w:rsidRPr="00B311DD" w:rsidRDefault="00645CCF" w:rsidP="009909F5">
      <w:pPr>
        <w:pStyle w:val="Nadpis3"/>
        <w:keepNext w:val="0"/>
        <w:numPr>
          <w:ilvl w:val="1"/>
          <w:numId w:val="2"/>
        </w:numPr>
        <w:tabs>
          <w:tab w:val="clear" w:pos="360"/>
        </w:tabs>
        <w:spacing w:before="120" w:after="120" w:line="276" w:lineRule="auto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 w:rsidRPr="00645CCF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Objednatel </w:t>
      </w:r>
      <w:r w:rsidR="00D05E18">
        <w:rPr>
          <w:rFonts w:ascii="Segoe UI" w:hAnsi="Segoe UI" w:cs="Segoe UI"/>
          <w:b w:val="0"/>
          <w:color w:val="000000"/>
          <w:sz w:val="22"/>
          <w:szCs w:val="22"/>
          <w:u w:val="none"/>
        </w:rPr>
        <w:t>bude</w:t>
      </w:r>
      <w:r w:rsidRPr="00645CCF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</w:t>
      </w:r>
      <w:r w:rsidR="001428E3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>Cenu celkem</w:t>
      </w:r>
      <w:r w:rsidR="00DE46B2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</w:t>
      </w:r>
      <w:r w:rsidR="00D05E18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hradit postupně na základě postupu realizace jednotlivých </w:t>
      </w:r>
      <w:r w:rsid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>FVE</w:t>
      </w:r>
      <w:r w:rsidR="00000163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: </w:t>
      </w:r>
    </w:p>
    <w:p w14:paraId="2F2B0FA2" w14:textId="21D2A9B0" w:rsidR="00646DA2" w:rsidRDefault="00C93662" w:rsidP="00000163">
      <w:pPr>
        <w:pStyle w:val="Nadpis3"/>
        <w:keepNext w:val="0"/>
        <w:numPr>
          <w:ilvl w:val="2"/>
          <w:numId w:val="2"/>
        </w:numPr>
        <w:spacing w:before="120" w:after="120" w:line="276" w:lineRule="auto"/>
        <w:ind w:left="709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4</w:t>
      </w:r>
      <w:r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0 </w:t>
      </w:r>
      <w:r w:rsidR="00000163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% Ceny </w:t>
      </w:r>
      <w:r w:rsidR="00D05E18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za </w:t>
      </w:r>
      <w:r w:rsidR="00FE73C8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jednotlivé </w:t>
      </w:r>
      <w:r w:rsid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FVE </w:t>
      </w:r>
      <w:r w:rsidR="00000163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>bude zaplaceno do</w:t>
      </w:r>
      <w:r w:rsidR="00646DA2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protokolárním předání a převzetí staveniště</w:t>
      </w:r>
      <w:r w:rsidR="002C2792">
        <w:rPr>
          <w:rFonts w:ascii="Segoe UI" w:hAnsi="Segoe UI" w:cs="Segoe UI"/>
          <w:b w:val="0"/>
          <w:color w:val="000000"/>
          <w:sz w:val="22"/>
          <w:szCs w:val="22"/>
          <w:u w:val="none"/>
        </w:rPr>
        <w:t>,</w:t>
      </w:r>
      <w:r w:rsidR="00000163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</w:t>
      </w:r>
    </w:p>
    <w:p w14:paraId="2183FBF7" w14:textId="7CCA500A" w:rsidR="00654862" w:rsidRDefault="00646DA2" w:rsidP="005E713B">
      <w:pPr>
        <w:pStyle w:val="Nadpis3"/>
        <w:keepNext w:val="0"/>
        <w:numPr>
          <w:ilvl w:val="2"/>
          <w:numId w:val="2"/>
        </w:numPr>
        <w:spacing w:before="120" w:after="120" w:line="276" w:lineRule="auto"/>
        <w:ind w:left="709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3</w:t>
      </w:r>
      <w:r w:rsidR="00C93662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0 </w:t>
      </w:r>
      <w:r w:rsidR="00000163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% </w:t>
      </w:r>
      <w:r w:rsidR="00A831C1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Ceny </w:t>
      </w:r>
      <w:r w:rsid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za </w:t>
      </w:r>
      <w:r w:rsidR="00FE73C8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jednotlivé </w:t>
      </w:r>
      <w:r w:rsid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>FVE</w:t>
      </w:r>
      <w:r w:rsidR="00000163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</w:t>
      </w:r>
      <w:r w:rsidR="001A2C81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>bude zaplaceno</w:t>
      </w:r>
      <w:r w:rsidR="00000163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</w:t>
      </w:r>
      <w:r w:rsidR="00645CCF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>po</w:t>
      </w:r>
      <w:r w:rsidR="005E713B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</w:t>
      </w:r>
      <w:r w:rsidR="00645CCF" w:rsidRPr="005E713B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řádném </w:t>
      </w:r>
      <w:r w:rsidR="00D043A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dokončení zkoušky </w:t>
      </w:r>
      <w:r w:rsidR="00D05E18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příslušné </w:t>
      </w:r>
      <w:r w:rsid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>FVE</w:t>
      </w:r>
      <w:r w:rsidR="00D043A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ve smyslu odst. IX.3 této smlouvy</w:t>
      </w:r>
    </w:p>
    <w:p w14:paraId="5F65EA53" w14:textId="1F2B0B5F" w:rsidR="00D043AD" w:rsidRPr="00D043AD" w:rsidRDefault="00646DA2" w:rsidP="00D043AD">
      <w:pPr>
        <w:pStyle w:val="Nadpis3"/>
        <w:keepNext w:val="0"/>
        <w:numPr>
          <w:ilvl w:val="2"/>
          <w:numId w:val="2"/>
        </w:numPr>
        <w:spacing w:before="120" w:after="120" w:line="276" w:lineRule="auto"/>
        <w:ind w:left="709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3</w:t>
      </w:r>
      <w:r w:rsidR="00654862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0 % </w:t>
      </w:r>
      <w:r w:rsidR="00A831C1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Ceny </w:t>
      </w:r>
      <w:r w:rsid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>za</w:t>
      </w:r>
      <w:r w:rsidR="00FE73C8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jednotlivé</w:t>
      </w:r>
      <w:r w:rsid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FVE </w:t>
      </w:r>
      <w:r w:rsidR="00654862">
        <w:rPr>
          <w:rFonts w:ascii="Segoe UI" w:hAnsi="Segoe UI" w:cs="Segoe UI"/>
          <w:b w:val="0"/>
          <w:color w:val="000000"/>
          <w:sz w:val="22"/>
          <w:szCs w:val="22"/>
          <w:u w:val="none"/>
        </w:rPr>
        <w:t>bude zaplaceno po</w:t>
      </w:r>
      <w:r w:rsidR="00D043A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řádném provedení </w:t>
      </w:r>
      <w:r w:rsidR="00D05E18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příslušné </w:t>
      </w:r>
      <w:r w:rsid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>FVE</w:t>
      </w:r>
      <w:r w:rsidR="00D043A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ve smyslu odst. IX.1 této smlouvy.</w:t>
      </w:r>
    </w:p>
    <w:p w14:paraId="63DB69D0" w14:textId="422CB92F" w:rsidR="00F5406A" w:rsidRPr="00B311DD" w:rsidRDefault="00F5406A" w:rsidP="00B311DD">
      <w:pPr>
        <w:pStyle w:val="Nadpis3"/>
        <w:keepNext w:val="0"/>
        <w:spacing w:before="120" w:after="120" w:line="276" w:lineRule="auto"/>
        <w:ind w:left="349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lastRenderedPageBreak/>
        <w:t>Nejpozději do 7 pracovních dnů</w:t>
      </w:r>
      <w:r w:rsidR="000C6002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poté, co nastanou skutečnosti uvedené v předchozím odstavci v písm. a)</w:t>
      </w:r>
      <w:r w:rsidR="00740476">
        <w:rPr>
          <w:rFonts w:ascii="Segoe UI" w:hAnsi="Segoe UI" w:cs="Segoe UI"/>
          <w:b w:val="0"/>
          <w:color w:val="000000"/>
          <w:sz w:val="22"/>
          <w:szCs w:val="22"/>
          <w:u w:val="none"/>
        </w:rPr>
        <w:t>,</w:t>
      </w:r>
      <w:r w:rsidR="000C6002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Zhotovitel </w:t>
      </w:r>
      <w:r w:rsidR="00026653">
        <w:rPr>
          <w:rFonts w:ascii="Segoe UI" w:hAnsi="Segoe UI" w:cs="Segoe UI"/>
          <w:b w:val="0"/>
          <w:color w:val="000000"/>
          <w:sz w:val="22"/>
          <w:szCs w:val="22"/>
          <w:u w:val="none"/>
        </w:rPr>
        <w:t>Objednatel</w:t>
      </w:r>
      <w:r w:rsidR="00155BD2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e vyzve </w:t>
      </w: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ke kontrole a odsouhlasen</w:t>
      </w:r>
      <w:r w:rsidR="00126A4B">
        <w:rPr>
          <w:rFonts w:ascii="Segoe UI" w:hAnsi="Segoe UI" w:cs="Segoe UI"/>
          <w:b w:val="0"/>
          <w:color w:val="000000"/>
          <w:sz w:val="22"/>
          <w:szCs w:val="22"/>
          <w:u w:val="none"/>
        </w:rPr>
        <w:t>í</w:t>
      </w:r>
      <w:r w:rsidR="00155BD2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provedení příslušného milníku</w:t>
      </w: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. V případě, že </w:t>
      </w:r>
      <w:r w:rsidR="00155BD2">
        <w:rPr>
          <w:rFonts w:ascii="Segoe UI" w:hAnsi="Segoe UI" w:cs="Segoe UI"/>
          <w:b w:val="0"/>
          <w:color w:val="000000"/>
          <w:sz w:val="22"/>
          <w:szCs w:val="22"/>
          <w:u w:val="none"/>
        </w:rPr>
        <w:t>Objednatel v rámci kontroly zjistí, že podmínky pro fakturaci naplněny ne</w:t>
      </w:r>
      <w:r w:rsidR="00795D50">
        <w:rPr>
          <w:rFonts w:ascii="Segoe UI" w:hAnsi="Segoe UI" w:cs="Segoe UI"/>
          <w:b w:val="0"/>
          <w:color w:val="000000"/>
          <w:sz w:val="22"/>
          <w:szCs w:val="22"/>
          <w:u w:val="none"/>
        </w:rPr>
        <w:t>jsou</w:t>
      </w: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,</w:t>
      </w:r>
      <w:r w:rsidR="00795D50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o důvodech bez zbytečného odkladu informuje Zhotovitele</w:t>
      </w: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. </w:t>
      </w:r>
      <w:r w:rsidR="00795D50">
        <w:rPr>
          <w:rFonts w:ascii="Segoe UI" w:hAnsi="Segoe UI" w:cs="Segoe UI"/>
          <w:b w:val="0"/>
          <w:color w:val="000000"/>
          <w:sz w:val="22"/>
          <w:szCs w:val="22"/>
          <w:u w:val="none"/>
        </w:rPr>
        <w:t>Jestliže Objednatel v rámci kontroly naplnění podmínek pro fakturaci sezná,</w:t>
      </w:r>
      <w:r w:rsidR="00532BC6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podepíše </w:t>
      </w:r>
      <w:r w:rsidR="00532BC6" w:rsidRP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záznam </w:t>
      </w:r>
      <w:r w:rsidR="00532BC6" w:rsidRPr="00A831C1">
        <w:rPr>
          <w:rFonts w:ascii="Segoe UI" w:hAnsi="Segoe UI" w:cs="Segoe UI"/>
          <w:b w:val="0"/>
          <w:sz w:val="22"/>
          <w:szCs w:val="22"/>
          <w:u w:val="none"/>
        </w:rPr>
        <w:t>o provedení příslušných prací na</w:t>
      </w:r>
      <w:r w:rsidR="00740BD1">
        <w:rPr>
          <w:rFonts w:ascii="Segoe UI" w:hAnsi="Segoe UI" w:cs="Segoe UI"/>
          <w:b w:val="0"/>
          <w:sz w:val="22"/>
          <w:szCs w:val="22"/>
          <w:u w:val="none"/>
        </w:rPr>
        <w:t xml:space="preserve"> příslušné FVE</w:t>
      </w:r>
      <w:r w:rsidR="00532BC6" w:rsidRPr="00A831C1">
        <w:rPr>
          <w:rFonts w:ascii="Segoe UI" w:hAnsi="Segoe UI" w:cs="Segoe UI"/>
          <w:b w:val="0"/>
          <w:sz w:val="22"/>
          <w:szCs w:val="22"/>
          <w:u w:val="none"/>
        </w:rPr>
        <w:t>.</w:t>
      </w:r>
      <w:r w:rsidR="00795D50" w:rsidRP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</w:t>
      </w:r>
      <w:r w:rsidR="00126A4B" w:rsidRPr="00A831C1">
        <w:rPr>
          <w:rFonts w:ascii="Segoe UI" w:hAnsi="Segoe UI" w:cs="Segoe UI"/>
          <w:b w:val="0"/>
          <w:color w:val="000000"/>
          <w:sz w:val="22"/>
          <w:szCs w:val="22"/>
          <w:u w:val="none"/>
        </w:rPr>
        <w:t>Zhotovitel</w:t>
      </w:r>
      <w:r w:rsidR="00532BC6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je oprávněn</w:t>
      </w:r>
      <w:r w:rsidR="00126A4B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vystav</w:t>
      </w:r>
      <w:r w:rsidR="00532BC6">
        <w:rPr>
          <w:rFonts w:ascii="Segoe UI" w:hAnsi="Segoe UI" w:cs="Segoe UI"/>
          <w:b w:val="0"/>
          <w:color w:val="000000"/>
          <w:sz w:val="22"/>
          <w:szCs w:val="22"/>
          <w:u w:val="none"/>
        </w:rPr>
        <w:t>it</w:t>
      </w:r>
      <w:r w:rsidR="00126A4B" w:rsidRPr="00B311D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fakturu.</w:t>
      </w:r>
      <w:r w:rsidR="00126A4B" w:rsidRPr="00645CCF">
        <w:rPr>
          <w:rFonts w:ascii="Segoe UI" w:hAnsi="Segoe UI" w:cs="Segoe UI"/>
          <w:b w:val="0"/>
          <w:bCs/>
          <w:color w:val="000000"/>
          <w:sz w:val="22"/>
          <w:szCs w:val="22"/>
          <w:u w:val="none"/>
        </w:rPr>
        <w:t xml:space="preserve"> </w:t>
      </w:r>
    </w:p>
    <w:p w14:paraId="73772D79" w14:textId="77777777" w:rsidR="004A2DDB" w:rsidRPr="00A835EF" w:rsidRDefault="00CF19FC" w:rsidP="009909F5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Faktura (daňový doklad)</w:t>
      </w:r>
      <w:r w:rsidR="004A2DDB" w:rsidRPr="00A835EF">
        <w:rPr>
          <w:rFonts w:ascii="Segoe UI" w:hAnsi="Segoe UI" w:cs="Segoe UI"/>
          <w:sz w:val="22"/>
          <w:szCs w:val="22"/>
        </w:rPr>
        <w:t xml:space="preserve"> bud</w:t>
      </w:r>
      <w:r>
        <w:rPr>
          <w:rFonts w:ascii="Segoe UI" w:hAnsi="Segoe UI" w:cs="Segoe UI"/>
          <w:sz w:val="22"/>
          <w:szCs w:val="22"/>
        </w:rPr>
        <w:t>e</w:t>
      </w:r>
      <w:r w:rsidR="004A2DDB" w:rsidRPr="00A835EF">
        <w:rPr>
          <w:rFonts w:ascii="Segoe UI" w:hAnsi="Segoe UI" w:cs="Segoe UI"/>
          <w:sz w:val="22"/>
          <w:szCs w:val="22"/>
        </w:rPr>
        <w:t xml:space="preserve"> mít náležitosti daňového dokladu dle zákona </w:t>
      </w:r>
      <w:r w:rsidR="00E232B2" w:rsidRPr="00A835EF">
        <w:rPr>
          <w:rFonts w:ascii="Segoe UI" w:hAnsi="Segoe UI" w:cs="Segoe UI"/>
          <w:sz w:val="22"/>
          <w:szCs w:val="22"/>
        </w:rPr>
        <w:t xml:space="preserve">o DPH </w:t>
      </w:r>
      <w:r w:rsidR="004A2DDB" w:rsidRPr="00A835EF">
        <w:rPr>
          <w:rFonts w:ascii="Segoe UI" w:hAnsi="Segoe UI" w:cs="Segoe UI"/>
          <w:sz w:val="22"/>
          <w:szCs w:val="22"/>
        </w:rPr>
        <w:t xml:space="preserve">a </w:t>
      </w:r>
      <w:r w:rsidR="00ED71B0" w:rsidRPr="00A835EF">
        <w:rPr>
          <w:rFonts w:ascii="Segoe UI" w:hAnsi="Segoe UI" w:cs="Segoe UI"/>
          <w:sz w:val="22"/>
          <w:szCs w:val="22"/>
        </w:rPr>
        <w:t xml:space="preserve">náležitosti stanovené </w:t>
      </w:r>
      <w:r w:rsidR="003A115C" w:rsidRPr="00A835EF">
        <w:rPr>
          <w:rFonts w:ascii="Segoe UI" w:hAnsi="Segoe UI" w:cs="Segoe UI"/>
          <w:sz w:val="22"/>
          <w:szCs w:val="22"/>
        </w:rPr>
        <w:t xml:space="preserve">dalšími </w:t>
      </w:r>
      <w:r w:rsidR="00ED71B0" w:rsidRPr="00A835EF">
        <w:rPr>
          <w:rFonts w:ascii="Segoe UI" w:hAnsi="Segoe UI" w:cs="Segoe UI"/>
          <w:sz w:val="22"/>
          <w:szCs w:val="22"/>
        </w:rPr>
        <w:t>obecně závaznými právními předpisy</w:t>
      </w:r>
      <w:r w:rsidR="00ED71B0" w:rsidRPr="00A835EF" w:rsidDel="00F032F8">
        <w:rPr>
          <w:rFonts w:ascii="Segoe UI" w:hAnsi="Segoe UI" w:cs="Segoe UI"/>
          <w:sz w:val="22"/>
          <w:szCs w:val="22"/>
        </w:rPr>
        <w:t xml:space="preserve"> </w:t>
      </w:r>
      <w:r w:rsidR="004A2DDB" w:rsidRPr="00A835EF">
        <w:rPr>
          <w:rFonts w:ascii="Segoe UI" w:hAnsi="Segoe UI" w:cs="Segoe UI"/>
          <w:sz w:val="22"/>
          <w:szCs w:val="22"/>
        </w:rPr>
        <w:t>(dále jen „</w:t>
      </w:r>
      <w:r w:rsidR="004A2DDB" w:rsidRPr="00395EBB">
        <w:rPr>
          <w:rFonts w:ascii="Segoe UI" w:hAnsi="Segoe UI" w:cs="Segoe UI"/>
          <w:b/>
          <w:bCs/>
          <w:i/>
          <w:sz w:val="22"/>
          <w:szCs w:val="22"/>
        </w:rPr>
        <w:t>faktura</w:t>
      </w:r>
      <w:r w:rsidR="004A2DDB" w:rsidRPr="00A835EF">
        <w:rPr>
          <w:rFonts w:ascii="Segoe UI" w:hAnsi="Segoe UI" w:cs="Segoe UI"/>
          <w:sz w:val="22"/>
          <w:szCs w:val="22"/>
        </w:rPr>
        <w:t xml:space="preserve">“). Kromě náležitostí stanovených platnými právními předpisy pro daňový doklad bude </w:t>
      </w:r>
      <w:r w:rsidR="00EF1403">
        <w:rPr>
          <w:rFonts w:ascii="Segoe UI" w:hAnsi="Segoe UI" w:cs="Segoe UI"/>
          <w:sz w:val="22"/>
          <w:szCs w:val="22"/>
        </w:rPr>
        <w:t>Z</w:t>
      </w:r>
      <w:r w:rsidR="004A2DDB" w:rsidRPr="00A835EF">
        <w:rPr>
          <w:rFonts w:ascii="Segoe UI" w:hAnsi="Segoe UI" w:cs="Segoe UI"/>
          <w:sz w:val="22"/>
          <w:szCs w:val="22"/>
        </w:rPr>
        <w:t>hotovitel povinen ve faktuře uvést i tyto údaje:</w:t>
      </w:r>
    </w:p>
    <w:p w14:paraId="3E185DCA" w14:textId="77777777" w:rsidR="004B1283" w:rsidRPr="00A835EF" w:rsidRDefault="004A2DDB" w:rsidP="009909F5">
      <w:pPr>
        <w:widowControl w:val="0"/>
        <w:numPr>
          <w:ilvl w:val="2"/>
          <w:numId w:val="3"/>
        </w:numPr>
        <w:tabs>
          <w:tab w:val="clear" w:pos="737"/>
          <w:tab w:val="left" w:pos="714"/>
        </w:tabs>
        <w:snapToGrid w:val="0"/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číslo </w:t>
      </w:r>
      <w:r w:rsidR="00EF1403">
        <w:rPr>
          <w:rFonts w:ascii="Segoe UI" w:hAnsi="Segoe UI" w:cs="Segoe UI"/>
          <w:sz w:val="22"/>
          <w:szCs w:val="22"/>
        </w:rPr>
        <w:t>S</w:t>
      </w:r>
      <w:r w:rsidRPr="00A835EF">
        <w:rPr>
          <w:rFonts w:ascii="Segoe UI" w:hAnsi="Segoe UI" w:cs="Segoe UI"/>
          <w:sz w:val="22"/>
          <w:szCs w:val="22"/>
        </w:rPr>
        <w:t xml:space="preserve">mlouvy </w:t>
      </w:r>
      <w:r w:rsidR="00840BE3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bjednatele</w:t>
      </w:r>
      <w:r w:rsidR="005B46A8" w:rsidRPr="00A835EF">
        <w:rPr>
          <w:rFonts w:ascii="Segoe UI" w:hAnsi="Segoe UI" w:cs="Segoe UI"/>
          <w:sz w:val="22"/>
          <w:szCs w:val="22"/>
        </w:rPr>
        <w:t>,</w:t>
      </w:r>
    </w:p>
    <w:p w14:paraId="47D2D856" w14:textId="07928952" w:rsidR="006001ED" w:rsidRPr="00A835EF" w:rsidRDefault="009019FE" w:rsidP="009909F5">
      <w:pPr>
        <w:widowControl w:val="0"/>
        <w:numPr>
          <w:ilvl w:val="2"/>
          <w:numId w:val="3"/>
        </w:numPr>
        <w:snapToGrid w:val="0"/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registrační </w:t>
      </w:r>
      <w:r w:rsidR="00521800" w:rsidRPr="00A835EF">
        <w:rPr>
          <w:rFonts w:ascii="Segoe UI" w:hAnsi="Segoe UI" w:cs="Segoe UI"/>
          <w:sz w:val="22"/>
          <w:szCs w:val="22"/>
        </w:rPr>
        <w:t>číslo projektu</w:t>
      </w:r>
      <w:r w:rsidR="00947CBC" w:rsidRPr="00A835EF">
        <w:rPr>
          <w:rFonts w:ascii="Segoe UI" w:hAnsi="Segoe UI" w:cs="Segoe UI"/>
          <w:sz w:val="22"/>
          <w:szCs w:val="22"/>
        </w:rPr>
        <w:t xml:space="preserve"> </w:t>
      </w:r>
      <w:r w:rsidR="00EE5FFE" w:rsidRPr="00EE5FFE">
        <w:rPr>
          <w:rFonts w:ascii="Segoe UI" w:hAnsi="Segoe UI" w:cs="Segoe UI"/>
          <w:sz w:val="22"/>
          <w:szCs w:val="22"/>
        </w:rPr>
        <w:t>CZ</w:t>
      </w:r>
      <w:r w:rsidR="00EE5FFE" w:rsidRPr="00A831C1">
        <w:rPr>
          <w:rFonts w:ascii="Segoe UI" w:hAnsi="Segoe UI" w:cs="Segoe UI"/>
          <w:sz w:val="22"/>
          <w:szCs w:val="22"/>
          <w:highlight w:val="yellow"/>
        </w:rPr>
        <w:t>…………………………………</w:t>
      </w:r>
      <w:proofErr w:type="gramStart"/>
      <w:r w:rsidR="00EE5FFE" w:rsidRPr="00A831C1">
        <w:rPr>
          <w:rFonts w:ascii="Segoe UI" w:hAnsi="Segoe UI" w:cs="Segoe UI"/>
          <w:sz w:val="22"/>
          <w:szCs w:val="22"/>
          <w:highlight w:val="yellow"/>
        </w:rPr>
        <w:t>…….</w:t>
      </w:r>
      <w:proofErr w:type="gramEnd"/>
      <w:r w:rsidR="00EE5FFE">
        <w:rPr>
          <w:rFonts w:ascii="Segoe UI" w:hAnsi="Segoe UI" w:cs="Segoe UI"/>
          <w:sz w:val="22"/>
          <w:szCs w:val="22"/>
        </w:rPr>
        <w:t>,</w:t>
      </w:r>
    </w:p>
    <w:p w14:paraId="7EC23FCB" w14:textId="5485A7E9" w:rsidR="004A2DDB" w:rsidRPr="00A835EF" w:rsidRDefault="005B46A8" w:rsidP="009909F5">
      <w:pPr>
        <w:widowControl w:val="0"/>
        <w:numPr>
          <w:ilvl w:val="2"/>
          <w:numId w:val="3"/>
        </w:numPr>
        <w:tabs>
          <w:tab w:val="clear" w:pos="737"/>
          <w:tab w:val="left" w:pos="709"/>
        </w:tabs>
        <w:snapToGrid w:val="0"/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označení </w:t>
      </w:r>
      <w:r w:rsidR="00A831C1">
        <w:rPr>
          <w:rFonts w:ascii="Segoe UI" w:hAnsi="Segoe UI" w:cs="Segoe UI"/>
          <w:sz w:val="22"/>
          <w:szCs w:val="22"/>
        </w:rPr>
        <w:t>FVE</w:t>
      </w:r>
      <w:r w:rsidR="00521800" w:rsidRPr="00A835EF">
        <w:rPr>
          <w:rFonts w:ascii="Segoe UI" w:hAnsi="Segoe UI" w:cs="Segoe UI"/>
          <w:sz w:val="22"/>
          <w:szCs w:val="22"/>
        </w:rPr>
        <w:t>,</w:t>
      </w:r>
      <w:r w:rsidR="00A831C1">
        <w:rPr>
          <w:rFonts w:ascii="Segoe UI" w:hAnsi="Segoe UI" w:cs="Segoe UI"/>
          <w:sz w:val="22"/>
          <w:szCs w:val="22"/>
        </w:rPr>
        <w:t xml:space="preserve"> jež je předmětem fakturace</w:t>
      </w:r>
    </w:p>
    <w:p w14:paraId="7D1645CE" w14:textId="77777777" w:rsidR="004A2DDB" w:rsidRPr="00A835EF" w:rsidRDefault="004A2DDB" w:rsidP="009909F5">
      <w:pPr>
        <w:widowControl w:val="0"/>
        <w:numPr>
          <w:ilvl w:val="2"/>
          <w:numId w:val="3"/>
        </w:numPr>
        <w:tabs>
          <w:tab w:val="clear" w:pos="737"/>
          <w:tab w:val="left" w:pos="709"/>
        </w:tabs>
        <w:snapToGrid w:val="0"/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označení banky a číslo účtu</w:t>
      </w:r>
      <w:r w:rsidR="005B46A8" w:rsidRPr="00A835EF">
        <w:rPr>
          <w:rFonts w:ascii="Segoe UI" w:hAnsi="Segoe UI" w:cs="Segoe UI"/>
          <w:sz w:val="22"/>
          <w:szCs w:val="22"/>
        </w:rPr>
        <w:t xml:space="preserve"> dle </w:t>
      </w:r>
      <w:r w:rsidR="00840BE3">
        <w:rPr>
          <w:rFonts w:ascii="Segoe UI" w:hAnsi="Segoe UI" w:cs="Segoe UI"/>
          <w:sz w:val="22"/>
          <w:szCs w:val="22"/>
        </w:rPr>
        <w:t>S</w:t>
      </w:r>
      <w:r w:rsidR="005B46A8" w:rsidRPr="00A835EF">
        <w:rPr>
          <w:rFonts w:ascii="Segoe UI" w:hAnsi="Segoe UI" w:cs="Segoe UI"/>
          <w:sz w:val="22"/>
          <w:szCs w:val="22"/>
        </w:rPr>
        <w:t>mlouvy</w:t>
      </w:r>
      <w:r w:rsidR="00521800" w:rsidRPr="00A835EF">
        <w:rPr>
          <w:rFonts w:ascii="Segoe UI" w:hAnsi="Segoe UI" w:cs="Segoe UI"/>
          <w:sz w:val="22"/>
          <w:szCs w:val="22"/>
        </w:rPr>
        <w:t>,</w:t>
      </w:r>
    </w:p>
    <w:p w14:paraId="4E6F606A" w14:textId="77777777" w:rsidR="002C2792" w:rsidRDefault="004A2DDB" w:rsidP="002C2792">
      <w:pPr>
        <w:widowControl w:val="0"/>
        <w:numPr>
          <w:ilvl w:val="2"/>
          <w:numId w:val="3"/>
        </w:numPr>
        <w:tabs>
          <w:tab w:val="clear" w:pos="737"/>
          <w:tab w:val="left" w:pos="709"/>
        </w:tabs>
        <w:snapToGrid w:val="0"/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lhůtu splatnosti faktury,</w:t>
      </w:r>
    </w:p>
    <w:p w14:paraId="3BD8EA71" w14:textId="17AFCD9B" w:rsidR="008A434E" w:rsidRPr="002C2792" w:rsidRDefault="00C30842" w:rsidP="002C2792">
      <w:pPr>
        <w:widowControl w:val="0"/>
        <w:numPr>
          <w:ilvl w:val="2"/>
          <w:numId w:val="3"/>
        </w:numPr>
        <w:tabs>
          <w:tab w:val="clear" w:pos="737"/>
          <w:tab w:val="left" w:pos="709"/>
        </w:tabs>
        <w:snapToGrid w:val="0"/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2C2792">
        <w:rPr>
          <w:rFonts w:ascii="Segoe UI" w:hAnsi="Segoe UI" w:cs="Segoe UI"/>
          <w:sz w:val="22"/>
          <w:szCs w:val="22"/>
        </w:rPr>
        <w:t xml:space="preserve">text: </w:t>
      </w:r>
      <w:r w:rsidR="00EE5FFE" w:rsidRPr="002C2792">
        <w:rPr>
          <w:rFonts w:ascii="Segoe UI" w:hAnsi="Segoe UI" w:cs="Segoe UI"/>
          <w:sz w:val="22"/>
          <w:szCs w:val="22"/>
        </w:rPr>
        <w:t xml:space="preserve">Projekt </w:t>
      </w:r>
      <w:r w:rsidR="00EE5FFE" w:rsidRPr="002C2792">
        <w:rPr>
          <w:rFonts w:ascii="Segoe UI" w:hAnsi="Segoe UI" w:cs="Segoe UI"/>
          <w:sz w:val="22"/>
          <w:szCs w:val="22"/>
          <w:highlight w:val="yellow"/>
        </w:rPr>
        <w:t>„……………………</w:t>
      </w:r>
      <w:proofErr w:type="gramStart"/>
      <w:r w:rsidR="00EE5FFE" w:rsidRPr="002C2792">
        <w:rPr>
          <w:rFonts w:ascii="Segoe UI" w:hAnsi="Segoe UI" w:cs="Segoe UI"/>
          <w:sz w:val="22"/>
          <w:szCs w:val="22"/>
          <w:highlight w:val="yellow"/>
        </w:rPr>
        <w:t>…….</w:t>
      </w:r>
      <w:proofErr w:type="gramEnd"/>
      <w:r w:rsidR="00EE5FFE" w:rsidRPr="002C2792">
        <w:rPr>
          <w:rFonts w:ascii="Segoe UI" w:hAnsi="Segoe UI" w:cs="Segoe UI"/>
          <w:sz w:val="22"/>
          <w:szCs w:val="22"/>
          <w:highlight w:val="yellow"/>
        </w:rPr>
        <w:t xml:space="preserve">.“ </w:t>
      </w:r>
      <w:r w:rsidR="00EE5FFE" w:rsidRPr="002C2792">
        <w:rPr>
          <w:rFonts w:ascii="Segoe UI" w:hAnsi="Segoe UI" w:cs="Segoe UI"/>
          <w:sz w:val="22"/>
          <w:szCs w:val="22"/>
        </w:rPr>
        <w:t xml:space="preserve">je </w:t>
      </w:r>
      <w:r w:rsidR="008A434E" w:rsidRPr="002C2792">
        <w:rPr>
          <w:rFonts w:ascii="Segoe UI" w:hAnsi="Segoe UI" w:cs="Segoe UI"/>
          <w:sz w:val="22"/>
          <w:szCs w:val="22"/>
        </w:rPr>
        <w:t xml:space="preserve">spolufinancován z Modernizačního fondu v rámci výzvy </w:t>
      </w:r>
      <w:proofErr w:type="spellStart"/>
      <w:r w:rsidR="008A434E" w:rsidRPr="002C2792">
        <w:rPr>
          <w:rFonts w:ascii="Segoe UI" w:hAnsi="Segoe UI" w:cs="Segoe UI"/>
          <w:sz w:val="22"/>
          <w:szCs w:val="22"/>
        </w:rPr>
        <w:t>ModF</w:t>
      </w:r>
      <w:proofErr w:type="spellEnd"/>
      <w:r w:rsidR="008A434E" w:rsidRPr="002C2792">
        <w:rPr>
          <w:rFonts w:ascii="Segoe UI" w:hAnsi="Segoe UI" w:cs="Segoe UI"/>
          <w:sz w:val="22"/>
          <w:szCs w:val="22"/>
        </w:rPr>
        <w:t xml:space="preserve"> – RES+ č. 4/2022 </w:t>
      </w:r>
    </w:p>
    <w:p w14:paraId="077EAF60" w14:textId="77777777" w:rsidR="00BC1DBE" w:rsidRDefault="004A2DDB" w:rsidP="009909F5">
      <w:pPr>
        <w:widowControl w:val="0"/>
        <w:numPr>
          <w:ilvl w:val="2"/>
          <w:numId w:val="3"/>
        </w:numPr>
        <w:tabs>
          <w:tab w:val="clear" w:pos="737"/>
          <w:tab w:val="left" w:pos="709"/>
        </w:tabs>
        <w:snapToGrid w:val="0"/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přílohou</w:t>
      </w:r>
      <w:r w:rsidR="000873A3" w:rsidRPr="00A835EF">
        <w:rPr>
          <w:rFonts w:ascii="Segoe UI" w:hAnsi="Segoe UI" w:cs="Segoe UI"/>
          <w:sz w:val="22"/>
          <w:szCs w:val="22"/>
        </w:rPr>
        <w:t xml:space="preserve"> bude</w:t>
      </w:r>
      <w:r w:rsidR="00BC1DBE">
        <w:rPr>
          <w:rFonts w:ascii="Segoe UI" w:hAnsi="Segoe UI" w:cs="Segoe UI"/>
          <w:sz w:val="22"/>
          <w:szCs w:val="22"/>
        </w:rPr>
        <w:t>:</w:t>
      </w:r>
      <w:r w:rsidR="000873A3" w:rsidRPr="00A835EF">
        <w:rPr>
          <w:rFonts w:ascii="Segoe UI" w:hAnsi="Segoe UI" w:cs="Segoe UI"/>
          <w:sz w:val="22"/>
          <w:szCs w:val="22"/>
        </w:rPr>
        <w:t xml:space="preserve"> </w:t>
      </w:r>
    </w:p>
    <w:p w14:paraId="221A9F2A" w14:textId="2918587B" w:rsidR="00BC1DBE" w:rsidRDefault="00BC1DBE" w:rsidP="00BC1DBE">
      <w:pPr>
        <w:widowControl w:val="0"/>
        <w:numPr>
          <w:ilvl w:val="3"/>
          <w:numId w:val="3"/>
        </w:numPr>
        <w:tabs>
          <w:tab w:val="clear" w:pos="360"/>
        </w:tabs>
        <w:snapToGrid w:val="0"/>
        <w:spacing w:before="6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 fakturace ceny dle čl. VI odst. 1 písm. a) Smlouvy – oboustranně podepsaný záznam o provedení </w:t>
      </w:r>
      <w:r w:rsidR="003F3216">
        <w:rPr>
          <w:rFonts w:ascii="Segoe UI" w:hAnsi="Segoe UI" w:cs="Segoe UI"/>
          <w:sz w:val="22"/>
          <w:szCs w:val="22"/>
        </w:rPr>
        <w:t>staveniště</w:t>
      </w:r>
      <w:r w:rsidR="008A434E">
        <w:rPr>
          <w:rFonts w:ascii="Segoe UI" w:hAnsi="Segoe UI" w:cs="Segoe UI"/>
          <w:sz w:val="22"/>
          <w:szCs w:val="22"/>
        </w:rPr>
        <w:t xml:space="preserve"> </w:t>
      </w:r>
      <w:r w:rsidR="00A831C1">
        <w:rPr>
          <w:rFonts w:ascii="Segoe UI" w:hAnsi="Segoe UI" w:cs="Segoe UI"/>
          <w:sz w:val="22"/>
          <w:szCs w:val="22"/>
        </w:rPr>
        <w:t>příslušné FVE</w:t>
      </w:r>
      <w:r>
        <w:rPr>
          <w:rFonts w:ascii="Segoe UI" w:hAnsi="Segoe UI" w:cs="Segoe UI"/>
          <w:sz w:val="22"/>
          <w:szCs w:val="22"/>
        </w:rPr>
        <w:t>;</w:t>
      </w:r>
    </w:p>
    <w:p w14:paraId="7258C4F4" w14:textId="7F4730B3" w:rsidR="00BC1DBE" w:rsidRDefault="00BC1DBE" w:rsidP="00BC1DBE">
      <w:pPr>
        <w:widowControl w:val="0"/>
        <w:numPr>
          <w:ilvl w:val="3"/>
          <w:numId w:val="3"/>
        </w:numPr>
        <w:tabs>
          <w:tab w:val="clear" w:pos="360"/>
        </w:tabs>
        <w:snapToGrid w:val="0"/>
        <w:spacing w:before="6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 fakturace ceny dle čl. VI odst. 1 písm. b) Smlouvy – oboustranně podepsaný </w:t>
      </w:r>
      <w:r w:rsidRPr="00BC1DBE">
        <w:rPr>
          <w:rFonts w:ascii="Segoe UI" w:hAnsi="Segoe UI" w:cs="Segoe UI"/>
          <w:sz w:val="22"/>
          <w:szCs w:val="22"/>
        </w:rPr>
        <w:t>protokol o řádné realizaci zkoušky</w:t>
      </w:r>
      <w:r w:rsidR="00A831C1">
        <w:rPr>
          <w:rFonts w:ascii="Segoe UI" w:hAnsi="Segoe UI" w:cs="Segoe UI"/>
          <w:sz w:val="22"/>
          <w:szCs w:val="22"/>
        </w:rPr>
        <w:t xml:space="preserve"> příslušné FVE</w:t>
      </w:r>
      <w:r w:rsidRPr="00BC1DBE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dle čl. IX odst. 3 Smlouvy;</w:t>
      </w:r>
    </w:p>
    <w:p w14:paraId="5288B568" w14:textId="2AD178FA" w:rsidR="00271BF9" w:rsidRPr="00A835EF" w:rsidRDefault="00BC1DBE" w:rsidP="00BC1DBE">
      <w:pPr>
        <w:widowControl w:val="0"/>
        <w:numPr>
          <w:ilvl w:val="3"/>
          <w:numId w:val="3"/>
        </w:numPr>
        <w:tabs>
          <w:tab w:val="clear" w:pos="360"/>
        </w:tabs>
        <w:snapToGrid w:val="0"/>
        <w:spacing w:before="60" w:line="276" w:lineRule="auto"/>
        <w:ind w:left="1134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 fakturace ceny dle čl. VI odst. 1 písm. c) Smlouvy – oboustranně podepsaný </w:t>
      </w:r>
      <w:r w:rsidR="000873A3" w:rsidRPr="00A835EF">
        <w:rPr>
          <w:rFonts w:ascii="Segoe UI" w:hAnsi="Segoe UI" w:cs="Segoe UI"/>
          <w:sz w:val="22"/>
          <w:szCs w:val="22"/>
        </w:rPr>
        <w:t xml:space="preserve">protokol o předání a převzetí </w:t>
      </w:r>
      <w:r w:rsidR="00A831C1">
        <w:rPr>
          <w:rFonts w:ascii="Segoe UI" w:hAnsi="Segoe UI" w:cs="Segoe UI"/>
          <w:sz w:val="22"/>
          <w:szCs w:val="22"/>
        </w:rPr>
        <w:t xml:space="preserve">příslušné FVE </w:t>
      </w:r>
      <w:r w:rsidR="000873A3" w:rsidRPr="00A835EF">
        <w:rPr>
          <w:rFonts w:ascii="Segoe UI" w:hAnsi="Segoe UI" w:cs="Segoe UI"/>
          <w:sz w:val="22"/>
          <w:szCs w:val="22"/>
        </w:rPr>
        <w:t>dle </w:t>
      </w:r>
      <w:r w:rsidR="004A2DDB" w:rsidRPr="00A835EF">
        <w:rPr>
          <w:rFonts w:ascii="Segoe UI" w:hAnsi="Segoe UI" w:cs="Segoe UI"/>
          <w:sz w:val="22"/>
          <w:szCs w:val="22"/>
        </w:rPr>
        <w:t>čl.</w:t>
      </w:r>
      <w:r w:rsidR="000873A3" w:rsidRPr="00A835EF">
        <w:rPr>
          <w:rFonts w:ascii="Segoe UI" w:hAnsi="Segoe UI" w:cs="Segoe UI"/>
          <w:sz w:val="22"/>
          <w:szCs w:val="22"/>
        </w:rPr>
        <w:t> </w:t>
      </w:r>
      <w:r w:rsidR="00395EBB">
        <w:rPr>
          <w:rFonts w:ascii="Segoe UI" w:hAnsi="Segoe UI" w:cs="Segoe UI"/>
          <w:sz w:val="22"/>
          <w:szCs w:val="22"/>
        </w:rPr>
        <w:t>I</w:t>
      </w:r>
      <w:r w:rsidR="000873A3" w:rsidRPr="00A835EF">
        <w:rPr>
          <w:rFonts w:ascii="Segoe UI" w:hAnsi="Segoe UI" w:cs="Segoe UI"/>
          <w:sz w:val="22"/>
          <w:szCs w:val="22"/>
        </w:rPr>
        <w:t>X</w:t>
      </w:r>
      <w:r w:rsidR="004A2DDB" w:rsidRPr="00A835EF">
        <w:rPr>
          <w:rFonts w:ascii="Segoe UI" w:hAnsi="Segoe UI" w:cs="Segoe UI"/>
          <w:sz w:val="22"/>
          <w:szCs w:val="22"/>
        </w:rPr>
        <w:t xml:space="preserve"> </w:t>
      </w:r>
      <w:r w:rsidR="00840BE3">
        <w:rPr>
          <w:rFonts w:ascii="Segoe UI" w:hAnsi="Segoe UI" w:cs="Segoe UI"/>
          <w:sz w:val="22"/>
          <w:szCs w:val="22"/>
        </w:rPr>
        <w:t>S</w:t>
      </w:r>
      <w:r w:rsidR="004A2DDB" w:rsidRPr="00A835EF">
        <w:rPr>
          <w:rFonts w:ascii="Segoe UI" w:hAnsi="Segoe UI" w:cs="Segoe UI"/>
          <w:sz w:val="22"/>
          <w:szCs w:val="22"/>
        </w:rPr>
        <w:t>mlouvy</w:t>
      </w:r>
      <w:r>
        <w:rPr>
          <w:rFonts w:ascii="Segoe UI" w:hAnsi="Segoe UI" w:cs="Segoe UI"/>
          <w:sz w:val="22"/>
          <w:szCs w:val="22"/>
        </w:rPr>
        <w:t>.</w:t>
      </w:r>
      <w:r w:rsidR="004A2DDB" w:rsidRPr="00A835EF">
        <w:rPr>
          <w:rFonts w:ascii="Segoe UI" w:hAnsi="Segoe UI" w:cs="Segoe UI"/>
          <w:sz w:val="22"/>
          <w:szCs w:val="22"/>
        </w:rPr>
        <w:t xml:space="preserve"> </w:t>
      </w:r>
    </w:p>
    <w:p w14:paraId="61A43EDB" w14:textId="77777777" w:rsidR="005A7EA5" w:rsidRPr="00A835EF" w:rsidRDefault="004A2DDB" w:rsidP="009909F5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Lhůta splatnosti faktur</w:t>
      </w:r>
      <w:r w:rsidR="00840BE3">
        <w:rPr>
          <w:rFonts w:ascii="Segoe UI" w:hAnsi="Segoe UI" w:cs="Segoe UI"/>
          <w:sz w:val="22"/>
          <w:szCs w:val="22"/>
        </w:rPr>
        <w:t>y</w:t>
      </w:r>
      <w:r w:rsidRPr="00A835EF">
        <w:rPr>
          <w:rFonts w:ascii="Segoe UI" w:hAnsi="Segoe UI" w:cs="Segoe UI"/>
          <w:sz w:val="22"/>
          <w:szCs w:val="22"/>
        </w:rPr>
        <w:t xml:space="preserve"> je stanovena na</w:t>
      </w:r>
      <w:r w:rsidR="000873A3" w:rsidRPr="00A835EF">
        <w:rPr>
          <w:rFonts w:ascii="Segoe UI" w:hAnsi="Segoe UI" w:cs="Segoe UI"/>
          <w:sz w:val="22"/>
          <w:szCs w:val="22"/>
        </w:rPr>
        <w:t> </w:t>
      </w:r>
      <w:r w:rsidR="00DF6BBD" w:rsidRPr="00A835EF">
        <w:rPr>
          <w:rFonts w:ascii="Segoe UI" w:hAnsi="Segoe UI" w:cs="Segoe UI"/>
          <w:sz w:val="22"/>
          <w:szCs w:val="22"/>
        </w:rPr>
        <w:t>30</w:t>
      </w:r>
      <w:r w:rsidRPr="00A835EF">
        <w:rPr>
          <w:rFonts w:ascii="Segoe UI" w:hAnsi="Segoe UI" w:cs="Segoe UI"/>
          <w:sz w:val="22"/>
          <w:szCs w:val="22"/>
        </w:rPr>
        <w:t xml:space="preserve"> kalendářních dnů ode</w:t>
      </w:r>
      <w:r w:rsidR="000873A3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dne </w:t>
      </w:r>
      <w:r w:rsidR="00840BE3">
        <w:rPr>
          <w:rFonts w:ascii="Segoe UI" w:hAnsi="Segoe UI" w:cs="Segoe UI"/>
          <w:sz w:val="22"/>
          <w:szCs w:val="22"/>
        </w:rPr>
        <w:t>jejího</w:t>
      </w:r>
      <w:r w:rsidRPr="00A835EF">
        <w:rPr>
          <w:rFonts w:ascii="Segoe UI" w:hAnsi="Segoe UI" w:cs="Segoe UI"/>
          <w:sz w:val="22"/>
          <w:szCs w:val="22"/>
        </w:rPr>
        <w:t xml:space="preserve"> doručení </w:t>
      </w:r>
      <w:r w:rsidR="00840BE3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bjednateli.</w:t>
      </w:r>
    </w:p>
    <w:p w14:paraId="750C3CDC" w14:textId="77777777" w:rsidR="004A2DDB" w:rsidRPr="00A835EF" w:rsidRDefault="00195460" w:rsidP="009909F5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Objednatel je oprávněn před uplynutím doby splatnosti vrátit fakturu, pokud neobsahuje požadované náležitosti nebo obsahuje nesprávné cenové údaje. Oprávněným vrácením daňového dokladu – faktury, přestává běžet původní lhůta splatnosti. Opravená nebo přepracovaná faktura bude opatřena novou dobou splatnosti. V případě vrácení faktury v souladu s oprávněním </w:t>
      </w:r>
      <w:r w:rsidR="00DE1E6F">
        <w:rPr>
          <w:rFonts w:ascii="Segoe UI" w:hAnsi="Segoe UI" w:cs="Segoe UI"/>
          <w:sz w:val="22"/>
          <w:szCs w:val="22"/>
        </w:rPr>
        <w:t>O</w:t>
      </w:r>
      <w:r w:rsidR="00395EBB">
        <w:rPr>
          <w:rFonts w:ascii="Segoe UI" w:hAnsi="Segoe UI" w:cs="Segoe UI"/>
          <w:sz w:val="22"/>
          <w:szCs w:val="22"/>
        </w:rPr>
        <w:t>b</w:t>
      </w:r>
      <w:r w:rsidRPr="00A835EF">
        <w:rPr>
          <w:rFonts w:ascii="Segoe UI" w:hAnsi="Segoe UI" w:cs="Segoe UI"/>
          <w:sz w:val="22"/>
          <w:szCs w:val="22"/>
        </w:rPr>
        <w:t xml:space="preserve">jednatele podle tohoto odstavce není </w:t>
      </w:r>
      <w:r w:rsidR="00EF1403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 v prodlení.</w:t>
      </w:r>
    </w:p>
    <w:p w14:paraId="7187B3F0" w14:textId="11D4FF7F" w:rsidR="004A2DDB" w:rsidRPr="00A835EF" w:rsidRDefault="004A2DDB" w:rsidP="009909F5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Povinnost zaplatit cenu je splněna dnem odepsání příslušné částky z účtu </w:t>
      </w:r>
      <w:r w:rsidR="00DE1E6F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bjednatele.</w:t>
      </w:r>
      <w:r w:rsidR="00BC1DBE">
        <w:rPr>
          <w:rFonts w:ascii="Segoe UI" w:hAnsi="Segoe UI" w:cs="Segoe UI"/>
          <w:sz w:val="22"/>
          <w:szCs w:val="22"/>
        </w:rPr>
        <w:t xml:space="preserve"> </w:t>
      </w:r>
      <w:r w:rsidR="00BC1DBE" w:rsidRPr="00F26CA8">
        <w:rPr>
          <w:rFonts w:ascii="Segoe UI" w:hAnsi="Segoe UI" w:cs="Segoe UI"/>
          <w:sz w:val="22"/>
          <w:szCs w:val="22"/>
        </w:rPr>
        <w:t>Zhotovitel prohlašuje, že bankovní účet Zhotovitele uvedený na jakékoliv faktuře je bankovním účtem zveřejněným ve smyslu</w:t>
      </w:r>
      <w:r w:rsidR="00BC1DBE">
        <w:rPr>
          <w:rFonts w:ascii="Segoe UI" w:hAnsi="Segoe UI" w:cs="Segoe UI"/>
          <w:sz w:val="22"/>
          <w:szCs w:val="22"/>
        </w:rPr>
        <w:t xml:space="preserve"> zákona č. 235/2004 Sb., o dani z přidané hodnoty, ve znění pozdějších předpisů</w:t>
      </w:r>
      <w:r w:rsidR="00BC1DBE" w:rsidRPr="00F26CA8">
        <w:rPr>
          <w:rFonts w:ascii="Segoe UI" w:hAnsi="Segoe UI" w:cs="Segoe UI"/>
          <w:sz w:val="22"/>
          <w:szCs w:val="22"/>
        </w:rPr>
        <w:t xml:space="preserve">. Nebude-li v příslušné evidenci uveden bankovní účet Zhotovitele, který uvedl na faktuře, má Objednatel právo uhradit cenu na účet </w:t>
      </w:r>
      <w:r w:rsidR="00BC1DBE" w:rsidRPr="00F26CA8">
        <w:rPr>
          <w:rFonts w:ascii="Segoe UI" w:hAnsi="Segoe UI" w:cs="Segoe UI"/>
          <w:sz w:val="22"/>
          <w:szCs w:val="22"/>
        </w:rPr>
        <w:lastRenderedPageBreak/>
        <w:t>Zhotovitele v evidenci uvedený.</w:t>
      </w:r>
    </w:p>
    <w:p w14:paraId="7E0EED4D" w14:textId="77777777" w:rsidR="007A2A01" w:rsidRPr="00A835EF" w:rsidRDefault="004A2DDB" w:rsidP="009909F5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Objednatel je oprávněn pozastavit financování v případě, že </w:t>
      </w:r>
      <w:r w:rsidR="00896F47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 bezdůvodně přeruší práce nebo p</w:t>
      </w:r>
      <w:r w:rsidR="00947CBC" w:rsidRPr="00A835EF">
        <w:rPr>
          <w:rFonts w:ascii="Segoe UI" w:hAnsi="Segoe UI" w:cs="Segoe UI"/>
          <w:sz w:val="22"/>
          <w:szCs w:val="22"/>
        </w:rPr>
        <w:t>ráce bude provádět v rozporu s </w:t>
      </w:r>
      <w:r w:rsidR="00DC5249">
        <w:rPr>
          <w:rFonts w:ascii="Segoe UI" w:hAnsi="Segoe UI" w:cs="Segoe UI"/>
          <w:sz w:val="22"/>
          <w:szCs w:val="22"/>
        </w:rPr>
        <w:t>D</w:t>
      </w:r>
      <w:r w:rsidRPr="00A835EF">
        <w:rPr>
          <w:rFonts w:ascii="Segoe UI" w:hAnsi="Segoe UI" w:cs="Segoe UI"/>
          <w:sz w:val="22"/>
          <w:szCs w:val="22"/>
        </w:rPr>
        <w:t xml:space="preserve">okumentací, </w:t>
      </w:r>
      <w:r w:rsidR="00B416FF">
        <w:rPr>
          <w:rFonts w:ascii="Segoe UI" w:hAnsi="Segoe UI" w:cs="Segoe UI"/>
          <w:sz w:val="22"/>
          <w:szCs w:val="22"/>
        </w:rPr>
        <w:t xml:space="preserve">RDS/PDPS, </w:t>
      </w:r>
      <w:r w:rsidR="00DE1E6F">
        <w:rPr>
          <w:rFonts w:ascii="Segoe UI" w:hAnsi="Segoe UI" w:cs="Segoe UI"/>
          <w:sz w:val="22"/>
          <w:szCs w:val="22"/>
        </w:rPr>
        <w:t>S</w:t>
      </w:r>
      <w:r w:rsidRPr="00A835EF">
        <w:rPr>
          <w:rFonts w:ascii="Segoe UI" w:hAnsi="Segoe UI" w:cs="Segoe UI"/>
          <w:sz w:val="22"/>
          <w:szCs w:val="22"/>
        </w:rPr>
        <w:t xml:space="preserve">mlouvou nebo pokyny </w:t>
      </w:r>
      <w:r w:rsidR="00896F47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bjednatele.</w:t>
      </w:r>
    </w:p>
    <w:p w14:paraId="1DB2B190" w14:textId="77777777" w:rsidR="004A2DDB" w:rsidRPr="00A835EF" w:rsidRDefault="004A2DDB" w:rsidP="009909F5">
      <w:pPr>
        <w:keepNext/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VII.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Pr="00A835EF">
        <w:rPr>
          <w:rFonts w:ascii="Segoe UI" w:hAnsi="Segoe UI" w:cs="Segoe UI"/>
          <w:b/>
          <w:sz w:val="22"/>
          <w:szCs w:val="22"/>
        </w:rPr>
        <w:t>Práva a povinnosti smluvních stran</w:t>
      </w:r>
    </w:p>
    <w:p w14:paraId="6B52AE43" w14:textId="77777777" w:rsidR="00DE1E6F" w:rsidRPr="00DE1E6F" w:rsidRDefault="00DE1E6F" w:rsidP="009909F5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DE1E6F">
        <w:rPr>
          <w:rFonts w:ascii="Segoe UI" w:hAnsi="Segoe UI" w:cs="Segoe UI"/>
          <w:b w:val="0"/>
          <w:bCs/>
          <w:sz w:val="22"/>
          <w:szCs w:val="22"/>
          <w:u w:val="none"/>
        </w:rPr>
        <w:t>Objednatel se zavazuje dílo provedené dle Smlouvy převzít a zaplatit Zhotoviteli cenu za podmínek dohodnutých v</w:t>
      </w:r>
      <w:r w:rsidR="00EF1403">
        <w:rPr>
          <w:rFonts w:ascii="Segoe UI" w:hAnsi="Segoe UI" w:cs="Segoe UI"/>
          <w:b w:val="0"/>
          <w:bCs/>
          <w:sz w:val="22"/>
          <w:szCs w:val="22"/>
          <w:u w:val="none"/>
        </w:rPr>
        <w:t>e S</w:t>
      </w:r>
      <w:r w:rsidRPr="00DE1E6F">
        <w:rPr>
          <w:rFonts w:ascii="Segoe UI" w:hAnsi="Segoe UI" w:cs="Segoe UI"/>
          <w:b w:val="0"/>
          <w:bCs/>
          <w:sz w:val="22"/>
          <w:szCs w:val="22"/>
          <w:u w:val="none"/>
        </w:rPr>
        <w:t>mlouvě.</w:t>
      </w:r>
    </w:p>
    <w:p w14:paraId="5DF42F15" w14:textId="77777777" w:rsidR="00635F9C" w:rsidRPr="00B311DD" w:rsidRDefault="00DE1E6F" w:rsidP="009909F5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bookmarkStart w:id="3" w:name="_Hlk116301752"/>
      <w:r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Objednatel pojistí budované dílo po dobu montáže stavebně-montážním rizikovým pojištěním, dalšími pojištěnými budou také </w:t>
      </w:r>
      <w:r w:rsidR="008E1429"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>Z</w:t>
      </w:r>
      <w:r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>hotovitel a jeho poddodavatelé. Toto pojištění bude zahrnovat věcnou škodu na díle</w:t>
      </w:r>
      <w:r w:rsidR="00896F47"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  <w:r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>a okolním majetku</w:t>
      </w:r>
      <w:r w:rsidR="008E1429"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>. Pojištění Objednatele</w:t>
      </w:r>
      <w:r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nebude zahrnovat škodu na vlastním vybavení </w:t>
      </w:r>
      <w:r w:rsidR="008E1429"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>Z</w:t>
      </w:r>
      <w:r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>hotovitele</w:t>
      </w:r>
      <w:r w:rsidR="00896F47"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a</w:t>
      </w:r>
      <w:r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ani odpovědnostní pojištění</w:t>
      </w:r>
      <w:r w:rsidR="008E1429"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Zhotovitele</w:t>
      </w:r>
      <w:r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>.</w:t>
      </w:r>
      <w:r w:rsidR="00635F9C" w:rsidRPr="00B311D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</w:p>
    <w:bookmarkEnd w:id="3"/>
    <w:p w14:paraId="7BBF2473" w14:textId="772E6A7A" w:rsidR="00BC5387" w:rsidRDefault="00DE1E6F" w:rsidP="009909F5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635F9C">
        <w:rPr>
          <w:rFonts w:ascii="Segoe UI" w:hAnsi="Segoe UI" w:cs="Segoe UI"/>
          <w:b w:val="0"/>
          <w:bCs/>
          <w:sz w:val="22"/>
          <w:szCs w:val="22"/>
          <w:u w:val="none"/>
        </w:rPr>
        <w:t>Zhotovitel</w:t>
      </w:r>
      <w:r w:rsidRPr="00635F9C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je povinen p</w:t>
      </w:r>
      <w:r w:rsidR="00635F9C" w:rsidRPr="00635F9C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rovést školení </w:t>
      </w:r>
      <w:r w:rsidR="008D1A1F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2–5</w:t>
      </w:r>
      <w:r w:rsidR="00635F9C" w:rsidRPr="00635F9C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osob určených Objednatelem</w:t>
      </w:r>
      <w:r w:rsidR="00896F47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za účelem</w:t>
      </w:r>
      <w:r w:rsidR="00635F9C" w:rsidRPr="00635F9C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</w:t>
      </w:r>
      <w:r w:rsidRPr="00635F9C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seznámit Objednatele s</w:t>
      </w:r>
      <w:r w:rsidR="002B699E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 každým jednotlivým FVE a</w:t>
      </w:r>
      <w:r w:rsidRPr="00635F9C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jeho obsluhou.</w:t>
      </w:r>
      <w:r w:rsidR="00E23AC5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Školení personálu Objednatele se bude týkat </w:t>
      </w:r>
      <w:r w:rsidR="00E23AC5" w:rsidRP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technologie instalované nebo dotčené v rámci </w:t>
      </w:r>
      <w:r w:rsidR="002B699E">
        <w:rPr>
          <w:rFonts w:ascii="Segoe UI" w:hAnsi="Segoe UI" w:cs="Segoe UI"/>
          <w:b w:val="0"/>
          <w:bCs/>
          <w:sz w:val="22"/>
          <w:szCs w:val="22"/>
          <w:u w:val="none"/>
        </w:rPr>
        <w:t>FVE</w:t>
      </w:r>
      <w:r w:rsidR="00E23AC5" w:rsidRP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, zaškolení na údržbu všech viditelných povrchů, které jsou součástí </w:t>
      </w:r>
      <w:r w:rsidR="002B699E">
        <w:rPr>
          <w:rFonts w:ascii="Segoe UI" w:hAnsi="Segoe UI" w:cs="Segoe UI"/>
          <w:b w:val="0"/>
          <w:bCs/>
          <w:sz w:val="22"/>
          <w:szCs w:val="22"/>
          <w:u w:val="none"/>
        </w:rPr>
        <w:t>FVE</w:t>
      </w:r>
      <w:r w:rsidR="00E23AC5" w:rsidRP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nebo </w:t>
      </w:r>
      <w:r w:rsidR="002B699E">
        <w:rPr>
          <w:rFonts w:ascii="Segoe UI" w:hAnsi="Segoe UI" w:cs="Segoe UI"/>
          <w:b w:val="0"/>
          <w:bCs/>
          <w:sz w:val="22"/>
          <w:szCs w:val="22"/>
          <w:u w:val="none"/>
        </w:rPr>
        <w:t>FVE</w:t>
      </w:r>
      <w:r w:rsidR="00E23AC5" w:rsidRP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dotčené, </w:t>
      </w:r>
      <w:r w:rsidR="00BC5387" w:rsidRP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a </w:t>
      </w:r>
      <w:r w:rsidR="00E23AC5" w:rsidRP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optimalizace provozování </w:t>
      </w:r>
      <w:r w:rsidR="002B699E">
        <w:rPr>
          <w:rFonts w:ascii="Segoe UI" w:hAnsi="Segoe UI" w:cs="Segoe UI"/>
          <w:b w:val="0"/>
          <w:bCs/>
          <w:sz w:val="22"/>
          <w:szCs w:val="22"/>
          <w:u w:val="none"/>
        </w:rPr>
        <w:t>FVE</w:t>
      </w:r>
      <w:r w:rsidR="00E23AC5" w:rsidRPr="00BC5387">
        <w:rPr>
          <w:rFonts w:ascii="Segoe UI" w:hAnsi="Segoe UI" w:cs="Segoe UI"/>
          <w:b w:val="0"/>
          <w:bCs/>
          <w:sz w:val="22"/>
          <w:szCs w:val="22"/>
          <w:u w:val="none"/>
        </w:rPr>
        <w:t>.</w:t>
      </w:r>
      <w:r w:rsid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Školení bude provedeno tak, aby byl Objednatel skrze zaškolený personál schopen </w:t>
      </w:r>
      <w:r w:rsidR="002B699E">
        <w:rPr>
          <w:rFonts w:ascii="Segoe UI" w:hAnsi="Segoe UI" w:cs="Segoe UI"/>
          <w:b w:val="0"/>
          <w:bCs/>
          <w:sz w:val="22"/>
          <w:szCs w:val="22"/>
          <w:u w:val="none"/>
        </w:rPr>
        <w:t>FVE</w:t>
      </w:r>
      <w:r w:rsid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řádně provozovat</w:t>
      </w:r>
      <w:r w:rsidR="00896F4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a provádět jeho údržbu</w:t>
      </w:r>
      <w:r w:rsidR="00BC5387">
        <w:rPr>
          <w:rFonts w:ascii="Segoe UI" w:hAnsi="Segoe UI" w:cs="Segoe UI"/>
          <w:b w:val="0"/>
          <w:bCs/>
          <w:sz w:val="22"/>
          <w:szCs w:val="22"/>
          <w:u w:val="none"/>
        </w:rPr>
        <w:t>. Školení bude probíhat výhradně v českém jazyce.</w:t>
      </w:r>
      <w:r w:rsidR="00BF5A97" w:rsidRPr="00BF5A9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V případě sporu smluvních stran ohledně termínu školení bude termín školení určen Objednatelem. Všechny návody a manuály je povinen Zhotovitel předložit výhradně v českém jazyce a již ve fázi proškolování.</w:t>
      </w:r>
      <w:r w:rsidR="00BF5A9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O provedeném školení Zhotovitel sepíše protokol potvrzený podpisem Objednatele. Objednatel je oprávněn podpis protokolu odepřít, jestliže školení nebylo provedeno v souladu s tímto odstavcem</w:t>
      </w:r>
      <w:r w:rsidR="003A560B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. </w:t>
      </w:r>
      <w:r w:rsidR="002B699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Provedení 3kolení dle tohoto odstavce je podmínkou pro předání a převzetí díla dle čl. IX. Smlouvy. </w:t>
      </w:r>
      <w:r w:rsidR="003A560B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Protokol o školení provedeném dle tohoto odstavce s podpisem Objednatele je Zhotovitel povinen předat Objednateli nejpozději při řízení o předání a převzetí díla dle čl. IX. Smlouvy. </w:t>
      </w:r>
    </w:p>
    <w:p w14:paraId="6EE6383A" w14:textId="77777777" w:rsidR="00BC5387" w:rsidRDefault="00DE1E6F" w:rsidP="009909F5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BC5387">
        <w:rPr>
          <w:rFonts w:ascii="Segoe UI" w:hAnsi="Segoe UI" w:cs="Segoe UI"/>
          <w:b w:val="0"/>
          <w:bCs/>
          <w:sz w:val="22"/>
          <w:szCs w:val="22"/>
          <w:u w:val="none"/>
        </w:rPr>
        <w:t>Zhotovitel</w:t>
      </w:r>
      <w:r w:rsidRPr="00BC5387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je povinen při realizaci díla dodržovat platné technické normy a bezpečnostní předpisy</w:t>
      </w:r>
      <w:r w:rsidR="00BE78F6">
        <w:rPr>
          <w:rStyle w:val="Znakapoznpodarou"/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footnoteReference w:id="1"/>
      </w:r>
      <w:r w:rsidRPr="00BC5387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, veškeré platné zákony a jejich prováděcí vyhlášky, které se týkají jeho činnosti, bezpečnosti práce, ochrany zdraví při práci, požární ochrany.</w:t>
      </w:r>
      <w:r w:rsid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</w:p>
    <w:p w14:paraId="1107EB01" w14:textId="77777777" w:rsidR="00BC5387" w:rsidRDefault="00DE1E6F" w:rsidP="009909F5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BC5387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Objednatel je oprávněn kontrolovat průběh provádění díla a zjistí-li, že Zhotovitel provádí dílo v rozporu se svými povinnostmi, je oprávněn žádat po Zhotoviteli provedení díla </w:t>
      </w:r>
      <w:r w:rsidRPr="00BC5387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lastRenderedPageBreak/>
        <w:t>řádným způsobem na náklady Zhotovitele. Dílo bude prováděno dle platných norem a předpisů (ČSN, ISO).</w:t>
      </w:r>
      <w:r w:rsidR="00BC538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</w:p>
    <w:p w14:paraId="77CF486C" w14:textId="77777777" w:rsidR="00A70334" w:rsidRDefault="00DE1E6F" w:rsidP="009909F5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Veškerá komunikace mezi Objednatelem a oprávněnými zástupci Zhotovitele ve věcech technických </w:t>
      </w:r>
      <w:r w:rsid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bude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probíhat v českém jazyce. Pokud nejsou oprávnění zástupci Zhotovitele ve věcech technických dle čl. </w:t>
      </w:r>
      <w:r w:rsidR="00896F47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I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</w:t>
      </w:r>
      <w:r w:rsidR="00896F47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S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mlouvy schopni komunikovat v českém jazyce, zajistí jim Zhotovitel na své náklady tlumočníka</w:t>
      </w:r>
      <w:r w:rsidR="00B416FF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, nedohodnou-li se strany jinak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.</w:t>
      </w:r>
      <w:r w:rsid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</w:p>
    <w:p w14:paraId="661A46E0" w14:textId="6992E74C" w:rsidR="00A70334" w:rsidRDefault="00DE1E6F" w:rsidP="009909F5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Zhotovitel musí poskytovat Objednateli veškerou potřebnou součinnost související s realizací díla k zajištění inženýrské a povolovací činnosti, a to</w:t>
      </w:r>
      <w:r w:rsidR="00B30D12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nejpozději do 3 dnů ode dne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</w:t>
      </w:r>
      <w:r w:rsid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obdržení 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výzv</w:t>
      </w:r>
      <w:r w:rsid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y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</w:t>
      </w:r>
      <w:r w:rsid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Z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hotovitele k poskytnutí </w:t>
      </w:r>
      <w:r w:rsid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>takové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 součinnosti. </w:t>
      </w:r>
      <w:r w:rsidR="00896F47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Současně je Zhotovitel povinen vždy </w:t>
      </w:r>
      <w:r w:rsidR="00B30D12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nejpozději do </w:t>
      </w:r>
      <w:r w:rsidR="00B416FF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10 </w:t>
      </w:r>
      <w:r w:rsidR="00B30D12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dnů </w:t>
      </w:r>
      <w:r w:rsidR="00896F47">
        <w:rPr>
          <w:rFonts w:ascii="Segoe UI" w:hAnsi="Segoe UI" w:cs="Segoe UI"/>
          <w:b w:val="0"/>
          <w:bCs/>
          <w:sz w:val="22"/>
          <w:szCs w:val="22"/>
          <w:u w:val="none"/>
          <w:shd w:val="clear" w:color="auto" w:fill="FFFFFF"/>
        </w:rPr>
        <w:t xml:space="preserve">po obdržení výzvy poskytnout </w:t>
      </w:r>
      <w:r w:rsidR="00896F47">
        <w:rPr>
          <w:rFonts w:ascii="Segoe UI" w:hAnsi="Segoe UI" w:cs="Segoe UI"/>
          <w:b w:val="0"/>
          <w:bCs/>
          <w:sz w:val="22"/>
          <w:szCs w:val="22"/>
          <w:u w:val="none"/>
        </w:rPr>
        <w:t>Objednateli veškerou potřebnou součinnost</w:t>
      </w:r>
      <w:r w:rsidR="00896F47" w:rsidRPr="002B47EA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při zajištění </w:t>
      </w:r>
      <w:r w:rsidR="003615ED">
        <w:rPr>
          <w:rFonts w:ascii="Segoe UI" w:hAnsi="Segoe UI" w:cs="Segoe UI"/>
          <w:b w:val="0"/>
          <w:bCs/>
          <w:sz w:val="22"/>
          <w:szCs w:val="22"/>
          <w:u w:val="none"/>
        </w:rPr>
        <w:t>L</w:t>
      </w:r>
      <w:r w:rsidR="00896F47">
        <w:rPr>
          <w:rFonts w:ascii="Segoe UI" w:hAnsi="Segoe UI" w:cs="Segoe UI"/>
          <w:b w:val="0"/>
          <w:bCs/>
          <w:sz w:val="22"/>
          <w:szCs w:val="22"/>
          <w:u w:val="none"/>
        </w:rPr>
        <w:t>icenc</w:t>
      </w:r>
      <w:r w:rsidR="00B416FF">
        <w:rPr>
          <w:rFonts w:ascii="Segoe UI" w:hAnsi="Segoe UI" w:cs="Segoe UI"/>
          <w:b w:val="0"/>
          <w:bCs/>
          <w:sz w:val="22"/>
          <w:szCs w:val="22"/>
          <w:u w:val="none"/>
        </w:rPr>
        <w:t>e</w:t>
      </w:r>
      <w:r w:rsidR="00896F47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. </w:t>
      </w:r>
      <w:r w:rsidR="004E237D" w:rsidRPr="00E96C93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Objednatel za účelem zajištění povinností </w:t>
      </w:r>
      <w:r w:rsidR="004E237D">
        <w:rPr>
          <w:rFonts w:ascii="Segoe UI" w:hAnsi="Segoe UI" w:cs="Segoe UI"/>
          <w:b w:val="0"/>
          <w:bCs/>
          <w:sz w:val="22"/>
          <w:szCs w:val="22"/>
          <w:u w:val="none"/>
        </w:rPr>
        <w:t>dle Smlouvy udělí</w:t>
      </w:r>
      <w:r w:rsidR="004E237D" w:rsidRPr="00E96C93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Zhotoviteli </w:t>
      </w:r>
      <w:r w:rsidR="004E237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na jeho žádost </w:t>
      </w:r>
      <w:r w:rsidR="004E237D" w:rsidRPr="00E96C93">
        <w:rPr>
          <w:rFonts w:ascii="Segoe UI" w:hAnsi="Segoe UI" w:cs="Segoe UI"/>
          <w:b w:val="0"/>
          <w:bCs/>
          <w:sz w:val="22"/>
          <w:szCs w:val="22"/>
          <w:u w:val="none"/>
        </w:rPr>
        <w:t>plnou moc</w:t>
      </w:r>
      <w:r w:rsidR="004E237D">
        <w:rPr>
          <w:rFonts w:ascii="Segoe UI" w:hAnsi="Segoe UI" w:cs="Segoe UI"/>
          <w:b w:val="0"/>
          <w:bCs/>
          <w:sz w:val="22"/>
          <w:szCs w:val="22"/>
          <w:u w:val="none"/>
        </w:rPr>
        <w:t>/plné moci</w:t>
      </w:r>
      <w:r w:rsidR="004E237D" w:rsidRPr="00E96C93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v nezbytně nutné</w:t>
      </w:r>
      <w:r w:rsidR="004E237D">
        <w:rPr>
          <w:rFonts w:ascii="Segoe UI" w:hAnsi="Segoe UI" w:cs="Segoe UI"/>
          <w:b w:val="0"/>
          <w:bCs/>
          <w:sz w:val="22"/>
          <w:szCs w:val="22"/>
          <w:u w:val="none"/>
        </w:rPr>
        <w:t>m</w:t>
      </w:r>
      <w:r w:rsidR="004E237D" w:rsidRPr="00E96C93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rozsahu.</w:t>
      </w:r>
    </w:p>
    <w:p w14:paraId="191DF218" w14:textId="0D2A79EA" w:rsidR="004E237D" w:rsidRDefault="007F36AC" w:rsidP="00300296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Zhotovitel </w:t>
      </w:r>
      <w:r w:rsid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je povinen 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jako odborně způsobilá osoba zkontrolovat technickou část předané dokumentace</w:t>
      </w:r>
      <w:r w:rsidR="00A02FE9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včetně jejího rozsahu a obsahu dle souvisejících</w:t>
      </w:r>
      <w:r w:rsid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právních</w:t>
      </w:r>
      <w:r w:rsidR="00A02FE9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předpisů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nejpozději před zahájením </w:t>
      </w:r>
      <w:r w:rsidR="0051293B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prací na </w:t>
      </w:r>
      <w:r w:rsidR="00AB1061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příslušné </w:t>
      </w:r>
      <w:r w:rsidR="0058688A">
        <w:rPr>
          <w:rFonts w:ascii="Segoe UI" w:hAnsi="Segoe UI" w:cs="Segoe UI"/>
          <w:b w:val="0"/>
          <w:bCs/>
          <w:sz w:val="22"/>
          <w:szCs w:val="22"/>
          <w:u w:val="none"/>
        </w:rPr>
        <w:t>FVE</w:t>
      </w:r>
      <w:r w:rsidR="0051293B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a upozornit </w:t>
      </w:r>
      <w:r w:rsidR="00DE1E6F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O</w:t>
      </w:r>
      <w:r w:rsidR="0051293B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bjednatele bez zbytečného odkladu na zjištěné zjevné vady a 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nedostatky. P</w:t>
      </w:r>
      <w:r w:rsidR="0051293B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řípadný soupis zjištěných vad a 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nedostatků předané dokumentace včet</w:t>
      </w:r>
      <w:r w:rsidR="0051293B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ně návrhů na 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jejich odstranění </w:t>
      </w:r>
      <w:r w:rsidR="00DE1E6F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Z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hotovitel předá </w:t>
      </w:r>
      <w:r w:rsidR="0051293B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bez </w:t>
      </w:r>
      <w:r w:rsidR="00E365BA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zbytečného odkladu </w:t>
      </w:r>
      <w:r w:rsidR="00DE1E6F"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O</w:t>
      </w:r>
      <w:r w:rsidRPr="00A70334">
        <w:rPr>
          <w:rFonts w:ascii="Segoe UI" w:hAnsi="Segoe UI" w:cs="Segoe UI"/>
          <w:b w:val="0"/>
          <w:bCs/>
          <w:sz w:val="22"/>
          <w:szCs w:val="22"/>
          <w:u w:val="none"/>
        </w:rPr>
        <w:t>bjednateli.</w:t>
      </w:r>
    </w:p>
    <w:p w14:paraId="2CDD39B8" w14:textId="4F5A5BE1" w:rsidR="004E237D" w:rsidRDefault="004E237D" w:rsidP="00300296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O předání a převzetí </w:t>
      </w:r>
      <w:r>
        <w:rPr>
          <w:rFonts w:ascii="Segoe UI" w:hAnsi="Segoe UI" w:cs="Segoe UI"/>
          <w:b w:val="0"/>
          <w:sz w:val="22"/>
          <w:szCs w:val="22"/>
          <w:u w:val="none"/>
        </w:rPr>
        <w:t>staveniš</w:t>
      </w:r>
      <w:r w:rsidR="00AB1061">
        <w:rPr>
          <w:rFonts w:ascii="Segoe UI" w:hAnsi="Segoe UI" w:cs="Segoe UI"/>
          <w:b w:val="0"/>
          <w:sz w:val="22"/>
          <w:szCs w:val="22"/>
          <w:u w:val="none"/>
        </w:rPr>
        <w:t>ť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sz w:val="22"/>
          <w:szCs w:val="22"/>
          <w:u w:val="none"/>
        </w:rPr>
        <w:t xml:space="preserve">(bude-li to v konkrétním případě staveniště předáno) </w:t>
      </w:r>
      <w:proofErr w:type="gramStart"/>
      <w:r w:rsidRPr="002E77BF">
        <w:rPr>
          <w:rFonts w:ascii="Segoe UI" w:hAnsi="Segoe UI" w:cs="Segoe UI"/>
          <w:b w:val="0"/>
          <w:sz w:val="22"/>
          <w:szCs w:val="22"/>
          <w:u w:val="none"/>
        </w:rPr>
        <w:t>sepíší</w:t>
      </w:r>
      <w:proofErr w:type="gramEnd"/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 smluvní strany protokol. </w:t>
      </w:r>
      <w:r w:rsidR="00AB1061">
        <w:rPr>
          <w:rFonts w:ascii="Segoe UI" w:hAnsi="Segoe UI" w:cs="Segoe UI"/>
          <w:b w:val="0"/>
          <w:sz w:val="22"/>
          <w:szCs w:val="22"/>
          <w:u w:val="none"/>
        </w:rPr>
        <w:t>Každé ze s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>taveniš</w:t>
      </w:r>
      <w:r w:rsidR="00AB1061">
        <w:rPr>
          <w:rFonts w:ascii="Segoe UI" w:hAnsi="Segoe UI" w:cs="Segoe UI"/>
          <w:b w:val="0"/>
          <w:sz w:val="22"/>
          <w:szCs w:val="22"/>
          <w:u w:val="none"/>
        </w:rPr>
        <w:t>ť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 se Zhotovitel zavazuje za podmínek stanovených obecně závaznými právními předpisy zařídit, uspořádat a vybavit tak, aby bylo možno </w:t>
      </w:r>
      <w:r w:rsidR="00740BD1">
        <w:rPr>
          <w:rFonts w:ascii="Segoe UI" w:hAnsi="Segoe UI" w:cs="Segoe UI"/>
          <w:b w:val="0"/>
          <w:sz w:val="22"/>
          <w:szCs w:val="22"/>
          <w:u w:val="none"/>
        </w:rPr>
        <w:t>jednotlivé FVE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 provádět řádně a bezpečně. Zhotovitel se v souvislosti se zařízením, uspořádáním a vybavením </w:t>
      </w:r>
      <w:r>
        <w:rPr>
          <w:rFonts w:ascii="Segoe UI" w:hAnsi="Segoe UI" w:cs="Segoe UI"/>
          <w:b w:val="0"/>
          <w:sz w:val="22"/>
          <w:szCs w:val="22"/>
          <w:u w:val="none"/>
        </w:rPr>
        <w:t>s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>taveniš</w:t>
      </w:r>
      <w:r w:rsidR="00AB1061">
        <w:rPr>
          <w:rFonts w:ascii="Segoe UI" w:hAnsi="Segoe UI" w:cs="Segoe UI"/>
          <w:b w:val="0"/>
          <w:sz w:val="22"/>
          <w:szCs w:val="22"/>
          <w:u w:val="none"/>
        </w:rPr>
        <w:t>ť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 zavazuje zajistit, aby byl na </w:t>
      </w:r>
      <w:r>
        <w:rPr>
          <w:rFonts w:ascii="Segoe UI" w:hAnsi="Segoe UI" w:cs="Segoe UI"/>
          <w:b w:val="0"/>
          <w:sz w:val="22"/>
          <w:szCs w:val="22"/>
          <w:u w:val="none"/>
        </w:rPr>
        <w:t>s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taveniště zamezen vstup osobám, které nejsou oprávněny se na </w:t>
      </w:r>
      <w:r>
        <w:rPr>
          <w:rFonts w:ascii="Segoe UI" w:hAnsi="Segoe UI" w:cs="Segoe UI"/>
          <w:b w:val="0"/>
          <w:sz w:val="22"/>
          <w:szCs w:val="22"/>
          <w:u w:val="none"/>
        </w:rPr>
        <w:t>n</w:t>
      </w:r>
      <w:r w:rsidR="00AB1061">
        <w:rPr>
          <w:rFonts w:ascii="Segoe UI" w:hAnsi="Segoe UI" w:cs="Segoe UI"/>
          <w:b w:val="0"/>
          <w:sz w:val="22"/>
          <w:szCs w:val="22"/>
          <w:u w:val="none"/>
        </w:rPr>
        <w:t>ich</w:t>
      </w:r>
      <w:r>
        <w:rPr>
          <w:rFonts w:ascii="Segoe UI" w:hAnsi="Segoe UI" w:cs="Segoe UI"/>
          <w:b w:val="0"/>
          <w:sz w:val="22"/>
          <w:szCs w:val="22"/>
          <w:u w:val="none"/>
        </w:rPr>
        <w:t xml:space="preserve"> 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zdržovat. Zhotovitel je povinen zajistit oplocení a hlídání </w:t>
      </w:r>
      <w:r>
        <w:rPr>
          <w:rFonts w:ascii="Segoe UI" w:hAnsi="Segoe UI" w:cs="Segoe UI"/>
          <w:b w:val="0"/>
          <w:sz w:val="22"/>
          <w:szCs w:val="22"/>
          <w:u w:val="none"/>
        </w:rPr>
        <w:t>s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>taveniš</w:t>
      </w:r>
      <w:r w:rsidR="00AB1061">
        <w:rPr>
          <w:rFonts w:ascii="Segoe UI" w:hAnsi="Segoe UI" w:cs="Segoe UI"/>
          <w:b w:val="0"/>
          <w:sz w:val="22"/>
          <w:szCs w:val="22"/>
          <w:u w:val="none"/>
        </w:rPr>
        <w:t>ť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. Zhotovitel odpovídá za dostatečnost, stálost a bezpečnost všech činností na </w:t>
      </w:r>
      <w:r>
        <w:rPr>
          <w:rFonts w:ascii="Segoe UI" w:hAnsi="Segoe UI" w:cs="Segoe UI"/>
          <w:b w:val="0"/>
          <w:sz w:val="22"/>
          <w:szCs w:val="22"/>
          <w:u w:val="none"/>
        </w:rPr>
        <w:t>s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>taveništ</w:t>
      </w:r>
      <w:r>
        <w:rPr>
          <w:rFonts w:ascii="Segoe UI" w:hAnsi="Segoe UI" w:cs="Segoe UI"/>
          <w:b w:val="0"/>
          <w:sz w:val="22"/>
          <w:szCs w:val="22"/>
          <w:u w:val="none"/>
        </w:rPr>
        <w:t>ích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 xml:space="preserve">. Zhotovitel odpovídá za veškeré své vybavení, zařízení, materiál a obdobné věci, které umístí na </w:t>
      </w:r>
      <w:r>
        <w:rPr>
          <w:rFonts w:ascii="Segoe UI" w:hAnsi="Segoe UI" w:cs="Segoe UI"/>
          <w:b w:val="0"/>
          <w:sz w:val="22"/>
          <w:szCs w:val="22"/>
          <w:u w:val="none"/>
        </w:rPr>
        <w:t>s</w:t>
      </w:r>
      <w:r w:rsidRPr="002E77BF">
        <w:rPr>
          <w:rFonts w:ascii="Segoe UI" w:hAnsi="Segoe UI" w:cs="Segoe UI"/>
          <w:b w:val="0"/>
          <w:sz w:val="22"/>
          <w:szCs w:val="22"/>
          <w:u w:val="none"/>
        </w:rPr>
        <w:t>taveniště.</w:t>
      </w:r>
      <w:r w:rsidR="00622D26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</w:p>
    <w:p w14:paraId="3DFC07C2" w14:textId="1BBE5A98" w:rsidR="00774136" w:rsidRDefault="004E237D" w:rsidP="00300296">
      <w:pPr>
        <w:pStyle w:val="Nadpis3"/>
        <w:keepNext w:val="0"/>
        <w:numPr>
          <w:ilvl w:val="1"/>
          <w:numId w:val="19"/>
        </w:numPr>
        <w:tabs>
          <w:tab w:val="clear" w:pos="720"/>
        </w:tabs>
        <w:spacing w:before="120" w:after="120" w:line="276" w:lineRule="auto"/>
        <w:ind w:left="426" w:hanging="426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>Zhotovitel není odpovědný za prodlení s plněním svých závazků a za škodu v situaci,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kdy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v důsledku nečinnosti nebo rozhodnutí orgánu veřejné moci,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anebo třetí osoby,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které jsou v rozporu s obecně závaznými právními předpisy, nebo v postupu či nečinnosti vlastníků a správců inženýrských sítí, vlastníků dotčených parcel a objektů či jiných účastníků správních 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a jiných 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řízení týkajících se 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díla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>, které Zhotovitel nemůže ovlivnit a za něž Zhotovitel neodpovídá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,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nedojde k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 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vydání 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p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>ovolení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, která jsou nezbytný pro provoz FVE</w:t>
      </w:r>
      <w:r w:rsidR="00081A2C">
        <w:rPr>
          <w:rFonts w:ascii="Segoe UI" w:hAnsi="Segoe UI" w:cs="Segoe UI"/>
          <w:b w:val="0"/>
          <w:bCs/>
          <w:sz w:val="22"/>
          <w:szCs w:val="22"/>
          <w:u w:val="none"/>
        </w:rPr>
        <w:t>.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Uvedené platí za předpokladu, že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Zhotovitel řádně s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 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odbornou péčí připravil a podal </w:t>
      </w:r>
      <w:r w:rsidR="00081A2C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úplnou 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žádost </w:t>
      </w:r>
      <w:r w:rsidR="00081A2C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(včetně všech příloh) 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o vydání takového </w:t>
      </w:r>
      <w:r w:rsidR="00081A2C">
        <w:rPr>
          <w:rFonts w:ascii="Segoe UI" w:hAnsi="Segoe UI" w:cs="Segoe UI"/>
          <w:b w:val="0"/>
          <w:bCs/>
          <w:sz w:val="22"/>
          <w:szCs w:val="22"/>
          <w:u w:val="none"/>
        </w:rPr>
        <w:t>p</w:t>
      </w:r>
      <w:r w:rsidRPr="00C942E9">
        <w:rPr>
          <w:rFonts w:ascii="Segoe UI" w:hAnsi="Segoe UI" w:cs="Segoe UI"/>
          <w:b w:val="0"/>
          <w:bCs/>
          <w:sz w:val="22"/>
          <w:szCs w:val="22"/>
          <w:u w:val="none"/>
        </w:rPr>
        <w:t>ovolení</w:t>
      </w:r>
      <w:r w:rsidR="00081A2C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; 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Zhotovitel </w:t>
      </w:r>
      <w:r w:rsidR="00081A2C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uvedené 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na požádání </w:t>
      </w:r>
      <w:r w:rsidRPr="0072121B">
        <w:rPr>
          <w:rFonts w:ascii="Segoe UI" w:hAnsi="Segoe UI" w:cs="Segoe UI"/>
          <w:b w:val="0"/>
          <w:bCs/>
          <w:sz w:val="22"/>
          <w:szCs w:val="22"/>
          <w:u w:val="none"/>
        </w:rPr>
        <w:t>dolož</w:t>
      </w:r>
      <w:r w:rsidR="00081A2C">
        <w:rPr>
          <w:rFonts w:ascii="Segoe UI" w:hAnsi="Segoe UI" w:cs="Segoe UI"/>
          <w:b w:val="0"/>
          <w:bCs/>
          <w:sz w:val="22"/>
          <w:szCs w:val="22"/>
          <w:u w:val="none"/>
        </w:rPr>
        <w:t>í</w:t>
      </w:r>
      <w:r w:rsidRPr="0072121B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. </w:t>
      </w:r>
      <w:r w:rsidRPr="0006621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Zhotovitel je povinen o této okolnosti Objednatele bez zbytečného odkladu písemně informovat – v opačném případě není oprávněn se dovolávat </w:t>
      </w:r>
      <w:r w:rsidR="0058688A">
        <w:rPr>
          <w:rFonts w:ascii="Segoe UI" w:hAnsi="Segoe UI" w:cs="Segoe UI"/>
          <w:b w:val="0"/>
          <w:bCs/>
          <w:sz w:val="22"/>
          <w:szCs w:val="22"/>
          <w:u w:val="none"/>
        </w:rPr>
        <w:t>výhody</w:t>
      </w:r>
      <w:r w:rsidRPr="0006621D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podle tohoto odstavce.</w:t>
      </w:r>
    </w:p>
    <w:p w14:paraId="08C274FF" w14:textId="77777777" w:rsidR="004E237D" w:rsidRPr="00081A2C" w:rsidRDefault="004E237D" w:rsidP="00081A2C"/>
    <w:p w14:paraId="270F141C" w14:textId="77777777" w:rsidR="00774136" w:rsidRPr="00E37A6C" w:rsidRDefault="00774136" w:rsidP="00E37A6C"/>
    <w:p w14:paraId="088335DD" w14:textId="77777777" w:rsidR="004A2DDB" w:rsidRPr="00A835EF" w:rsidRDefault="005D2FC7" w:rsidP="00E37A6C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VI</w:t>
      </w:r>
      <w:r w:rsidR="00B43D4D">
        <w:rPr>
          <w:rFonts w:ascii="Segoe UI" w:hAnsi="Segoe UI" w:cs="Segoe UI"/>
          <w:b/>
          <w:sz w:val="22"/>
          <w:szCs w:val="22"/>
        </w:rPr>
        <w:t xml:space="preserve">II. 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="004A2DDB" w:rsidRPr="00A835EF">
        <w:rPr>
          <w:rFonts w:ascii="Segoe UI" w:hAnsi="Segoe UI" w:cs="Segoe UI"/>
          <w:b/>
          <w:sz w:val="22"/>
          <w:szCs w:val="22"/>
        </w:rPr>
        <w:t>Provádění díla</w:t>
      </w:r>
    </w:p>
    <w:p w14:paraId="2CB621E6" w14:textId="77777777" w:rsidR="004A2DDB" w:rsidRPr="00A835EF" w:rsidRDefault="004A2DDB" w:rsidP="009909F5">
      <w:pPr>
        <w:pStyle w:val="Smlouva-slo0"/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Zhotovitel je povinen:</w:t>
      </w:r>
    </w:p>
    <w:p w14:paraId="623F3A63" w14:textId="77777777" w:rsidR="004A2DDB" w:rsidRPr="00A835EF" w:rsidRDefault="008563D6" w:rsidP="009909F5">
      <w:pPr>
        <w:pStyle w:val="Smlouva-slo0"/>
        <w:numPr>
          <w:ilvl w:val="1"/>
          <w:numId w:val="5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provést dílo řádně, včas a </w:t>
      </w:r>
      <w:r w:rsidR="004A2DDB" w:rsidRPr="00A835EF">
        <w:rPr>
          <w:rFonts w:ascii="Segoe UI" w:hAnsi="Segoe UI" w:cs="Segoe UI"/>
          <w:sz w:val="22"/>
          <w:szCs w:val="22"/>
        </w:rPr>
        <w:t>v odpovídající jakosti za použití postupů, které odpovídají právním předpisům ČR</w:t>
      </w:r>
      <w:r w:rsidR="00566FB9" w:rsidRPr="00A835EF">
        <w:rPr>
          <w:rFonts w:ascii="Segoe UI" w:hAnsi="Segoe UI" w:cs="Segoe UI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 w:rsidRPr="00A835EF">
        <w:rPr>
          <w:rFonts w:ascii="Segoe UI" w:hAnsi="Segoe UI" w:cs="Segoe UI"/>
          <w:sz w:val="22"/>
          <w:szCs w:val="22"/>
        </w:rPr>
        <w:t> </w:t>
      </w:r>
      <w:r w:rsidR="00566FB9" w:rsidRPr="00A835EF">
        <w:rPr>
          <w:rFonts w:ascii="Segoe UI" w:hAnsi="Segoe UI" w:cs="Segoe UI"/>
          <w:sz w:val="22"/>
          <w:szCs w:val="22"/>
        </w:rPr>
        <w:t>němuž bylo určeno a zhotoveno,</w:t>
      </w:r>
    </w:p>
    <w:p w14:paraId="2EAFCCE5" w14:textId="77777777" w:rsidR="00592BC6" w:rsidRDefault="008563D6" w:rsidP="009909F5">
      <w:pPr>
        <w:pStyle w:val="Smlouva-slo0"/>
        <w:numPr>
          <w:ilvl w:val="1"/>
          <w:numId w:val="5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dodržovat při </w:t>
      </w:r>
      <w:r w:rsidR="004A2DDB" w:rsidRPr="00A835EF">
        <w:rPr>
          <w:rFonts w:ascii="Segoe UI" w:hAnsi="Segoe UI" w:cs="Segoe UI"/>
          <w:sz w:val="22"/>
          <w:szCs w:val="22"/>
        </w:rPr>
        <w:t>provádění díla ujednání</w:t>
      </w:r>
      <w:r w:rsidR="00BE25EE">
        <w:rPr>
          <w:rFonts w:ascii="Segoe UI" w:hAnsi="Segoe UI" w:cs="Segoe UI"/>
          <w:sz w:val="22"/>
          <w:szCs w:val="22"/>
        </w:rPr>
        <w:t xml:space="preserve"> S</w:t>
      </w:r>
      <w:r w:rsidR="004A2DDB" w:rsidRPr="00A835EF">
        <w:rPr>
          <w:rFonts w:ascii="Segoe UI" w:hAnsi="Segoe UI" w:cs="Segoe UI"/>
          <w:sz w:val="22"/>
          <w:szCs w:val="22"/>
        </w:rPr>
        <w:t>mlouvy, řídit se podklady a</w:t>
      </w:r>
      <w:r w:rsidRPr="00A835EF">
        <w:rPr>
          <w:rFonts w:ascii="Segoe UI" w:hAnsi="Segoe UI" w:cs="Segoe UI"/>
          <w:sz w:val="22"/>
          <w:szCs w:val="22"/>
        </w:rPr>
        <w:t> </w:t>
      </w:r>
      <w:r w:rsidR="004A2DDB" w:rsidRPr="00A835EF">
        <w:rPr>
          <w:rFonts w:ascii="Segoe UI" w:hAnsi="Segoe UI" w:cs="Segoe UI"/>
          <w:sz w:val="22"/>
          <w:szCs w:val="22"/>
        </w:rPr>
        <w:t xml:space="preserve">pokyny </w:t>
      </w:r>
      <w:r w:rsidR="00BE25EE">
        <w:rPr>
          <w:rFonts w:ascii="Segoe UI" w:hAnsi="Segoe UI" w:cs="Segoe UI"/>
          <w:sz w:val="22"/>
          <w:szCs w:val="22"/>
        </w:rPr>
        <w:t>O</w:t>
      </w:r>
      <w:r w:rsidR="004A2DDB" w:rsidRPr="00A835EF">
        <w:rPr>
          <w:rFonts w:ascii="Segoe UI" w:hAnsi="Segoe UI" w:cs="Segoe UI"/>
          <w:sz w:val="22"/>
          <w:szCs w:val="22"/>
        </w:rPr>
        <w:t>bjednatele a</w:t>
      </w:r>
      <w:r w:rsidRPr="00A835EF">
        <w:rPr>
          <w:rFonts w:ascii="Segoe UI" w:hAnsi="Segoe UI" w:cs="Segoe UI"/>
          <w:sz w:val="22"/>
          <w:szCs w:val="22"/>
        </w:rPr>
        <w:t> </w:t>
      </w:r>
      <w:r w:rsidR="004A2DDB" w:rsidRPr="00A835EF">
        <w:rPr>
          <w:rFonts w:ascii="Segoe UI" w:hAnsi="Segoe UI" w:cs="Segoe UI"/>
          <w:sz w:val="22"/>
          <w:szCs w:val="22"/>
        </w:rPr>
        <w:t>poskytnout mu požadovanou dokumentaci a</w:t>
      </w:r>
      <w:r w:rsidRPr="00A835EF">
        <w:rPr>
          <w:rFonts w:ascii="Segoe UI" w:hAnsi="Segoe UI" w:cs="Segoe UI"/>
          <w:sz w:val="22"/>
          <w:szCs w:val="22"/>
        </w:rPr>
        <w:t> </w:t>
      </w:r>
      <w:r w:rsidR="004A2DDB" w:rsidRPr="00A835EF">
        <w:rPr>
          <w:rFonts w:ascii="Segoe UI" w:hAnsi="Segoe UI" w:cs="Segoe UI"/>
          <w:sz w:val="22"/>
          <w:szCs w:val="22"/>
        </w:rPr>
        <w:t>informace,</w:t>
      </w:r>
      <w:r w:rsidR="00592BC6">
        <w:rPr>
          <w:rFonts w:ascii="Segoe UI" w:hAnsi="Segoe UI" w:cs="Segoe UI"/>
          <w:sz w:val="22"/>
          <w:szCs w:val="22"/>
        </w:rPr>
        <w:t xml:space="preserve"> </w:t>
      </w:r>
    </w:p>
    <w:p w14:paraId="29543A5F" w14:textId="77777777" w:rsidR="00592BC6" w:rsidRPr="00592BC6" w:rsidRDefault="00553DF7" w:rsidP="009909F5">
      <w:pPr>
        <w:pStyle w:val="Smlouva-slo0"/>
        <w:numPr>
          <w:ilvl w:val="0"/>
          <w:numId w:val="5"/>
        </w:numPr>
        <w:tabs>
          <w:tab w:val="clear" w:pos="360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592BC6">
        <w:rPr>
          <w:rFonts w:ascii="Segoe UI" w:hAnsi="Segoe UI" w:cs="Segoe UI"/>
          <w:sz w:val="22"/>
          <w:szCs w:val="22"/>
        </w:rPr>
        <w:t xml:space="preserve">Zhotovitel se zavazuje </w:t>
      </w:r>
      <w:r w:rsidR="004A1C38">
        <w:rPr>
          <w:rFonts w:ascii="Segoe UI" w:hAnsi="Segoe UI" w:cs="Segoe UI"/>
          <w:sz w:val="22"/>
          <w:szCs w:val="22"/>
        </w:rPr>
        <w:t>nejpozději do 7 dnů ode dne účinnosti Smlouvy předložit seznam klíčových osob, které se podílí na provádění díla</w:t>
      </w:r>
      <w:r w:rsidR="0016625F">
        <w:rPr>
          <w:rFonts w:ascii="Segoe UI" w:hAnsi="Segoe UI" w:cs="Segoe UI"/>
          <w:sz w:val="22"/>
          <w:szCs w:val="22"/>
        </w:rPr>
        <w:t>, aby byl Objednatel schopen ověřit, že Zhotovitel realizuje</w:t>
      </w:r>
      <w:r w:rsidRPr="00592BC6">
        <w:rPr>
          <w:rFonts w:ascii="Segoe UI" w:hAnsi="Segoe UI" w:cs="Segoe UI"/>
          <w:sz w:val="22"/>
          <w:szCs w:val="22"/>
        </w:rPr>
        <w:t xml:space="preserve"> dílo prostřednictvím osob, kterými byla prokazována kvalifikace v rámci </w:t>
      </w:r>
      <w:r w:rsidR="00BE25EE" w:rsidRPr="00592BC6">
        <w:rPr>
          <w:rFonts w:ascii="Segoe UI" w:hAnsi="Segoe UI" w:cs="Segoe UI"/>
          <w:sz w:val="22"/>
          <w:szCs w:val="22"/>
        </w:rPr>
        <w:t>Zadávacího řízení</w:t>
      </w:r>
      <w:r w:rsidRPr="00592BC6">
        <w:rPr>
          <w:rFonts w:ascii="Segoe UI" w:hAnsi="Segoe UI" w:cs="Segoe UI"/>
          <w:sz w:val="22"/>
          <w:szCs w:val="22"/>
        </w:rPr>
        <w:t xml:space="preserve">. </w:t>
      </w:r>
      <w:r w:rsidR="004F50A4" w:rsidRPr="00A835EF">
        <w:rPr>
          <w:rFonts w:ascii="Segoe UI" w:hAnsi="Segoe UI" w:cs="Segoe UI"/>
          <w:sz w:val="22"/>
          <w:szCs w:val="22"/>
        </w:rPr>
        <w:t xml:space="preserve">Tento seznam je </w:t>
      </w:r>
      <w:r w:rsidR="004F50A4">
        <w:rPr>
          <w:rFonts w:ascii="Segoe UI" w:hAnsi="Segoe UI" w:cs="Segoe UI"/>
          <w:sz w:val="22"/>
          <w:szCs w:val="22"/>
        </w:rPr>
        <w:t>Z</w:t>
      </w:r>
      <w:r w:rsidR="004F50A4" w:rsidRPr="00A835EF">
        <w:rPr>
          <w:rFonts w:ascii="Segoe UI" w:hAnsi="Segoe UI" w:cs="Segoe UI"/>
          <w:sz w:val="22"/>
          <w:szCs w:val="22"/>
        </w:rPr>
        <w:t>hotovitel povinen vést</w:t>
      </w:r>
      <w:r w:rsidR="000B06FC">
        <w:rPr>
          <w:rFonts w:ascii="Segoe UI" w:hAnsi="Segoe UI" w:cs="Segoe UI"/>
          <w:sz w:val="22"/>
          <w:szCs w:val="22"/>
        </w:rPr>
        <w:t xml:space="preserve"> a</w:t>
      </w:r>
      <w:r w:rsidR="004F50A4" w:rsidRPr="00A835EF">
        <w:rPr>
          <w:rFonts w:ascii="Segoe UI" w:hAnsi="Segoe UI" w:cs="Segoe UI"/>
          <w:sz w:val="22"/>
          <w:szCs w:val="22"/>
        </w:rPr>
        <w:t xml:space="preserve"> průběžně aktualizovat.</w:t>
      </w:r>
    </w:p>
    <w:p w14:paraId="1F500570" w14:textId="77777777" w:rsidR="0033216D" w:rsidRDefault="00896F12" w:rsidP="009909F5">
      <w:pPr>
        <w:pStyle w:val="Smlouva-slo0"/>
        <w:numPr>
          <w:ilvl w:val="0"/>
          <w:numId w:val="5"/>
        </w:numPr>
        <w:spacing w:before="60" w:line="276" w:lineRule="auto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Zhotovitel předloží Objednateli nejpozději</w:t>
      </w:r>
      <w:r w:rsidR="00BE25EE">
        <w:rPr>
          <w:rFonts w:ascii="Segoe UI" w:hAnsi="Segoe UI" w:cs="Segoe UI"/>
          <w:sz w:val="22"/>
          <w:szCs w:val="22"/>
        </w:rPr>
        <w:t xml:space="preserve"> do 7 dnů ode dne účinnosti Smlouvy</w:t>
      </w:r>
      <w:r w:rsidRPr="00A835EF">
        <w:rPr>
          <w:rFonts w:ascii="Segoe UI" w:hAnsi="Segoe UI" w:cs="Segoe UI"/>
          <w:sz w:val="22"/>
          <w:szCs w:val="22"/>
        </w:rPr>
        <w:t xml:space="preserve"> seznam všech </w:t>
      </w:r>
      <w:r w:rsidR="003648C7" w:rsidRPr="00A835EF">
        <w:rPr>
          <w:rFonts w:ascii="Segoe UI" w:hAnsi="Segoe UI" w:cs="Segoe UI"/>
          <w:sz w:val="22"/>
          <w:szCs w:val="22"/>
        </w:rPr>
        <w:t>poddodavatelů</w:t>
      </w:r>
      <w:r w:rsidR="00DD1767">
        <w:rPr>
          <w:rFonts w:ascii="Segoe UI" w:hAnsi="Segoe UI" w:cs="Segoe UI"/>
          <w:sz w:val="22"/>
          <w:szCs w:val="22"/>
        </w:rPr>
        <w:t>, kteří se podílí na provádění díla v rozsahu alespoň 30 % Ceny celkem</w:t>
      </w:r>
      <w:r w:rsidR="00F407E5">
        <w:rPr>
          <w:rFonts w:ascii="Segoe UI" w:hAnsi="Segoe UI" w:cs="Segoe UI"/>
          <w:sz w:val="22"/>
          <w:szCs w:val="22"/>
        </w:rPr>
        <w:t xml:space="preserve"> bez DPH</w:t>
      </w:r>
      <w:r w:rsidR="003648C7" w:rsidRPr="00A835EF">
        <w:rPr>
          <w:rFonts w:ascii="Segoe UI" w:hAnsi="Segoe UI" w:cs="Segoe UI"/>
          <w:sz w:val="22"/>
          <w:szCs w:val="22"/>
        </w:rPr>
        <w:t xml:space="preserve">. Tento seznam je </w:t>
      </w:r>
      <w:r w:rsidR="00BE25EE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 povinen vést</w:t>
      </w:r>
      <w:r w:rsidR="000B06FC">
        <w:rPr>
          <w:rFonts w:ascii="Segoe UI" w:hAnsi="Segoe UI" w:cs="Segoe UI"/>
          <w:sz w:val="22"/>
          <w:szCs w:val="22"/>
        </w:rPr>
        <w:t xml:space="preserve"> a</w:t>
      </w:r>
      <w:r w:rsidRPr="00A835EF">
        <w:rPr>
          <w:rFonts w:ascii="Segoe UI" w:hAnsi="Segoe UI" w:cs="Segoe UI"/>
          <w:sz w:val="22"/>
          <w:szCs w:val="22"/>
        </w:rPr>
        <w:t xml:space="preserve"> průběžně aktualizovat.</w:t>
      </w:r>
      <w:r w:rsidR="00DD1767">
        <w:rPr>
          <w:rFonts w:ascii="Segoe UI" w:hAnsi="Segoe UI" w:cs="Segoe UI"/>
          <w:sz w:val="22"/>
          <w:szCs w:val="22"/>
        </w:rPr>
        <w:t xml:space="preserve"> </w:t>
      </w:r>
    </w:p>
    <w:p w14:paraId="5BED52A2" w14:textId="77777777" w:rsidR="000B06FC" w:rsidRDefault="000B06FC" w:rsidP="009909F5">
      <w:pPr>
        <w:pStyle w:val="Smlouva-slo0"/>
        <w:numPr>
          <w:ilvl w:val="0"/>
          <w:numId w:val="5"/>
        </w:numPr>
        <w:spacing w:before="6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Zhotovitel je povinen seznamy podle odst. 2 a 3 tohoto článku předkládat Objednateli do 3 pracovních dnů ode dne obdržení výzvy k předání takového seznamu</w:t>
      </w:r>
      <w:r w:rsidR="007477E4">
        <w:rPr>
          <w:rFonts w:ascii="Segoe UI" w:hAnsi="Segoe UI" w:cs="Segoe UI"/>
          <w:sz w:val="22"/>
          <w:szCs w:val="22"/>
        </w:rPr>
        <w:t xml:space="preserve"> či seznamů</w:t>
      </w:r>
      <w:r>
        <w:rPr>
          <w:rFonts w:ascii="Segoe UI" w:hAnsi="Segoe UI" w:cs="Segoe UI"/>
          <w:sz w:val="22"/>
          <w:szCs w:val="22"/>
        </w:rPr>
        <w:t xml:space="preserve">.  </w:t>
      </w:r>
    </w:p>
    <w:p w14:paraId="3A87EC7D" w14:textId="77777777" w:rsidR="000B06FC" w:rsidRPr="00A835EF" w:rsidRDefault="000B06FC" w:rsidP="009909F5">
      <w:pPr>
        <w:pStyle w:val="Smlouva-slo0"/>
        <w:numPr>
          <w:ilvl w:val="0"/>
          <w:numId w:val="5"/>
        </w:numPr>
        <w:spacing w:before="6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 žádost Objednatele je Zhotovitel povinen bezodkladně identifikovat jakéhokoli poddodavatele (či i jinou osobu), který se podílí na provádění díla.  </w:t>
      </w:r>
    </w:p>
    <w:p w14:paraId="0B8856DF" w14:textId="77777777" w:rsidR="004A2DDB" w:rsidRPr="00A835EF" w:rsidRDefault="004A2DDB" w:rsidP="009909F5">
      <w:pPr>
        <w:pStyle w:val="Smlouva-slo0"/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Zhotovitel odpovídá za</w:t>
      </w:r>
      <w:r w:rsidR="00387DFA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zajištění odborného provádění prací oprávněnými osobami, za</w:t>
      </w:r>
      <w:r w:rsidR="00387DFA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dodržení obecných technických požadavků na</w:t>
      </w:r>
      <w:r w:rsidR="00387DFA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výstavbu a</w:t>
      </w:r>
      <w:r w:rsidR="00387DFA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jiných technických předpisů</w:t>
      </w:r>
      <w:r w:rsidR="003806A6">
        <w:rPr>
          <w:rFonts w:ascii="Segoe UI" w:hAnsi="Segoe UI" w:cs="Segoe UI"/>
          <w:sz w:val="22"/>
          <w:szCs w:val="22"/>
        </w:rPr>
        <w:t xml:space="preserve">. </w:t>
      </w:r>
    </w:p>
    <w:p w14:paraId="08796C3A" w14:textId="77777777" w:rsidR="004A2DDB" w:rsidRPr="00A835EF" w:rsidRDefault="004A2DDB" w:rsidP="009909F5">
      <w:pPr>
        <w:pStyle w:val="Smlouva-slo0"/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35399DED" w14:textId="77777777" w:rsidR="00B53A7B" w:rsidRPr="00A835EF" w:rsidRDefault="00B53A7B" w:rsidP="009909F5">
      <w:pPr>
        <w:pStyle w:val="Smlouva-slo0"/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V p</w:t>
      </w:r>
      <w:r w:rsidR="00DD2B30" w:rsidRPr="00A835EF">
        <w:rPr>
          <w:rFonts w:ascii="Segoe UI" w:hAnsi="Segoe UI" w:cs="Segoe UI"/>
          <w:sz w:val="22"/>
          <w:szCs w:val="22"/>
        </w:rPr>
        <w:t xml:space="preserve">řípadě zjištění rozporu platné </w:t>
      </w:r>
      <w:r w:rsidR="00DC5249">
        <w:rPr>
          <w:rFonts w:ascii="Segoe UI" w:hAnsi="Segoe UI" w:cs="Segoe UI"/>
          <w:sz w:val="22"/>
          <w:szCs w:val="22"/>
        </w:rPr>
        <w:t>D</w:t>
      </w:r>
      <w:r w:rsidR="00387DFA" w:rsidRPr="00A835EF">
        <w:rPr>
          <w:rFonts w:ascii="Segoe UI" w:hAnsi="Segoe UI" w:cs="Segoe UI"/>
          <w:sz w:val="22"/>
          <w:szCs w:val="22"/>
        </w:rPr>
        <w:t>okumentace se skutečností na </w:t>
      </w:r>
      <w:r w:rsidR="003806A6">
        <w:rPr>
          <w:rFonts w:ascii="Segoe UI" w:hAnsi="Segoe UI" w:cs="Segoe UI"/>
          <w:sz w:val="22"/>
          <w:szCs w:val="22"/>
        </w:rPr>
        <w:t>místě plnění</w:t>
      </w:r>
      <w:r w:rsidRPr="00A835EF">
        <w:rPr>
          <w:rFonts w:ascii="Segoe UI" w:hAnsi="Segoe UI" w:cs="Segoe UI"/>
          <w:sz w:val="22"/>
          <w:szCs w:val="22"/>
        </w:rPr>
        <w:t xml:space="preserve"> je </w:t>
      </w:r>
      <w:r w:rsidR="003806A6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 po</w:t>
      </w:r>
      <w:r w:rsidR="00387DFA" w:rsidRPr="00A835EF">
        <w:rPr>
          <w:rFonts w:ascii="Segoe UI" w:hAnsi="Segoe UI" w:cs="Segoe UI"/>
          <w:sz w:val="22"/>
          <w:szCs w:val="22"/>
        </w:rPr>
        <w:t>vinen zjištěné rozpory řešit ve </w:t>
      </w:r>
      <w:r w:rsidRPr="00A835EF">
        <w:rPr>
          <w:rFonts w:ascii="Segoe UI" w:hAnsi="Segoe UI" w:cs="Segoe UI"/>
          <w:sz w:val="22"/>
          <w:szCs w:val="22"/>
        </w:rPr>
        <w:t>spolupráci s</w:t>
      </w:r>
      <w:r w:rsidR="00B30D12">
        <w:rPr>
          <w:rFonts w:ascii="Segoe UI" w:hAnsi="Segoe UI" w:cs="Segoe UI"/>
          <w:sz w:val="22"/>
          <w:szCs w:val="22"/>
        </w:rPr>
        <w:t> Objednatele</w:t>
      </w:r>
      <w:r w:rsidR="00226E91">
        <w:rPr>
          <w:rFonts w:ascii="Segoe UI" w:hAnsi="Segoe UI" w:cs="Segoe UI"/>
          <w:sz w:val="22"/>
          <w:szCs w:val="22"/>
        </w:rPr>
        <w:t>m</w:t>
      </w:r>
      <w:r w:rsidR="00B30D12">
        <w:rPr>
          <w:rFonts w:ascii="Segoe UI" w:hAnsi="Segoe UI" w:cs="Segoe UI"/>
          <w:sz w:val="22"/>
          <w:szCs w:val="22"/>
        </w:rPr>
        <w:t xml:space="preserve"> a případně i </w:t>
      </w:r>
      <w:r w:rsidR="00DC5249">
        <w:rPr>
          <w:rFonts w:ascii="Segoe UI" w:hAnsi="Segoe UI" w:cs="Segoe UI"/>
          <w:sz w:val="22"/>
          <w:szCs w:val="22"/>
        </w:rPr>
        <w:t>zhotovitelem D</w:t>
      </w:r>
      <w:r w:rsidR="00B30D12">
        <w:rPr>
          <w:rFonts w:ascii="Segoe UI" w:hAnsi="Segoe UI" w:cs="Segoe UI"/>
          <w:sz w:val="22"/>
          <w:szCs w:val="22"/>
        </w:rPr>
        <w:t>okumentace, jestliže tak Objednatel určí</w:t>
      </w:r>
      <w:r w:rsidRPr="00A835EF">
        <w:rPr>
          <w:rFonts w:ascii="Segoe UI" w:hAnsi="Segoe UI" w:cs="Segoe UI"/>
          <w:sz w:val="22"/>
          <w:szCs w:val="22"/>
        </w:rPr>
        <w:t>, a to bezodkladně.</w:t>
      </w:r>
    </w:p>
    <w:p w14:paraId="7E6C510E" w14:textId="77777777" w:rsidR="00AB3946" w:rsidRDefault="004A2DDB" w:rsidP="00AB3946">
      <w:pPr>
        <w:pStyle w:val="Smlouva-slo0"/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V</w:t>
      </w:r>
      <w:r w:rsidR="00387DFA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případě, že </w:t>
      </w:r>
      <w:r w:rsidR="003806A6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 bude používat stroje, které vyvolávají vibrace a</w:t>
      </w:r>
      <w:r w:rsidR="00387DFA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otřesy, zajistí si taková opatření, aby na</w:t>
      </w:r>
      <w:r w:rsidR="003460A4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blízkých stávajících objektech nedošlo vlivem činnosti</w:t>
      </w:r>
      <w:r w:rsidR="00B30D12">
        <w:rPr>
          <w:rFonts w:ascii="Segoe UI" w:hAnsi="Segoe UI" w:cs="Segoe UI"/>
          <w:sz w:val="22"/>
          <w:szCs w:val="22"/>
        </w:rPr>
        <w:t xml:space="preserve"> Zhotovitele</w:t>
      </w:r>
      <w:r w:rsidRPr="00A835EF">
        <w:rPr>
          <w:rFonts w:ascii="Segoe UI" w:hAnsi="Segoe UI" w:cs="Segoe UI"/>
          <w:sz w:val="22"/>
          <w:szCs w:val="22"/>
        </w:rPr>
        <w:t xml:space="preserve"> ke</w:t>
      </w:r>
      <w:r w:rsidR="003460A4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škodám.</w:t>
      </w:r>
      <w:r w:rsidR="00AB3946">
        <w:rPr>
          <w:rFonts w:ascii="Segoe UI" w:hAnsi="Segoe UI" w:cs="Segoe UI"/>
          <w:sz w:val="22"/>
          <w:szCs w:val="22"/>
        </w:rPr>
        <w:t xml:space="preserve"> Bude-li</w:t>
      </w:r>
      <w:r w:rsidRPr="00A835EF">
        <w:rPr>
          <w:rFonts w:ascii="Segoe UI" w:hAnsi="Segoe UI" w:cs="Segoe UI"/>
          <w:sz w:val="22"/>
          <w:szCs w:val="22"/>
        </w:rPr>
        <w:t xml:space="preserve"> </w:t>
      </w:r>
      <w:r w:rsidR="00AB3946">
        <w:rPr>
          <w:rFonts w:ascii="Segoe UI" w:hAnsi="Segoe UI" w:cs="Segoe UI"/>
          <w:sz w:val="22"/>
          <w:szCs w:val="22"/>
        </w:rPr>
        <w:t>Zhotovitel používat uvedené stroje</w:t>
      </w:r>
      <w:r w:rsidR="0087574F">
        <w:rPr>
          <w:rFonts w:ascii="Segoe UI" w:hAnsi="Segoe UI" w:cs="Segoe UI"/>
          <w:sz w:val="22"/>
          <w:szCs w:val="22"/>
        </w:rPr>
        <w:t>,</w:t>
      </w:r>
      <w:r w:rsidR="00AB3946">
        <w:rPr>
          <w:rFonts w:ascii="Segoe UI" w:hAnsi="Segoe UI" w:cs="Segoe UI"/>
          <w:sz w:val="22"/>
          <w:szCs w:val="22"/>
        </w:rPr>
        <w:t xml:space="preserve"> je současně povinen zajistit, aby nedošlo k jakémukoli ohrožení či narušení bezpečnosti </w:t>
      </w:r>
      <w:r w:rsidR="00620D15">
        <w:rPr>
          <w:rFonts w:ascii="Segoe UI" w:hAnsi="Segoe UI" w:cs="Segoe UI"/>
          <w:sz w:val="22"/>
          <w:szCs w:val="22"/>
        </w:rPr>
        <w:t xml:space="preserve">osob, které užívají </w:t>
      </w:r>
      <w:r w:rsidR="00721A24">
        <w:rPr>
          <w:rFonts w:ascii="Segoe UI" w:hAnsi="Segoe UI" w:cs="Segoe UI"/>
          <w:sz w:val="22"/>
          <w:szCs w:val="22"/>
        </w:rPr>
        <w:t xml:space="preserve">stavbu či </w:t>
      </w:r>
      <w:r w:rsidR="00620D15">
        <w:rPr>
          <w:rFonts w:ascii="Segoe UI" w:hAnsi="Segoe UI" w:cs="Segoe UI"/>
          <w:sz w:val="22"/>
          <w:szCs w:val="22"/>
        </w:rPr>
        <w:t xml:space="preserve">stavby, na kterých bude nebo budou umisťovány FVE a aby tyto osoby nebyly rušeny nad míru nezbytně nutnou k provedení prací za účelem umístění FVE. </w:t>
      </w:r>
      <w:r w:rsidRPr="00A835EF">
        <w:rPr>
          <w:rFonts w:ascii="Segoe UI" w:hAnsi="Segoe UI" w:cs="Segoe UI"/>
          <w:sz w:val="22"/>
          <w:szCs w:val="22"/>
        </w:rPr>
        <w:t>V</w:t>
      </w:r>
      <w:r w:rsidR="003460A4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opačném příp</w:t>
      </w:r>
      <w:r w:rsidR="003460A4" w:rsidRPr="00A835EF">
        <w:rPr>
          <w:rFonts w:ascii="Segoe UI" w:hAnsi="Segoe UI" w:cs="Segoe UI"/>
          <w:sz w:val="22"/>
          <w:szCs w:val="22"/>
        </w:rPr>
        <w:t xml:space="preserve">adě ponese </w:t>
      </w:r>
      <w:r w:rsidR="006E5699">
        <w:rPr>
          <w:rFonts w:ascii="Segoe UI" w:hAnsi="Segoe UI" w:cs="Segoe UI"/>
          <w:sz w:val="22"/>
          <w:szCs w:val="22"/>
        </w:rPr>
        <w:t xml:space="preserve">Zhotovitel </w:t>
      </w:r>
      <w:r w:rsidR="003460A4" w:rsidRPr="00A835EF">
        <w:rPr>
          <w:rFonts w:ascii="Segoe UI" w:hAnsi="Segoe UI" w:cs="Segoe UI"/>
          <w:sz w:val="22"/>
          <w:szCs w:val="22"/>
        </w:rPr>
        <w:t>plnou odpovědnost za </w:t>
      </w:r>
      <w:r w:rsidRPr="00A835EF">
        <w:rPr>
          <w:rFonts w:ascii="Segoe UI" w:hAnsi="Segoe UI" w:cs="Segoe UI"/>
          <w:sz w:val="22"/>
          <w:szCs w:val="22"/>
        </w:rPr>
        <w:t>způsobené škody a</w:t>
      </w:r>
      <w:r w:rsidR="003460A4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tyto škody uhradí.</w:t>
      </w:r>
      <w:r w:rsidR="00AB3946">
        <w:rPr>
          <w:rFonts w:ascii="Segoe UI" w:hAnsi="Segoe UI" w:cs="Segoe UI"/>
          <w:sz w:val="22"/>
          <w:szCs w:val="22"/>
        </w:rPr>
        <w:t xml:space="preserve">  </w:t>
      </w:r>
    </w:p>
    <w:p w14:paraId="1C6E7CA0" w14:textId="77777777" w:rsidR="00622D26" w:rsidRPr="002F2E6F" w:rsidRDefault="00620D15" w:rsidP="002F2E6F">
      <w:pPr>
        <w:pStyle w:val="Smlouva-slo0"/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je povinen při provádění díla </w:t>
      </w:r>
      <w:r w:rsidR="00843A79">
        <w:rPr>
          <w:rFonts w:ascii="Segoe UI" w:hAnsi="Segoe UI" w:cs="Segoe UI"/>
          <w:sz w:val="22"/>
          <w:szCs w:val="22"/>
        </w:rPr>
        <w:t xml:space="preserve">dodržovat noční klid v souladu se zákonem č. 258/2000 Sb., o ochraně veřejného zdraví a o změně souvisejících zákonů, ve znění </w:t>
      </w:r>
      <w:r w:rsidR="00843A79">
        <w:rPr>
          <w:rFonts w:ascii="Segoe UI" w:hAnsi="Segoe UI" w:cs="Segoe UI"/>
          <w:sz w:val="22"/>
          <w:szCs w:val="22"/>
        </w:rPr>
        <w:lastRenderedPageBreak/>
        <w:t>pozdějších předpisů, a další</w:t>
      </w:r>
      <w:r w:rsidR="00EB4CB2">
        <w:rPr>
          <w:rFonts w:ascii="Segoe UI" w:hAnsi="Segoe UI" w:cs="Segoe UI"/>
          <w:sz w:val="22"/>
          <w:szCs w:val="22"/>
        </w:rPr>
        <w:t>ch</w:t>
      </w:r>
      <w:r w:rsidR="00843A79">
        <w:rPr>
          <w:rFonts w:ascii="Segoe UI" w:hAnsi="Segoe UI" w:cs="Segoe UI"/>
          <w:sz w:val="22"/>
          <w:szCs w:val="22"/>
        </w:rPr>
        <w:t xml:space="preserve"> souvisejících právních předpisů. </w:t>
      </w:r>
    </w:p>
    <w:p w14:paraId="55AFC763" w14:textId="77777777" w:rsidR="00300296" w:rsidRPr="00AB3946" w:rsidRDefault="00300296" w:rsidP="00E37A6C">
      <w:pPr>
        <w:pStyle w:val="Smlouva-slo0"/>
        <w:spacing w:line="276" w:lineRule="auto"/>
        <w:ind w:left="357"/>
        <w:rPr>
          <w:rFonts w:ascii="Segoe UI" w:hAnsi="Segoe UI" w:cs="Segoe UI"/>
          <w:sz w:val="22"/>
          <w:szCs w:val="22"/>
        </w:rPr>
      </w:pPr>
    </w:p>
    <w:p w14:paraId="538102D2" w14:textId="77777777" w:rsidR="004A2DDB" w:rsidRPr="00A835EF" w:rsidRDefault="005D2FC7" w:rsidP="00E37A6C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I</w:t>
      </w:r>
      <w:r w:rsidR="004A2DDB" w:rsidRPr="00A835EF">
        <w:rPr>
          <w:rFonts w:ascii="Segoe UI" w:hAnsi="Segoe UI" w:cs="Segoe UI"/>
          <w:b/>
          <w:sz w:val="22"/>
          <w:szCs w:val="22"/>
        </w:rPr>
        <w:t>X.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="004A2DDB" w:rsidRPr="00A835EF">
        <w:rPr>
          <w:rFonts w:ascii="Segoe UI" w:hAnsi="Segoe UI" w:cs="Segoe UI"/>
          <w:b/>
          <w:sz w:val="22"/>
          <w:szCs w:val="22"/>
        </w:rPr>
        <w:t xml:space="preserve">Předání </w:t>
      </w:r>
      <w:r w:rsidR="000B054D">
        <w:rPr>
          <w:rFonts w:ascii="Segoe UI" w:hAnsi="Segoe UI" w:cs="Segoe UI"/>
          <w:b/>
          <w:sz w:val="22"/>
          <w:szCs w:val="22"/>
        </w:rPr>
        <w:t xml:space="preserve">a převzetí </w:t>
      </w:r>
      <w:r w:rsidR="004A2DDB" w:rsidRPr="00A835EF">
        <w:rPr>
          <w:rFonts w:ascii="Segoe UI" w:hAnsi="Segoe UI" w:cs="Segoe UI"/>
          <w:b/>
          <w:sz w:val="22"/>
          <w:szCs w:val="22"/>
        </w:rPr>
        <w:t>díla</w:t>
      </w:r>
    </w:p>
    <w:p w14:paraId="175614AC" w14:textId="1E57B6F8" w:rsidR="006900DA" w:rsidRPr="00BB0086" w:rsidRDefault="000B054D" w:rsidP="009909F5">
      <w:pPr>
        <w:numPr>
          <w:ilvl w:val="0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bookmarkStart w:id="4" w:name="_Ref167202111"/>
      <w:r w:rsidRPr="000B054D">
        <w:rPr>
          <w:rFonts w:ascii="Segoe UI" w:hAnsi="Segoe UI" w:cs="Segoe UI"/>
          <w:sz w:val="22"/>
          <w:szCs w:val="22"/>
          <w:lang w:eastAsia="x-none"/>
        </w:rPr>
        <w:t>Dílo</w:t>
      </w:r>
      <w:r w:rsidR="00AB1061">
        <w:rPr>
          <w:rFonts w:ascii="Segoe UI" w:hAnsi="Segoe UI" w:cs="Segoe UI"/>
          <w:sz w:val="22"/>
          <w:szCs w:val="22"/>
          <w:lang w:eastAsia="x-none"/>
        </w:rPr>
        <w:t xml:space="preserve"> </w:t>
      </w:r>
      <w:r w:rsidRPr="000B054D">
        <w:rPr>
          <w:rFonts w:ascii="Segoe UI" w:hAnsi="Segoe UI" w:cs="Segoe UI"/>
          <w:sz w:val="22"/>
          <w:szCs w:val="22"/>
          <w:lang w:eastAsia="x-none"/>
        </w:rPr>
        <w:t>je řádně a včas provedeno, je-li Zhotovitelem dokončeno a předáno Objednateli</w:t>
      </w:r>
      <w:r w:rsidR="000B7FCA">
        <w:rPr>
          <w:rFonts w:ascii="Segoe UI" w:hAnsi="Segoe UI" w:cs="Segoe UI"/>
          <w:sz w:val="22"/>
          <w:szCs w:val="22"/>
          <w:lang w:eastAsia="x-none"/>
        </w:rPr>
        <w:t>.</w:t>
      </w:r>
      <w:r w:rsidR="00BF40AF">
        <w:rPr>
          <w:rFonts w:ascii="Segoe UI" w:hAnsi="Segoe UI" w:cs="Segoe UI"/>
          <w:sz w:val="22"/>
          <w:szCs w:val="22"/>
          <w:lang w:eastAsia="x-none"/>
        </w:rPr>
        <w:t xml:space="preserve"> </w:t>
      </w:r>
      <w:r w:rsidR="00AF34E9">
        <w:rPr>
          <w:rFonts w:ascii="Segoe UI" w:hAnsi="Segoe UI" w:cs="Segoe UI"/>
          <w:sz w:val="22"/>
          <w:szCs w:val="22"/>
          <w:lang w:eastAsia="x-none"/>
        </w:rPr>
        <w:t xml:space="preserve">Předpokladem předání díla Objednateli je jeho dokončení </w:t>
      </w:r>
      <w:r w:rsidR="000202EE">
        <w:rPr>
          <w:rFonts w:ascii="Segoe UI" w:hAnsi="Segoe UI" w:cs="Segoe UI"/>
          <w:sz w:val="22"/>
          <w:szCs w:val="22"/>
          <w:lang w:eastAsia="x-none"/>
        </w:rPr>
        <w:t>za podmínek stanovených v příloze č. 1.</w:t>
      </w:r>
      <w:bookmarkEnd w:id="4"/>
      <w:r w:rsidR="00AB1061">
        <w:rPr>
          <w:rFonts w:ascii="Segoe UI" w:hAnsi="Segoe UI" w:cs="Segoe UI"/>
          <w:sz w:val="22"/>
          <w:szCs w:val="22"/>
          <w:lang w:eastAsia="x-none"/>
        </w:rPr>
        <w:t xml:space="preserve"> Pro účely předání a převzetí díla dle tohoto článku se každá z </w:t>
      </w:r>
      <w:r w:rsidR="00391459">
        <w:rPr>
          <w:rFonts w:ascii="Segoe UI" w:hAnsi="Segoe UI" w:cs="Segoe UI"/>
          <w:sz w:val="22"/>
          <w:szCs w:val="22"/>
          <w:lang w:eastAsia="x-none"/>
        </w:rPr>
        <w:t>36</w:t>
      </w:r>
      <w:r w:rsidR="00AB1061">
        <w:rPr>
          <w:rFonts w:ascii="Segoe UI" w:hAnsi="Segoe UI" w:cs="Segoe UI"/>
          <w:sz w:val="22"/>
          <w:szCs w:val="22"/>
          <w:lang w:eastAsia="x-none"/>
        </w:rPr>
        <w:t xml:space="preserve"> </w:t>
      </w:r>
      <w:r w:rsidR="00740BD1">
        <w:rPr>
          <w:rFonts w:ascii="Segoe UI" w:hAnsi="Segoe UI" w:cs="Segoe UI"/>
          <w:sz w:val="22"/>
          <w:szCs w:val="22"/>
          <w:lang w:eastAsia="x-none"/>
        </w:rPr>
        <w:t>FVE</w:t>
      </w:r>
      <w:r w:rsidR="00532BC6">
        <w:rPr>
          <w:rFonts w:ascii="Segoe UI" w:hAnsi="Segoe UI" w:cs="Segoe UI"/>
          <w:sz w:val="22"/>
          <w:szCs w:val="22"/>
          <w:lang w:eastAsia="x-none"/>
        </w:rPr>
        <w:t xml:space="preserve"> </w:t>
      </w:r>
      <w:r w:rsidR="00AB1061">
        <w:rPr>
          <w:rFonts w:ascii="Segoe UI" w:hAnsi="Segoe UI" w:cs="Segoe UI"/>
          <w:sz w:val="22"/>
          <w:szCs w:val="22"/>
          <w:lang w:eastAsia="x-none"/>
        </w:rPr>
        <w:t>považuje za samostatné dílo.</w:t>
      </w:r>
    </w:p>
    <w:p w14:paraId="5C63D0EA" w14:textId="77777777" w:rsidR="000B054D" w:rsidRPr="00BF40AF" w:rsidRDefault="00BF40AF" w:rsidP="009909F5">
      <w:pPr>
        <w:numPr>
          <w:ilvl w:val="0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>
        <w:rPr>
          <w:rFonts w:ascii="Segoe UI" w:hAnsi="Segoe UI" w:cs="Segoe UI"/>
          <w:sz w:val="22"/>
          <w:szCs w:val="22"/>
          <w:lang w:eastAsia="x-none"/>
        </w:rPr>
        <w:t>Za předání díla dle Smlouvy se považuje okamžik, kdy Objednatel svým podpisem protokolu o předání a převzetí díla potvrdí, že dílo přijímá s</w:t>
      </w:r>
      <w:r w:rsidR="000202EE">
        <w:rPr>
          <w:rFonts w:ascii="Segoe UI" w:hAnsi="Segoe UI" w:cs="Segoe UI"/>
          <w:sz w:val="22"/>
          <w:szCs w:val="22"/>
          <w:lang w:eastAsia="x-none"/>
        </w:rPr>
        <w:t> </w:t>
      </w:r>
      <w:r w:rsidR="00226E91">
        <w:rPr>
          <w:rFonts w:ascii="Segoe UI" w:hAnsi="Segoe UI" w:cs="Segoe UI"/>
          <w:sz w:val="22"/>
          <w:szCs w:val="22"/>
          <w:lang w:eastAsia="x-none"/>
        </w:rPr>
        <w:t xml:space="preserve">vadami či nedodělky </w:t>
      </w:r>
      <w:r w:rsidR="001218AC">
        <w:rPr>
          <w:rFonts w:ascii="Segoe UI" w:hAnsi="Segoe UI" w:cs="Segoe UI"/>
          <w:sz w:val="22"/>
          <w:szCs w:val="22"/>
          <w:lang w:eastAsia="x-none"/>
        </w:rPr>
        <w:t>ne</w:t>
      </w:r>
      <w:r w:rsidR="00226E91">
        <w:rPr>
          <w:rFonts w:ascii="Segoe UI" w:hAnsi="Segoe UI" w:cs="Segoe UI"/>
          <w:sz w:val="22"/>
          <w:szCs w:val="22"/>
          <w:lang w:eastAsia="x-none"/>
        </w:rPr>
        <w:t xml:space="preserve">bránícími řádnému užívání </w:t>
      </w:r>
      <w:r w:rsidR="001218AC">
        <w:rPr>
          <w:rFonts w:ascii="Segoe UI" w:hAnsi="Segoe UI" w:cs="Segoe UI"/>
          <w:sz w:val="22"/>
          <w:szCs w:val="22"/>
          <w:lang w:eastAsia="x-none"/>
        </w:rPr>
        <w:t xml:space="preserve">a provozu díla </w:t>
      </w:r>
      <w:r>
        <w:rPr>
          <w:rFonts w:ascii="Segoe UI" w:hAnsi="Segoe UI" w:cs="Segoe UI"/>
          <w:sz w:val="22"/>
          <w:szCs w:val="22"/>
          <w:lang w:eastAsia="x-none"/>
        </w:rPr>
        <w:t xml:space="preserve">nebo bez nich. </w:t>
      </w:r>
      <w:r w:rsidR="00DA57AF" w:rsidRPr="00073396">
        <w:rPr>
          <w:rFonts w:ascii="Segoe UI" w:hAnsi="Segoe UI" w:cs="Segoe UI"/>
          <w:sz w:val="22"/>
          <w:szCs w:val="22"/>
        </w:rPr>
        <w:t>Smluvní strany sjednávají, že § 2605 odst. 2 O</w:t>
      </w:r>
      <w:r w:rsidR="00DA57AF">
        <w:rPr>
          <w:rFonts w:ascii="Segoe UI" w:hAnsi="Segoe UI" w:cs="Segoe UI"/>
          <w:sz w:val="22"/>
          <w:szCs w:val="22"/>
        </w:rPr>
        <w:t>Z</w:t>
      </w:r>
      <w:r w:rsidR="00DA57AF" w:rsidRPr="00073396">
        <w:rPr>
          <w:rFonts w:ascii="Segoe UI" w:hAnsi="Segoe UI" w:cs="Segoe UI"/>
          <w:sz w:val="22"/>
          <w:szCs w:val="22"/>
        </w:rPr>
        <w:t xml:space="preserve"> se na závazek založený</w:t>
      </w:r>
      <w:r w:rsidR="00DA57AF">
        <w:rPr>
          <w:rFonts w:ascii="Segoe UI" w:hAnsi="Segoe UI" w:cs="Segoe UI"/>
          <w:sz w:val="22"/>
          <w:szCs w:val="22"/>
        </w:rPr>
        <w:t xml:space="preserve"> S</w:t>
      </w:r>
      <w:r w:rsidR="00DA57AF" w:rsidRPr="00073396">
        <w:rPr>
          <w:rFonts w:ascii="Segoe UI" w:hAnsi="Segoe UI" w:cs="Segoe UI"/>
          <w:sz w:val="22"/>
          <w:szCs w:val="22"/>
        </w:rPr>
        <w:t>mlouvou nepoužije.</w:t>
      </w:r>
    </w:p>
    <w:p w14:paraId="7C529751" w14:textId="77777777" w:rsidR="00A747C7" w:rsidRPr="00D20593" w:rsidRDefault="000B054D" w:rsidP="009909F5">
      <w:pPr>
        <w:widowControl w:val="0"/>
        <w:numPr>
          <w:ilvl w:val="0"/>
          <w:numId w:val="6"/>
        </w:num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Zhotovitel se zavazuje </w:t>
      </w:r>
      <w:r w:rsidR="0028162D">
        <w:rPr>
          <w:rFonts w:ascii="Segoe UI" w:hAnsi="Segoe UI" w:cs="Segoe UI"/>
          <w:bCs/>
          <w:sz w:val="22"/>
          <w:szCs w:val="22"/>
          <w:lang w:eastAsia="x-none"/>
        </w:rPr>
        <w:t>za účelem</w:t>
      </w:r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d</w:t>
      </w:r>
      <w:r w:rsidRPr="00D20593">
        <w:rPr>
          <w:rFonts w:ascii="Segoe UI" w:hAnsi="Segoe UI" w:cs="Segoe UI"/>
          <w:bCs/>
          <w:sz w:val="22"/>
          <w:szCs w:val="22"/>
          <w:lang w:eastAsia="x-none"/>
        </w:rPr>
        <w:t>o</w:t>
      </w:r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>končení díla</w:t>
      </w:r>
      <w:r w:rsidR="004E220C"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 a</w:t>
      </w:r>
      <w:r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 </w:t>
      </w:r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před jeho předáním </w:t>
      </w:r>
      <w:r w:rsidRPr="00D20593">
        <w:rPr>
          <w:rFonts w:ascii="Segoe UI" w:hAnsi="Segoe UI" w:cs="Segoe UI"/>
          <w:bCs/>
          <w:sz w:val="22"/>
          <w:szCs w:val="22"/>
          <w:lang w:eastAsia="x-none"/>
        </w:rPr>
        <w:t>O</w:t>
      </w:r>
      <w:proofErr w:type="spellStart"/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>bjednateli</w:t>
      </w:r>
      <w:proofErr w:type="spellEnd"/>
      <w:r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 </w:t>
      </w:r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>realizovat na díle zkoušku</w:t>
      </w:r>
      <w:r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 funkčnosti díla, kter</w:t>
      </w:r>
      <w:r w:rsidR="0020313D">
        <w:rPr>
          <w:rFonts w:ascii="Segoe UI" w:hAnsi="Segoe UI" w:cs="Segoe UI"/>
          <w:bCs/>
          <w:sz w:val="22"/>
          <w:szCs w:val="22"/>
          <w:lang w:eastAsia="x-none"/>
        </w:rPr>
        <w:t xml:space="preserve">á ověří, zda je dílo při </w:t>
      </w:r>
      <w:r w:rsidRPr="00D20593">
        <w:rPr>
          <w:rFonts w:ascii="Segoe UI" w:hAnsi="Segoe UI" w:cs="Segoe UI"/>
          <w:bCs/>
          <w:sz w:val="22"/>
          <w:szCs w:val="22"/>
          <w:lang w:eastAsia="x-none"/>
        </w:rPr>
        <w:t>prvním spuštění díla</w:t>
      </w:r>
      <w:r w:rsidR="004E220C"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 </w:t>
      </w:r>
      <w:r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plně funkční </w:t>
      </w:r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(dále </w:t>
      </w:r>
      <w:r w:rsidRPr="00D20593">
        <w:rPr>
          <w:rFonts w:ascii="Segoe UI" w:hAnsi="Segoe UI" w:cs="Segoe UI"/>
          <w:bCs/>
          <w:sz w:val="22"/>
          <w:szCs w:val="22"/>
          <w:lang w:eastAsia="x-none"/>
        </w:rPr>
        <w:t>jen</w:t>
      </w:r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„</w:t>
      </w:r>
      <w:r w:rsidRPr="00D20593">
        <w:rPr>
          <w:rFonts w:ascii="Segoe UI" w:hAnsi="Segoe UI" w:cs="Segoe UI"/>
          <w:b/>
          <w:i/>
          <w:iCs/>
          <w:sz w:val="22"/>
          <w:szCs w:val="22"/>
          <w:lang w:val="x-none" w:eastAsia="x-none"/>
        </w:rPr>
        <w:t>zkouška díla</w:t>
      </w:r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“). </w:t>
      </w:r>
      <w:r w:rsidR="0020313D"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Zkouška díla bude považována za úspěšnou pouze v případě, že dílo bude zcela splňovat požadavky </w:t>
      </w:r>
      <w:r w:rsidR="0020313D" w:rsidRPr="00D20593">
        <w:rPr>
          <w:rFonts w:ascii="Segoe UI" w:hAnsi="Segoe UI" w:cs="Segoe UI"/>
          <w:bCs/>
          <w:sz w:val="22"/>
          <w:szCs w:val="22"/>
          <w:lang w:eastAsia="x-none"/>
        </w:rPr>
        <w:t>stanovené Smlouvou, příslušnými technickými normami a obecně závaznými právními předpisy.</w:t>
      </w:r>
      <w:r w:rsidR="0020313D"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V případě, že dílo nebude zcela splňovat </w:t>
      </w:r>
      <w:r w:rsidR="0020313D"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takto </w:t>
      </w:r>
      <w:r w:rsidR="0020313D"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stanovené požadavky, je Zhotovitel </w:t>
      </w:r>
      <w:r w:rsidR="0020313D"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povinen Objednateli sdělit důvody selhání zkoušky díla, provést úpravu díla tak, aby uvedené požadavky splňovala, a </w:t>
      </w:r>
      <w:r w:rsidR="0020313D" w:rsidRPr="0087574F">
        <w:rPr>
          <w:rFonts w:ascii="Segoe UI" w:hAnsi="Segoe UI" w:cs="Segoe UI"/>
          <w:bCs/>
          <w:sz w:val="22"/>
          <w:szCs w:val="22"/>
          <w:lang w:eastAsia="x-none"/>
        </w:rPr>
        <w:t xml:space="preserve">nejpozději do </w:t>
      </w:r>
      <w:r w:rsidR="0020313D" w:rsidRPr="00774136">
        <w:rPr>
          <w:rFonts w:ascii="Segoe UI" w:hAnsi="Segoe UI" w:cs="Segoe UI"/>
          <w:bCs/>
          <w:sz w:val="22"/>
          <w:szCs w:val="22"/>
          <w:lang w:eastAsia="x-none"/>
        </w:rPr>
        <w:t>14 dnů</w:t>
      </w:r>
      <w:r w:rsidR="0020313D" w:rsidRPr="0087574F">
        <w:rPr>
          <w:rFonts w:ascii="Segoe UI" w:hAnsi="Segoe UI" w:cs="Segoe UI"/>
          <w:bCs/>
          <w:sz w:val="22"/>
          <w:szCs w:val="22"/>
          <w:lang w:eastAsia="x-none"/>
        </w:rPr>
        <w:t xml:space="preserve"> od první neúspěšné</w:t>
      </w:r>
      <w:r w:rsidR="0020313D"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 zkoušky díla</w:t>
      </w:r>
      <w:r w:rsidR="0020313D"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opakovat provedení zkoušky díla. V případě, že zkouška díla nebude úspěšná ani na druhý</w:t>
      </w:r>
      <w:r w:rsidR="0020313D" w:rsidRPr="00D20593">
        <w:rPr>
          <w:rFonts w:ascii="Segoe UI" w:hAnsi="Segoe UI" w:cs="Segoe UI"/>
          <w:bCs/>
          <w:sz w:val="22"/>
          <w:szCs w:val="22"/>
          <w:lang w:eastAsia="x-none"/>
        </w:rPr>
        <w:t xml:space="preserve"> či další</w:t>
      </w:r>
      <w:r w:rsidR="0020313D"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pokus, je </w:t>
      </w:r>
      <w:r w:rsidR="0020313D" w:rsidRPr="00D20593">
        <w:rPr>
          <w:rFonts w:ascii="Segoe UI" w:hAnsi="Segoe UI" w:cs="Segoe UI"/>
          <w:bCs/>
          <w:sz w:val="22"/>
          <w:szCs w:val="22"/>
          <w:lang w:eastAsia="x-none"/>
        </w:rPr>
        <w:t>O</w:t>
      </w:r>
      <w:proofErr w:type="spellStart"/>
      <w:r w:rsidR="0020313D" w:rsidRPr="00D20593">
        <w:rPr>
          <w:rFonts w:ascii="Segoe UI" w:hAnsi="Segoe UI" w:cs="Segoe UI"/>
          <w:bCs/>
          <w:sz w:val="22"/>
          <w:szCs w:val="22"/>
          <w:lang w:val="x-none" w:eastAsia="x-none"/>
        </w:rPr>
        <w:t>bjednatel</w:t>
      </w:r>
      <w:proofErr w:type="spellEnd"/>
      <w:r w:rsidR="0020313D"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oprávněn dohodnout si z těchto důvodů </w:t>
      </w:r>
      <w:r w:rsidR="0020313D" w:rsidRPr="0087574F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se </w:t>
      </w:r>
      <w:r w:rsidR="0020313D" w:rsidRPr="0087574F">
        <w:rPr>
          <w:rFonts w:ascii="Segoe UI" w:hAnsi="Segoe UI" w:cs="Segoe UI"/>
          <w:bCs/>
          <w:sz w:val="22"/>
          <w:szCs w:val="22"/>
          <w:lang w:eastAsia="x-none"/>
        </w:rPr>
        <w:t>Z</w:t>
      </w:r>
      <w:r w:rsidR="0020313D" w:rsidRPr="0087574F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hotovitelem konání další zkoušky díla nebo </w:t>
      </w:r>
      <w:r w:rsidR="0020313D" w:rsidRPr="0087574F">
        <w:rPr>
          <w:rFonts w:ascii="Segoe UI" w:hAnsi="Segoe UI" w:cs="Segoe UI"/>
          <w:bCs/>
          <w:sz w:val="22"/>
          <w:szCs w:val="22"/>
          <w:lang w:eastAsia="x-none"/>
        </w:rPr>
        <w:t xml:space="preserve">je Objednatel oprávněn </w:t>
      </w:r>
      <w:r w:rsidR="0020313D" w:rsidRPr="0087574F">
        <w:rPr>
          <w:rFonts w:ascii="Segoe UI" w:hAnsi="Segoe UI" w:cs="Segoe UI"/>
          <w:bCs/>
          <w:sz w:val="22"/>
          <w:szCs w:val="22"/>
          <w:lang w:val="x-none" w:eastAsia="x-none"/>
        </w:rPr>
        <w:t>od</w:t>
      </w:r>
      <w:r w:rsidR="0020313D" w:rsidRPr="0087574F">
        <w:rPr>
          <w:rFonts w:ascii="Segoe UI" w:hAnsi="Segoe UI" w:cs="Segoe UI"/>
          <w:bCs/>
          <w:sz w:val="22"/>
          <w:szCs w:val="22"/>
          <w:lang w:eastAsia="x-none"/>
        </w:rPr>
        <w:t xml:space="preserve"> S</w:t>
      </w:r>
      <w:proofErr w:type="spellStart"/>
      <w:r w:rsidR="0020313D" w:rsidRPr="0087574F">
        <w:rPr>
          <w:rFonts w:ascii="Segoe UI" w:hAnsi="Segoe UI" w:cs="Segoe UI"/>
          <w:bCs/>
          <w:sz w:val="22"/>
          <w:szCs w:val="22"/>
          <w:lang w:val="x-none" w:eastAsia="x-none"/>
        </w:rPr>
        <w:t>mlouvy</w:t>
      </w:r>
      <w:proofErr w:type="spellEnd"/>
      <w:r w:rsidR="0020313D" w:rsidRPr="0087574F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odstoupit. </w:t>
      </w:r>
      <w:r w:rsidR="00D20593" w:rsidRPr="0087574F">
        <w:rPr>
          <w:rFonts w:ascii="Segoe UI" w:hAnsi="Segoe UI" w:cs="Segoe UI"/>
          <w:bCs/>
          <w:sz w:val="22"/>
          <w:szCs w:val="22"/>
          <w:lang w:eastAsia="x-none"/>
        </w:rPr>
        <w:t>Zhotovitel je povinen vyzvat Objednatele k</w:t>
      </w:r>
      <w:r w:rsidRPr="0087574F">
        <w:rPr>
          <w:rFonts w:ascii="Segoe UI" w:hAnsi="Segoe UI" w:cs="Segoe UI"/>
          <w:bCs/>
          <w:sz w:val="22"/>
          <w:szCs w:val="22"/>
          <w:lang w:val="x-none" w:eastAsia="x-none"/>
        </w:rPr>
        <w:t> účasti na zkoušce</w:t>
      </w:r>
      <w:r w:rsidR="00F031D6" w:rsidRPr="0087574F">
        <w:rPr>
          <w:rFonts w:ascii="Segoe UI" w:hAnsi="Segoe UI" w:cs="Segoe UI"/>
          <w:bCs/>
          <w:sz w:val="22"/>
          <w:szCs w:val="22"/>
          <w:lang w:eastAsia="x-none"/>
        </w:rPr>
        <w:t xml:space="preserve"> díla</w:t>
      </w:r>
      <w:r w:rsidRPr="0087574F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nejméně </w:t>
      </w:r>
      <w:r w:rsidRPr="00774136">
        <w:rPr>
          <w:rFonts w:ascii="Segoe UI" w:hAnsi="Segoe UI" w:cs="Segoe UI"/>
          <w:bCs/>
          <w:sz w:val="22"/>
          <w:szCs w:val="22"/>
          <w:lang w:val="x-none" w:eastAsia="x-none"/>
        </w:rPr>
        <w:t>3</w:t>
      </w:r>
      <w:r w:rsidR="00721A24" w:rsidRPr="00774136">
        <w:rPr>
          <w:rFonts w:ascii="Segoe UI" w:hAnsi="Segoe UI" w:cs="Segoe UI"/>
          <w:bCs/>
          <w:sz w:val="22"/>
          <w:szCs w:val="22"/>
          <w:lang w:eastAsia="x-none"/>
        </w:rPr>
        <w:t xml:space="preserve"> pracovní</w:t>
      </w:r>
      <w:r w:rsidRPr="00774136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dny</w:t>
      </w:r>
      <w:r w:rsidRPr="0087574F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předem.</w:t>
      </w:r>
      <w:r w:rsidRPr="00D20593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</w:t>
      </w:r>
    </w:p>
    <w:p w14:paraId="0783F75D" w14:textId="77777777" w:rsidR="00500FA2" w:rsidRPr="00500FA2" w:rsidRDefault="000B054D" w:rsidP="009909F5">
      <w:pPr>
        <w:numPr>
          <w:ilvl w:val="0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0B054D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Úspěšné provedení zkoušky díla </w:t>
      </w:r>
      <w:r w:rsidRPr="000B054D">
        <w:rPr>
          <w:rFonts w:ascii="Segoe UI" w:hAnsi="Segoe UI" w:cs="Segoe UI"/>
          <w:bCs/>
          <w:sz w:val="22"/>
          <w:szCs w:val="22"/>
          <w:lang w:eastAsia="x-none"/>
        </w:rPr>
        <w:t>O</w:t>
      </w:r>
      <w:proofErr w:type="spellStart"/>
      <w:r w:rsidRPr="000B054D">
        <w:rPr>
          <w:rFonts w:ascii="Segoe UI" w:hAnsi="Segoe UI" w:cs="Segoe UI"/>
          <w:bCs/>
          <w:sz w:val="22"/>
          <w:szCs w:val="22"/>
          <w:lang w:val="x-none" w:eastAsia="x-none"/>
        </w:rPr>
        <w:t>bjednatel</w:t>
      </w:r>
      <w:proofErr w:type="spellEnd"/>
      <w:r w:rsidRPr="000B054D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potvrdí podpis</w:t>
      </w:r>
      <w:r w:rsidR="00A747C7">
        <w:rPr>
          <w:rFonts w:ascii="Segoe UI" w:hAnsi="Segoe UI" w:cs="Segoe UI"/>
          <w:bCs/>
          <w:sz w:val="22"/>
          <w:szCs w:val="22"/>
          <w:lang w:eastAsia="x-none"/>
        </w:rPr>
        <w:t>em</w:t>
      </w:r>
      <w:r w:rsidRPr="000B054D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protokolu o řádné realizaci zkoušky díla</w:t>
      </w:r>
      <w:r w:rsidR="00A747C7">
        <w:rPr>
          <w:rFonts w:ascii="Segoe UI" w:hAnsi="Segoe UI" w:cs="Segoe UI"/>
          <w:bCs/>
          <w:sz w:val="22"/>
          <w:szCs w:val="22"/>
          <w:lang w:eastAsia="x-none"/>
        </w:rPr>
        <w:t xml:space="preserve">, přičemž tento protokol zpracuje </w:t>
      </w:r>
      <w:r w:rsidR="00156327">
        <w:rPr>
          <w:rFonts w:ascii="Segoe UI" w:hAnsi="Segoe UI" w:cs="Segoe UI"/>
          <w:bCs/>
          <w:sz w:val="22"/>
          <w:szCs w:val="22"/>
          <w:lang w:eastAsia="x-none"/>
        </w:rPr>
        <w:t>Zhotovitel.</w:t>
      </w:r>
      <w:r w:rsidRPr="000B054D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</w:t>
      </w:r>
      <w:r w:rsidR="00156327">
        <w:rPr>
          <w:rFonts w:ascii="Segoe UI" w:hAnsi="Segoe UI" w:cs="Segoe UI"/>
          <w:bCs/>
          <w:sz w:val="22"/>
          <w:szCs w:val="22"/>
          <w:lang w:eastAsia="x-none"/>
        </w:rPr>
        <w:t>P</w:t>
      </w:r>
      <w:proofErr w:type="spellStart"/>
      <w:r w:rsidR="00156327" w:rsidRPr="000B054D">
        <w:rPr>
          <w:rFonts w:ascii="Segoe UI" w:hAnsi="Segoe UI" w:cs="Segoe UI"/>
          <w:bCs/>
          <w:sz w:val="22"/>
          <w:szCs w:val="22"/>
          <w:lang w:val="x-none" w:eastAsia="x-none"/>
        </w:rPr>
        <w:t>rotokol</w:t>
      </w:r>
      <w:proofErr w:type="spellEnd"/>
      <w:r w:rsidR="00156327" w:rsidRPr="000B054D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o řádné realizaci zkoušky díla</w:t>
      </w:r>
      <w:r w:rsidR="00156327">
        <w:rPr>
          <w:rFonts w:ascii="Segoe UI" w:hAnsi="Segoe UI" w:cs="Segoe UI"/>
          <w:bCs/>
          <w:sz w:val="22"/>
          <w:szCs w:val="22"/>
          <w:lang w:eastAsia="x-none"/>
        </w:rPr>
        <w:t xml:space="preserve"> potvrzený Objednatelem</w:t>
      </w:r>
      <w:r w:rsidRPr="000B054D">
        <w:rPr>
          <w:rFonts w:ascii="Segoe UI" w:hAnsi="Segoe UI" w:cs="Segoe UI"/>
          <w:bCs/>
          <w:sz w:val="22"/>
          <w:szCs w:val="22"/>
          <w:lang w:val="x-none" w:eastAsia="x-none"/>
        </w:rPr>
        <w:t xml:space="preserve"> je podmínkou protokolárního převzetí díla </w:t>
      </w:r>
      <w:r w:rsidRPr="000B054D">
        <w:rPr>
          <w:rFonts w:ascii="Segoe UI" w:hAnsi="Segoe UI" w:cs="Segoe UI"/>
          <w:bCs/>
          <w:sz w:val="22"/>
          <w:szCs w:val="22"/>
          <w:lang w:eastAsia="x-none"/>
        </w:rPr>
        <w:t>O</w:t>
      </w:r>
      <w:proofErr w:type="spellStart"/>
      <w:r w:rsidRPr="000B054D">
        <w:rPr>
          <w:rFonts w:ascii="Segoe UI" w:hAnsi="Segoe UI" w:cs="Segoe UI"/>
          <w:bCs/>
          <w:sz w:val="22"/>
          <w:szCs w:val="22"/>
          <w:lang w:val="x-none" w:eastAsia="x-none"/>
        </w:rPr>
        <w:t>bjednatelem</w:t>
      </w:r>
      <w:proofErr w:type="spellEnd"/>
      <w:r w:rsidRPr="000B054D">
        <w:rPr>
          <w:rFonts w:ascii="Segoe UI" w:hAnsi="Segoe UI" w:cs="Segoe UI"/>
          <w:bCs/>
          <w:sz w:val="22"/>
          <w:szCs w:val="22"/>
          <w:lang w:eastAsia="x-none"/>
        </w:rPr>
        <w:t xml:space="preserve"> dle tohoto článku</w:t>
      </w:r>
      <w:r w:rsidRPr="000B054D">
        <w:rPr>
          <w:rFonts w:ascii="Segoe UI" w:hAnsi="Segoe UI" w:cs="Segoe UI"/>
          <w:bCs/>
          <w:sz w:val="22"/>
          <w:szCs w:val="22"/>
          <w:lang w:val="x-none" w:eastAsia="x-none"/>
        </w:rPr>
        <w:t>.</w:t>
      </w:r>
      <w:r w:rsidRPr="000B054D">
        <w:rPr>
          <w:rFonts w:ascii="Segoe UI" w:hAnsi="Segoe UI" w:cs="Segoe UI"/>
          <w:bCs/>
          <w:sz w:val="22"/>
          <w:szCs w:val="22"/>
          <w:lang w:eastAsia="x-none"/>
        </w:rPr>
        <w:t xml:space="preserve"> Náklady zkoušky díla včetně opakovaných zkoušek díla nese v</w:t>
      </w:r>
      <w:r w:rsidR="000202EE">
        <w:rPr>
          <w:rFonts w:ascii="Segoe UI" w:hAnsi="Segoe UI" w:cs="Segoe UI"/>
          <w:bCs/>
          <w:sz w:val="22"/>
          <w:szCs w:val="22"/>
          <w:lang w:eastAsia="x-none"/>
        </w:rPr>
        <w:t> </w:t>
      </w:r>
      <w:r w:rsidRPr="000B054D">
        <w:rPr>
          <w:rFonts w:ascii="Segoe UI" w:hAnsi="Segoe UI" w:cs="Segoe UI"/>
          <w:bCs/>
          <w:sz w:val="22"/>
          <w:szCs w:val="22"/>
          <w:lang w:eastAsia="x-none"/>
        </w:rPr>
        <w:t>plném rozsahu Zhotovitel.</w:t>
      </w:r>
      <w:r w:rsidR="00500FA2">
        <w:rPr>
          <w:rFonts w:ascii="Segoe UI" w:hAnsi="Segoe UI" w:cs="Segoe UI"/>
          <w:sz w:val="22"/>
          <w:szCs w:val="22"/>
          <w:lang w:eastAsia="x-none"/>
        </w:rPr>
        <w:t xml:space="preserve"> </w:t>
      </w:r>
    </w:p>
    <w:p w14:paraId="6CB564DA" w14:textId="77777777" w:rsidR="001218AC" w:rsidRPr="001218AC" w:rsidRDefault="001218AC" w:rsidP="001218AC">
      <w:pPr>
        <w:numPr>
          <w:ilvl w:val="0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0B054D">
        <w:rPr>
          <w:rFonts w:ascii="Segoe UI" w:hAnsi="Segoe UI" w:cs="Segoe UI"/>
          <w:sz w:val="22"/>
          <w:szCs w:val="22"/>
          <w:lang w:val="x-none" w:eastAsia="x-none"/>
        </w:rPr>
        <w:t>K převzetí</w:t>
      </w:r>
      <w:r w:rsidRPr="000B054D">
        <w:rPr>
          <w:rFonts w:ascii="Segoe UI" w:hAnsi="Segoe UI" w:cs="Segoe UI"/>
          <w:sz w:val="22"/>
          <w:szCs w:val="22"/>
          <w:lang w:eastAsia="x-none"/>
        </w:rPr>
        <w:t xml:space="preserve"> dokončeného</w:t>
      </w:r>
      <w:r w:rsidRPr="000B054D">
        <w:rPr>
          <w:rFonts w:ascii="Segoe UI" w:hAnsi="Segoe UI" w:cs="Segoe UI"/>
          <w:sz w:val="22"/>
          <w:szCs w:val="22"/>
          <w:lang w:val="x-none" w:eastAsia="x-none"/>
        </w:rPr>
        <w:t xml:space="preserve"> díla</w:t>
      </w:r>
      <w:r w:rsidRPr="000B054D">
        <w:rPr>
          <w:rFonts w:ascii="Segoe UI" w:hAnsi="Segoe UI" w:cs="Segoe UI"/>
          <w:sz w:val="22"/>
          <w:szCs w:val="22"/>
          <w:lang w:eastAsia="x-none"/>
        </w:rPr>
        <w:t xml:space="preserve"> Z</w:t>
      </w:r>
      <w:r w:rsidRPr="000B054D">
        <w:rPr>
          <w:rFonts w:ascii="Segoe UI" w:hAnsi="Segoe UI" w:cs="Segoe UI"/>
          <w:sz w:val="22"/>
          <w:szCs w:val="22"/>
          <w:lang w:val="x-none" w:eastAsia="x-none"/>
        </w:rPr>
        <w:t>hotovitel vyzve</w:t>
      </w:r>
      <w:r w:rsidRPr="000B054D">
        <w:rPr>
          <w:rFonts w:ascii="Segoe UI" w:hAnsi="Segoe UI" w:cs="Segoe UI"/>
          <w:sz w:val="22"/>
          <w:szCs w:val="22"/>
          <w:lang w:eastAsia="x-none"/>
        </w:rPr>
        <w:t xml:space="preserve"> Objednatele</w:t>
      </w:r>
      <w:r w:rsidRPr="000B054D">
        <w:rPr>
          <w:rFonts w:ascii="Segoe UI" w:hAnsi="Segoe UI" w:cs="Segoe UI"/>
          <w:sz w:val="22"/>
          <w:szCs w:val="22"/>
          <w:lang w:val="x-none" w:eastAsia="x-none"/>
        </w:rPr>
        <w:t xml:space="preserve"> písemně, a to alespoň 5 dnů před</w:t>
      </w:r>
      <w:r>
        <w:rPr>
          <w:rFonts w:ascii="Segoe UI" w:hAnsi="Segoe UI" w:cs="Segoe UI"/>
          <w:sz w:val="22"/>
          <w:szCs w:val="22"/>
          <w:lang w:eastAsia="x-none"/>
        </w:rPr>
        <w:t xml:space="preserve"> termínem zahájení přejímacího řízení</w:t>
      </w:r>
      <w:r w:rsidRPr="000B054D">
        <w:rPr>
          <w:rFonts w:ascii="Segoe UI" w:hAnsi="Segoe UI" w:cs="Segoe UI"/>
          <w:sz w:val="22"/>
          <w:szCs w:val="22"/>
          <w:lang w:val="x-none" w:eastAsia="x-none"/>
        </w:rPr>
        <w:t>. Výzvu k převzetí díla</w:t>
      </w:r>
      <w:r w:rsidRPr="000B054D">
        <w:rPr>
          <w:rFonts w:ascii="Segoe UI" w:hAnsi="Segoe UI" w:cs="Segoe UI"/>
          <w:sz w:val="22"/>
          <w:szCs w:val="22"/>
          <w:lang w:eastAsia="x-none"/>
        </w:rPr>
        <w:t xml:space="preserve"> </w:t>
      </w:r>
      <w:r w:rsidRPr="000B054D">
        <w:rPr>
          <w:rFonts w:ascii="Segoe UI" w:hAnsi="Segoe UI" w:cs="Segoe UI"/>
          <w:sz w:val="22"/>
          <w:szCs w:val="22"/>
          <w:lang w:val="x-none" w:eastAsia="x-none"/>
        </w:rPr>
        <w:t xml:space="preserve">je </w:t>
      </w:r>
      <w:r>
        <w:rPr>
          <w:rFonts w:ascii="Segoe UI" w:hAnsi="Segoe UI" w:cs="Segoe UI"/>
          <w:sz w:val="22"/>
          <w:szCs w:val="22"/>
          <w:lang w:eastAsia="x-none"/>
        </w:rPr>
        <w:t>Z</w:t>
      </w:r>
      <w:r w:rsidRPr="000B054D">
        <w:rPr>
          <w:rFonts w:ascii="Segoe UI" w:hAnsi="Segoe UI" w:cs="Segoe UI"/>
          <w:sz w:val="22"/>
          <w:szCs w:val="22"/>
          <w:lang w:val="x-none" w:eastAsia="x-none"/>
        </w:rPr>
        <w:t xml:space="preserve">hotovitel oprávněn učinit teprve poté, co bude dokončen předmět díla v rozsahu stanoveném </w:t>
      </w:r>
      <w:r>
        <w:rPr>
          <w:rFonts w:ascii="Segoe UI" w:hAnsi="Segoe UI" w:cs="Segoe UI"/>
          <w:sz w:val="22"/>
          <w:szCs w:val="22"/>
          <w:lang w:eastAsia="x-none"/>
        </w:rPr>
        <w:t>S</w:t>
      </w:r>
      <w:r w:rsidRPr="000B054D">
        <w:rPr>
          <w:rFonts w:ascii="Segoe UI" w:hAnsi="Segoe UI" w:cs="Segoe UI"/>
          <w:sz w:val="22"/>
          <w:szCs w:val="22"/>
          <w:lang w:eastAsia="x-none"/>
        </w:rPr>
        <w:t>mlouvou a poté, co bude provedena zkouška díla dle níže uvedeného odst.</w:t>
      </w:r>
      <w:r>
        <w:rPr>
          <w:rFonts w:ascii="Segoe UI" w:hAnsi="Segoe UI" w:cs="Segoe UI"/>
          <w:sz w:val="22"/>
          <w:szCs w:val="22"/>
          <w:lang w:eastAsia="x-none"/>
        </w:rPr>
        <w:t xml:space="preserve"> </w:t>
      </w:r>
      <w:r w:rsidRPr="000B054D">
        <w:rPr>
          <w:rFonts w:ascii="Segoe UI" w:hAnsi="Segoe UI" w:cs="Segoe UI"/>
          <w:sz w:val="22"/>
          <w:szCs w:val="22"/>
          <w:lang w:eastAsia="x-none"/>
        </w:rPr>
        <w:t>3 tohoto článku</w:t>
      </w:r>
      <w:r>
        <w:rPr>
          <w:rFonts w:ascii="Segoe UI" w:hAnsi="Segoe UI" w:cs="Segoe UI"/>
          <w:sz w:val="22"/>
          <w:szCs w:val="22"/>
          <w:lang w:eastAsia="x-none"/>
        </w:rPr>
        <w:t>. Průběh přejímacího řízení</w:t>
      </w:r>
      <w:r w:rsidRPr="000B054D">
        <w:rPr>
          <w:rFonts w:ascii="Segoe UI" w:hAnsi="Segoe UI" w:cs="Segoe UI"/>
          <w:sz w:val="22"/>
          <w:szCs w:val="22"/>
          <w:lang w:eastAsia="x-none"/>
        </w:rPr>
        <w:t xml:space="preserve"> </w:t>
      </w:r>
      <w:r>
        <w:rPr>
          <w:rFonts w:ascii="Segoe UI" w:hAnsi="Segoe UI" w:cs="Segoe UI"/>
          <w:sz w:val="22"/>
          <w:szCs w:val="22"/>
          <w:lang w:eastAsia="x-none"/>
        </w:rPr>
        <w:t xml:space="preserve">řídí </w:t>
      </w:r>
      <w:r w:rsidRPr="000B054D">
        <w:rPr>
          <w:rFonts w:ascii="Segoe UI" w:hAnsi="Segoe UI" w:cs="Segoe UI"/>
          <w:sz w:val="22"/>
          <w:szCs w:val="22"/>
          <w:lang w:eastAsia="x-none"/>
        </w:rPr>
        <w:t>Objednatel.</w:t>
      </w:r>
    </w:p>
    <w:p w14:paraId="05EAF6A3" w14:textId="77777777" w:rsidR="00AB7C1B" w:rsidRPr="00BB0086" w:rsidRDefault="000B054D" w:rsidP="00AB7C1B">
      <w:pPr>
        <w:numPr>
          <w:ilvl w:val="0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500FA2">
        <w:rPr>
          <w:rFonts w:ascii="Segoe UI" w:hAnsi="Segoe UI" w:cs="Segoe UI"/>
          <w:sz w:val="22"/>
          <w:szCs w:val="22"/>
          <w:lang w:val="x-none" w:eastAsia="x-none"/>
        </w:rPr>
        <w:t xml:space="preserve">Zhotovitel je povinen </w:t>
      </w:r>
      <w:r w:rsidR="00347B9E" w:rsidRPr="00500FA2">
        <w:rPr>
          <w:rFonts w:ascii="Segoe UI" w:hAnsi="Segoe UI" w:cs="Segoe UI"/>
          <w:sz w:val="22"/>
          <w:szCs w:val="22"/>
          <w:lang w:val="x-none" w:eastAsia="x-none"/>
        </w:rPr>
        <w:t xml:space="preserve">u řízení o předání a převzetí </w:t>
      </w:r>
      <w:r w:rsidR="00347B9E" w:rsidRPr="00500FA2">
        <w:rPr>
          <w:rFonts w:ascii="Segoe UI" w:hAnsi="Segoe UI" w:cs="Segoe UI"/>
          <w:sz w:val="22"/>
          <w:szCs w:val="22"/>
          <w:lang w:eastAsia="x-none"/>
        </w:rPr>
        <w:t>díla</w:t>
      </w:r>
      <w:r w:rsidR="00347B9E" w:rsidRPr="00500FA2">
        <w:rPr>
          <w:rFonts w:ascii="Segoe UI" w:hAnsi="Segoe UI" w:cs="Segoe UI"/>
          <w:sz w:val="22"/>
          <w:szCs w:val="22"/>
          <w:lang w:val="x-none" w:eastAsia="x-none"/>
        </w:rPr>
        <w:t xml:space="preserve"> </w:t>
      </w:r>
      <w:r w:rsidRPr="00500FA2">
        <w:rPr>
          <w:rFonts w:ascii="Segoe UI" w:hAnsi="Segoe UI" w:cs="Segoe UI"/>
          <w:sz w:val="22"/>
          <w:szCs w:val="22"/>
          <w:lang w:val="x-none" w:eastAsia="x-none"/>
        </w:rPr>
        <w:t>doložit</w:t>
      </w:r>
      <w:r w:rsidR="00347B9E" w:rsidRPr="00500FA2">
        <w:rPr>
          <w:rFonts w:ascii="Segoe UI" w:hAnsi="Segoe UI" w:cs="Segoe UI"/>
          <w:sz w:val="22"/>
          <w:szCs w:val="22"/>
          <w:lang w:eastAsia="x-none"/>
        </w:rPr>
        <w:t xml:space="preserve"> </w:t>
      </w:r>
      <w:r w:rsidRPr="00500FA2">
        <w:rPr>
          <w:rFonts w:ascii="Segoe UI" w:hAnsi="Segoe UI" w:cs="Segoe UI"/>
          <w:sz w:val="22"/>
          <w:szCs w:val="22"/>
          <w:lang w:val="x-none" w:eastAsia="x-none"/>
        </w:rPr>
        <w:t xml:space="preserve">doklady nezbytné k řádnému </w:t>
      </w:r>
      <w:r w:rsidR="00AF5C66" w:rsidRPr="00500FA2">
        <w:rPr>
          <w:rFonts w:ascii="Segoe UI" w:hAnsi="Segoe UI" w:cs="Segoe UI"/>
          <w:sz w:val="22"/>
          <w:szCs w:val="22"/>
          <w:lang w:eastAsia="x-none"/>
        </w:rPr>
        <w:t>užívání</w:t>
      </w:r>
      <w:r w:rsidRPr="00500FA2">
        <w:rPr>
          <w:rFonts w:ascii="Segoe UI" w:hAnsi="Segoe UI" w:cs="Segoe UI"/>
          <w:sz w:val="22"/>
          <w:szCs w:val="22"/>
          <w:lang w:val="x-none" w:eastAsia="x-none"/>
        </w:rPr>
        <w:t xml:space="preserve"> díla</w:t>
      </w:r>
      <w:r w:rsidR="00AB7C1B">
        <w:rPr>
          <w:rFonts w:ascii="Segoe UI" w:hAnsi="Segoe UI" w:cs="Segoe UI"/>
          <w:sz w:val="22"/>
          <w:szCs w:val="22"/>
          <w:lang w:eastAsia="x-none"/>
        </w:rPr>
        <w:t xml:space="preserve"> včetně návodu k</w:t>
      </w:r>
      <w:r w:rsidR="000202EE">
        <w:rPr>
          <w:rFonts w:ascii="Segoe UI" w:hAnsi="Segoe UI" w:cs="Segoe UI"/>
          <w:sz w:val="22"/>
          <w:szCs w:val="22"/>
          <w:lang w:eastAsia="x-none"/>
        </w:rPr>
        <w:t> </w:t>
      </w:r>
      <w:r w:rsidR="00AB7C1B">
        <w:rPr>
          <w:rFonts w:ascii="Segoe UI" w:hAnsi="Segoe UI" w:cs="Segoe UI"/>
          <w:sz w:val="22"/>
          <w:szCs w:val="22"/>
          <w:lang w:eastAsia="x-none"/>
        </w:rPr>
        <w:t>obsluze a údržbě v</w:t>
      </w:r>
      <w:r w:rsidR="000202EE">
        <w:rPr>
          <w:rFonts w:ascii="Segoe UI" w:hAnsi="Segoe UI" w:cs="Segoe UI"/>
          <w:sz w:val="22"/>
          <w:szCs w:val="22"/>
          <w:lang w:eastAsia="x-none"/>
        </w:rPr>
        <w:t> </w:t>
      </w:r>
      <w:r w:rsidR="00AB7C1B">
        <w:rPr>
          <w:rFonts w:ascii="Segoe UI" w:hAnsi="Segoe UI" w:cs="Segoe UI"/>
          <w:sz w:val="22"/>
          <w:szCs w:val="22"/>
          <w:lang w:eastAsia="x-none"/>
        </w:rPr>
        <w:t>českém jazyce</w:t>
      </w:r>
      <w:r w:rsidRPr="00500FA2">
        <w:rPr>
          <w:rFonts w:ascii="Segoe UI" w:hAnsi="Segoe UI" w:cs="Segoe UI"/>
          <w:sz w:val="22"/>
          <w:szCs w:val="22"/>
          <w:lang w:val="x-none" w:eastAsia="x-none"/>
        </w:rPr>
        <w:t xml:space="preserve">. </w:t>
      </w:r>
      <w:r w:rsidR="00FA6177">
        <w:rPr>
          <w:rFonts w:ascii="Segoe UI" w:hAnsi="Segoe UI" w:cs="Segoe UI"/>
          <w:sz w:val="22"/>
          <w:szCs w:val="22"/>
        </w:rPr>
        <w:t>Zhotovitel nejpozději ke dni předání a převzetí díla předá</w:t>
      </w:r>
      <w:r w:rsidR="00AB7C1B">
        <w:rPr>
          <w:rFonts w:ascii="Segoe UI" w:hAnsi="Segoe UI" w:cs="Segoe UI"/>
          <w:sz w:val="22"/>
          <w:szCs w:val="22"/>
        </w:rPr>
        <w:t xml:space="preserve"> Objednateli: </w:t>
      </w:r>
    </w:p>
    <w:p w14:paraId="22046D02" w14:textId="77777777" w:rsidR="00AB7C1B" w:rsidRPr="00BB0086" w:rsidRDefault="00FA6177" w:rsidP="00AB7C1B">
      <w:pPr>
        <w:numPr>
          <w:ilvl w:val="1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>
        <w:rPr>
          <w:rFonts w:ascii="Segoe UI" w:hAnsi="Segoe UI" w:cs="Segoe UI"/>
          <w:sz w:val="22"/>
          <w:szCs w:val="22"/>
        </w:rPr>
        <w:lastRenderedPageBreak/>
        <w:t>veškeré dokumenty, listiny, korespondenci, výkresy, programy a údaje (v listinné i elektronické podobě), které se týkají provádění díla</w:t>
      </w:r>
      <w:r w:rsidR="00AB7C1B">
        <w:rPr>
          <w:rFonts w:ascii="Segoe UI" w:hAnsi="Segoe UI" w:cs="Segoe UI"/>
          <w:sz w:val="22"/>
          <w:szCs w:val="22"/>
        </w:rPr>
        <w:t>, jeho údržby a obsluhy</w:t>
      </w:r>
      <w:r>
        <w:rPr>
          <w:rFonts w:ascii="Segoe UI" w:hAnsi="Segoe UI" w:cs="Segoe UI"/>
          <w:sz w:val="22"/>
          <w:szCs w:val="22"/>
        </w:rPr>
        <w:t>, které byly zpracovány na základě Smlouvy a k</w:t>
      </w:r>
      <w:r w:rsidR="000202EE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 xml:space="preserve">jejichž předání je dle Smlouvy zavázán, </w:t>
      </w:r>
    </w:p>
    <w:p w14:paraId="1ED6BC7F" w14:textId="77777777" w:rsidR="00AB7C1B" w:rsidRPr="00762888" w:rsidRDefault="00AB7C1B" w:rsidP="00AB7C1B">
      <w:pPr>
        <w:numPr>
          <w:ilvl w:val="1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AB7C1B">
        <w:rPr>
          <w:rFonts w:ascii="Segoe UI" w:hAnsi="Segoe UI" w:cs="Segoe UI"/>
          <w:sz w:val="22"/>
          <w:szCs w:val="22"/>
        </w:rPr>
        <w:t>atesty a doklady o požadovaných vlastnostech výrobků a materiálů (prohlášení o shodě) dle zákona číslo 22/1997 Sb., o technických požadavcích na výrobky, ve znění pozdějších předpisů, včetně generálního prohlášení Zhotovitele o shodě výrobků a materiálů použitých k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B7C1B">
        <w:rPr>
          <w:rFonts w:ascii="Segoe UI" w:hAnsi="Segoe UI" w:cs="Segoe UI"/>
          <w:sz w:val="22"/>
          <w:szCs w:val="22"/>
        </w:rPr>
        <w:t>provedení stavby</w:t>
      </w:r>
      <w:r>
        <w:rPr>
          <w:rFonts w:ascii="Segoe UI" w:hAnsi="Segoe UI" w:cs="Segoe UI"/>
          <w:sz w:val="22"/>
          <w:szCs w:val="22"/>
        </w:rPr>
        <w:t>,</w:t>
      </w:r>
      <w:r w:rsidRPr="00AB7C1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  <w:lang w:eastAsia="x-none"/>
        </w:rPr>
        <w:t xml:space="preserve"> </w:t>
      </w:r>
    </w:p>
    <w:p w14:paraId="2F0A14A7" w14:textId="77777777" w:rsidR="00AB7C1B" w:rsidRPr="00AB7C1B" w:rsidRDefault="00AB7C1B" w:rsidP="00AB7C1B">
      <w:pPr>
        <w:numPr>
          <w:ilvl w:val="1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AB7C1B">
        <w:rPr>
          <w:rFonts w:ascii="Segoe UI" w:hAnsi="Segoe UI" w:cs="Segoe UI"/>
          <w:sz w:val="22"/>
          <w:szCs w:val="22"/>
        </w:rPr>
        <w:t>protokoly o provedení všech nezbytných zkoušek, atestů a revizí podle ČSN, právních nebo technických předpisů vztahujících se k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B7C1B">
        <w:rPr>
          <w:rFonts w:ascii="Segoe UI" w:hAnsi="Segoe UI" w:cs="Segoe UI"/>
          <w:sz w:val="22"/>
          <w:szCs w:val="22"/>
        </w:rPr>
        <w:t>předmětu díla a platných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B7C1B">
        <w:rPr>
          <w:rFonts w:ascii="Segoe UI" w:hAnsi="Segoe UI" w:cs="Segoe UI"/>
          <w:sz w:val="22"/>
          <w:szCs w:val="22"/>
        </w:rPr>
        <w:t>době provádění a předání díla, kterými bude prokázáno dosažení předepsané kvality a předepsaných technických parametrů díla</w:t>
      </w:r>
      <w:r>
        <w:rPr>
          <w:rFonts w:ascii="Segoe UI" w:hAnsi="Segoe UI" w:cs="Segoe UI"/>
          <w:sz w:val="22"/>
          <w:szCs w:val="22"/>
        </w:rPr>
        <w:t>,</w:t>
      </w:r>
    </w:p>
    <w:p w14:paraId="30C70D35" w14:textId="77777777" w:rsidR="00AB7C1B" w:rsidRPr="00BB0086" w:rsidRDefault="00AB7C1B" w:rsidP="00BB0086">
      <w:pPr>
        <w:spacing w:before="120" w:after="120" w:line="276" w:lineRule="auto"/>
        <w:ind w:left="1440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>
        <w:rPr>
          <w:rFonts w:ascii="Segoe UI" w:hAnsi="Segoe UI" w:cs="Segoe UI"/>
          <w:sz w:val="22"/>
          <w:szCs w:val="22"/>
          <w:lang w:eastAsia="x-none"/>
        </w:rPr>
        <w:t xml:space="preserve">ledaže již byly takové podklady Objednateli předány. </w:t>
      </w:r>
      <w:r w:rsidRPr="00500FA2">
        <w:rPr>
          <w:rFonts w:ascii="Segoe UI" w:hAnsi="Segoe UI" w:cs="Segoe UI"/>
          <w:sz w:val="22"/>
          <w:szCs w:val="22"/>
          <w:lang w:val="x-none" w:eastAsia="x-none"/>
        </w:rPr>
        <w:t xml:space="preserve">Bez těchto dokladů </w:t>
      </w:r>
      <w:r>
        <w:rPr>
          <w:rFonts w:ascii="Segoe UI" w:hAnsi="Segoe UI" w:cs="Segoe UI"/>
          <w:sz w:val="22"/>
          <w:szCs w:val="22"/>
          <w:lang w:eastAsia="x-none"/>
        </w:rPr>
        <w:t xml:space="preserve">není Objednatel povinen </w:t>
      </w:r>
      <w:r w:rsidRPr="00500FA2">
        <w:rPr>
          <w:rFonts w:ascii="Segoe UI" w:hAnsi="Segoe UI" w:cs="Segoe UI"/>
          <w:sz w:val="22"/>
          <w:szCs w:val="22"/>
          <w:lang w:val="x-none" w:eastAsia="x-none"/>
        </w:rPr>
        <w:t xml:space="preserve">dílo </w:t>
      </w:r>
      <w:r>
        <w:rPr>
          <w:rFonts w:ascii="Segoe UI" w:hAnsi="Segoe UI" w:cs="Segoe UI"/>
          <w:sz w:val="22"/>
          <w:szCs w:val="22"/>
          <w:lang w:eastAsia="x-none"/>
        </w:rPr>
        <w:t>převzít.</w:t>
      </w:r>
    </w:p>
    <w:p w14:paraId="5F52691E" w14:textId="77944DBD" w:rsidR="004A3F79" w:rsidRPr="004A3F79" w:rsidRDefault="000B054D" w:rsidP="009909F5">
      <w:pPr>
        <w:numPr>
          <w:ilvl w:val="0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0B054D">
        <w:rPr>
          <w:rFonts w:ascii="Segoe UI" w:hAnsi="Segoe UI" w:cs="Segoe UI"/>
          <w:sz w:val="22"/>
          <w:szCs w:val="22"/>
          <w:lang w:val="x-none" w:eastAsia="x-none"/>
        </w:rPr>
        <w:t xml:space="preserve">O průběhu přejímacího řízení pořídí </w:t>
      </w:r>
      <w:r w:rsidRPr="000B054D">
        <w:rPr>
          <w:rFonts w:ascii="Segoe UI" w:hAnsi="Segoe UI" w:cs="Segoe UI"/>
          <w:sz w:val="22"/>
          <w:szCs w:val="22"/>
          <w:lang w:eastAsia="x-none"/>
        </w:rPr>
        <w:t>Objednatel</w:t>
      </w:r>
      <w:r w:rsidRPr="000B054D">
        <w:rPr>
          <w:rFonts w:ascii="Segoe UI" w:hAnsi="Segoe UI" w:cs="Segoe UI"/>
          <w:sz w:val="22"/>
          <w:szCs w:val="22"/>
          <w:lang w:val="x-none" w:eastAsia="x-none"/>
        </w:rPr>
        <w:t xml:space="preserve"> </w:t>
      </w:r>
      <w:r w:rsidRPr="000B054D">
        <w:rPr>
          <w:rFonts w:ascii="Segoe UI" w:hAnsi="Segoe UI" w:cs="Segoe UI"/>
          <w:sz w:val="22"/>
          <w:szCs w:val="22"/>
          <w:lang w:eastAsia="x-none"/>
        </w:rPr>
        <w:t>protokol o předání a převzetí díla</w:t>
      </w:r>
      <w:r w:rsidR="00320BEF">
        <w:rPr>
          <w:rFonts w:ascii="Segoe UI" w:hAnsi="Segoe UI" w:cs="Segoe UI"/>
          <w:sz w:val="22"/>
          <w:szCs w:val="22"/>
          <w:lang w:eastAsia="x-none"/>
        </w:rPr>
        <w:t xml:space="preserve"> (každé jednotlivé FVE)</w:t>
      </w:r>
      <w:r w:rsidR="004A3F79">
        <w:rPr>
          <w:rFonts w:ascii="Segoe UI" w:hAnsi="Segoe UI" w:cs="Segoe UI"/>
          <w:sz w:val="22"/>
          <w:szCs w:val="22"/>
          <w:lang w:eastAsia="x-none"/>
        </w:rPr>
        <w:t xml:space="preserve">, který bude obsahovat: </w:t>
      </w:r>
    </w:p>
    <w:p w14:paraId="77978CF2" w14:textId="77777777" w:rsidR="004A3F79" w:rsidRDefault="004A3F79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označení předmětu díla,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0C071315" w14:textId="77777777" w:rsidR="004A3F79" w:rsidRDefault="004A3F79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4A3F79">
        <w:rPr>
          <w:rFonts w:ascii="Segoe UI" w:hAnsi="Segoe UI" w:cs="Segoe UI"/>
          <w:sz w:val="22"/>
          <w:szCs w:val="22"/>
        </w:rPr>
        <w:t xml:space="preserve">označení </w:t>
      </w:r>
      <w:r>
        <w:rPr>
          <w:rFonts w:ascii="Segoe UI" w:hAnsi="Segoe UI" w:cs="Segoe UI"/>
          <w:sz w:val="22"/>
          <w:szCs w:val="22"/>
        </w:rPr>
        <w:t>O</w:t>
      </w:r>
      <w:r w:rsidRPr="004A3F79">
        <w:rPr>
          <w:rFonts w:ascii="Segoe UI" w:hAnsi="Segoe UI" w:cs="Segoe UI"/>
          <w:sz w:val="22"/>
          <w:szCs w:val="22"/>
        </w:rPr>
        <w:t>bjednatele a </w:t>
      </w:r>
      <w:r>
        <w:rPr>
          <w:rFonts w:ascii="Segoe UI" w:hAnsi="Segoe UI" w:cs="Segoe UI"/>
          <w:sz w:val="22"/>
          <w:szCs w:val="22"/>
        </w:rPr>
        <w:t>Z</w:t>
      </w:r>
      <w:r w:rsidRPr="004A3F79">
        <w:rPr>
          <w:rFonts w:ascii="Segoe UI" w:hAnsi="Segoe UI" w:cs="Segoe UI"/>
          <w:sz w:val="22"/>
          <w:szCs w:val="22"/>
        </w:rPr>
        <w:t>hotovitele,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0673C727" w14:textId="77777777" w:rsidR="004A3F79" w:rsidRDefault="004A3F79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4A3F79">
        <w:rPr>
          <w:rFonts w:ascii="Segoe UI" w:hAnsi="Segoe UI" w:cs="Segoe UI"/>
          <w:sz w:val="22"/>
          <w:szCs w:val="22"/>
        </w:rPr>
        <w:t xml:space="preserve">číslo a datum uzavření </w:t>
      </w:r>
      <w:r w:rsidR="00EF1403">
        <w:rPr>
          <w:rFonts w:ascii="Segoe UI" w:hAnsi="Segoe UI" w:cs="Segoe UI"/>
          <w:sz w:val="22"/>
          <w:szCs w:val="22"/>
        </w:rPr>
        <w:t>S</w:t>
      </w:r>
      <w:r w:rsidRPr="004A3F79">
        <w:rPr>
          <w:rFonts w:ascii="Segoe UI" w:hAnsi="Segoe UI" w:cs="Segoe UI"/>
          <w:sz w:val="22"/>
          <w:szCs w:val="22"/>
        </w:rPr>
        <w:t>mlouvy o dílo včetně čísel a dat uzavření jejích dodatků,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22ABD153" w14:textId="6A670C8B" w:rsidR="004A3F79" w:rsidRDefault="004A3F79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Style w:val="Odkaznakoment"/>
          <w:rFonts w:ascii="Segoe UI" w:hAnsi="Segoe UI" w:cs="Segoe UI"/>
          <w:sz w:val="22"/>
          <w:szCs w:val="22"/>
        </w:rPr>
      </w:pPr>
      <w:bookmarkStart w:id="5" w:name="_Hlk167795849"/>
      <w:r w:rsidRPr="004A3F79">
        <w:rPr>
          <w:rFonts w:ascii="Segoe UI" w:hAnsi="Segoe UI" w:cs="Segoe UI"/>
          <w:sz w:val="22"/>
          <w:szCs w:val="22"/>
        </w:rPr>
        <w:t xml:space="preserve">registrační číslo projektu </w:t>
      </w:r>
      <w:r w:rsidRPr="00093BDC">
        <w:rPr>
          <w:rFonts w:ascii="Segoe UI" w:hAnsi="Segoe UI" w:cs="Segoe UI"/>
          <w:sz w:val="22"/>
          <w:szCs w:val="22"/>
        </w:rPr>
        <w:t>CZ</w:t>
      </w:r>
      <w:r w:rsidRPr="002B699E">
        <w:rPr>
          <w:rFonts w:ascii="Segoe UI" w:hAnsi="Segoe UI" w:cs="Segoe UI"/>
          <w:sz w:val="22"/>
          <w:szCs w:val="22"/>
          <w:highlight w:val="yellow"/>
        </w:rPr>
        <w:t>…………………………………</w:t>
      </w:r>
      <w:proofErr w:type="gramStart"/>
      <w:r w:rsidRPr="002B699E">
        <w:rPr>
          <w:rFonts w:ascii="Segoe UI" w:hAnsi="Segoe UI" w:cs="Segoe UI"/>
          <w:sz w:val="22"/>
          <w:szCs w:val="22"/>
          <w:highlight w:val="yellow"/>
        </w:rPr>
        <w:t>…….</w:t>
      </w:r>
      <w:proofErr w:type="gramEnd"/>
      <w:r w:rsidR="00093BDC" w:rsidRPr="00093BDC">
        <w:rPr>
          <w:rFonts w:ascii="Segoe UI" w:hAnsi="Segoe UI" w:cs="Segoe UI"/>
          <w:sz w:val="22"/>
          <w:szCs w:val="22"/>
        </w:rPr>
        <w:t>,</w:t>
      </w:r>
      <w:r w:rsidRPr="00093BDC">
        <w:rPr>
          <w:rStyle w:val="Odkaznakoment"/>
          <w:rFonts w:ascii="Segoe UI" w:hAnsi="Segoe UI" w:cs="Segoe UI"/>
          <w:i/>
          <w:iCs/>
          <w:sz w:val="22"/>
          <w:szCs w:val="22"/>
        </w:rPr>
        <w:t xml:space="preserve"> </w:t>
      </w:r>
    </w:p>
    <w:p w14:paraId="348A32CC" w14:textId="77777777" w:rsidR="004A3F79" w:rsidRDefault="004A3F79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4A3F79">
        <w:rPr>
          <w:rFonts w:ascii="Segoe UI" w:hAnsi="Segoe UI" w:cs="Segoe UI"/>
          <w:sz w:val="22"/>
          <w:szCs w:val="22"/>
        </w:rPr>
        <w:t>termín zahájení a dokončení prací na zhotovovaném díle,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34CB8730" w14:textId="77777777" w:rsidR="004A3F79" w:rsidRDefault="004A3F79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4A3F79">
        <w:rPr>
          <w:rFonts w:ascii="Segoe UI" w:hAnsi="Segoe UI" w:cs="Segoe UI"/>
          <w:sz w:val="22"/>
          <w:szCs w:val="22"/>
        </w:rPr>
        <w:t>seznam převzaté dokumentace</w:t>
      </w:r>
      <w:r w:rsidR="000B7FCA">
        <w:rPr>
          <w:rFonts w:ascii="Segoe UI" w:hAnsi="Segoe UI" w:cs="Segoe UI"/>
          <w:sz w:val="22"/>
          <w:szCs w:val="22"/>
        </w:rPr>
        <w:t xml:space="preserve"> dle Smlouvy</w:t>
      </w:r>
      <w:r w:rsidRPr="004A3F7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 </w:t>
      </w:r>
      <w:r w:rsidR="006E50DA">
        <w:rPr>
          <w:rFonts w:ascii="Segoe UI" w:hAnsi="Segoe UI" w:cs="Segoe UI"/>
          <w:sz w:val="22"/>
          <w:szCs w:val="22"/>
        </w:rPr>
        <w:t xml:space="preserve"> </w:t>
      </w:r>
    </w:p>
    <w:p w14:paraId="7F0E166C" w14:textId="47C39040" w:rsidR="006E50DA" w:rsidRDefault="006E50DA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soupis všech dodávek a prací realizovaných za účelem provedení díla</w:t>
      </w:r>
      <w:r w:rsidR="0087574F">
        <w:rPr>
          <w:rFonts w:ascii="Segoe UI" w:hAnsi="Segoe UI" w:cs="Segoe UI"/>
          <w:sz w:val="22"/>
          <w:szCs w:val="22"/>
        </w:rPr>
        <w:t xml:space="preserve"> ve struktuře d</w:t>
      </w:r>
      <w:r w:rsidR="004178AA">
        <w:rPr>
          <w:rFonts w:ascii="Segoe UI" w:hAnsi="Segoe UI" w:cs="Segoe UI"/>
          <w:sz w:val="22"/>
          <w:szCs w:val="22"/>
        </w:rPr>
        <w:t>l</w:t>
      </w:r>
      <w:r w:rsidR="0087574F">
        <w:rPr>
          <w:rFonts w:ascii="Segoe UI" w:hAnsi="Segoe UI" w:cs="Segoe UI"/>
          <w:sz w:val="22"/>
          <w:szCs w:val="22"/>
        </w:rPr>
        <w:t>e položkového rozpočtu</w:t>
      </w:r>
      <w:r>
        <w:rPr>
          <w:rFonts w:ascii="Segoe UI" w:hAnsi="Segoe UI" w:cs="Segoe UI"/>
          <w:sz w:val="22"/>
          <w:szCs w:val="22"/>
        </w:rPr>
        <w:t>,</w:t>
      </w:r>
    </w:p>
    <w:p w14:paraId="58D98399" w14:textId="5A3DACA5" w:rsidR="00C861CC" w:rsidRPr="00C861CC" w:rsidRDefault="004A3F79" w:rsidP="00C861CC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4A3F79">
        <w:rPr>
          <w:rFonts w:ascii="Segoe UI" w:hAnsi="Segoe UI" w:cs="Segoe UI"/>
          <w:sz w:val="22"/>
          <w:szCs w:val="22"/>
        </w:rPr>
        <w:t xml:space="preserve">text: </w:t>
      </w:r>
      <w:r w:rsidRPr="00EE5FFE">
        <w:rPr>
          <w:rFonts w:ascii="Segoe UI" w:hAnsi="Segoe UI" w:cs="Segoe UI"/>
          <w:sz w:val="22"/>
          <w:szCs w:val="22"/>
        </w:rPr>
        <w:t xml:space="preserve">Projekt </w:t>
      </w:r>
      <w:r w:rsidRPr="002B699E">
        <w:rPr>
          <w:rFonts w:ascii="Segoe UI" w:hAnsi="Segoe UI" w:cs="Segoe UI"/>
          <w:sz w:val="22"/>
          <w:szCs w:val="22"/>
          <w:highlight w:val="yellow"/>
        </w:rPr>
        <w:t>„……………………</w:t>
      </w:r>
      <w:proofErr w:type="gramStart"/>
      <w:r w:rsidRPr="002B699E">
        <w:rPr>
          <w:rFonts w:ascii="Segoe UI" w:hAnsi="Segoe UI" w:cs="Segoe UI"/>
          <w:sz w:val="22"/>
          <w:szCs w:val="22"/>
          <w:highlight w:val="yellow"/>
        </w:rPr>
        <w:t>…….</w:t>
      </w:r>
      <w:proofErr w:type="gramEnd"/>
      <w:r w:rsidRPr="002B699E">
        <w:rPr>
          <w:rFonts w:ascii="Segoe UI" w:hAnsi="Segoe UI" w:cs="Segoe UI"/>
          <w:sz w:val="22"/>
          <w:szCs w:val="22"/>
          <w:highlight w:val="yellow"/>
        </w:rPr>
        <w:t>.“</w:t>
      </w:r>
      <w:r w:rsidRPr="00EE5FFE">
        <w:rPr>
          <w:rFonts w:ascii="Segoe UI" w:hAnsi="Segoe UI" w:cs="Segoe UI"/>
          <w:sz w:val="22"/>
          <w:szCs w:val="22"/>
        </w:rPr>
        <w:t xml:space="preserve"> je spolufinancován</w:t>
      </w:r>
      <w:r w:rsidR="0087574F" w:rsidRPr="00EE5FFE">
        <w:rPr>
          <w:rFonts w:ascii="Segoe UI" w:hAnsi="Segoe UI" w:cs="Segoe UI"/>
          <w:sz w:val="22"/>
          <w:szCs w:val="22"/>
        </w:rPr>
        <w:t xml:space="preserve"> z</w:t>
      </w:r>
      <w:r w:rsidR="00EE5FFE" w:rsidRPr="00EE5FFE">
        <w:rPr>
          <w:rFonts w:ascii="Segoe UI" w:hAnsi="Segoe UI" w:cs="Segoe UI"/>
          <w:sz w:val="22"/>
          <w:szCs w:val="22"/>
        </w:rPr>
        <w:t> </w:t>
      </w:r>
      <w:r w:rsidR="00C861CC" w:rsidRPr="00C861CC">
        <w:rPr>
          <w:rFonts w:ascii="Segoe UI" w:hAnsi="Segoe UI" w:cs="Segoe UI"/>
          <w:sz w:val="22"/>
          <w:szCs w:val="22"/>
        </w:rPr>
        <w:t xml:space="preserve">Modernizačního fondu v rámci výzvy </w:t>
      </w:r>
      <w:proofErr w:type="spellStart"/>
      <w:r w:rsidR="00C861CC" w:rsidRPr="00C861CC">
        <w:rPr>
          <w:rFonts w:ascii="Segoe UI" w:hAnsi="Segoe UI" w:cs="Segoe UI"/>
          <w:sz w:val="22"/>
          <w:szCs w:val="22"/>
        </w:rPr>
        <w:t>ModF</w:t>
      </w:r>
      <w:proofErr w:type="spellEnd"/>
      <w:r w:rsidR="00C861CC" w:rsidRPr="00C861CC">
        <w:rPr>
          <w:rFonts w:ascii="Segoe UI" w:hAnsi="Segoe UI" w:cs="Segoe UI"/>
          <w:sz w:val="22"/>
          <w:szCs w:val="22"/>
        </w:rPr>
        <w:t xml:space="preserve"> – RES+ č. 4/2022</w:t>
      </w:r>
      <w:r w:rsidR="00C861CC">
        <w:rPr>
          <w:rFonts w:ascii="Segoe UI" w:hAnsi="Segoe UI" w:cs="Segoe UI"/>
          <w:sz w:val="22"/>
          <w:szCs w:val="22"/>
        </w:rPr>
        <w:t>,</w:t>
      </w:r>
      <w:r w:rsidR="00C861CC" w:rsidRPr="00C861CC">
        <w:rPr>
          <w:rFonts w:ascii="Segoe UI" w:hAnsi="Segoe UI" w:cs="Segoe UI"/>
          <w:sz w:val="22"/>
          <w:szCs w:val="22"/>
        </w:rPr>
        <w:t xml:space="preserve"> </w:t>
      </w:r>
    </w:p>
    <w:bookmarkEnd w:id="5"/>
    <w:p w14:paraId="5CDC4966" w14:textId="77777777" w:rsidR="004A3F79" w:rsidRDefault="004A3F79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4A3F79">
        <w:rPr>
          <w:rFonts w:ascii="Segoe UI" w:hAnsi="Segoe UI" w:cs="Segoe UI"/>
          <w:sz w:val="22"/>
          <w:szCs w:val="22"/>
        </w:rPr>
        <w:t xml:space="preserve">prohlášení </w:t>
      </w:r>
      <w:r w:rsidR="006E537D">
        <w:rPr>
          <w:rFonts w:ascii="Segoe UI" w:hAnsi="Segoe UI" w:cs="Segoe UI"/>
          <w:sz w:val="22"/>
          <w:szCs w:val="22"/>
        </w:rPr>
        <w:t>O</w:t>
      </w:r>
      <w:r w:rsidRPr="004A3F79">
        <w:rPr>
          <w:rFonts w:ascii="Segoe UI" w:hAnsi="Segoe UI" w:cs="Segoe UI"/>
          <w:sz w:val="22"/>
          <w:szCs w:val="22"/>
        </w:rPr>
        <w:t>bjednatele, že dílo přejímá (</w:t>
      </w:r>
      <w:r w:rsidR="006E537D">
        <w:rPr>
          <w:rFonts w:ascii="Segoe UI" w:hAnsi="Segoe UI" w:cs="Segoe UI"/>
          <w:sz w:val="22"/>
          <w:szCs w:val="22"/>
        </w:rPr>
        <w:t xml:space="preserve">či </w:t>
      </w:r>
      <w:r w:rsidRPr="004A3F79">
        <w:rPr>
          <w:rFonts w:ascii="Segoe UI" w:hAnsi="Segoe UI" w:cs="Segoe UI"/>
          <w:sz w:val="22"/>
          <w:szCs w:val="22"/>
        </w:rPr>
        <w:t>nepřejímá),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09F8C365" w14:textId="77777777" w:rsidR="004A3F79" w:rsidRDefault="004A3F79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4A3F79">
        <w:rPr>
          <w:rFonts w:ascii="Segoe UI" w:hAnsi="Segoe UI" w:cs="Segoe UI"/>
          <w:sz w:val="22"/>
          <w:szCs w:val="22"/>
        </w:rPr>
        <w:t>datum a místo sepsání protokolu,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276CBE67" w14:textId="77777777" w:rsidR="000B7FCA" w:rsidRPr="000B7FCA" w:rsidRDefault="004A3F79" w:rsidP="009909F5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4A3F79">
        <w:rPr>
          <w:rFonts w:ascii="Segoe UI" w:hAnsi="Segoe UI" w:cs="Segoe UI"/>
          <w:sz w:val="22"/>
          <w:szCs w:val="22"/>
        </w:rPr>
        <w:t>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4A3F79">
        <w:rPr>
          <w:rFonts w:ascii="Segoe UI" w:hAnsi="Segoe UI" w:cs="Segoe UI"/>
          <w:sz w:val="22"/>
          <w:szCs w:val="22"/>
        </w:rPr>
        <w:t>případě, je</w:t>
      </w:r>
      <w:r w:rsidRPr="004A3F79">
        <w:rPr>
          <w:rFonts w:ascii="Segoe UI" w:hAnsi="Segoe UI" w:cs="Segoe UI"/>
          <w:sz w:val="22"/>
          <w:szCs w:val="22"/>
        </w:rPr>
        <w:noBreakHyphen/>
        <w:t>li dílo přebíráno s</w:t>
      </w:r>
      <w:r w:rsidR="000202EE">
        <w:rPr>
          <w:rFonts w:ascii="Segoe UI" w:hAnsi="Segoe UI" w:cs="Segoe UI"/>
          <w:sz w:val="22"/>
          <w:szCs w:val="22"/>
        </w:rPr>
        <w:t> </w:t>
      </w:r>
      <w:r w:rsidRPr="004A3F79">
        <w:rPr>
          <w:rFonts w:ascii="Segoe UI" w:hAnsi="Segoe UI" w:cs="Segoe UI"/>
          <w:sz w:val="22"/>
          <w:szCs w:val="22"/>
        </w:rPr>
        <w:t>vadami a nedodělky nebráními řádnému užívání díla, uvedení, že je dílo přebíráno s</w:t>
      </w:r>
      <w:r w:rsidR="000202EE">
        <w:rPr>
          <w:rFonts w:ascii="Segoe UI" w:hAnsi="Segoe UI" w:cs="Segoe UI"/>
          <w:sz w:val="22"/>
          <w:szCs w:val="22"/>
        </w:rPr>
        <w:t> </w:t>
      </w:r>
      <w:r w:rsidRPr="004A3F79">
        <w:rPr>
          <w:rFonts w:ascii="Segoe UI" w:hAnsi="Segoe UI" w:cs="Segoe UI"/>
          <w:sz w:val="22"/>
          <w:szCs w:val="22"/>
        </w:rPr>
        <w:t>výhradami a seznam vad a nedodělků, s</w:t>
      </w:r>
      <w:r w:rsidR="000202EE">
        <w:rPr>
          <w:rFonts w:ascii="Segoe UI" w:hAnsi="Segoe UI" w:cs="Segoe UI"/>
          <w:sz w:val="22"/>
          <w:szCs w:val="22"/>
        </w:rPr>
        <w:t> </w:t>
      </w:r>
      <w:r w:rsidRPr="004A3F79">
        <w:rPr>
          <w:rFonts w:ascii="Segoe UI" w:hAnsi="Segoe UI" w:cs="Segoe UI"/>
          <w:sz w:val="22"/>
          <w:szCs w:val="22"/>
        </w:rPr>
        <w:t>nimiž bylo dílo převzato,</w:t>
      </w:r>
      <w:r>
        <w:rPr>
          <w:rFonts w:ascii="Segoe UI" w:hAnsi="Segoe UI" w:cs="Segoe UI"/>
          <w:sz w:val="22"/>
          <w:szCs w:val="22"/>
        </w:rPr>
        <w:t xml:space="preserve"> </w:t>
      </w:r>
      <w:r w:rsidR="000B7FCA">
        <w:rPr>
          <w:rFonts w:ascii="Segoe UI" w:hAnsi="Segoe UI" w:cs="Segoe UI"/>
          <w:sz w:val="22"/>
          <w:szCs w:val="22"/>
        </w:rPr>
        <w:t xml:space="preserve"> </w:t>
      </w:r>
    </w:p>
    <w:p w14:paraId="11D13E8D" w14:textId="77777777" w:rsidR="00AB7C1B" w:rsidRPr="00AB7C1B" w:rsidRDefault="004A3F79" w:rsidP="00AB7C1B">
      <w:pPr>
        <w:pStyle w:val="Smlouva-slo0"/>
        <w:numPr>
          <w:ilvl w:val="1"/>
          <w:numId w:val="22"/>
        </w:numPr>
        <w:tabs>
          <w:tab w:val="left" w:pos="714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4A3F79">
        <w:rPr>
          <w:rFonts w:ascii="Segoe UI" w:hAnsi="Segoe UI" w:cs="Segoe UI"/>
          <w:sz w:val="22"/>
          <w:szCs w:val="22"/>
        </w:rPr>
        <w:t xml:space="preserve">jména a podpisy zástupců </w:t>
      </w:r>
      <w:r w:rsidR="00BF40AF">
        <w:rPr>
          <w:rFonts w:ascii="Segoe UI" w:hAnsi="Segoe UI" w:cs="Segoe UI"/>
          <w:sz w:val="22"/>
          <w:szCs w:val="22"/>
        </w:rPr>
        <w:t>O</w:t>
      </w:r>
      <w:r w:rsidRPr="004A3F79">
        <w:rPr>
          <w:rFonts w:ascii="Segoe UI" w:hAnsi="Segoe UI" w:cs="Segoe UI"/>
          <w:sz w:val="22"/>
          <w:szCs w:val="22"/>
        </w:rPr>
        <w:t>bjednatele</w:t>
      </w:r>
      <w:r w:rsidR="005C759C">
        <w:rPr>
          <w:rFonts w:ascii="Segoe UI" w:hAnsi="Segoe UI" w:cs="Segoe UI"/>
          <w:sz w:val="22"/>
          <w:szCs w:val="22"/>
        </w:rPr>
        <w:t xml:space="preserve"> a</w:t>
      </w:r>
      <w:r w:rsidRPr="004A3F79">
        <w:rPr>
          <w:rFonts w:ascii="Segoe UI" w:hAnsi="Segoe UI" w:cs="Segoe UI"/>
          <w:sz w:val="22"/>
          <w:szCs w:val="22"/>
        </w:rPr>
        <w:t xml:space="preserve"> </w:t>
      </w:r>
      <w:r w:rsidR="00BF40AF">
        <w:rPr>
          <w:rFonts w:ascii="Segoe UI" w:hAnsi="Segoe UI" w:cs="Segoe UI"/>
          <w:sz w:val="22"/>
          <w:szCs w:val="22"/>
        </w:rPr>
        <w:t>Z</w:t>
      </w:r>
      <w:r w:rsidRPr="004A3F79">
        <w:rPr>
          <w:rFonts w:ascii="Segoe UI" w:hAnsi="Segoe UI" w:cs="Segoe UI"/>
          <w:sz w:val="22"/>
          <w:szCs w:val="22"/>
        </w:rPr>
        <w:t>hotovitele.</w:t>
      </w:r>
      <w:r w:rsidR="00AB7C1B">
        <w:rPr>
          <w:rFonts w:ascii="Segoe UI" w:hAnsi="Segoe UI" w:cs="Segoe UI"/>
          <w:sz w:val="22"/>
          <w:szCs w:val="22"/>
        </w:rPr>
        <w:t xml:space="preserve"> </w:t>
      </w:r>
    </w:p>
    <w:p w14:paraId="2359657D" w14:textId="77777777" w:rsidR="00F031D6" w:rsidRPr="00F031D6" w:rsidRDefault="00F031D6" w:rsidP="009909F5">
      <w:pPr>
        <w:numPr>
          <w:ilvl w:val="0"/>
          <w:numId w:val="6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0B054D">
        <w:rPr>
          <w:rFonts w:ascii="Segoe UI" w:hAnsi="Segoe UI" w:cs="Segoe UI"/>
          <w:sz w:val="22"/>
          <w:szCs w:val="22"/>
          <w:lang w:val="x-none" w:eastAsia="x-none"/>
        </w:rPr>
        <w:t>Objednatel není povinen převzít dílo</w:t>
      </w:r>
      <w:r>
        <w:rPr>
          <w:rFonts w:ascii="Segoe UI" w:hAnsi="Segoe UI" w:cs="Segoe UI"/>
          <w:sz w:val="22"/>
          <w:szCs w:val="22"/>
          <w:lang w:eastAsia="x-none"/>
        </w:rPr>
        <w:t>, na kterém se vyskytují vady</w:t>
      </w:r>
      <w:r w:rsidR="00AC0885">
        <w:rPr>
          <w:rFonts w:ascii="Segoe UI" w:hAnsi="Segoe UI" w:cs="Segoe UI"/>
          <w:sz w:val="22"/>
          <w:szCs w:val="22"/>
          <w:lang w:eastAsia="x-none"/>
        </w:rPr>
        <w:t xml:space="preserve"> bránící řádnému užívání dála</w:t>
      </w:r>
      <w:r w:rsidRPr="000B054D">
        <w:rPr>
          <w:rFonts w:ascii="Segoe UI" w:hAnsi="Segoe UI" w:cs="Segoe UI"/>
          <w:sz w:val="22"/>
          <w:szCs w:val="22"/>
          <w:lang w:eastAsia="x-none"/>
        </w:rPr>
        <w:t xml:space="preserve">, </w:t>
      </w:r>
      <w:r w:rsidRPr="000B054D">
        <w:rPr>
          <w:rFonts w:ascii="Segoe UI" w:hAnsi="Segoe UI" w:cs="Segoe UI"/>
          <w:sz w:val="22"/>
          <w:szCs w:val="22"/>
          <w:lang w:val="x-none" w:eastAsia="x-none"/>
        </w:rPr>
        <w:t>pokud se smluvní strany nedohodnou jinak.</w:t>
      </w:r>
    </w:p>
    <w:p w14:paraId="37974414" w14:textId="77777777" w:rsidR="00500FA2" w:rsidRPr="00DC516E" w:rsidRDefault="00DC516E" w:rsidP="00DC516E">
      <w:pPr>
        <w:widowControl w:val="0"/>
        <w:numPr>
          <w:ilvl w:val="0"/>
          <w:numId w:val="6"/>
        </w:numPr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525F42">
        <w:rPr>
          <w:rFonts w:ascii="Segoe UI" w:hAnsi="Segoe UI" w:cs="Segoe UI"/>
          <w:sz w:val="22"/>
          <w:szCs w:val="22"/>
        </w:rPr>
        <w:t>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525F42">
        <w:rPr>
          <w:rFonts w:ascii="Segoe UI" w:hAnsi="Segoe UI" w:cs="Segoe UI"/>
          <w:sz w:val="22"/>
          <w:szCs w:val="22"/>
        </w:rPr>
        <w:t>případě</w:t>
      </w:r>
      <w:r>
        <w:rPr>
          <w:rFonts w:ascii="Segoe UI" w:hAnsi="Segoe UI" w:cs="Segoe UI"/>
          <w:sz w:val="22"/>
          <w:szCs w:val="22"/>
        </w:rPr>
        <w:t xml:space="preserve"> nepřevzetí díla </w:t>
      </w:r>
      <w:proofErr w:type="gramStart"/>
      <w:r w:rsidRPr="00525F42">
        <w:rPr>
          <w:rFonts w:ascii="Segoe UI" w:hAnsi="Segoe UI" w:cs="Segoe UI"/>
          <w:sz w:val="22"/>
          <w:szCs w:val="22"/>
        </w:rPr>
        <w:t>sepíší</w:t>
      </w:r>
      <w:proofErr w:type="gramEnd"/>
      <w:r w:rsidRPr="00525F42">
        <w:rPr>
          <w:rFonts w:ascii="Segoe UI" w:hAnsi="Segoe UI" w:cs="Segoe UI"/>
          <w:sz w:val="22"/>
          <w:szCs w:val="22"/>
        </w:rPr>
        <w:t xml:space="preserve"> obě </w:t>
      </w:r>
      <w:r w:rsidR="00977774">
        <w:rPr>
          <w:rFonts w:ascii="Segoe UI" w:hAnsi="Segoe UI" w:cs="Segoe UI"/>
          <w:sz w:val="22"/>
          <w:szCs w:val="22"/>
        </w:rPr>
        <w:t xml:space="preserve">smluvní </w:t>
      </w:r>
      <w:r w:rsidRPr="00525F42">
        <w:rPr>
          <w:rFonts w:ascii="Segoe UI" w:hAnsi="Segoe UI" w:cs="Segoe UI"/>
          <w:sz w:val="22"/>
          <w:szCs w:val="22"/>
        </w:rPr>
        <w:t>strany zápis,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525F42">
        <w:rPr>
          <w:rFonts w:ascii="Segoe UI" w:hAnsi="Segoe UI" w:cs="Segoe UI"/>
          <w:sz w:val="22"/>
          <w:szCs w:val="22"/>
        </w:rPr>
        <w:t xml:space="preserve">němž uvedou svá stanoviska a jejich odůvodnění a dohodnou náhradní termín předání a převzetí díla včetně způsobu odstranění zjištěných vad a nedodělků. </w:t>
      </w:r>
      <w:r w:rsidR="00977774">
        <w:rPr>
          <w:rFonts w:ascii="Segoe UI" w:hAnsi="Segoe UI" w:cs="Segoe UI"/>
          <w:sz w:val="22"/>
          <w:szCs w:val="22"/>
        </w:rPr>
        <w:t>Uvedení vad a nedodělků dle předchozí věty je</w:t>
      </w:r>
      <w:r w:rsidR="00AC0885">
        <w:rPr>
          <w:rFonts w:ascii="Segoe UI" w:hAnsi="Segoe UI" w:cs="Segoe UI"/>
          <w:sz w:val="22"/>
          <w:szCs w:val="22"/>
        </w:rPr>
        <w:t xml:space="preserve"> jejich</w:t>
      </w:r>
      <w:r w:rsidR="00977774">
        <w:rPr>
          <w:rFonts w:ascii="Segoe UI" w:hAnsi="Segoe UI" w:cs="Segoe UI"/>
          <w:sz w:val="22"/>
          <w:szCs w:val="22"/>
        </w:rPr>
        <w:t xml:space="preserve"> </w:t>
      </w:r>
      <w:r w:rsidR="00977774">
        <w:rPr>
          <w:rFonts w:ascii="Segoe UI" w:hAnsi="Segoe UI" w:cs="Segoe UI"/>
          <w:sz w:val="22"/>
          <w:szCs w:val="22"/>
        </w:rPr>
        <w:lastRenderedPageBreak/>
        <w:t xml:space="preserve">vytčením. </w:t>
      </w:r>
      <w:r w:rsidRPr="00525F42">
        <w:rPr>
          <w:rFonts w:ascii="Segoe UI" w:hAnsi="Segoe UI" w:cs="Segoe UI"/>
          <w:sz w:val="22"/>
          <w:szCs w:val="22"/>
        </w:rPr>
        <w:t>O předání a převzetí díla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525F42">
        <w:rPr>
          <w:rFonts w:ascii="Segoe UI" w:hAnsi="Segoe UI" w:cs="Segoe UI"/>
          <w:sz w:val="22"/>
          <w:szCs w:val="22"/>
        </w:rPr>
        <w:t xml:space="preserve">náhradním termínu </w:t>
      </w:r>
      <w:proofErr w:type="gramStart"/>
      <w:r w:rsidRPr="00525F42">
        <w:rPr>
          <w:rFonts w:ascii="Segoe UI" w:hAnsi="Segoe UI" w:cs="Segoe UI"/>
          <w:sz w:val="22"/>
          <w:szCs w:val="22"/>
        </w:rPr>
        <w:t>sepíší</w:t>
      </w:r>
      <w:proofErr w:type="gramEnd"/>
      <w:r w:rsidRPr="00525F42">
        <w:rPr>
          <w:rFonts w:ascii="Segoe UI" w:hAnsi="Segoe UI" w:cs="Segoe UI"/>
          <w:sz w:val="22"/>
          <w:szCs w:val="22"/>
        </w:rPr>
        <w:t xml:space="preserve"> </w:t>
      </w:r>
      <w:r w:rsidR="00977774">
        <w:rPr>
          <w:rFonts w:ascii="Segoe UI" w:hAnsi="Segoe UI" w:cs="Segoe UI"/>
          <w:sz w:val="22"/>
          <w:szCs w:val="22"/>
        </w:rPr>
        <w:t xml:space="preserve">smluvní </w:t>
      </w:r>
      <w:r w:rsidRPr="00525F42">
        <w:rPr>
          <w:rFonts w:ascii="Segoe UI" w:hAnsi="Segoe UI" w:cs="Segoe UI"/>
          <w:sz w:val="22"/>
          <w:szCs w:val="22"/>
        </w:rPr>
        <w:t>strany přejímací zápis s</w:t>
      </w:r>
      <w:r w:rsidR="000202EE">
        <w:rPr>
          <w:rFonts w:ascii="Segoe UI" w:hAnsi="Segoe UI" w:cs="Segoe UI"/>
          <w:sz w:val="22"/>
          <w:szCs w:val="22"/>
        </w:rPr>
        <w:t> </w:t>
      </w:r>
      <w:r w:rsidRPr="00525F42">
        <w:rPr>
          <w:rFonts w:ascii="Segoe UI" w:hAnsi="Segoe UI" w:cs="Segoe UI"/>
          <w:sz w:val="22"/>
          <w:szCs w:val="22"/>
        </w:rPr>
        <w:t xml:space="preserve">náležitostmi podle odst. </w:t>
      </w:r>
      <w:r>
        <w:rPr>
          <w:rFonts w:ascii="Segoe UI" w:hAnsi="Segoe UI" w:cs="Segoe UI"/>
          <w:sz w:val="22"/>
          <w:szCs w:val="22"/>
        </w:rPr>
        <w:t>6. tohoto článku</w:t>
      </w:r>
      <w:r w:rsidRPr="00525F42">
        <w:rPr>
          <w:rFonts w:ascii="Segoe UI" w:hAnsi="Segoe UI" w:cs="Segoe UI"/>
          <w:sz w:val="22"/>
          <w:szCs w:val="22"/>
        </w:rPr>
        <w:t xml:space="preserve">. </w:t>
      </w:r>
      <w:r w:rsidR="00AC0885">
        <w:rPr>
          <w:rFonts w:ascii="Segoe UI" w:hAnsi="Segoe UI" w:cs="Segoe UI"/>
          <w:sz w:val="22"/>
          <w:szCs w:val="22"/>
        </w:rPr>
        <w:t xml:space="preserve"> </w:t>
      </w:r>
    </w:p>
    <w:p w14:paraId="411B7AAC" w14:textId="77777777" w:rsidR="00DC516E" w:rsidRDefault="00620009" w:rsidP="00DC516E">
      <w:pPr>
        <w:widowControl w:val="0"/>
        <w:numPr>
          <w:ilvl w:val="0"/>
          <w:numId w:val="6"/>
        </w:numPr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500FA2">
        <w:rPr>
          <w:rFonts w:ascii="Segoe UI" w:hAnsi="Segoe UI" w:cs="Segoe UI"/>
          <w:sz w:val="22"/>
          <w:szCs w:val="22"/>
        </w:rPr>
        <w:t xml:space="preserve">Pokud Objednatel </w:t>
      </w:r>
      <w:r w:rsidR="00AC0885" w:rsidRPr="00500FA2">
        <w:rPr>
          <w:rFonts w:ascii="Segoe UI" w:hAnsi="Segoe UI" w:cs="Segoe UI"/>
          <w:sz w:val="22"/>
          <w:szCs w:val="22"/>
        </w:rPr>
        <w:t xml:space="preserve">převezme </w:t>
      </w:r>
      <w:r w:rsidRPr="00500FA2">
        <w:rPr>
          <w:rFonts w:ascii="Segoe UI" w:hAnsi="Segoe UI" w:cs="Segoe UI"/>
          <w:sz w:val="22"/>
          <w:szCs w:val="22"/>
        </w:rPr>
        <w:t>dílo s</w:t>
      </w:r>
      <w:r w:rsidR="000202EE">
        <w:rPr>
          <w:rFonts w:ascii="Segoe UI" w:hAnsi="Segoe UI" w:cs="Segoe UI"/>
          <w:sz w:val="22"/>
          <w:szCs w:val="22"/>
        </w:rPr>
        <w:t> </w:t>
      </w:r>
      <w:r w:rsidRPr="00500FA2">
        <w:rPr>
          <w:rFonts w:ascii="Segoe UI" w:hAnsi="Segoe UI" w:cs="Segoe UI"/>
          <w:sz w:val="22"/>
          <w:szCs w:val="22"/>
        </w:rPr>
        <w:t xml:space="preserve">vadami a nedodělky nebráními řádnému užívání díla, bude o odstranění těchto vad a nedodělků smluvními stranami sepsán zápis, který </w:t>
      </w:r>
      <w:proofErr w:type="gramStart"/>
      <w:r w:rsidRPr="00500FA2">
        <w:rPr>
          <w:rFonts w:ascii="Segoe UI" w:hAnsi="Segoe UI" w:cs="Segoe UI"/>
          <w:sz w:val="22"/>
          <w:szCs w:val="22"/>
        </w:rPr>
        <w:t>podepíší</w:t>
      </w:r>
      <w:proofErr w:type="gramEnd"/>
      <w:r w:rsidRPr="00500FA2">
        <w:rPr>
          <w:rFonts w:ascii="Segoe UI" w:hAnsi="Segoe UI" w:cs="Segoe UI"/>
          <w:sz w:val="22"/>
          <w:szCs w:val="22"/>
        </w:rPr>
        <w:t xml:space="preserve"> oprávnění zástupci smluvních stran, a tyto vady a nedodělky budou odstraněny do 5 dnů od převzetí díla </w:t>
      </w:r>
      <w:r w:rsidR="00D969C1">
        <w:rPr>
          <w:rFonts w:ascii="Segoe UI" w:hAnsi="Segoe UI" w:cs="Segoe UI"/>
          <w:sz w:val="22"/>
          <w:szCs w:val="22"/>
        </w:rPr>
        <w:t>O</w:t>
      </w:r>
      <w:r w:rsidRPr="00500FA2">
        <w:rPr>
          <w:rFonts w:ascii="Segoe UI" w:hAnsi="Segoe UI" w:cs="Segoe UI"/>
          <w:sz w:val="22"/>
          <w:szCs w:val="22"/>
        </w:rPr>
        <w:t>bjednatelem, nedohodnou</w:t>
      </w:r>
      <w:r w:rsidRPr="00500FA2">
        <w:rPr>
          <w:rFonts w:ascii="Segoe UI" w:hAnsi="Segoe UI" w:cs="Segoe UI"/>
          <w:sz w:val="22"/>
          <w:szCs w:val="22"/>
        </w:rPr>
        <w:noBreakHyphen/>
        <w:t>li se smluvní strany při předání díla písemně jinak.</w:t>
      </w:r>
      <w:r w:rsidR="00DC516E">
        <w:rPr>
          <w:rFonts w:ascii="Segoe UI" w:hAnsi="Segoe UI" w:cs="Segoe UI"/>
          <w:sz w:val="22"/>
          <w:szCs w:val="22"/>
        </w:rPr>
        <w:t xml:space="preserve"> </w:t>
      </w:r>
    </w:p>
    <w:p w14:paraId="563DF64B" w14:textId="77777777" w:rsidR="004A2DDB" w:rsidRPr="00A835EF" w:rsidRDefault="004A2DDB" w:rsidP="009909F5">
      <w:pPr>
        <w:keepNext/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X.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="005D5427" w:rsidRPr="00A835EF">
        <w:rPr>
          <w:rFonts w:ascii="Segoe UI" w:hAnsi="Segoe UI" w:cs="Segoe UI"/>
          <w:b/>
          <w:sz w:val="22"/>
          <w:szCs w:val="22"/>
        </w:rPr>
        <w:t>Práva z</w:t>
      </w:r>
      <w:r w:rsidR="000202EE">
        <w:rPr>
          <w:rFonts w:ascii="Segoe UI" w:hAnsi="Segoe UI" w:cs="Segoe UI"/>
          <w:b/>
          <w:sz w:val="22"/>
          <w:szCs w:val="22"/>
        </w:rPr>
        <w:t> </w:t>
      </w:r>
      <w:r w:rsidR="005D5427" w:rsidRPr="00A835EF">
        <w:rPr>
          <w:rFonts w:ascii="Segoe UI" w:hAnsi="Segoe UI" w:cs="Segoe UI"/>
          <w:b/>
          <w:sz w:val="22"/>
          <w:szCs w:val="22"/>
        </w:rPr>
        <w:t>vadného plnění, záruka za jakost</w:t>
      </w:r>
    </w:p>
    <w:p w14:paraId="221E84F9" w14:textId="21ECEEBC" w:rsidR="00A75CBF" w:rsidRPr="00A835EF" w:rsidRDefault="00A75CBF" w:rsidP="009909F5">
      <w:pPr>
        <w:numPr>
          <w:ilvl w:val="0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Zhotovitel poskytuje </w:t>
      </w:r>
      <w:r w:rsidR="00EF1403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bjednateli na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provedené dílo záruku za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jakost (dále jen „</w:t>
      </w:r>
      <w:r w:rsidRPr="006E537D">
        <w:rPr>
          <w:rFonts w:ascii="Segoe UI" w:hAnsi="Segoe UI" w:cs="Segoe UI"/>
          <w:b/>
          <w:bCs/>
          <w:i/>
          <w:sz w:val="22"/>
          <w:szCs w:val="22"/>
        </w:rPr>
        <w:t>záruka</w:t>
      </w:r>
      <w:r w:rsidRPr="00A835EF">
        <w:rPr>
          <w:rFonts w:ascii="Segoe UI" w:hAnsi="Segoe UI" w:cs="Segoe UI"/>
          <w:sz w:val="22"/>
          <w:szCs w:val="22"/>
        </w:rPr>
        <w:t>“) ve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smyslu §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2619 a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§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2113 a</w:t>
      </w:r>
      <w:r w:rsidR="00667E05" w:rsidRPr="00A835EF">
        <w:rPr>
          <w:rFonts w:ascii="Segoe UI" w:hAnsi="Segoe UI" w:cs="Segoe UI"/>
          <w:sz w:val="22"/>
          <w:szCs w:val="22"/>
        </w:rPr>
        <w:t> násl. občanského zákoníku</w:t>
      </w:r>
      <w:r w:rsidR="00C861CC" w:rsidRPr="00C861CC">
        <w:rPr>
          <w:rFonts w:ascii="Segoe UI" w:hAnsi="Segoe UI" w:cs="Segoe UI"/>
          <w:sz w:val="22"/>
          <w:szCs w:val="22"/>
          <w:lang w:eastAsia="x-none"/>
        </w:rPr>
        <w:t xml:space="preserve"> </w:t>
      </w:r>
      <w:r w:rsidR="00C861CC">
        <w:rPr>
          <w:rFonts w:ascii="Segoe UI" w:hAnsi="Segoe UI" w:cs="Segoe UI"/>
          <w:sz w:val="22"/>
          <w:szCs w:val="22"/>
          <w:lang w:eastAsia="x-none"/>
        </w:rPr>
        <w:t xml:space="preserve">(pro účely běhu a uplatňování práv ze záruky </w:t>
      </w:r>
      <w:r w:rsidR="00624153">
        <w:rPr>
          <w:rFonts w:ascii="Segoe UI" w:hAnsi="Segoe UI" w:cs="Segoe UI"/>
          <w:sz w:val="22"/>
          <w:szCs w:val="22"/>
          <w:lang w:eastAsia="x-none"/>
        </w:rPr>
        <w:t>se každá z </w:t>
      </w:r>
      <w:r w:rsidR="00391459">
        <w:rPr>
          <w:rFonts w:ascii="Segoe UI" w:hAnsi="Segoe UI" w:cs="Segoe UI"/>
          <w:sz w:val="22"/>
          <w:szCs w:val="22"/>
          <w:lang w:eastAsia="x-none"/>
        </w:rPr>
        <w:t>36</w:t>
      </w:r>
      <w:r w:rsidR="00624153">
        <w:rPr>
          <w:rFonts w:ascii="Segoe UI" w:hAnsi="Segoe UI" w:cs="Segoe UI"/>
          <w:sz w:val="22"/>
          <w:szCs w:val="22"/>
          <w:lang w:eastAsia="x-none"/>
        </w:rPr>
        <w:t xml:space="preserve"> FVE považuje za samostatné dílo</w:t>
      </w:r>
      <w:r w:rsidR="00C861CC">
        <w:rPr>
          <w:rFonts w:ascii="Segoe UI" w:hAnsi="Segoe UI" w:cs="Segoe UI"/>
          <w:sz w:val="22"/>
          <w:szCs w:val="22"/>
          <w:lang w:eastAsia="x-none"/>
        </w:rPr>
        <w:t>)</w:t>
      </w:r>
      <w:r w:rsidR="00667E05" w:rsidRPr="00A835EF">
        <w:rPr>
          <w:rFonts w:ascii="Segoe UI" w:hAnsi="Segoe UI" w:cs="Segoe UI"/>
          <w:sz w:val="22"/>
          <w:szCs w:val="22"/>
        </w:rPr>
        <w:t>, a </w:t>
      </w:r>
      <w:r w:rsidRPr="00A835EF">
        <w:rPr>
          <w:rFonts w:ascii="Segoe UI" w:hAnsi="Segoe UI" w:cs="Segoe UI"/>
          <w:sz w:val="22"/>
          <w:szCs w:val="22"/>
        </w:rPr>
        <w:t>to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délce:</w:t>
      </w:r>
    </w:p>
    <w:p w14:paraId="07E00340" w14:textId="77777777" w:rsidR="001A3073" w:rsidRPr="00171FAD" w:rsidRDefault="005325FB" w:rsidP="009909F5">
      <w:pPr>
        <w:numPr>
          <w:ilvl w:val="0"/>
          <w:numId w:val="17"/>
        </w:numPr>
        <w:tabs>
          <w:tab w:val="clear" w:pos="1605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B311DD">
        <w:rPr>
          <w:rFonts w:ascii="Segoe UI" w:hAnsi="Segoe UI" w:cs="Segoe UI"/>
          <w:sz w:val="22"/>
          <w:szCs w:val="22"/>
        </w:rPr>
        <w:t>60 </w:t>
      </w:r>
      <w:r w:rsidR="00A75CBF" w:rsidRPr="00B311DD">
        <w:rPr>
          <w:rFonts w:ascii="Segoe UI" w:hAnsi="Segoe UI" w:cs="Segoe UI"/>
          <w:sz w:val="22"/>
          <w:szCs w:val="22"/>
        </w:rPr>
        <w:t>měsíců</w:t>
      </w:r>
      <w:r w:rsidR="00A75CBF" w:rsidRPr="00171FAD">
        <w:rPr>
          <w:rFonts w:ascii="Segoe UI" w:hAnsi="Segoe UI" w:cs="Segoe UI"/>
          <w:sz w:val="22"/>
          <w:szCs w:val="22"/>
        </w:rPr>
        <w:t xml:space="preserve"> </w:t>
      </w:r>
      <w:r w:rsidR="001A3073" w:rsidRPr="00171FAD">
        <w:rPr>
          <w:rFonts w:ascii="Segoe UI" w:hAnsi="Segoe UI" w:cs="Segoe UI"/>
          <w:sz w:val="22"/>
          <w:szCs w:val="22"/>
        </w:rPr>
        <w:t>na</w:t>
      </w:r>
      <w:r w:rsidR="00667E05" w:rsidRPr="00171FAD">
        <w:rPr>
          <w:rFonts w:ascii="Segoe UI" w:hAnsi="Segoe UI" w:cs="Segoe UI"/>
          <w:sz w:val="22"/>
          <w:szCs w:val="22"/>
        </w:rPr>
        <w:t> </w:t>
      </w:r>
      <w:r w:rsidR="001A3073" w:rsidRPr="00171FAD">
        <w:rPr>
          <w:rFonts w:ascii="Segoe UI" w:hAnsi="Segoe UI" w:cs="Segoe UI"/>
          <w:sz w:val="22"/>
          <w:szCs w:val="22"/>
        </w:rPr>
        <w:t>práce a</w:t>
      </w:r>
      <w:r w:rsidR="00667E05" w:rsidRPr="00171FAD">
        <w:rPr>
          <w:rFonts w:ascii="Segoe UI" w:hAnsi="Segoe UI" w:cs="Segoe UI"/>
          <w:sz w:val="22"/>
          <w:szCs w:val="22"/>
        </w:rPr>
        <w:t> </w:t>
      </w:r>
      <w:r w:rsidR="001A3073" w:rsidRPr="00171FAD">
        <w:rPr>
          <w:rFonts w:ascii="Segoe UI" w:hAnsi="Segoe UI" w:cs="Segoe UI"/>
          <w:sz w:val="22"/>
          <w:szCs w:val="22"/>
        </w:rPr>
        <w:t>dodávky</w:t>
      </w:r>
      <w:r w:rsidR="00592452" w:rsidRPr="00171FAD">
        <w:rPr>
          <w:rFonts w:ascii="Segoe UI" w:hAnsi="Segoe UI" w:cs="Segoe UI"/>
          <w:sz w:val="22"/>
          <w:szCs w:val="22"/>
        </w:rPr>
        <w:t xml:space="preserve"> provedené za účelem zhotovení díla</w:t>
      </w:r>
      <w:r w:rsidR="00500FA2" w:rsidRPr="00171FAD">
        <w:rPr>
          <w:rFonts w:ascii="Segoe UI" w:hAnsi="Segoe UI" w:cs="Segoe UI"/>
          <w:sz w:val="22"/>
          <w:szCs w:val="22"/>
        </w:rPr>
        <w:t xml:space="preserve"> včetně dokumentace zpracované Zhotovitelem na základě Smlouvy</w:t>
      </w:r>
      <w:r w:rsidR="001A3073" w:rsidRPr="00171FAD">
        <w:rPr>
          <w:rFonts w:ascii="Segoe UI" w:hAnsi="Segoe UI" w:cs="Segoe UI"/>
          <w:sz w:val="22"/>
          <w:szCs w:val="22"/>
        </w:rPr>
        <w:t>, pokud ne</w:t>
      </w:r>
      <w:r w:rsidR="00667E05" w:rsidRPr="00171FAD">
        <w:rPr>
          <w:rFonts w:ascii="Segoe UI" w:hAnsi="Segoe UI" w:cs="Segoe UI"/>
          <w:sz w:val="22"/>
          <w:szCs w:val="22"/>
        </w:rPr>
        <w:t>jsou uvedeny v</w:t>
      </w:r>
      <w:r w:rsidR="000202EE" w:rsidRPr="00171FAD">
        <w:rPr>
          <w:rFonts w:ascii="Segoe UI" w:hAnsi="Segoe UI" w:cs="Segoe UI"/>
          <w:sz w:val="22"/>
          <w:szCs w:val="22"/>
        </w:rPr>
        <w:t> </w:t>
      </w:r>
      <w:r w:rsidR="00592452" w:rsidRPr="00171FAD">
        <w:rPr>
          <w:rFonts w:ascii="Segoe UI" w:hAnsi="Segoe UI" w:cs="Segoe UI"/>
          <w:sz w:val="22"/>
          <w:szCs w:val="22"/>
        </w:rPr>
        <w:t xml:space="preserve">písm. b) </w:t>
      </w:r>
      <w:r w:rsidR="00DC3455" w:rsidRPr="00171FAD">
        <w:rPr>
          <w:rFonts w:ascii="Segoe UI" w:hAnsi="Segoe UI" w:cs="Segoe UI"/>
          <w:sz w:val="22"/>
          <w:szCs w:val="22"/>
        </w:rPr>
        <w:t>až</w:t>
      </w:r>
      <w:r w:rsidR="00592452" w:rsidRPr="00171FAD">
        <w:rPr>
          <w:rFonts w:ascii="Segoe UI" w:hAnsi="Segoe UI" w:cs="Segoe UI"/>
          <w:sz w:val="22"/>
          <w:szCs w:val="22"/>
        </w:rPr>
        <w:t xml:space="preserve"> </w:t>
      </w:r>
      <w:r w:rsidR="00DC3455" w:rsidRPr="00171FAD">
        <w:rPr>
          <w:rFonts w:ascii="Segoe UI" w:hAnsi="Segoe UI" w:cs="Segoe UI"/>
          <w:sz w:val="22"/>
          <w:szCs w:val="22"/>
        </w:rPr>
        <w:t>f</w:t>
      </w:r>
      <w:r w:rsidR="00592452" w:rsidRPr="00171FAD">
        <w:rPr>
          <w:rFonts w:ascii="Segoe UI" w:hAnsi="Segoe UI" w:cs="Segoe UI"/>
          <w:sz w:val="22"/>
          <w:szCs w:val="22"/>
        </w:rPr>
        <w:t>)</w:t>
      </w:r>
      <w:r w:rsidR="00DC3455" w:rsidRPr="00171FAD">
        <w:rPr>
          <w:rFonts w:ascii="Segoe UI" w:hAnsi="Segoe UI" w:cs="Segoe UI"/>
          <w:sz w:val="22"/>
          <w:szCs w:val="22"/>
        </w:rPr>
        <w:t xml:space="preserve"> níže</w:t>
      </w:r>
      <w:r w:rsidR="00592452" w:rsidRPr="00171FAD">
        <w:rPr>
          <w:rFonts w:ascii="Segoe UI" w:hAnsi="Segoe UI" w:cs="Segoe UI"/>
          <w:sz w:val="22"/>
          <w:szCs w:val="22"/>
        </w:rPr>
        <w:t xml:space="preserve">;  </w:t>
      </w:r>
    </w:p>
    <w:p w14:paraId="37E969F8" w14:textId="77777777" w:rsidR="00592452" w:rsidRPr="00171FAD" w:rsidRDefault="00592452" w:rsidP="009909F5">
      <w:pPr>
        <w:numPr>
          <w:ilvl w:val="0"/>
          <w:numId w:val="17"/>
        </w:numPr>
        <w:tabs>
          <w:tab w:val="clear" w:pos="1605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B311DD">
        <w:rPr>
          <w:rFonts w:ascii="Segoe UI" w:hAnsi="Segoe UI" w:cs="Segoe UI"/>
          <w:sz w:val="22"/>
          <w:szCs w:val="22"/>
        </w:rPr>
        <w:t>120 měsíců</w:t>
      </w:r>
      <w:r w:rsidRPr="00171FAD">
        <w:rPr>
          <w:rFonts w:ascii="Segoe UI" w:hAnsi="Segoe UI" w:cs="Segoe UI"/>
          <w:sz w:val="22"/>
          <w:szCs w:val="22"/>
        </w:rPr>
        <w:t xml:space="preserve"> </w:t>
      </w:r>
      <w:r w:rsidR="00667E05" w:rsidRPr="00171FAD">
        <w:rPr>
          <w:rFonts w:ascii="Segoe UI" w:hAnsi="Segoe UI" w:cs="Segoe UI"/>
          <w:sz w:val="22"/>
          <w:szCs w:val="22"/>
        </w:rPr>
        <w:t>na </w:t>
      </w:r>
      <w:r w:rsidRPr="00171FAD">
        <w:rPr>
          <w:rFonts w:ascii="Segoe UI" w:hAnsi="Segoe UI" w:cs="Segoe UI"/>
          <w:sz w:val="22"/>
          <w:szCs w:val="22"/>
        </w:rPr>
        <w:t>dodávku</w:t>
      </w:r>
      <w:r w:rsidR="00500FA2" w:rsidRPr="00171FAD">
        <w:rPr>
          <w:rFonts w:ascii="Segoe UI" w:hAnsi="Segoe UI" w:cs="Segoe UI"/>
          <w:sz w:val="22"/>
          <w:szCs w:val="22"/>
        </w:rPr>
        <w:t xml:space="preserve"> nosného konstrukčního systému</w:t>
      </w:r>
      <w:r w:rsidRPr="00171FAD">
        <w:rPr>
          <w:rFonts w:ascii="Segoe UI" w:hAnsi="Segoe UI" w:cs="Segoe UI"/>
          <w:sz w:val="22"/>
          <w:szCs w:val="22"/>
        </w:rPr>
        <w:t xml:space="preserve">; </w:t>
      </w:r>
      <w:r w:rsidR="00D42CD7" w:rsidRPr="00171FAD">
        <w:rPr>
          <w:rFonts w:ascii="Segoe UI" w:hAnsi="Segoe UI" w:cs="Segoe UI"/>
          <w:sz w:val="22"/>
          <w:szCs w:val="22"/>
        </w:rPr>
        <w:t xml:space="preserve"> </w:t>
      </w:r>
    </w:p>
    <w:p w14:paraId="10932005" w14:textId="77777777" w:rsidR="00D42CD7" w:rsidRPr="00171FAD" w:rsidRDefault="00D42CD7" w:rsidP="009909F5">
      <w:pPr>
        <w:numPr>
          <w:ilvl w:val="0"/>
          <w:numId w:val="17"/>
        </w:numPr>
        <w:tabs>
          <w:tab w:val="clear" w:pos="1605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B311DD">
        <w:rPr>
          <w:rFonts w:ascii="Segoe UI" w:hAnsi="Segoe UI" w:cs="Segoe UI"/>
          <w:sz w:val="22"/>
          <w:szCs w:val="22"/>
        </w:rPr>
        <w:t>120 měsíců</w:t>
      </w:r>
      <w:r w:rsidRPr="00171FAD">
        <w:rPr>
          <w:rFonts w:ascii="Segoe UI" w:hAnsi="Segoe UI" w:cs="Segoe UI"/>
          <w:sz w:val="22"/>
          <w:szCs w:val="22"/>
        </w:rPr>
        <w:t xml:space="preserve"> na dodávku měničů</w:t>
      </w:r>
      <w:r w:rsidR="00DC3455" w:rsidRPr="00171FAD">
        <w:rPr>
          <w:rFonts w:ascii="Segoe UI" w:hAnsi="Segoe UI" w:cs="Segoe UI"/>
          <w:sz w:val="22"/>
          <w:szCs w:val="22"/>
        </w:rPr>
        <w:t xml:space="preserve">; </w:t>
      </w:r>
    </w:p>
    <w:p w14:paraId="774019E2" w14:textId="77777777" w:rsidR="00865CF3" w:rsidRPr="00171FAD" w:rsidRDefault="00081A2C" w:rsidP="009909F5">
      <w:pPr>
        <w:numPr>
          <w:ilvl w:val="0"/>
          <w:numId w:val="17"/>
        </w:numPr>
        <w:tabs>
          <w:tab w:val="clear" w:pos="1605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300</w:t>
      </w:r>
      <w:r w:rsidRPr="00B311DD">
        <w:rPr>
          <w:rFonts w:ascii="Segoe UI" w:hAnsi="Segoe UI" w:cs="Segoe UI"/>
          <w:sz w:val="22"/>
          <w:szCs w:val="22"/>
        </w:rPr>
        <w:t xml:space="preserve"> </w:t>
      </w:r>
      <w:r w:rsidR="00865CF3" w:rsidRPr="00B311DD">
        <w:rPr>
          <w:rFonts w:ascii="Segoe UI" w:hAnsi="Segoe UI" w:cs="Segoe UI"/>
          <w:sz w:val="22"/>
          <w:szCs w:val="22"/>
        </w:rPr>
        <w:t>měsíců</w:t>
      </w:r>
      <w:r w:rsidR="00865CF3" w:rsidRPr="00171FAD">
        <w:rPr>
          <w:rFonts w:ascii="Segoe UI" w:hAnsi="Segoe UI" w:cs="Segoe UI"/>
          <w:sz w:val="22"/>
          <w:szCs w:val="22"/>
        </w:rPr>
        <w:t xml:space="preserve"> na výkon FVE s</w:t>
      </w:r>
      <w:r w:rsidR="000202EE" w:rsidRPr="00171FAD">
        <w:rPr>
          <w:rFonts w:ascii="Segoe UI" w:hAnsi="Segoe UI" w:cs="Segoe UI"/>
          <w:sz w:val="22"/>
          <w:szCs w:val="22"/>
        </w:rPr>
        <w:t> </w:t>
      </w:r>
      <w:r w:rsidR="00865CF3" w:rsidRPr="00171FAD">
        <w:rPr>
          <w:rFonts w:ascii="Segoe UI" w:hAnsi="Segoe UI" w:cs="Segoe UI"/>
          <w:sz w:val="22"/>
          <w:szCs w:val="22"/>
        </w:rPr>
        <w:t xml:space="preserve">max. poklesem výkonu na 80 % původního výkonu garantovaného výrobcem; </w:t>
      </w:r>
    </w:p>
    <w:p w14:paraId="712DEA89" w14:textId="77777777" w:rsidR="00865CF3" w:rsidRPr="00171FAD" w:rsidRDefault="00865CF3" w:rsidP="009909F5">
      <w:pPr>
        <w:numPr>
          <w:ilvl w:val="0"/>
          <w:numId w:val="17"/>
        </w:numPr>
        <w:tabs>
          <w:tab w:val="clear" w:pos="1605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B311DD">
        <w:rPr>
          <w:rFonts w:ascii="Segoe UI" w:hAnsi="Segoe UI" w:cs="Segoe UI"/>
          <w:sz w:val="22"/>
          <w:szCs w:val="22"/>
        </w:rPr>
        <w:t>120 měsíců</w:t>
      </w:r>
      <w:r w:rsidRPr="00171FAD">
        <w:rPr>
          <w:rFonts w:ascii="Segoe UI" w:hAnsi="Segoe UI" w:cs="Segoe UI"/>
          <w:sz w:val="22"/>
          <w:szCs w:val="22"/>
        </w:rPr>
        <w:t xml:space="preserve"> produktové záruky FVE garantované jejím výrobcem; </w:t>
      </w:r>
    </w:p>
    <w:p w14:paraId="098B784B" w14:textId="77777777" w:rsidR="00171FAD" w:rsidRDefault="00592452" w:rsidP="009909F5">
      <w:pPr>
        <w:numPr>
          <w:ilvl w:val="0"/>
          <w:numId w:val="17"/>
        </w:numPr>
        <w:tabs>
          <w:tab w:val="clear" w:pos="1605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B311DD">
        <w:rPr>
          <w:rFonts w:ascii="Segoe UI" w:hAnsi="Segoe UI" w:cs="Segoe UI"/>
          <w:sz w:val="22"/>
          <w:szCs w:val="22"/>
        </w:rPr>
        <w:t>180 měsíců</w:t>
      </w:r>
      <w:r>
        <w:rPr>
          <w:rFonts w:ascii="Segoe UI" w:hAnsi="Segoe UI" w:cs="Segoe UI"/>
          <w:sz w:val="22"/>
          <w:szCs w:val="22"/>
        </w:rPr>
        <w:t xml:space="preserve"> na dodávku </w:t>
      </w:r>
      <w:proofErr w:type="spellStart"/>
      <w:r w:rsidRPr="00592452">
        <w:rPr>
          <w:rFonts w:ascii="Segoe UI" w:hAnsi="Segoe UI" w:cs="Segoe UI"/>
          <w:sz w:val="22"/>
          <w:szCs w:val="22"/>
        </w:rPr>
        <w:t>optimizérů</w:t>
      </w:r>
      <w:proofErr w:type="spellEnd"/>
      <w:r w:rsidRPr="00592452">
        <w:rPr>
          <w:rFonts w:ascii="Segoe UI" w:hAnsi="Segoe UI" w:cs="Segoe UI"/>
          <w:sz w:val="22"/>
          <w:szCs w:val="22"/>
        </w:rPr>
        <w:t xml:space="preserve"> a na produktové zpracování a materiál </w:t>
      </w:r>
      <w:r w:rsidR="003C6D41">
        <w:rPr>
          <w:rFonts w:ascii="Segoe UI" w:hAnsi="Segoe UI" w:cs="Segoe UI"/>
          <w:sz w:val="22"/>
          <w:szCs w:val="22"/>
        </w:rPr>
        <w:t>FVE</w:t>
      </w:r>
      <w:r w:rsidR="006E537D">
        <w:rPr>
          <w:rFonts w:ascii="Segoe UI" w:hAnsi="Segoe UI" w:cs="Segoe UI"/>
          <w:sz w:val="22"/>
          <w:szCs w:val="22"/>
        </w:rPr>
        <w:t>;</w:t>
      </w:r>
      <w:r w:rsidR="00171FAD">
        <w:rPr>
          <w:rFonts w:ascii="Segoe UI" w:hAnsi="Segoe UI" w:cs="Segoe UI"/>
          <w:sz w:val="22"/>
          <w:szCs w:val="22"/>
        </w:rPr>
        <w:t xml:space="preserve"> </w:t>
      </w:r>
    </w:p>
    <w:p w14:paraId="469285BA" w14:textId="77777777" w:rsidR="006E537D" w:rsidRDefault="00171FAD" w:rsidP="002F2E6F">
      <w:pPr>
        <w:numPr>
          <w:ilvl w:val="0"/>
          <w:numId w:val="17"/>
        </w:numPr>
        <w:tabs>
          <w:tab w:val="clear" w:pos="1605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120 měsíců</w:t>
      </w:r>
      <w:r w:rsidR="00F25E8E">
        <w:rPr>
          <w:rFonts w:ascii="Segoe UI" w:hAnsi="Segoe UI" w:cs="Segoe UI"/>
          <w:sz w:val="22"/>
          <w:szCs w:val="22"/>
        </w:rPr>
        <w:t xml:space="preserve"> nebo </w:t>
      </w:r>
      <w:r w:rsidR="00871D0A">
        <w:rPr>
          <w:rFonts w:ascii="Segoe UI" w:hAnsi="Segoe UI" w:cs="Segoe UI"/>
          <w:sz w:val="22"/>
          <w:szCs w:val="22"/>
        </w:rPr>
        <w:t>do</w:t>
      </w:r>
      <w:r w:rsidR="00F25E8E">
        <w:rPr>
          <w:rFonts w:ascii="Segoe UI" w:hAnsi="Segoe UI" w:cs="Segoe UI"/>
          <w:sz w:val="22"/>
          <w:szCs w:val="22"/>
        </w:rPr>
        <w:t xml:space="preserve"> </w:t>
      </w:r>
      <w:r w:rsidR="008744D4">
        <w:rPr>
          <w:rFonts w:ascii="Segoe UI" w:hAnsi="Segoe UI" w:cs="Segoe UI"/>
          <w:sz w:val="22"/>
          <w:szCs w:val="22"/>
        </w:rPr>
        <w:t xml:space="preserve">okamžiku </w:t>
      </w:r>
      <w:r w:rsidR="00F25E8E">
        <w:rPr>
          <w:rFonts w:ascii="Segoe UI" w:hAnsi="Segoe UI" w:cs="Segoe UI"/>
          <w:sz w:val="22"/>
          <w:szCs w:val="22"/>
        </w:rPr>
        <w:t xml:space="preserve">dosažení min. </w:t>
      </w:r>
      <w:proofErr w:type="gramStart"/>
      <w:r w:rsidR="00F25E8E">
        <w:rPr>
          <w:rFonts w:ascii="Segoe UI" w:hAnsi="Segoe UI" w:cs="Segoe UI"/>
          <w:sz w:val="22"/>
          <w:szCs w:val="22"/>
        </w:rPr>
        <w:t>2 400 násobku</w:t>
      </w:r>
      <w:proofErr w:type="gramEnd"/>
      <w:r w:rsidR="00F25E8E">
        <w:rPr>
          <w:rFonts w:ascii="Segoe UI" w:hAnsi="Segoe UI" w:cs="Segoe UI"/>
          <w:sz w:val="22"/>
          <w:szCs w:val="22"/>
        </w:rPr>
        <w:t xml:space="preserve"> nominální energie</w:t>
      </w:r>
      <w:r w:rsidR="00E3326B">
        <w:rPr>
          <w:rFonts w:ascii="Segoe UI" w:hAnsi="Segoe UI" w:cs="Segoe UI"/>
          <w:sz w:val="22"/>
          <w:szCs w:val="22"/>
        </w:rPr>
        <w:t xml:space="preserve"> (</w:t>
      </w:r>
      <w:proofErr w:type="spellStart"/>
      <w:r w:rsidR="00E3326B">
        <w:rPr>
          <w:rFonts w:ascii="Segoe UI" w:hAnsi="Segoe UI" w:cs="Segoe UI"/>
          <w:sz w:val="22"/>
          <w:szCs w:val="22"/>
        </w:rPr>
        <w:t>Energy</w:t>
      </w:r>
      <w:proofErr w:type="spellEnd"/>
      <w:r w:rsidR="00E3326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E3326B">
        <w:rPr>
          <w:rFonts w:ascii="Segoe UI" w:hAnsi="Segoe UI" w:cs="Segoe UI"/>
          <w:sz w:val="22"/>
          <w:szCs w:val="22"/>
        </w:rPr>
        <w:t>Throughput</w:t>
      </w:r>
      <w:proofErr w:type="spellEnd"/>
      <w:r w:rsidR="00E3326B">
        <w:rPr>
          <w:rFonts w:ascii="Segoe UI" w:hAnsi="Segoe UI" w:cs="Segoe UI"/>
          <w:sz w:val="22"/>
          <w:szCs w:val="22"/>
        </w:rPr>
        <w:t>)</w:t>
      </w:r>
      <w:r w:rsidR="003C365E">
        <w:rPr>
          <w:rFonts w:ascii="Segoe UI" w:hAnsi="Segoe UI" w:cs="Segoe UI"/>
          <w:sz w:val="22"/>
          <w:szCs w:val="22"/>
        </w:rPr>
        <w:t xml:space="preserve"> ode dne zahájení provozu FVE,</w:t>
      </w:r>
      <w:r w:rsidR="008744D4">
        <w:rPr>
          <w:rFonts w:ascii="Segoe UI" w:hAnsi="Segoe UI" w:cs="Segoe UI"/>
          <w:sz w:val="22"/>
          <w:szCs w:val="22"/>
        </w:rPr>
        <w:t xml:space="preserve"> přičemž po </w:t>
      </w:r>
      <w:r w:rsidR="003C365E">
        <w:rPr>
          <w:rFonts w:ascii="Segoe UI" w:hAnsi="Segoe UI" w:cs="Segoe UI"/>
          <w:sz w:val="22"/>
          <w:szCs w:val="22"/>
        </w:rPr>
        <w:t>uvedenou</w:t>
      </w:r>
      <w:r w:rsidR="008744D4">
        <w:rPr>
          <w:rFonts w:ascii="Segoe UI" w:hAnsi="Segoe UI" w:cs="Segoe UI"/>
          <w:sz w:val="22"/>
          <w:szCs w:val="22"/>
        </w:rPr>
        <w:t xml:space="preserve"> dobu nesmí</w:t>
      </w:r>
      <w:r w:rsidR="00602A4D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nominální kapacit</w:t>
      </w:r>
      <w:r w:rsidR="008744D4">
        <w:rPr>
          <w:rFonts w:ascii="Segoe UI" w:hAnsi="Segoe UI" w:cs="Segoe UI"/>
          <w:sz w:val="22"/>
          <w:szCs w:val="22"/>
        </w:rPr>
        <w:t>a</w:t>
      </w:r>
      <w:r w:rsidR="00F25E8E" w:rsidRPr="00F25E8E">
        <w:rPr>
          <w:rFonts w:ascii="Segoe UI" w:hAnsi="Segoe UI" w:cs="Segoe UI"/>
          <w:sz w:val="22"/>
          <w:szCs w:val="22"/>
        </w:rPr>
        <w:t xml:space="preserve"> </w:t>
      </w:r>
      <w:r w:rsidR="00F25E8E">
        <w:rPr>
          <w:rFonts w:ascii="Segoe UI" w:hAnsi="Segoe UI" w:cs="Segoe UI"/>
          <w:sz w:val="22"/>
          <w:szCs w:val="22"/>
        </w:rPr>
        <w:t>elektrických akumulátorů</w:t>
      </w:r>
      <w:r w:rsidR="00602A4D">
        <w:rPr>
          <w:rFonts w:ascii="Segoe UI" w:hAnsi="Segoe UI" w:cs="Segoe UI"/>
          <w:sz w:val="22"/>
          <w:szCs w:val="22"/>
        </w:rPr>
        <w:t xml:space="preserve"> </w:t>
      </w:r>
      <w:r w:rsidR="008744D4">
        <w:rPr>
          <w:rFonts w:ascii="Segoe UI" w:hAnsi="Segoe UI" w:cs="Segoe UI"/>
          <w:sz w:val="22"/>
          <w:szCs w:val="22"/>
        </w:rPr>
        <w:t xml:space="preserve">klesnout na hodnotu méně než </w:t>
      </w:r>
      <w:proofErr w:type="gramStart"/>
      <w:r w:rsidR="00602A4D">
        <w:rPr>
          <w:rFonts w:ascii="Segoe UI" w:hAnsi="Segoe UI" w:cs="Segoe UI"/>
          <w:sz w:val="22"/>
          <w:szCs w:val="22"/>
        </w:rPr>
        <w:t>60%</w:t>
      </w:r>
      <w:proofErr w:type="gramEnd"/>
      <w:r w:rsidR="002F2E6F">
        <w:rPr>
          <w:rFonts w:ascii="Segoe UI" w:hAnsi="Segoe UI" w:cs="Segoe UI"/>
          <w:sz w:val="22"/>
          <w:szCs w:val="22"/>
        </w:rPr>
        <w:t>.</w:t>
      </w:r>
    </w:p>
    <w:p w14:paraId="7E20F80C" w14:textId="3C363C01" w:rsidR="008732C2" w:rsidRPr="00592452" w:rsidRDefault="00A75CBF" w:rsidP="006E537D">
      <w:pPr>
        <w:tabs>
          <w:tab w:val="left" w:pos="714"/>
        </w:tabs>
        <w:spacing w:before="120"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92452">
        <w:rPr>
          <w:rFonts w:ascii="Segoe UI" w:hAnsi="Segoe UI" w:cs="Segoe UI"/>
          <w:sz w:val="22"/>
          <w:szCs w:val="22"/>
        </w:rPr>
        <w:t>(dále též „</w:t>
      </w:r>
      <w:r w:rsidRPr="00592452">
        <w:rPr>
          <w:rFonts w:ascii="Segoe UI" w:hAnsi="Segoe UI" w:cs="Segoe UI"/>
          <w:b/>
          <w:bCs/>
          <w:i/>
          <w:sz w:val="22"/>
          <w:szCs w:val="22"/>
        </w:rPr>
        <w:t>záruční doba</w:t>
      </w:r>
      <w:r w:rsidRPr="00592452">
        <w:rPr>
          <w:rFonts w:ascii="Segoe UI" w:hAnsi="Segoe UI" w:cs="Segoe UI"/>
          <w:sz w:val="22"/>
          <w:szCs w:val="22"/>
        </w:rPr>
        <w:t>“).</w:t>
      </w:r>
      <w:r w:rsidR="00894098">
        <w:rPr>
          <w:rFonts w:ascii="Segoe UI" w:hAnsi="Segoe UI" w:cs="Segoe UI"/>
          <w:sz w:val="22"/>
          <w:szCs w:val="22"/>
        </w:rPr>
        <w:t xml:space="preserve"> Výše uvedené záruky za jakost </w:t>
      </w:r>
      <w:r w:rsidR="004E47CF">
        <w:rPr>
          <w:rFonts w:ascii="Segoe UI" w:hAnsi="Segoe UI" w:cs="Segoe UI"/>
          <w:sz w:val="22"/>
          <w:szCs w:val="22"/>
        </w:rPr>
        <w:t>Zhotovitel poskytuj</w:t>
      </w:r>
      <w:r w:rsidR="004E47CF" w:rsidRPr="004E47CF">
        <w:rPr>
          <w:rFonts w:ascii="Segoe UI" w:hAnsi="Segoe UI" w:cs="Segoe UI"/>
          <w:sz w:val="22"/>
          <w:szCs w:val="22"/>
        </w:rPr>
        <w:t>e pouze ve vztahu k jím realizovanému dílu a nikoli k částem FVE, jež byly částečně provedeny dříve.</w:t>
      </w:r>
      <w:r w:rsidR="00894098">
        <w:rPr>
          <w:rFonts w:ascii="Segoe UI" w:hAnsi="Segoe UI" w:cs="Segoe UI"/>
          <w:sz w:val="22"/>
          <w:szCs w:val="22"/>
        </w:rPr>
        <w:t xml:space="preserve">  </w:t>
      </w:r>
    </w:p>
    <w:p w14:paraId="51D8EF80" w14:textId="77777777" w:rsidR="00A75CBF" w:rsidRPr="00A835EF" w:rsidRDefault="00A75CBF" w:rsidP="00AA7A6B">
      <w:pPr>
        <w:numPr>
          <w:ilvl w:val="0"/>
          <w:numId w:val="7"/>
        </w:num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Záruční doba začíná běžet dnem převzetí díla </w:t>
      </w:r>
      <w:r w:rsidR="00592452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bjednatelem. Záruční doba se staví po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dobu, po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kterou nemůže </w:t>
      </w:r>
      <w:r w:rsidR="00592452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 dílo řádně užívat pro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vady, za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které nese odpovědnost </w:t>
      </w:r>
      <w:r w:rsidR="00592452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hotovitel.</w:t>
      </w:r>
      <w:r w:rsidR="00AA7A6B">
        <w:rPr>
          <w:rFonts w:ascii="Segoe UI" w:hAnsi="Segoe UI" w:cs="Segoe UI"/>
          <w:sz w:val="22"/>
          <w:szCs w:val="22"/>
        </w:rPr>
        <w:t xml:space="preserve"> Bylo-li dílo převzat</w:t>
      </w:r>
      <w:r w:rsidR="00053DC5">
        <w:rPr>
          <w:rFonts w:ascii="Segoe UI" w:hAnsi="Segoe UI" w:cs="Segoe UI"/>
          <w:sz w:val="22"/>
          <w:szCs w:val="22"/>
        </w:rPr>
        <w:t>o</w:t>
      </w:r>
      <w:r w:rsidR="00AA7A6B">
        <w:rPr>
          <w:rFonts w:ascii="Segoe UI" w:hAnsi="Segoe UI" w:cs="Segoe UI"/>
          <w:sz w:val="22"/>
          <w:szCs w:val="22"/>
        </w:rPr>
        <w:t xml:space="preserve"> s</w:t>
      </w:r>
      <w:r w:rsidR="000202EE">
        <w:rPr>
          <w:rFonts w:ascii="Segoe UI" w:hAnsi="Segoe UI" w:cs="Segoe UI"/>
          <w:sz w:val="22"/>
          <w:szCs w:val="22"/>
        </w:rPr>
        <w:t> </w:t>
      </w:r>
      <w:r w:rsidR="00AA7A6B">
        <w:rPr>
          <w:rFonts w:ascii="Segoe UI" w:hAnsi="Segoe UI" w:cs="Segoe UI"/>
          <w:sz w:val="22"/>
          <w:szCs w:val="22"/>
        </w:rPr>
        <w:t xml:space="preserve">drobnými vadami či nedodělky, počíná záruční doba běžet dnem odstranění </w:t>
      </w:r>
      <w:r w:rsidR="00FF1F8B">
        <w:rPr>
          <w:rFonts w:ascii="Segoe UI" w:hAnsi="Segoe UI" w:cs="Segoe UI"/>
          <w:sz w:val="22"/>
          <w:szCs w:val="22"/>
        </w:rPr>
        <w:t xml:space="preserve">poslední </w:t>
      </w:r>
      <w:r w:rsidR="00AA7A6B">
        <w:rPr>
          <w:rFonts w:ascii="Segoe UI" w:hAnsi="Segoe UI" w:cs="Segoe UI"/>
          <w:sz w:val="22"/>
          <w:szCs w:val="22"/>
        </w:rPr>
        <w:t xml:space="preserve">vady či nedodělku. </w:t>
      </w:r>
      <w:r w:rsidR="000B0AA3" w:rsidRPr="00A81337">
        <w:rPr>
          <w:rFonts w:ascii="Segoe UI" w:hAnsi="Segoe UI" w:cs="Segoe UI"/>
          <w:sz w:val="22"/>
          <w:szCs w:val="22"/>
        </w:rPr>
        <w:t>Je-li vadné plnění podstatným porušením smlouvy, má Objednatel právo od </w:t>
      </w:r>
      <w:r w:rsidR="000B0AA3">
        <w:rPr>
          <w:rFonts w:ascii="Segoe UI" w:hAnsi="Segoe UI" w:cs="Segoe UI"/>
          <w:sz w:val="22"/>
          <w:szCs w:val="22"/>
        </w:rPr>
        <w:t>S</w:t>
      </w:r>
      <w:r w:rsidR="000B0AA3" w:rsidRPr="00A81337">
        <w:rPr>
          <w:rFonts w:ascii="Segoe UI" w:hAnsi="Segoe UI" w:cs="Segoe UI"/>
          <w:sz w:val="22"/>
          <w:szCs w:val="22"/>
        </w:rPr>
        <w:t xml:space="preserve">mlouvy odstoupit. </w:t>
      </w:r>
    </w:p>
    <w:p w14:paraId="0A68E72E" w14:textId="489C980F" w:rsidR="00A75CBF" w:rsidRPr="00A835EF" w:rsidRDefault="00646DA2" w:rsidP="009909F5">
      <w:pPr>
        <w:numPr>
          <w:ilvl w:val="0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pro odstranění jakýchkoli nejasností uvádějí, že záruka se vztahuje pouze na dílo v rozsahu realizovaném Zhotovitele</w:t>
      </w:r>
      <w:r w:rsidR="00762EA3">
        <w:rPr>
          <w:rFonts w:ascii="Segoe UI" w:hAnsi="Segoe UI" w:cs="Segoe UI"/>
          <w:sz w:val="22"/>
          <w:szCs w:val="22"/>
        </w:rPr>
        <w:t>m a nikoli na komponenty FVE, které již byly zajištěny a namontovány předchozím zhotovitelem. Zhotovitel v režimu záruky garantuje, že jím realizované dílo bude plně kompatibilní s již instalovanými komponenty FVE.</w:t>
      </w:r>
      <w:r>
        <w:rPr>
          <w:rFonts w:ascii="Segoe UI" w:hAnsi="Segoe UI" w:cs="Segoe UI"/>
          <w:sz w:val="22"/>
          <w:szCs w:val="22"/>
        </w:rPr>
        <w:t xml:space="preserve"> </w:t>
      </w:r>
      <w:r w:rsidR="00667E05" w:rsidRPr="00A835EF">
        <w:rPr>
          <w:rFonts w:ascii="Segoe UI" w:hAnsi="Segoe UI" w:cs="Segoe UI"/>
          <w:sz w:val="22"/>
          <w:szCs w:val="22"/>
        </w:rPr>
        <w:t>Vady díla</w:t>
      </w:r>
      <w:r w:rsidR="00A75CBF" w:rsidRPr="00A835EF">
        <w:rPr>
          <w:rFonts w:ascii="Segoe UI" w:hAnsi="Segoe UI" w:cs="Segoe UI"/>
          <w:sz w:val="22"/>
          <w:szCs w:val="22"/>
        </w:rPr>
        <w:t xml:space="preserve">, které se projeví </w:t>
      </w:r>
      <w:r w:rsidR="00667E05" w:rsidRPr="00A835EF">
        <w:rPr>
          <w:rFonts w:ascii="Segoe UI" w:hAnsi="Segoe UI" w:cs="Segoe UI"/>
          <w:sz w:val="22"/>
          <w:szCs w:val="22"/>
        </w:rPr>
        <w:t>během</w:t>
      </w:r>
      <w:r w:rsidR="00A75CBF" w:rsidRPr="00A835EF">
        <w:rPr>
          <w:rFonts w:ascii="Segoe UI" w:hAnsi="Segoe UI" w:cs="Segoe UI"/>
          <w:sz w:val="22"/>
          <w:szCs w:val="22"/>
        </w:rPr>
        <w:t xml:space="preserve"> záruční dob</w:t>
      </w:r>
      <w:r w:rsidR="00667E05" w:rsidRPr="00A835EF">
        <w:rPr>
          <w:rFonts w:ascii="Segoe UI" w:hAnsi="Segoe UI" w:cs="Segoe UI"/>
          <w:sz w:val="22"/>
          <w:szCs w:val="22"/>
        </w:rPr>
        <w:t>y</w:t>
      </w:r>
      <w:r w:rsidR="00A75CBF" w:rsidRPr="00A835EF">
        <w:rPr>
          <w:rFonts w:ascii="Segoe UI" w:hAnsi="Segoe UI" w:cs="Segoe UI"/>
          <w:sz w:val="22"/>
          <w:szCs w:val="22"/>
        </w:rPr>
        <w:t xml:space="preserve">, budou </w:t>
      </w:r>
      <w:r w:rsidR="00D42CD7">
        <w:rPr>
          <w:rFonts w:ascii="Segoe UI" w:hAnsi="Segoe UI" w:cs="Segoe UI"/>
          <w:sz w:val="22"/>
          <w:szCs w:val="22"/>
        </w:rPr>
        <w:t>Z</w:t>
      </w:r>
      <w:r w:rsidR="00A75CBF" w:rsidRPr="00A835EF">
        <w:rPr>
          <w:rFonts w:ascii="Segoe UI" w:hAnsi="Segoe UI" w:cs="Segoe UI"/>
          <w:sz w:val="22"/>
          <w:szCs w:val="22"/>
        </w:rPr>
        <w:t>ho</w:t>
      </w:r>
      <w:r w:rsidR="00667E05" w:rsidRPr="00A835EF">
        <w:rPr>
          <w:rFonts w:ascii="Segoe UI" w:hAnsi="Segoe UI" w:cs="Segoe UI"/>
          <w:sz w:val="22"/>
          <w:szCs w:val="22"/>
        </w:rPr>
        <w:t>tovitelem odstraněny bezplatně.</w:t>
      </w:r>
    </w:p>
    <w:p w14:paraId="757995D7" w14:textId="77777777" w:rsidR="00B35FD1" w:rsidRDefault="004A2DDB" w:rsidP="00B35FD1">
      <w:pPr>
        <w:numPr>
          <w:ilvl w:val="0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iCs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lastRenderedPageBreak/>
        <w:t xml:space="preserve">Veškeré vady díla </w:t>
      </w:r>
      <w:r w:rsidR="00D42CD7">
        <w:rPr>
          <w:rFonts w:ascii="Segoe UI" w:hAnsi="Segoe UI" w:cs="Segoe UI"/>
          <w:sz w:val="22"/>
          <w:szCs w:val="22"/>
        </w:rPr>
        <w:t>je</w:t>
      </w:r>
      <w:r w:rsidR="00667E05" w:rsidRPr="00A835EF">
        <w:rPr>
          <w:rFonts w:ascii="Segoe UI" w:hAnsi="Segoe UI" w:cs="Segoe UI"/>
          <w:sz w:val="22"/>
          <w:szCs w:val="22"/>
        </w:rPr>
        <w:t xml:space="preserve"> </w:t>
      </w:r>
      <w:r w:rsidR="00D42CD7">
        <w:rPr>
          <w:rFonts w:ascii="Segoe UI" w:hAnsi="Segoe UI" w:cs="Segoe UI"/>
          <w:sz w:val="22"/>
          <w:szCs w:val="22"/>
        </w:rPr>
        <w:t>O</w:t>
      </w:r>
      <w:r w:rsidR="00667E05" w:rsidRPr="00A835EF">
        <w:rPr>
          <w:rFonts w:ascii="Segoe UI" w:hAnsi="Segoe UI" w:cs="Segoe UI"/>
          <w:sz w:val="22"/>
          <w:szCs w:val="22"/>
        </w:rPr>
        <w:t>bjednatel povinen uplatnit u </w:t>
      </w:r>
      <w:r w:rsidR="00D42CD7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hotovitele bez zbytečného odkladu poté, kdy vadu zjistil, a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t</w:t>
      </w:r>
      <w:r w:rsidR="00667E05" w:rsidRPr="00A835EF">
        <w:rPr>
          <w:rFonts w:ascii="Segoe UI" w:hAnsi="Segoe UI" w:cs="Segoe UI"/>
          <w:sz w:val="22"/>
          <w:szCs w:val="22"/>
        </w:rPr>
        <w:t>o formou písemného oznámení (za </w:t>
      </w:r>
      <w:r w:rsidRPr="00A835EF">
        <w:rPr>
          <w:rFonts w:ascii="Segoe UI" w:hAnsi="Segoe UI" w:cs="Segoe UI"/>
          <w:sz w:val="22"/>
          <w:szCs w:val="22"/>
        </w:rPr>
        <w:t>písemné oznámení se považuje i</w:t>
      </w:r>
      <w:r w:rsidR="00667E05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oznámení e</w:t>
      </w:r>
      <w:r w:rsidR="00667E05" w:rsidRPr="00A835EF">
        <w:rPr>
          <w:rFonts w:ascii="Segoe UI" w:hAnsi="Segoe UI" w:cs="Segoe UI"/>
          <w:sz w:val="22"/>
          <w:szCs w:val="22"/>
        </w:rPr>
        <w:noBreakHyphen/>
      </w:r>
      <w:r w:rsidRPr="00A835EF">
        <w:rPr>
          <w:rFonts w:ascii="Segoe UI" w:hAnsi="Segoe UI" w:cs="Segoe UI"/>
          <w:sz w:val="22"/>
          <w:szCs w:val="22"/>
        </w:rPr>
        <w:t>mailem</w:t>
      </w:r>
      <w:r w:rsidR="003C6D41">
        <w:rPr>
          <w:rFonts w:ascii="Segoe UI" w:hAnsi="Segoe UI" w:cs="Segoe UI"/>
          <w:sz w:val="22"/>
          <w:szCs w:val="22"/>
        </w:rPr>
        <w:t xml:space="preserve"> na adresu: </w:t>
      </w:r>
      <w:r w:rsidR="003C6D41" w:rsidRPr="003C6D41">
        <w:rPr>
          <w:rFonts w:ascii="Segoe UI" w:hAnsi="Segoe UI" w:cs="Segoe UI"/>
          <w:sz w:val="22"/>
          <w:szCs w:val="22"/>
          <w:highlight w:val="yellow"/>
        </w:rPr>
        <w:t>……………</w:t>
      </w:r>
      <w:proofErr w:type="gramStart"/>
      <w:r w:rsidR="003C6D41" w:rsidRPr="003C6D41">
        <w:rPr>
          <w:rFonts w:ascii="Segoe UI" w:hAnsi="Segoe UI" w:cs="Segoe UI"/>
          <w:sz w:val="22"/>
          <w:szCs w:val="22"/>
          <w:highlight w:val="yellow"/>
        </w:rPr>
        <w:t>…….</w:t>
      </w:r>
      <w:proofErr w:type="gramEnd"/>
      <w:r w:rsidR="003C6D41" w:rsidRPr="003C6D41">
        <w:rPr>
          <w:rFonts w:ascii="Segoe UI" w:hAnsi="Segoe UI" w:cs="Segoe UI"/>
          <w:sz w:val="22"/>
          <w:szCs w:val="22"/>
          <w:highlight w:val="yellow"/>
        </w:rPr>
        <w:t>.</w:t>
      </w:r>
      <w:r w:rsidR="003C6D41">
        <w:rPr>
          <w:rFonts w:ascii="Segoe UI" w:hAnsi="Segoe UI" w:cs="Segoe UI"/>
          <w:sz w:val="22"/>
          <w:szCs w:val="22"/>
        </w:rPr>
        <w:t xml:space="preserve"> </w:t>
      </w:r>
      <w:r w:rsidR="003C6D41" w:rsidRPr="003C6D41">
        <w:rPr>
          <w:rFonts w:ascii="Segoe UI" w:hAnsi="Segoe UI" w:cs="Segoe UI"/>
          <w:i/>
          <w:iCs/>
          <w:color w:val="FF0000"/>
          <w:sz w:val="22"/>
          <w:szCs w:val="22"/>
          <w:highlight w:val="yellow"/>
        </w:rPr>
        <w:t>[doplní účastník]</w:t>
      </w:r>
      <w:r w:rsidRPr="00A835EF">
        <w:rPr>
          <w:rFonts w:ascii="Segoe UI" w:hAnsi="Segoe UI" w:cs="Segoe UI"/>
          <w:sz w:val="22"/>
          <w:szCs w:val="22"/>
        </w:rPr>
        <w:t>), obsahujícího specifikaci zjištěné vady</w:t>
      </w:r>
      <w:r w:rsidR="00D42CD7">
        <w:rPr>
          <w:rFonts w:ascii="Segoe UI" w:hAnsi="Segoe UI" w:cs="Segoe UI"/>
          <w:sz w:val="22"/>
          <w:szCs w:val="22"/>
        </w:rPr>
        <w:t xml:space="preserve"> nebo uvedení, jak se vada projevuje</w:t>
      </w:r>
      <w:r w:rsidRPr="00A835EF">
        <w:rPr>
          <w:rFonts w:ascii="Segoe UI" w:hAnsi="Segoe UI" w:cs="Segoe UI"/>
          <w:sz w:val="22"/>
          <w:szCs w:val="22"/>
        </w:rPr>
        <w:t xml:space="preserve">. </w:t>
      </w:r>
      <w:r w:rsidR="00053DC5" w:rsidRPr="00A835EF">
        <w:rPr>
          <w:rFonts w:ascii="Segoe UI" w:hAnsi="Segoe UI" w:cs="Segoe UI"/>
          <w:sz w:val="22"/>
          <w:szCs w:val="22"/>
        </w:rPr>
        <w:t>Právo volby</w:t>
      </w:r>
      <w:r w:rsidR="00053DC5">
        <w:rPr>
          <w:rFonts w:ascii="Segoe UI" w:hAnsi="Segoe UI" w:cs="Segoe UI"/>
          <w:sz w:val="22"/>
          <w:szCs w:val="22"/>
        </w:rPr>
        <w:t xml:space="preserve"> nároku plynoucího z</w:t>
      </w:r>
      <w:r w:rsidR="000202EE">
        <w:rPr>
          <w:rFonts w:ascii="Segoe UI" w:hAnsi="Segoe UI" w:cs="Segoe UI"/>
          <w:sz w:val="22"/>
          <w:szCs w:val="22"/>
        </w:rPr>
        <w:t> </w:t>
      </w:r>
      <w:r w:rsidR="00053DC5">
        <w:rPr>
          <w:rFonts w:ascii="Segoe UI" w:hAnsi="Segoe UI" w:cs="Segoe UI"/>
          <w:sz w:val="22"/>
          <w:szCs w:val="22"/>
        </w:rPr>
        <w:t>vady</w:t>
      </w:r>
      <w:r w:rsidR="00053DC5" w:rsidRPr="00A835EF">
        <w:rPr>
          <w:rFonts w:ascii="Segoe UI" w:hAnsi="Segoe UI" w:cs="Segoe UI"/>
          <w:sz w:val="22"/>
          <w:szCs w:val="22"/>
        </w:rPr>
        <w:t xml:space="preserve"> má </w:t>
      </w:r>
      <w:r w:rsidR="00053DC5">
        <w:rPr>
          <w:rFonts w:ascii="Segoe UI" w:hAnsi="Segoe UI" w:cs="Segoe UI"/>
          <w:sz w:val="22"/>
          <w:szCs w:val="22"/>
        </w:rPr>
        <w:t>O</w:t>
      </w:r>
      <w:r w:rsidR="00053DC5" w:rsidRPr="00A835EF">
        <w:rPr>
          <w:rFonts w:ascii="Segoe UI" w:hAnsi="Segoe UI" w:cs="Segoe UI"/>
          <w:sz w:val="22"/>
          <w:szCs w:val="22"/>
        </w:rPr>
        <w:t>bjednatel</w:t>
      </w:r>
      <w:r w:rsidR="00053DC5">
        <w:rPr>
          <w:rFonts w:ascii="Segoe UI" w:hAnsi="Segoe UI" w:cs="Segoe UI"/>
          <w:sz w:val="22"/>
          <w:szCs w:val="22"/>
        </w:rPr>
        <w:t xml:space="preserve"> dle ustanovení OZ, </w:t>
      </w:r>
      <w:r w:rsidR="00053DC5" w:rsidRPr="00B311DD">
        <w:rPr>
          <w:rFonts w:ascii="Segoe UI" w:hAnsi="Segoe UI" w:cs="Segoe UI"/>
          <w:sz w:val="22"/>
          <w:szCs w:val="22"/>
        </w:rPr>
        <w:t>přičemž</w:t>
      </w:r>
      <w:r w:rsidR="00DC3455" w:rsidRPr="00B311DD">
        <w:rPr>
          <w:rFonts w:ascii="Segoe UI" w:hAnsi="Segoe UI" w:cs="Segoe UI"/>
          <w:sz w:val="22"/>
          <w:szCs w:val="22"/>
        </w:rPr>
        <w:t xml:space="preserve"> v</w:t>
      </w:r>
      <w:r w:rsidR="000202EE" w:rsidRPr="00B311DD">
        <w:rPr>
          <w:rFonts w:ascii="Segoe UI" w:hAnsi="Segoe UI" w:cs="Segoe UI"/>
          <w:sz w:val="22"/>
          <w:szCs w:val="22"/>
        </w:rPr>
        <w:t> </w:t>
      </w:r>
      <w:r w:rsidR="00DC3455" w:rsidRPr="00B311DD">
        <w:rPr>
          <w:rFonts w:ascii="Segoe UI" w:hAnsi="Segoe UI" w:cs="Segoe UI"/>
          <w:sz w:val="22"/>
          <w:szCs w:val="22"/>
        </w:rPr>
        <w:t>případě záruční doby uvedené v</w:t>
      </w:r>
      <w:r w:rsidR="000202EE" w:rsidRPr="00B311DD">
        <w:rPr>
          <w:rFonts w:ascii="Segoe UI" w:hAnsi="Segoe UI" w:cs="Segoe UI"/>
          <w:sz w:val="22"/>
          <w:szCs w:val="22"/>
        </w:rPr>
        <w:t> </w:t>
      </w:r>
      <w:r w:rsidR="00DC3455" w:rsidRPr="00B311DD">
        <w:rPr>
          <w:rFonts w:ascii="Segoe UI" w:hAnsi="Segoe UI" w:cs="Segoe UI"/>
          <w:sz w:val="22"/>
          <w:szCs w:val="22"/>
        </w:rPr>
        <w:t>čl. X</w:t>
      </w:r>
      <w:r w:rsidR="00C630AD" w:rsidRPr="00B311DD">
        <w:rPr>
          <w:rFonts w:ascii="Segoe UI" w:hAnsi="Segoe UI" w:cs="Segoe UI"/>
          <w:sz w:val="22"/>
          <w:szCs w:val="22"/>
        </w:rPr>
        <w:t>.</w:t>
      </w:r>
      <w:r w:rsidR="00DC3455" w:rsidRPr="00B311DD">
        <w:rPr>
          <w:rFonts w:ascii="Segoe UI" w:hAnsi="Segoe UI" w:cs="Segoe UI"/>
          <w:sz w:val="22"/>
          <w:szCs w:val="22"/>
        </w:rPr>
        <w:t xml:space="preserve"> odst. 3 písm. c) má Objednatel právo na výměnu měniče a/nebo dodání a montáž adekvátní náhrady v</w:t>
      </w:r>
      <w:r w:rsidR="000202EE" w:rsidRPr="00B311DD">
        <w:rPr>
          <w:rFonts w:ascii="Segoe UI" w:hAnsi="Segoe UI" w:cs="Segoe UI"/>
          <w:sz w:val="22"/>
          <w:szCs w:val="22"/>
        </w:rPr>
        <w:t> </w:t>
      </w:r>
      <w:r w:rsidR="00DC3455" w:rsidRPr="00B311DD">
        <w:rPr>
          <w:rFonts w:ascii="Segoe UI" w:hAnsi="Segoe UI" w:cs="Segoe UI"/>
          <w:sz w:val="22"/>
          <w:szCs w:val="22"/>
        </w:rPr>
        <w:t>případě poruchy či poškození dosavadního měniče</w:t>
      </w:r>
      <w:r w:rsidR="00053DC5" w:rsidRPr="00B311DD">
        <w:rPr>
          <w:rFonts w:ascii="Segoe UI" w:hAnsi="Segoe UI" w:cs="Segoe UI"/>
          <w:sz w:val="22"/>
          <w:szCs w:val="22"/>
        </w:rPr>
        <w:t>.</w:t>
      </w:r>
      <w:r w:rsidR="00090F9C" w:rsidRPr="00A835EF">
        <w:rPr>
          <w:rFonts w:ascii="Segoe UI" w:hAnsi="Segoe UI" w:cs="Segoe UI"/>
          <w:sz w:val="22"/>
          <w:szCs w:val="22"/>
        </w:rPr>
        <w:t xml:space="preserve"> </w:t>
      </w:r>
    </w:p>
    <w:p w14:paraId="547659E8" w14:textId="77777777" w:rsidR="00B35FD1" w:rsidRDefault="00B35FD1" w:rsidP="00B35FD1">
      <w:pPr>
        <w:numPr>
          <w:ilvl w:val="0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iCs/>
          <w:sz w:val="22"/>
          <w:szCs w:val="22"/>
        </w:rPr>
      </w:pPr>
      <w:r w:rsidRPr="00B35FD1">
        <w:rPr>
          <w:rFonts w:ascii="Segoe UI" w:hAnsi="Segoe UI" w:cs="Segoe UI"/>
          <w:sz w:val="22"/>
          <w:szCs w:val="22"/>
        </w:rPr>
        <w:t xml:space="preserve">Zhotovitel </w:t>
      </w:r>
      <w:r w:rsidRPr="00380D2F">
        <w:rPr>
          <w:rFonts w:ascii="Segoe UI" w:hAnsi="Segoe UI" w:cs="Segoe UI"/>
          <w:sz w:val="22"/>
          <w:szCs w:val="22"/>
        </w:rPr>
        <w:t>započne s</w:t>
      </w:r>
      <w:r w:rsidR="000202EE" w:rsidRPr="00380D2F">
        <w:rPr>
          <w:rFonts w:ascii="Segoe UI" w:hAnsi="Segoe UI" w:cs="Segoe UI"/>
          <w:sz w:val="22"/>
          <w:szCs w:val="22"/>
        </w:rPr>
        <w:t> </w:t>
      </w:r>
      <w:r w:rsidRPr="00380D2F">
        <w:rPr>
          <w:rFonts w:ascii="Segoe UI" w:hAnsi="Segoe UI" w:cs="Segoe UI"/>
          <w:sz w:val="22"/>
          <w:szCs w:val="22"/>
        </w:rPr>
        <w:t>odstraněním vady nejpozději do 3 pracovních dnů od doručení oznámení o vadě, pokud se smluvní strany nedohodnou písemně jinak. V</w:t>
      </w:r>
      <w:r w:rsidR="000202EE" w:rsidRPr="00380D2F">
        <w:rPr>
          <w:rFonts w:ascii="Segoe UI" w:hAnsi="Segoe UI" w:cs="Segoe UI"/>
          <w:sz w:val="22"/>
          <w:szCs w:val="22"/>
        </w:rPr>
        <w:t> </w:t>
      </w:r>
      <w:r w:rsidRPr="00380D2F">
        <w:rPr>
          <w:rFonts w:ascii="Segoe UI" w:hAnsi="Segoe UI" w:cs="Segoe UI"/>
          <w:sz w:val="22"/>
          <w:szCs w:val="22"/>
        </w:rPr>
        <w:t>případě havárie započne s</w:t>
      </w:r>
      <w:r w:rsidR="000202EE" w:rsidRPr="00380D2F">
        <w:rPr>
          <w:rFonts w:ascii="Segoe UI" w:hAnsi="Segoe UI" w:cs="Segoe UI"/>
          <w:sz w:val="22"/>
          <w:szCs w:val="22"/>
        </w:rPr>
        <w:t> </w:t>
      </w:r>
      <w:r w:rsidRPr="00380D2F">
        <w:rPr>
          <w:rFonts w:ascii="Segoe UI" w:hAnsi="Segoe UI" w:cs="Segoe UI"/>
          <w:sz w:val="22"/>
          <w:szCs w:val="22"/>
        </w:rPr>
        <w:t>odstraněním vady bezodkladně od doručení oznámení o vadě. Nezapočne-li Zhotovitel s</w:t>
      </w:r>
      <w:r w:rsidR="000202EE" w:rsidRPr="00380D2F">
        <w:rPr>
          <w:rFonts w:ascii="Segoe UI" w:hAnsi="Segoe UI" w:cs="Segoe UI"/>
          <w:sz w:val="22"/>
          <w:szCs w:val="22"/>
        </w:rPr>
        <w:t> </w:t>
      </w:r>
      <w:r w:rsidRPr="00380D2F">
        <w:rPr>
          <w:rFonts w:ascii="Segoe UI" w:hAnsi="Segoe UI" w:cs="Segoe UI"/>
          <w:sz w:val="22"/>
          <w:szCs w:val="22"/>
        </w:rPr>
        <w:t xml:space="preserve">odstraněním vady ve stanovené lhůtě, je Objednatel oprávněn zajistit odstranění vady na náklady Zhotovitele u jiné odborné osoby. Vada bude odstraněna nejpozději do 5 </w:t>
      </w:r>
      <w:r w:rsidR="009827AC" w:rsidRPr="00380D2F">
        <w:rPr>
          <w:rFonts w:ascii="Segoe UI" w:hAnsi="Segoe UI" w:cs="Segoe UI"/>
          <w:sz w:val="22"/>
          <w:szCs w:val="22"/>
        </w:rPr>
        <w:t xml:space="preserve">pracovních </w:t>
      </w:r>
      <w:r w:rsidRPr="00380D2F">
        <w:rPr>
          <w:rFonts w:ascii="Segoe UI" w:hAnsi="Segoe UI" w:cs="Segoe UI"/>
          <w:sz w:val="22"/>
          <w:szCs w:val="22"/>
        </w:rPr>
        <w:t>dnů ode dne dojití oznámení o vadě, v</w:t>
      </w:r>
      <w:r w:rsidR="000202EE" w:rsidRPr="00380D2F">
        <w:rPr>
          <w:rFonts w:ascii="Segoe UI" w:hAnsi="Segoe UI" w:cs="Segoe UI"/>
          <w:sz w:val="22"/>
          <w:szCs w:val="22"/>
        </w:rPr>
        <w:t> </w:t>
      </w:r>
      <w:r w:rsidRPr="00380D2F">
        <w:rPr>
          <w:rFonts w:ascii="Segoe UI" w:hAnsi="Segoe UI" w:cs="Segoe UI"/>
          <w:sz w:val="22"/>
          <w:szCs w:val="22"/>
        </w:rPr>
        <w:t>případě havárie nejpozději do 24 hodin od doručení</w:t>
      </w:r>
      <w:r w:rsidRPr="00B35FD1">
        <w:rPr>
          <w:rFonts w:ascii="Segoe UI" w:hAnsi="Segoe UI" w:cs="Segoe UI"/>
          <w:sz w:val="22"/>
          <w:szCs w:val="22"/>
        </w:rPr>
        <w:t xml:space="preserve"> oznámení o vadě, pokud se smluvní strany nedohodnou písemně jinak.  </w:t>
      </w:r>
      <w:r>
        <w:rPr>
          <w:rFonts w:ascii="Segoe UI" w:hAnsi="Segoe UI" w:cs="Segoe UI"/>
          <w:iCs/>
          <w:sz w:val="22"/>
          <w:szCs w:val="22"/>
        </w:rPr>
        <w:t xml:space="preserve"> </w:t>
      </w:r>
    </w:p>
    <w:p w14:paraId="5B63FC69" w14:textId="77777777" w:rsidR="000B0AA3" w:rsidRPr="00B35FD1" w:rsidRDefault="00B35FD1" w:rsidP="00B35FD1">
      <w:pPr>
        <w:numPr>
          <w:ilvl w:val="0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iCs/>
          <w:sz w:val="22"/>
          <w:szCs w:val="22"/>
        </w:rPr>
      </w:pPr>
      <w:r w:rsidRPr="00B35FD1">
        <w:rPr>
          <w:rFonts w:ascii="Segoe UI" w:hAnsi="Segoe UI" w:cs="Segoe UI"/>
          <w:sz w:val="22"/>
          <w:szCs w:val="22"/>
        </w:rPr>
        <w:t>Jestliže Zhotovitel neodstraní vadu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B35FD1">
        <w:rPr>
          <w:rFonts w:ascii="Segoe UI" w:hAnsi="Segoe UI" w:cs="Segoe UI"/>
          <w:sz w:val="22"/>
          <w:szCs w:val="22"/>
        </w:rPr>
        <w:t>termínech uvedených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B35FD1">
        <w:rPr>
          <w:rFonts w:ascii="Segoe UI" w:hAnsi="Segoe UI" w:cs="Segoe UI"/>
          <w:sz w:val="22"/>
          <w:szCs w:val="22"/>
        </w:rPr>
        <w:t xml:space="preserve">odst. </w:t>
      </w:r>
      <w:r>
        <w:rPr>
          <w:rFonts w:ascii="Segoe UI" w:hAnsi="Segoe UI" w:cs="Segoe UI"/>
          <w:sz w:val="22"/>
          <w:szCs w:val="22"/>
        </w:rPr>
        <w:t>5 tohoto článku</w:t>
      </w:r>
      <w:r w:rsidRPr="00B35FD1">
        <w:rPr>
          <w:rFonts w:ascii="Segoe UI" w:hAnsi="Segoe UI" w:cs="Segoe UI"/>
          <w:sz w:val="22"/>
          <w:szCs w:val="22"/>
        </w:rPr>
        <w:t>, je Objednatel oprávněn odstranit vadu a Zhotovitel je povinen mu náklady na odstranění vady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B35FD1">
        <w:rPr>
          <w:rFonts w:ascii="Segoe UI" w:hAnsi="Segoe UI" w:cs="Segoe UI"/>
          <w:sz w:val="22"/>
          <w:szCs w:val="22"/>
        </w:rPr>
        <w:t xml:space="preserve">každém takovém případě uhradit.   </w:t>
      </w:r>
    </w:p>
    <w:p w14:paraId="25D72DE6" w14:textId="77777777" w:rsidR="00AA7A6B" w:rsidRDefault="001E6EFE" w:rsidP="00B35FD1">
      <w:pPr>
        <w:numPr>
          <w:ilvl w:val="0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 provedené opravě zhotoví</w:t>
      </w:r>
      <w:r w:rsidR="004A2DDB" w:rsidRPr="00A60944">
        <w:rPr>
          <w:rFonts w:ascii="Segoe UI" w:hAnsi="Segoe UI" w:cs="Segoe UI"/>
          <w:sz w:val="22"/>
          <w:szCs w:val="22"/>
        </w:rPr>
        <w:t xml:space="preserve"> </w:t>
      </w:r>
      <w:r w:rsidR="004E28B7" w:rsidRPr="00A60944">
        <w:rPr>
          <w:rFonts w:ascii="Segoe UI" w:hAnsi="Segoe UI" w:cs="Segoe UI"/>
          <w:sz w:val="22"/>
          <w:szCs w:val="22"/>
        </w:rPr>
        <w:t>Z</w:t>
      </w:r>
      <w:r w:rsidR="004A2DDB" w:rsidRPr="00A60944">
        <w:rPr>
          <w:rFonts w:ascii="Segoe UI" w:hAnsi="Segoe UI" w:cs="Segoe UI"/>
          <w:sz w:val="22"/>
          <w:szCs w:val="22"/>
        </w:rPr>
        <w:t>hotovite</w:t>
      </w:r>
      <w:r w:rsidR="003C5DE1" w:rsidRPr="00A60944">
        <w:rPr>
          <w:rFonts w:ascii="Segoe UI" w:hAnsi="Segoe UI" w:cs="Segoe UI"/>
          <w:sz w:val="22"/>
          <w:szCs w:val="22"/>
        </w:rPr>
        <w:t xml:space="preserve">l </w:t>
      </w:r>
      <w:r>
        <w:rPr>
          <w:rFonts w:ascii="Segoe UI" w:hAnsi="Segoe UI" w:cs="Segoe UI"/>
          <w:sz w:val="22"/>
          <w:szCs w:val="22"/>
        </w:rPr>
        <w:t xml:space="preserve">zápis, ve kterém vadu specifikuje a uvede, jakým způsobem vadu vypořádal. Zápis dle předchozí věty </w:t>
      </w:r>
      <w:r w:rsidR="007D68CE">
        <w:rPr>
          <w:rFonts w:ascii="Segoe UI" w:hAnsi="Segoe UI" w:cs="Segoe UI"/>
          <w:sz w:val="22"/>
          <w:szCs w:val="22"/>
        </w:rPr>
        <w:t>O</w:t>
      </w:r>
      <w:r w:rsidR="003C5DE1" w:rsidRPr="00A60944">
        <w:rPr>
          <w:rFonts w:ascii="Segoe UI" w:hAnsi="Segoe UI" w:cs="Segoe UI"/>
          <w:sz w:val="22"/>
          <w:szCs w:val="22"/>
        </w:rPr>
        <w:t xml:space="preserve">bjednateli předá </w:t>
      </w:r>
      <w:r>
        <w:rPr>
          <w:rFonts w:ascii="Segoe UI" w:hAnsi="Segoe UI" w:cs="Segoe UI"/>
          <w:sz w:val="22"/>
          <w:szCs w:val="22"/>
        </w:rPr>
        <w:t>bez zbytečného odkladu po vypořádání vady</w:t>
      </w:r>
      <w:r w:rsidR="003C5DE1" w:rsidRPr="00A60944">
        <w:rPr>
          <w:rFonts w:ascii="Segoe UI" w:hAnsi="Segoe UI" w:cs="Segoe UI"/>
          <w:sz w:val="22"/>
          <w:szCs w:val="22"/>
        </w:rPr>
        <w:t xml:space="preserve">. </w:t>
      </w:r>
      <w:r w:rsidR="00B35FD1">
        <w:rPr>
          <w:rFonts w:ascii="Segoe UI" w:hAnsi="Segoe UI" w:cs="Segoe UI"/>
          <w:b/>
          <w:sz w:val="22"/>
          <w:szCs w:val="22"/>
        </w:rPr>
        <w:t xml:space="preserve"> </w:t>
      </w:r>
    </w:p>
    <w:p w14:paraId="6B595306" w14:textId="7308DA19" w:rsidR="00320BEF" w:rsidRPr="00624153" w:rsidRDefault="00320BEF" w:rsidP="00B35FD1">
      <w:pPr>
        <w:numPr>
          <w:ilvl w:val="0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Cs/>
          <w:sz w:val="22"/>
          <w:szCs w:val="22"/>
        </w:rPr>
      </w:pPr>
      <w:r w:rsidRPr="00624153">
        <w:rPr>
          <w:rFonts w:ascii="Segoe UI" w:hAnsi="Segoe UI" w:cs="Segoe UI"/>
          <w:bCs/>
          <w:sz w:val="22"/>
          <w:szCs w:val="22"/>
        </w:rPr>
        <w:t>Zhotovitel ne</w:t>
      </w:r>
      <w:r>
        <w:rPr>
          <w:rFonts w:ascii="Segoe UI" w:hAnsi="Segoe UI" w:cs="Segoe UI"/>
          <w:bCs/>
          <w:sz w:val="22"/>
          <w:szCs w:val="22"/>
        </w:rPr>
        <w:t>poskytuje záruku na dodávky materiálu, které byly realizovány předchozím zhotovitelem, pokud případná vadnost takové dodávky nemohla být Zhotovitelem při vynaložení odborné péče identifikována</w:t>
      </w:r>
      <w:r w:rsidR="00032416">
        <w:rPr>
          <w:rFonts w:ascii="Segoe UI" w:hAnsi="Segoe UI" w:cs="Segoe UI"/>
          <w:bCs/>
          <w:sz w:val="22"/>
          <w:szCs w:val="22"/>
        </w:rPr>
        <w:t xml:space="preserve"> před předáním příslušné FVE</w:t>
      </w:r>
      <w:r>
        <w:rPr>
          <w:rFonts w:ascii="Segoe UI" w:hAnsi="Segoe UI" w:cs="Segoe UI"/>
          <w:bCs/>
          <w:sz w:val="22"/>
          <w:szCs w:val="22"/>
        </w:rPr>
        <w:t xml:space="preserve">. </w:t>
      </w:r>
    </w:p>
    <w:p w14:paraId="4B089DA8" w14:textId="77777777" w:rsidR="00B35FD1" w:rsidRPr="00B35FD1" w:rsidRDefault="00B35FD1" w:rsidP="005C759C">
      <w:pPr>
        <w:spacing w:before="120"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24950C5A" w14:textId="77777777" w:rsidR="004A2DDB" w:rsidRPr="00A835EF" w:rsidRDefault="004A2DDB" w:rsidP="00E37A6C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X</w:t>
      </w:r>
      <w:r w:rsidR="005D2FC7">
        <w:rPr>
          <w:rFonts w:ascii="Segoe UI" w:hAnsi="Segoe UI" w:cs="Segoe UI"/>
          <w:b/>
          <w:sz w:val="22"/>
          <w:szCs w:val="22"/>
        </w:rPr>
        <w:t>I</w:t>
      </w:r>
      <w:r w:rsidRPr="00A835EF">
        <w:rPr>
          <w:rFonts w:ascii="Segoe UI" w:hAnsi="Segoe UI" w:cs="Segoe UI"/>
          <w:b/>
          <w:sz w:val="22"/>
          <w:szCs w:val="22"/>
        </w:rPr>
        <w:t>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="00006673" w:rsidRPr="00A835EF">
        <w:rPr>
          <w:rFonts w:ascii="Segoe UI" w:hAnsi="Segoe UI" w:cs="Segoe UI"/>
          <w:b/>
          <w:sz w:val="22"/>
          <w:szCs w:val="22"/>
        </w:rPr>
        <w:t>Nebezpečí</w:t>
      </w:r>
      <w:r w:rsidRPr="00A835EF">
        <w:rPr>
          <w:rFonts w:ascii="Segoe UI" w:hAnsi="Segoe UI" w:cs="Segoe UI"/>
          <w:b/>
          <w:sz w:val="22"/>
          <w:szCs w:val="22"/>
        </w:rPr>
        <w:t xml:space="preserve"> škod</w:t>
      </w:r>
      <w:r w:rsidR="00006673" w:rsidRPr="00A835EF">
        <w:rPr>
          <w:rFonts w:ascii="Segoe UI" w:hAnsi="Segoe UI" w:cs="Segoe UI"/>
          <w:b/>
          <w:sz w:val="22"/>
          <w:szCs w:val="22"/>
        </w:rPr>
        <w:t>y</w:t>
      </w:r>
    </w:p>
    <w:p w14:paraId="050795C4" w14:textId="77777777" w:rsidR="004A2DDB" w:rsidRPr="00A835EF" w:rsidRDefault="00E27488" w:rsidP="009909F5">
      <w:pPr>
        <w:pStyle w:val="Smlouva-slo0"/>
        <w:numPr>
          <w:ilvl w:val="0"/>
          <w:numId w:val="8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Vlastníkem zhotovovaného díla je </w:t>
      </w:r>
      <w:r w:rsidR="00E87F08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bjednatel. Nebezpečí škody na věci, která je předmětem úpravy</w:t>
      </w:r>
      <w:r w:rsidR="00053DC5">
        <w:rPr>
          <w:rFonts w:ascii="Segoe UI" w:hAnsi="Segoe UI" w:cs="Segoe UI"/>
          <w:sz w:val="22"/>
          <w:szCs w:val="22"/>
        </w:rPr>
        <w:t xml:space="preserve"> v</w:t>
      </w:r>
      <w:r w:rsidR="000202EE">
        <w:rPr>
          <w:rFonts w:ascii="Segoe UI" w:hAnsi="Segoe UI" w:cs="Segoe UI"/>
          <w:sz w:val="22"/>
          <w:szCs w:val="22"/>
        </w:rPr>
        <w:t> </w:t>
      </w:r>
      <w:r w:rsidR="00053DC5">
        <w:rPr>
          <w:rFonts w:ascii="Segoe UI" w:hAnsi="Segoe UI" w:cs="Segoe UI"/>
          <w:sz w:val="22"/>
          <w:szCs w:val="22"/>
        </w:rPr>
        <w:t>rámci provádění díla</w:t>
      </w:r>
      <w:r w:rsidRPr="00A835EF">
        <w:rPr>
          <w:rFonts w:ascii="Segoe UI" w:hAnsi="Segoe UI" w:cs="Segoe UI"/>
          <w:sz w:val="22"/>
          <w:szCs w:val="22"/>
        </w:rPr>
        <w:t xml:space="preserve">, nese </w:t>
      </w:r>
      <w:r w:rsidR="00E87F08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hotovitel. Nebezpečí škody přechází na </w:t>
      </w:r>
      <w:r w:rsidR="00E87F08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 xml:space="preserve">bjednatele dnem převzetí díla </w:t>
      </w:r>
      <w:r w:rsidR="00E87F08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 xml:space="preserve">bjednatelem. </w:t>
      </w:r>
    </w:p>
    <w:p w14:paraId="0F09351B" w14:textId="77777777" w:rsidR="004A2DDB" w:rsidRPr="00A835EF" w:rsidRDefault="004A2DDB" w:rsidP="009909F5">
      <w:pPr>
        <w:pStyle w:val="Smlouva-slo0"/>
        <w:numPr>
          <w:ilvl w:val="0"/>
          <w:numId w:val="8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Zhotovitel je povinen učinit veškerá opatření potřebná k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odvrácení škody nebo k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jejímu zmírnění.</w:t>
      </w:r>
    </w:p>
    <w:p w14:paraId="6F47096C" w14:textId="77777777" w:rsidR="004A2DDB" w:rsidRDefault="004A2DDB" w:rsidP="009909F5">
      <w:pPr>
        <w:pStyle w:val="Smlouva-slo0"/>
        <w:numPr>
          <w:ilvl w:val="0"/>
          <w:numId w:val="8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Zhotovitel je povinen nahradit </w:t>
      </w:r>
      <w:r w:rsidR="00E87F08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bjednateli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plné výši škodu, která vznikla při</w:t>
      </w:r>
      <w:r w:rsidR="003C5DE1" w:rsidRPr="00A835EF">
        <w:rPr>
          <w:rFonts w:ascii="Segoe UI" w:hAnsi="Segoe UI" w:cs="Segoe UI"/>
          <w:sz w:val="22"/>
          <w:szCs w:val="22"/>
        </w:rPr>
        <w:t> </w:t>
      </w:r>
      <w:r w:rsidR="00B35FD1">
        <w:rPr>
          <w:rFonts w:ascii="Segoe UI" w:hAnsi="Segoe UI" w:cs="Segoe UI"/>
          <w:sz w:val="22"/>
          <w:szCs w:val="22"/>
        </w:rPr>
        <w:t>provádění</w:t>
      </w:r>
      <w:r w:rsidRPr="00A835EF">
        <w:rPr>
          <w:rFonts w:ascii="Segoe UI" w:hAnsi="Segoe UI" w:cs="Segoe UI"/>
          <w:sz w:val="22"/>
          <w:szCs w:val="22"/>
        </w:rPr>
        <w:t xml:space="preserve"> díla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souvislosti nebo jako</w:t>
      </w:r>
      <w:r w:rsidR="003C5DE1" w:rsidRPr="00A835EF">
        <w:rPr>
          <w:rFonts w:ascii="Segoe UI" w:hAnsi="Segoe UI" w:cs="Segoe UI"/>
          <w:sz w:val="22"/>
          <w:szCs w:val="22"/>
        </w:rPr>
        <w:t xml:space="preserve"> důsledek porušení povinností a </w:t>
      </w:r>
      <w:r w:rsidRPr="00A835EF">
        <w:rPr>
          <w:rFonts w:ascii="Segoe UI" w:hAnsi="Segoe UI" w:cs="Segoe UI"/>
          <w:sz w:val="22"/>
          <w:szCs w:val="22"/>
        </w:rPr>
        <w:t xml:space="preserve">závazků </w:t>
      </w:r>
      <w:r w:rsidR="00E87F08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hotovitele dle</w:t>
      </w:r>
      <w:r w:rsidR="00E87F08">
        <w:rPr>
          <w:rFonts w:ascii="Segoe UI" w:hAnsi="Segoe UI" w:cs="Segoe UI"/>
          <w:sz w:val="22"/>
          <w:szCs w:val="22"/>
        </w:rPr>
        <w:t xml:space="preserve"> S</w:t>
      </w:r>
      <w:r w:rsidRPr="00A835EF">
        <w:rPr>
          <w:rFonts w:ascii="Segoe UI" w:hAnsi="Segoe UI" w:cs="Segoe UI"/>
          <w:sz w:val="22"/>
          <w:szCs w:val="22"/>
        </w:rPr>
        <w:t>mlouvy.</w:t>
      </w:r>
      <w:r w:rsidR="00B35FD1">
        <w:rPr>
          <w:rFonts w:ascii="Segoe UI" w:hAnsi="Segoe UI" w:cs="Segoe UI"/>
          <w:sz w:val="22"/>
          <w:szCs w:val="22"/>
        </w:rPr>
        <w:t xml:space="preserve"> </w:t>
      </w:r>
    </w:p>
    <w:p w14:paraId="1341726B" w14:textId="77777777" w:rsidR="00B35FD1" w:rsidRPr="00A835EF" w:rsidRDefault="00B35FD1" w:rsidP="00B35FD1">
      <w:pPr>
        <w:pStyle w:val="Smlouva-slo0"/>
        <w:spacing w:line="276" w:lineRule="auto"/>
        <w:ind w:left="357"/>
        <w:rPr>
          <w:rFonts w:ascii="Segoe UI" w:hAnsi="Segoe UI" w:cs="Segoe UI"/>
          <w:sz w:val="22"/>
          <w:szCs w:val="22"/>
        </w:rPr>
      </w:pPr>
    </w:p>
    <w:p w14:paraId="50CF21DA" w14:textId="77777777" w:rsidR="004A2DDB" w:rsidRPr="00A835EF" w:rsidRDefault="004A2DDB" w:rsidP="00E37A6C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lastRenderedPageBreak/>
        <w:t>X</w:t>
      </w:r>
      <w:r w:rsidR="005D2FC7">
        <w:rPr>
          <w:rFonts w:ascii="Segoe UI" w:hAnsi="Segoe UI" w:cs="Segoe UI"/>
          <w:b/>
          <w:sz w:val="22"/>
          <w:szCs w:val="22"/>
        </w:rPr>
        <w:t>II</w:t>
      </w:r>
      <w:r w:rsidRPr="00A835EF">
        <w:rPr>
          <w:rFonts w:ascii="Segoe UI" w:hAnsi="Segoe UI" w:cs="Segoe UI"/>
          <w:b/>
          <w:sz w:val="22"/>
          <w:szCs w:val="22"/>
        </w:rPr>
        <w:t>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Pr="00A835EF">
        <w:rPr>
          <w:rFonts w:ascii="Segoe UI" w:hAnsi="Segoe UI" w:cs="Segoe UI"/>
          <w:b/>
          <w:sz w:val="22"/>
          <w:szCs w:val="22"/>
        </w:rPr>
        <w:t>Sankční ujednání</w:t>
      </w:r>
    </w:p>
    <w:p w14:paraId="35527DC4" w14:textId="3EF6F48C" w:rsidR="004A2DDB" w:rsidRDefault="00D7662D" w:rsidP="009909F5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případě, že </w:t>
      </w:r>
      <w:r w:rsidR="0048232C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</w:t>
      </w:r>
      <w:r w:rsidR="0048232C">
        <w:rPr>
          <w:rFonts w:ascii="Segoe UI" w:hAnsi="Segoe UI" w:cs="Segoe UI"/>
          <w:sz w:val="22"/>
          <w:szCs w:val="22"/>
        </w:rPr>
        <w:t xml:space="preserve"> nedodrží termín stanovený v</w:t>
      </w:r>
      <w:r w:rsidR="00CB6F9E">
        <w:rPr>
          <w:rFonts w:ascii="Segoe UI" w:hAnsi="Segoe UI" w:cs="Segoe UI"/>
          <w:sz w:val="22"/>
          <w:szCs w:val="22"/>
        </w:rPr>
        <w:t> čl. 3. písm. a. přílohy č. 1</w:t>
      </w:r>
      <w:r w:rsidRPr="00A835EF">
        <w:rPr>
          <w:rFonts w:ascii="Segoe UI" w:hAnsi="Segoe UI" w:cs="Segoe UI"/>
          <w:sz w:val="22"/>
          <w:szCs w:val="22"/>
        </w:rPr>
        <w:t>,</w:t>
      </w:r>
      <w:r w:rsidR="00C36BE6" w:rsidRPr="00A835EF">
        <w:rPr>
          <w:rFonts w:ascii="Segoe UI" w:hAnsi="Segoe UI" w:cs="Segoe UI"/>
          <w:sz w:val="22"/>
          <w:szCs w:val="22"/>
        </w:rPr>
        <w:t xml:space="preserve"> </w:t>
      </w:r>
      <w:r w:rsidR="00FF1F8B">
        <w:rPr>
          <w:rFonts w:ascii="Segoe UI" w:hAnsi="Segoe UI" w:cs="Segoe UI"/>
          <w:sz w:val="22"/>
          <w:szCs w:val="22"/>
        </w:rPr>
        <w:t>má Objednatel právo</w:t>
      </w:r>
      <w:r w:rsidR="00FF1F8B" w:rsidRPr="00A835EF">
        <w:rPr>
          <w:rFonts w:ascii="Segoe UI" w:hAnsi="Segoe UI" w:cs="Segoe UI"/>
          <w:sz w:val="22"/>
          <w:szCs w:val="22"/>
        </w:rPr>
        <w:t xml:space="preserve"> </w:t>
      </w:r>
      <w:r w:rsidR="00FF1F8B">
        <w:rPr>
          <w:rFonts w:ascii="Segoe UI" w:hAnsi="Segoe UI" w:cs="Segoe UI"/>
          <w:sz w:val="22"/>
          <w:szCs w:val="22"/>
        </w:rPr>
        <w:t>na</w:t>
      </w:r>
      <w:r w:rsidR="003C5DE1" w:rsidRPr="00A835EF">
        <w:rPr>
          <w:rFonts w:ascii="Segoe UI" w:hAnsi="Segoe UI" w:cs="Segoe UI"/>
          <w:sz w:val="22"/>
          <w:szCs w:val="22"/>
        </w:rPr>
        <w:t xml:space="preserve"> smluvní pokutu ve </w:t>
      </w:r>
      <w:r w:rsidR="004A2DDB" w:rsidRPr="00A835EF">
        <w:rPr>
          <w:rFonts w:ascii="Segoe UI" w:hAnsi="Segoe UI" w:cs="Segoe UI"/>
          <w:sz w:val="22"/>
          <w:szCs w:val="22"/>
        </w:rPr>
        <w:t xml:space="preserve">výši </w:t>
      </w:r>
      <w:r w:rsidR="00975982">
        <w:rPr>
          <w:rFonts w:ascii="Segoe UI" w:hAnsi="Segoe UI" w:cs="Segoe UI"/>
          <w:sz w:val="22"/>
          <w:szCs w:val="22"/>
        </w:rPr>
        <w:t>3.500 Kč</w:t>
      </w:r>
      <w:r w:rsidR="004A2DDB" w:rsidRPr="00A835EF">
        <w:rPr>
          <w:rFonts w:ascii="Segoe UI" w:hAnsi="Segoe UI" w:cs="Segoe UI"/>
          <w:sz w:val="22"/>
          <w:szCs w:val="22"/>
        </w:rPr>
        <w:t xml:space="preserve"> za každý i</w:t>
      </w:r>
      <w:r w:rsidR="003C5DE1" w:rsidRPr="00A835EF">
        <w:rPr>
          <w:rFonts w:ascii="Segoe UI" w:hAnsi="Segoe UI" w:cs="Segoe UI"/>
          <w:sz w:val="22"/>
          <w:szCs w:val="22"/>
        </w:rPr>
        <w:t> </w:t>
      </w:r>
      <w:r w:rsidR="004A2DDB" w:rsidRPr="00A835EF">
        <w:rPr>
          <w:rFonts w:ascii="Segoe UI" w:hAnsi="Segoe UI" w:cs="Segoe UI"/>
          <w:sz w:val="22"/>
          <w:szCs w:val="22"/>
        </w:rPr>
        <w:t xml:space="preserve">započatý den </w:t>
      </w:r>
      <w:r w:rsidRPr="00A835EF">
        <w:rPr>
          <w:rFonts w:ascii="Segoe UI" w:hAnsi="Segoe UI" w:cs="Segoe UI"/>
          <w:sz w:val="22"/>
          <w:szCs w:val="22"/>
        </w:rPr>
        <w:t>prodlení</w:t>
      </w:r>
      <w:r w:rsidR="00975982">
        <w:rPr>
          <w:rFonts w:ascii="Segoe UI" w:hAnsi="Segoe UI" w:cs="Segoe UI"/>
          <w:sz w:val="22"/>
          <w:szCs w:val="22"/>
        </w:rPr>
        <w:t xml:space="preserve"> a každou </w:t>
      </w:r>
      <w:r w:rsidR="00740BD1">
        <w:rPr>
          <w:rFonts w:ascii="Segoe UI" w:hAnsi="Segoe UI" w:cs="Segoe UI"/>
          <w:sz w:val="22"/>
          <w:szCs w:val="22"/>
        </w:rPr>
        <w:t>jednotlivou FVE</w:t>
      </w:r>
      <w:r w:rsidR="00975982">
        <w:rPr>
          <w:rFonts w:ascii="Segoe UI" w:hAnsi="Segoe UI" w:cs="Segoe UI"/>
          <w:sz w:val="22"/>
          <w:szCs w:val="22"/>
        </w:rPr>
        <w:t>, s jejímž provedením je v prodlení</w:t>
      </w:r>
      <w:r w:rsidR="004A2DDB" w:rsidRPr="00A835EF">
        <w:rPr>
          <w:rFonts w:ascii="Segoe UI" w:hAnsi="Segoe UI" w:cs="Segoe UI"/>
          <w:sz w:val="22"/>
          <w:szCs w:val="22"/>
        </w:rPr>
        <w:t>.</w:t>
      </w:r>
      <w:r w:rsidR="005A2E45">
        <w:rPr>
          <w:rFonts w:ascii="Segoe UI" w:hAnsi="Segoe UI" w:cs="Segoe UI"/>
          <w:sz w:val="22"/>
          <w:szCs w:val="22"/>
        </w:rPr>
        <w:t xml:space="preserve"> </w:t>
      </w:r>
    </w:p>
    <w:p w14:paraId="38AF8C50" w14:textId="35CB5CD6" w:rsidR="005A2E45" w:rsidRDefault="005A2E45" w:rsidP="009909F5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případě, že </w:t>
      </w:r>
      <w:r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</w:t>
      </w:r>
      <w:r>
        <w:rPr>
          <w:rFonts w:ascii="Segoe UI" w:hAnsi="Segoe UI" w:cs="Segoe UI"/>
          <w:sz w:val="22"/>
          <w:szCs w:val="22"/>
        </w:rPr>
        <w:t xml:space="preserve"> nedodrží termín </w:t>
      </w:r>
      <w:r w:rsidR="00CB6F9E">
        <w:rPr>
          <w:rFonts w:ascii="Segoe UI" w:hAnsi="Segoe UI" w:cs="Segoe UI"/>
          <w:sz w:val="22"/>
          <w:szCs w:val="22"/>
        </w:rPr>
        <w:t>stanovený v čl. 3. písm. b. přílohy č. 1</w:t>
      </w:r>
      <w:r w:rsidRPr="00A835EF">
        <w:rPr>
          <w:rFonts w:ascii="Segoe UI" w:hAnsi="Segoe UI" w:cs="Segoe UI"/>
          <w:sz w:val="22"/>
          <w:szCs w:val="22"/>
        </w:rPr>
        <w:t xml:space="preserve">, </w:t>
      </w:r>
      <w:r w:rsidR="00702910">
        <w:rPr>
          <w:rFonts w:ascii="Segoe UI" w:hAnsi="Segoe UI" w:cs="Segoe UI"/>
          <w:sz w:val="22"/>
          <w:szCs w:val="22"/>
        </w:rPr>
        <w:t xml:space="preserve">má </w:t>
      </w:r>
      <w:r w:rsidR="00FF1F8B">
        <w:rPr>
          <w:rFonts w:ascii="Segoe UI" w:hAnsi="Segoe UI" w:cs="Segoe UI"/>
          <w:sz w:val="22"/>
          <w:szCs w:val="22"/>
        </w:rPr>
        <w:t>Objednatel právo</w:t>
      </w:r>
      <w:r w:rsidR="00FF1F8B" w:rsidRPr="00A835EF">
        <w:rPr>
          <w:rFonts w:ascii="Segoe UI" w:hAnsi="Segoe UI" w:cs="Segoe UI"/>
          <w:sz w:val="22"/>
          <w:szCs w:val="22"/>
        </w:rPr>
        <w:t xml:space="preserve"> </w:t>
      </w:r>
      <w:r w:rsidR="00FF1F8B">
        <w:rPr>
          <w:rFonts w:ascii="Segoe UI" w:hAnsi="Segoe UI" w:cs="Segoe UI"/>
          <w:sz w:val="22"/>
          <w:szCs w:val="22"/>
        </w:rPr>
        <w:t>na</w:t>
      </w:r>
      <w:r w:rsidR="00FF1F8B" w:rsidRPr="00A835EF">
        <w:rPr>
          <w:rFonts w:ascii="Segoe UI" w:hAnsi="Segoe UI" w:cs="Segoe UI"/>
          <w:sz w:val="22"/>
          <w:szCs w:val="22"/>
        </w:rPr>
        <w:t xml:space="preserve"> </w:t>
      </w:r>
      <w:r w:rsidRPr="00A835EF">
        <w:rPr>
          <w:rFonts w:ascii="Segoe UI" w:hAnsi="Segoe UI" w:cs="Segoe UI"/>
          <w:sz w:val="22"/>
          <w:szCs w:val="22"/>
        </w:rPr>
        <w:t xml:space="preserve">smluvní pokutu ve výši </w:t>
      </w:r>
      <w:r w:rsidR="00975982">
        <w:rPr>
          <w:rFonts w:ascii="Segoe UI" w:hAnsi="Segoe UI" w:cs="Segoe UI"/>
          <w:sz w:val="22"/>
          <w:szCs w:val="22"/>
        </w:rPr>
        <w:t>2.000 Kč</w:t>
      </w:r>
      <w:r w:rsidRPr="00A835EF">
        <w:rPr>
          <w:rFonts w:ascii="Segoe UI" w:hAnsi="Segoe UI" w:cs="Segoe UI"/>
          <w:sz w:val="22"/>
          <w:szCs w:val="22"/>
        </w:rPr>
        <w:t xml:space="preserve"> za každý i započatý den prodlení</w:t>
      </w:r>
      <w:r w:rsidR="00975982">
        <w:rPr>
          <w:rFonts w:ascii="Segoe UI" w:hAnsi="Segoe UI" w:cs="Segoe UI"/>
          <w:sz w:val="22"/>
          <w:szCs w:val="22"/>
        </w:rPr>
        <w:t xml:space="preserve"> a každou </w:t>
      </w:r>
      <w:r w:rsidR="00740BD1">
        <w:rPr>
          <w:rFonts w:ascii="Segoe UI" w:hAnsi="Segoe UI" w:cs="Segoe UI"/>
          <w:sz w:val="22"/>
          <w:szCs w:val="22"/>
        </w:rPr>
        <w:t>jednotlivou FVE</w:t>
      </w:r>
      <w:r w:rsidR="00975982">
        <w:rPr>
          <w:rFonts w:ascii="Segoe UI" w:hAnsi="Segoe UI" w:cs="Segoe UI"/>
          <w:sz w:val="22"/>
          <w:szCs w:val="22"/>
        </w:rPr>
        <w:t>, jíž se prodlení týká</w:t>
      </w:r>
      <w:r w:rsidRPr="00A835EF">
        <w:rPr>
          <w:rFonts w:ascii="Segoe UI" w:hAnsi="Segoe UI" w:cs="Segoe UI"/>
          <w:sz w:val="22"/>
          <w:szCs w:val="22"/>
        </w:rPr>
        <w:t>.</w:t>
      </w:r>
    </w:p>
    <w:p w14:paraId="41A6B72C" w14:textId="53A24006" w:rsidR="00907C80" w:rsidRPr="00A835EF" w:rsidRDefault="00907C80" w:rsidP="009909F5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případě, že zhotovitel poruší povinnost předložit harmonogram anebo tento aktualizovat podle čl. IV odst. 2 smlouvy, má Objednatel právo na smluvní pokutu ve výši</w:t>
      </w:r>
      <w:r w:rsidR="00975982">
        <w:rPr>
          <w:rFonts w:ascii="Segoe UI" w:hAnsi="Segoe UI" w:cs="Segoe UI"/>
          <w:sz w:val="22"/>
          <w:szCs w:val="22"/>
        </w:rPr>
        <w:t xml:space="preserve"> 1.000 Kč</w:t>
      </w:r>
      <w:r>
        <w:rPr>
          <w:rFonts w:ascii="Segoe UI" w:hAnsi="Segoe UI" w:cs="Segoe UI"/>
          <w:sz w:val="22"/>
          <w:szCs w:val="22"/>
        </w:rPr>
        <w:t xml:space="preserve"> za každý i započatý den prodlení</w:t>
      </w:r>
      <w:r w:rsidR="00975982" w:rsidRPr="00975982">
        <w:rPr>
          <w:rFonts w:ascii="Segoe UI" w:hAnsi="Segoe UI" w:cs="Segoe UI"/>
          <w:sz w:val="22"/>
          <w:szCs w:val="22"/>
        </w:rPr>
        <w:t xml:space="preserve"> </w:t>
      </w:r>
      <w:r w:rsidR="00975982">
        <w:rPr>
          <w:rFonts w:ascii="Segoe UI" w:hAnsi="Segoe UI" w:cs="Segoe UI"/>
          <w:sz w:val="22"/>
          <w:szCs w:val="22"/>
        </w:rPr>
        <w:t xml:space="preserve">a každou </w:t>
      </w:r>
      <w:r w:rsidR="00740BD1">
        <w:rPr>
          <w:rFonts w:ascii="Segoe UI" w:hAnsi="Segoe UI" w:cs="Segoe UI"/>
          <w:sz w:val="22"/>
          <w:szCs w:val="22"/>
        </w:rPr>
        <w:t>jednotlivou FVE</w:t>
      </w:r>
      <w:r w:rsidR="00975982">
        <w:rPr>
          <w:rFonts w:ascii="Segoe UI" w:hAnsi="Segoe UI" w:cs="Segoe UI"/>
          <w:sz w:val="22"/>
          <w:szCs w:val="22"/>
        </w:rPr>
        <w:t>, jíž se prodlení týká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33CDF238" w14:textId="15977E55" w:rsidR="001218D7" w:rsidRDefault="001218D7" w:rsidP="001218D7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</w:t>
      </w:r>
      <w:r w:rsidR="000B06FC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případě, že Zhotovitel poruší povinnost</w:t>
      </w:r>
      <w:r w:rsidR="000B06FC">
        <w:rPr>
          <w:rFonts w:ascii="Segoe UI" w:hAnsi="Segoe UI" w:cs="Segoe UI"/>
          <w:sz w:val="22"/>
          <w:szCs w:val="22"/>
        </w:rPr>
        <w:t xml:space="preserve"> předložit seznam podle čl</w:t>
      </w:r>
      <w:r>
        <w:rPr>
          <w:rFonts w:ascii="Segoe UI" w:hAnsi="Segoe UI" w:cs="Segoe UI"/>
          <w:sz w:val="22"/>
          <w:szCs w:val="22"/>
        </w:rPr>
        <w:t xml:space="preserve">. VIII. odst. </w:t>
      </w:r>
      <w:r w:rsidR="000B06FC">
        <w:rPr>
          <w:rFonts w:ascii="Segoe UI" w:hAnsi="Segoe UI" w:cs="Segoe UI"/>
          <w:sz w:val="22"/>
          <w:szCs w:val="22"/>
        </w:rPr>
        <w:t>2</w:t>
      </w:r>
      <w:r w:rsidR="00702910">
        <w:rPr>
          <w:rFonts w:ascii="Segoe UI" w:hAnsi="Segoe UI" w:cs="Segoe UI"/>
          <w:sz w:val="22"/>
          <w:szCs w:val="22"/>
        </w:rPr>
        <w:t xml:space="preserve"> / odst.</w:t>
      </w:r>
      <w:r w:rsidR="000B06FC">
        <w:rPr>
          <w:rFonts w:ascii="Segoe UI" w:hAnsi="Segoe UI" w:cs="Segoe UI"/>
          <w:sz w:val="22"/>
          <w:szCs w:val="22"/>
        </w:rPr>
        <w:t xml:space="preserve"> 3</w:t>
      </w:r>
      <w:r>
        <w:rPr>
          <w:rFonts w:ascii="Segoe UI" w:hAnsi="Segoe UI" w:cs="Segoe UI"/>
          <w:sz w:val="22"/>
          <w:szCs w:val="22"/>
        </w:rPr>
        <w:t xml:space="preserve"> Smlouvy, </w:t>
      </w:r>
      <w:r w:rsidR="00BB0086">
        <w:rPr>
          <w:rFonts w:ascii="Segoe UI" w:hAnsi="Segoe UI" w:cs="Segoe UI"/>
          <w:sz w:val="22"/>
          <w:szCs w:val="22"/>
        </w:rPr>
        <w:t>má</w:t>
      </w:r>
      <w:r w:rsidRPr="00A835E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</w:t>
      </w:r>
      <w:r w:rsidR="00BB0086">
        <w:rPr>
          <w:rFonts w:ascii="Segoe UI" w:hAnsi="Segoe UI" w:cs="Segoe UI"/>
          <w:sz w:val="22"/>
          <w:szCs w:val="22"/>
        </w:rPr>
        <w:t xml:space="preserve"> nárok na</w:t>
      </w:r>
      <w:r w:rsidRPr="00A835EF">
        <w:rPr>
          <w:rFonts w:ascii="Segoe UI" w:hAnsi="Segoe UI" w:cs="Segoe UI"/>
          <w:sz w:val="22"/>
          <w:szCs w:val="22"/>
        </w:rPr>
        <w:t xml:space="preserve"> smluvní pokutu ve výši </w:t>
      </w:r>
      <w:proofErr w:type="gramStart"/>
      <w:r w:rsidR="00975982">
        <w:rPr>
          <w:rFonts w:ascii="Segoe UI" w:hAnsi="Segoe UI" w:cs="Segoe UI"/>
          <w:sz w:val="22"/>
          <w:szCs w:val="22"/>
        </w:rPr>
        <w:t>1</w:t>
      </w:r>
      <w:r w:rsidR="000B06FC">
        <w:rPr>
          <w:rFonts w:ascii="Segoe UI" w:hAnsi="Segoe UI" w:cs="Segoe UI"/>
          <w:sz w:val="22"/>
          <w:szCs w:val="22"/>
        </w:rPr>
        <w:t>.000,-</w:t>
      </w:r>
      <w:proofErr w:type="gramEnd"/>
      <w:r w:rsidR="000B06FC">
        <w:rPr>
          <w:rFonts w:ascii="Segoe UI" w:hAnsi="Segoe UI" w:cs="Segoe UI"/>
          <w:sz w:val="22"/>
          <w:szCs w:val="22"/>
        </w:rPr>
        <w:t xml:space="preserve"> Kč</w:t>
      </w:r>
      <w:r w:rsidRPr="00A835EF">
        <w:rPr>
          <w:rFonts w:ascii="Segoe UI" w:hAnsi="Segoe UI" w:cs="Segoe UI"/>
          <w:sz w:val="22"/>
          <w:szCs w:val="22"/>
        </w:rPr>
        <w:t xml:space="preserve"> za každý i započatý den prodlení</w:t>
      </w:r>
      <w:r>
        <w:rPr>
          <w:rFonts w:ascii="Segoe UI" w:hAnsi="Segoe UI" w:cs="Segoe UI"/>
          <w:sz w:val="22"/>
          <w:szCs w:val="22"/>
        </w:rPr>
        <w:t xml:space="preserve"> s plněním povinnosti</w:t>
      </w:r>
      <w:r w:rsidRPr="00A835EF">
        <w:rPr>
          <w:rFonts w:ascii="Segoe UI" w:hAnsi="Segoe UI" w:cs="Segoe UI"/>
          <w:sz w:val="22"/>
          <w:szCs w:val="22"/>
        </w:rPr>
        <w:t>.</w:t>
      </w:r>
      <w:r w:rsidR="00702910">
        <w:rPr>
          <w:rFonts w:ascii="Segoe UI" w:hAnsi="Segoe UI" w:cs="Segoe UI"/>
          <w:sz w:val="22"/>
          <w:szCs w:val="22"/>
        </w:rPr>
        <w:t xml:space="preserve"> </w:t>
      </w:r>
    </w:p>
    <w:p w14:paraId="7ED22302" w14:textId="6CF85BD8" w:rsidR="001218D7" w:rsidRPr="00702910" w:rsidRDefault="00702910" w:rsidP="00702910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případě, že Zhotovitel poruší povinnost předložit seznam podle čl. VIII. odst. 5 Smlouvy, </w:t>
      </w:r>
      <w:r w:rsidR="00BB0086">
        <w:rPr>
          <w:rFonts w:ascii="Segoe UI" w:hAnsi="Segoe UI" w:cs="Segoe UI"/>
          <w:sz w:val="22"/>
          <w:szCs w:val="22"/>
        </w:rPr>
        <w:t>má</w:t>
      </w:r>
      <w:r w:rsidRPr="00A835E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</w:t>
      </w:r>
      <w:r w:rsidR="00BB0086">
        <w:rPr>
          <w:rFonts w:ascii="Segoe UI" w:hAnsi="Segoe UI" w:cs="Segoe UI"/>
          <w:sz w:val="22"/>
          <w:szCs w:val="22"/>
        </w:rPr>
        <w:t xml:space="preserve"> nárok na</w:t>
      </w:r>
      <w:r w:rsidRPr="00A835EF">
        <w:rPr>
          <w:rFonts w:ascii="Segoe UI" w:hAnsi="Segoe UI" w:cs="Segoe UI"/>
          <w:sz w:val="22"/>
          <w:szCs w:val="22"/>
        </w:rPr>
        <w:t xml:space="preserve"> smluvní pokutu ve výši </w:t>
      </w:r>
      <w:proofErr w:type="gramStart"/>
      <w:r w:rsidR="0027612E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>.000,-</w:t>
      </w:r>
      <w:proofErr w:type="gramEnd"/>
      <w:r>
        <w:rPr>
          <w:rFonts w:ascii="Segoe UI" w:hAnsi="Segoe UI" w:cs="Segoe UI"/>
          <w:sz w:val="22"/>
          <w:szCs w:val="22"/>
        </w:rPr>
        <w:t xml:space="preserve"> Kč</w:t>
      </w:r>
      <w:r w:rsidRPr="00A835EF">
        <w:rPr>
          <w:rFonts w:ascii="Segoe UI" w:hAnsi="Segoe UI" w:cs="Segoe UI"/>
          <w:sz w:val="22"/>
          <w:szCs w:val="22"/>
        </w:rPr>
        <w:t xml:space="preserve"> za každý i započatý den prodlení</w:t>
      </w:r>
      <w:r>
        <w:rPr>
          <w:rFonts w:ascii="Segoe UI" w:hAnsi="Segoe UI" w:cs="Segoe UI"/>
          <w:sz w:val="22"/>
          <w:szCs w:val="22"/>
        </w:rPr>
        <w:t xml:space="preserve"> s plněním povinnosti</w:t>
      </w:r>
      <w:r w:rsidRPr="00A835EF">
        <w:rPr>
          <w:rFonts w:ascii="Segoe UI" w:hAnsi="Segoe UI" w:cs="Segoe UI"/>
          <w:sz w:val="22"/>
          <w:szCs w:val="22"/>
        </w:rPr>
        <w:t>.</w:t>
      </w:r>
    </w:p>
    <w:p w14:paraId="5E960DAB" w14:textId="7DFDFFF1" w:rsidR="001562A0" w:rsidRPr="001562A0" w:rsidRDefault="001562A0" w:rsidP="001562A0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případě, že Zhotovitel poruší povinnost stanovenou v čl. VIII. odst. </w:t>
      </w:r>
      <w:r w:rsidR="0027612E">
        <w:rPr>
          <w:rFonts w:ascii="Segoe UI" w:hAnsi="Segoe UI" w:cs="Segoe UI"/>
          <w:sz w:val="22"/>
          <w:szCs w:val="22"/>
        </w:rPr>
        <w:t xml:space="preserve">9 </w:t>
      </w:r>
      <w:r>
        <w:rPr>
          <w:rFonts w:ascii="Segoe UI" w:hAnsi="Segoe UI" w:cs="Segoe UI"/>
          <w:sz w:val="22"/>
          <w:szCs w:val="22"/>
        </w:rPr>
        <w:t>/ odst. 1</w:t>
      </w:r>
      <w:r w:rsidR="0027612E">
        <w:rPr>
          <w:rFonts w:ascii="Segoe UI" w:hAnsi="Segoe UI" w:cs="Segoe UI"/>
          <w:sz w:val="22"/>
          <w:szCs w:val="22"/>
        </w:rPr>
        <w:t>0</w:t>
      </w:r>
      <w:r>
        <w:rPr>
          <w:rFonts w:ascii="Segoe UI" w:hAnsi="Segoe UI" w:cs="Segoe UI"/>
          <w:sz w:val="22"/>
          <w:szCs w:val="22"/>
        </w:rPr>
        <w:t xml:space="preserve"> Smlouvy, </w:t>
      </w:r>
      <w:r w:rsidR="00BB0086">
        <w:rPr>
          <w:rFonts w:ascii="Segoe UI" w:hAnsi="Segoe UI" w:cs="Segoe UI"/>
          <w:sz w:val="22"/>
          <w:szCs w:val="22"/>
        </w:rPr>
        <w:t>má</w:t>
      </w:r>
      <w:r w:rsidRPr="00A835E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</w:t>
      </w:r>
      <w:r w:rsidR="00BB0086">
        <w:rPr>
          <w:rFonts w:ascii="Segoe UI" w:hAnsi="Segoe UI" w:cs="Segoe UI"/>
          <w:sz w:val="22"/>
          <w:szCs w:val="22"/>
        </w:rPr>
        <w:t xml:space="preserve"> nárok na</w:t>
      </w:r>
      <w:r w:rsidRPr="00A835EF">
        <w:rPr>
          <w:rFonts w:ascii="Segoe UI" w:hAnsi="Segoe UI" w:cs="Segoe UI"/>
          <w:sz w:val="22"/>
          <w:szCs w:val="22"/>
        </w:rPr>
        <w:t xml:space="preserve"> smluvní pokutu ve výši </w:t>
      </w:r>
      <w:r w:rsidR="0027612E">
        <w:rPr>
          <w:rFonts w:ascii="Segoe UI" w:hAnsi="Segoe UI" w:cs="Segoe UI"/>
          <w:sz w:val="22"/>
          <w:szCs w:val="22"/>
        </w:rPr>
        <w:t xml:space="preserve">5.000 Kč </w:t>
      </w:r>
      <w:r>
        <w:rPr>
          <w:rFonts w:ascii="Segoe UI" w:hAnsi="Segoe UI" w:cs="Segoe UI"/>
          <w:sz w:val="22"/>
          <w:szCs w:val="22"/>
        </w:rPr>
        <w:t>za každý jednotlivý případ porušení</w:t>
      </w:r>
      <w:r w:rsidRPr="00A835EF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3D974265" w14:textId="6989BCB4" w:rsidR="00D969C1" w:rsidRDefault="00D969C1" w:rsidP="009909F5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</w:t>
      </w:r>
      <w:r w:rsidR="000202EE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případě, že Zhotovitel neodstraní vady a nedodělky, s</w:t>
      </w:r>
      <w:r w:rsidR="000202EE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 xml:space="preserve">nimiž </w:t>
      </w:r>
      <w:r w:rsidRPr="00A835EF">
        <w:rPr>
          <w:rFonts w:ascii="Segoe UI" w:hAnsi="Segoe UI" w:cs="Segoe UI"/>
          <w:sz w:val="22"/>
          <w:szCs w:val="22"/>
        </w:rPr>
        <w:t>bylo dílo převzato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souladu s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čl. </w:t>
      </w:r>
      <w:r w:rsidR="00B30D12">
        <w:rPr>
          <w:rFonts w:ascii="Segoe UI" w:hAnsi="Segoe UI" w:cs="Segoe UI"/>
          <w:sz w:val="22"/>
          <w:szCs w:val="22"/>
        </w:rPr>
        <w:t>I</w:t>
      </w:r>
      <w:r>
        <w:rPr>
          <w:rFonts w:ascii="Segoe UI" w:hAnsi="Segoe UI" w:cs="Segoe UI"/>
          <w:sz w:val="22"/>
          <w:szCs w:val="22"/>
        </w:rPr>
        <w:t>X</w:t>
      </w:r>
      <w:r w:rsidRPr="00A835EF">
        <w:rPr>
          <w:rFonts w:ascii="Segoe UI" w:hAnsi="Segoe UI" w:cs="Segoe UI"/>
          <w:sz w:val="22"/>
          <w:szCs w:val="22"/>
        </w:rPr>
        <w:t xml:space="preserve"> odst. </w:t>
      </w:r>
      <w:r w:rsidR="001218D7">
        <w:rPr>
          <w:rFonts w:ascii="Segoe UI" w:hAnsi="Segoe UI" w:cs="Segoe UI"/>
          <w:sz w:val="22"/>
          <w:szCs w:val="22"/>
        </w:rPr>
        <w:t>10</w:t>
      </w:r>
      <w:r>
        <w:rPr>
          <w:rFonts w:ascii="Segoe UI" w:hAnsi="Segoe UI" w:cs="Segoe UI"/>
          <w:sz w:val="22"/>
          <w:szCs w:val="22"/>
        </w:rPr>
        <w:t xml:space="preserve"> Smlouvy</w:t>
      </w:r>
      <w:r w:rsidRPr="00A835EF">
        <w:rPr>
          <w:rFonts w:ascii="Segoe UI" w:hAnsi="Segoe UI" w:cs="Segoe UI"/>
          <w:sz w:val="22"/>
          <w:szCs w:val="22"/>
        </w:rPr>
        <w:t xml:space="preserve"> ve lhůtě</w:t>
      </w:r>
      <w:r>
        <w:rPr>
          <w:rFonts w:ascii="Segoe UI" w:hAnsi="Segoe UI" w:cs="Segoe UI"/>
          <w:sz w:val="22"/>
          <w:szCs w:val="22"/>
        </w:rPr>
        <w:t xml:space="preserve"> stanovené v</w:t>
      </w:r>
      <w:r w:rsidR="000202EE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uvedeném odstavci nebo ve lhůtě písemně dohodnuté mezi smluvními stranami</w:t>
      </w:r>
      <w:r w:rsidRPr="00A835EF">
        <w:rPr>
          <w:rFonts w:ascii="Segoe UI" w:hAnsi="Segoe UI" w:cs="Segoe UI"/>
          <w:sz w:val="22"/>
          <w:szCs w:val="22"/>
        </w:rPr>
        <w:t xml:space="preserve">, </w:t>
      </w:r>
      <w:r w:rsidR="00BB0086">
        <w:rPr>
          <w:rFonts w:ascii="Segoe UI" w:hAnsi="Segoe UI" w:cs="Segoe UI"/>
          <w:sz w:val="22"/>
          <w:szCs w:val="22"/>
        </w:rPr>
        <w:t>má</w:t>
      </w:r>
      <w:r w:rsidRPr="00A835E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</w:t>
      </w:r>
      <w:r w:rsidR="00BB0086">
        <w:rPr>
          <w:rFonts w:ascii="Segoe UI" w:hAnsi="Segoe UI" w:cs="Segoe UI"/>
          <w:sz w:val="22"/>
          <w:szCs w:val="22"/>
        </w:rPr>
        <w:t xml:space="preserve"> nárok</w:t>
      </w:r>
      <w:r w:rsidRPr="00A835EF">
        <w:rPr>
          <w:rFonts w:ascii="Segoe UI" w:hAnsi="Segoe UI" w:cs="Segoe UI"/>
          <w:sz w:val="22"/>
          <w:szCs w:val="22"/>
        </w:rPr>
        <w:t xml:space="preserve"> smluvní pokutu ve výši </w:t>
      </w:r>
      <w:r w:rsidR="0027612E">
        <w:rPr>
          <w:rFonts w:ascii="Segoe UI" w:hAnsi="Segoe UI" w:cs="Segoe UI"/>
          <w:sz w:val="22"/>
          <w:szCs w:val="22"/>
        </w:rPr>
        <w:t>2.00</w:t>
      </w:r>
      <w:r w:rsidR="001218D7" w:rsidRPr="00A835EF">
        <w:rPr>
          <w:rFonts w:ascii="Segoe UI" w:hAnsi="Segoe UI" w:cs="Segoe UI"/>
          <w:sz w:val="22"/>
          <w:szCs w:val="22"/>
        </w:rPr>
        <w:t xml:space="preserve">0 </w:t>
      </w:r>
      <w:r w:rsidRPr="00A835EF">
        <w:rPr>
          <w:rFonts w:ascii="Segoe UI" w:hAnsi="Segoe UI" w:cs="Segoe UI"/>
          <w:sz w:val="22"/>
          <w:szCs w:val="22"/>
        </w:rPr>
        <w:t>za každý i započatý den prodlení.</w:t>
      </w:r>
      <w:r w:rsidR="004F1727">
        <w:rPr>
          <w:rFonts w:ascii="Segoe UI" w:hAnsi="Segoe UI" w:cs="Segoe UI"/>
          <w:sz w:val="22"/>
          <w:szCs w:val="22"/>
        </w:rPr>
        <w:t xml:space="preserve"> </w:t>
      </w:r>
    </w:p>
    <w:p w14:paraId="6EDAFE65" w14:textId="2737AC29" w:rsidR="004F1727" w:rsidRPr="00A835EF" w:rsidRDefault="004F1727" w:rsidP="009909F5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</w:t>
      </w:r>
      <w:r w:rsidR="000202EE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případě, že Zhotovitel poruší povinnost odstranit vady ve lhůtách stanovených v</w:t>
      </w:r>
      <w:r w:rsidR="000202EE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 xml:space="preserve">čl. X. odst. 5 Smlouvy, </w:t>
      </w:r>
      <w:r w:rsidR="00BB0086">
        <w:rPr>
          <w:rFonts w:ascii="Segoe UI" w:hAnsi="Segoe UI" w:cs="Segoe UI"/>
          <w:sz w:val="22"/>
          <w:szCs w:val="22"/>
        </w:rPr>
        <w:t>má</w:t>
      </w:r>
      <w:r>
        <w:rPr>
          <w:rFonts w:ascii="Segoe UI" w:hAnsi="Segoe UI" w:cs="Segoe UI"/>
          <w:sz w:val="22"/>
          <w:szCs w:val="22"/>
        </w:rPr>
        <w:t xml:space="preserve"> Objednatel</w:t>
      </w:r>
      <w:r w:rsidR="00BB0086">
        <w:rPr>
          <w:rFonts w:ascii="Segoe UI" w:hAnsi="Segoe UI" w:cs="Segoe UI"/>
          <w:sz w:val="22"/>
          <w:szCs w:val="22"/>
        </w:rPr>
        <w:t xml:space="preserve"> nárok</w:t>
      </w:r>
      <w:r>
        <w:rPr>
          <w:rFonts w:ascii="Segoe UI" w:hAnsi="Segoe UI" w:cs="Segoe UI"/>
          <w:sz w:val="22"/>
          <w:szCs w:val="22"/>
        </w:rPr>
        <w:t xml:space="preserve"> smluvní pokutu ve výši </w:t>
      </w:r>
      <w:r w:rsidR="0027612E">
        <w:rPr>
          <w:rFonts w:ascii="Segoe UI" w:hAnsi="Segoe UI" w:cs="Segoe UI"/>
          <w:sz w:val="22"/>
          <w:szCs w:val="22"/>
        </w:rPr>
        <w:t>2.000 Kč</w:t>
      </w:r>
      <w:r w:rsidR="001218D7" w:rsidRPr="00A835E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za každý i započatý den prodlení. </w:t>
      </w:r>
    </w:p>
    <w:p w14:paraId="625E637F" w14:textId="66B91163" w:rsidR="008D06DF" w:rsidRDefault="008D06DF" w:rsidP="00AD7729">
      <w:pPr>
        <w:numPr>
          <w:ilvl w:val="0"/>
          <w:numId w:val="10"/>
        </w:numPr>
        <w:tabs>
          <w:tab w:val="clear" w:pos="36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případě, že Zhotovitel poruší povinnost předložit v termínu dle čl. XIII. odst. 1 Smlouvy Bankovní záruku za řádné dokončení díla, z níž bude vyplývat splnění všech podmínek stanovených v čl. XIII odst. 1 Smlouvy, má Objednatel nárok smluvní pokutu ve výši </w:t>
      </w:r>
      <w:r w:rsidR="0027612E">
        <w:rPr>
          <w:rFonts w:ascii="Segoe UI" w:hAnsi="Segoe UI" w:cs="Segoe UI"/>
          <w:sz w:val="22"/>
          <w:szCs w:val="22"/>
        </w:rPr>
        <w:t>5 000 Kč</w:t>
      </w:r>
      <w:r>
        <w:rPr>
          <w:rFonts w:ascii="Segoe UI" w:hAnsi="Segoe UI" w:cs="Segoe UI"/>
          <w:sz w:val="22"/>
          <w:szCs w:val="22"/>
        </w:rPr>
        <w:t xml:space="preserve"> za každý i započatý den prodlení.</w:t>
      </w:r>
    </w:p>
    <w:p w14:paraId="5A1BF440" w14:textId="1C78E2AB" w:rsidR="00702910" w:rsidRDefault="00772039" w:rsidP="00AD7729">
      <w:pPr>
        <w:numPr>
          <w:ilvl w:val="0"/>
          <w:numId w:val="10"/>
        </w:numPr>
        <w:tabs>
          <w:tab w:val="clear" w:pos="36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</w:t>
      </w:r>
      <w:r w:rsidR="000202EE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případě, že Zhotovitel poruší povinnost</w:t>
      </w:r>
      <w:r w:rsidR="00CC326A">
        <w:rPr>
          <w:rFonts w:ascii="Segoe UI" w:hAnsi="Segoe UI" w:cs="Segoe UI"/>
          <w:sz w:val="22"/>
          <w:szCs w:val="22"/>
        </w:rPr>
        <w:t xml:space="preserve"> předložit v</w:t>
      </w:r>
      <w:r w:rsidR="000202EE">
        <w:rPr>
          <w:rFonts w:ascii="Segoe UI" w:hAnsi="Segoe UI" w:cs="Segoe UI"/>
          <w:sz w:val="22"/>
          <w:szCs w:val="22"/>
        </w:rPr>
        <w:t> </w:t>
      </w:r>
      <w:r w:rsidR="00CC326A">
        <w:rPr>
          <w:rFonts w:ascii="Segoe UI" w:hAnsi="Segoe UI" w:cs="Segoe UI"/>
          <w:sz w:val="22"/>
          <w:szCs w:val="22"/>
        </w:rPr>
        <w:t>termínu dle čl. X</w:t>
      </w:r>
      <w:r w:rsidR="001E6EFE">
        <w:rPr>
          <w:rFonts w:ascii="Segoe UI" w:hAnsi="Segoe UI" w:cs="Segoe UI"/>
          <w:sz w:val="22"/>
          <w:szCs w:val="22"/>
        </w:rPr>
        <w:t>I</w:t>
      </w:r>
      <w:r w:rsidR="00CC326A">
        <w:rPr>
          <w:rFonts w:ascii="Segoe UI" w:hAnsi="Segoe UI" w:cs="Segoe UI"/>
          <w:sz w:val="22"/>
          <w:szCs w:val="22"/>
        </w:rPr>
        <w:t xml:space="preserve">II. </w:t>
      </w:r>
      <w:r w:rsidR="001E6EFE">
        <w:rPr>
          <w:rFonts w:ascii="Segoe UI" w:hAnsi="Segoe UI" w:cs="Segoe UI"/>
          <w:sz w:val="22"/>
          <w:szCs w:val="22"/>
        </w:rPr>
        <w:t>o</w:t>
      </w:r>
      <w:r w:rsidR="00CC326A">
        <w:rPr>
          <w:rFonts w:ascii="Segoe UI" w:hAnsi="Segoe UI" w:cs="Segoe UI"/>
          <w:sz w:val="22"/>
          <w:szCs w:val="22"/>
        </w:rPr>
        <w:t xml:space="preserve">dst. </w:t>
      </w:r>
      <w:r w:rsidR="008D06DF">
        <w:rPr>
          <w:rFonts w:ascii="Segoe UI" w:hAnsi="Segoe UI" w:cs="Segoe UI"/>
          <w:sz w:val="22"/>
          <w:szCs w:val="22"/>
        </w:rPr>
        <w:t xml:space="preserve">2 </w:t>
      </w:r>
      <w:r w:rsidR="00CC326A">
        <w:rPr>
          <w:rFonts w:ascii="Segoe UI" w:hAnsi="Segoe UI" w:cs="Segoe UI"/>
          <w:sz w:val="22"/>
          <w:szCs w:val="22"/>
        </w:rPr>
        <w:t>Smlouvy Bankovní záruku za řádné splnění záručních podmínek</w:t>
      </w:r>
      <w:r w:rsidR="00D969C1">
        <w:rPr>
          <w:rFonts w:ascii="Segoe UI" w:hAnsi="Segoe UI" w:cs="Segoe UI"/>
          <w:sz w:val="22"/>
          <w:szCs w:val="22"/>
        </w:rPr>
        <w:t>, z</w:t>
      </w:r>
      <w:r w:rsidR="000202EE">
        <w:rPr>
          <w:rFonts w:ascii="Segoe UI" w:hAnsi="Segoe UI" w:cs="Segoe UI"/>
          <w:sz w:val="22"/>
          <w:szCs w:val="22"/>
        </w:rPr>
        <w:t> </w:t>
      </w:r>
      <w:r w:rsidR="00D969C1">
        <w:rPr>
          <w:rFonts w:ascii="Segoe UI" w:hAnsi="Segoe UI" w:cs="Segoe UI"/>
          <w:sz w:val="22"/>
          <w:szCs w:val="22"/>
        </w:rPr>
        <w:t>níž bude vyplývat</w:t>
      </w:r>
      <w:r w:rsidR="00CC326A">
        <w:rPr>
          <w:rFonts w:ascii="Segoe UI" w:hAnsi="Segoe UI" w:cs="Segoe UI"/>
          <w:sz w:val="22"/>
          <w:szCs w:val="22"/>
        </w:rPr>
        <w:t xml:space="preserve"> spl</w:t>
      </w:r>
      <w:r w:rsidR="00D969C1">
        <w:rPr>
          <w:rFonts w:ascii="Segoe UI" w:hAnsi="Segoe UI" w:cs="Segoe UI"/>
          <w:sz w:val="22"/>
          <w:szCs w:val="22"/>
        </w:rPr>
        <w:t>nění</w:t>
      </w:r>
      <w:r w:rsidR="00CC326A">
        <w:rPr>
          <w:rFonts w:ascii="Segoe UI" w:hAnsi="Segoe UI" w:cs="Segoe UI"/>
          <w:sz w:val="22"/>
          <w:szCs w:val="22"/>
        </w:rPr>
        <w:t xml:space="preserve"> všech podmín</w:t>
      </w:r>
      <w:r w:rsidR="00D969C1">
        <w:rPr>
          <w:rFonts w:ascii="Segoe UI" w:hAnsi="Segoe UI" w:cs="Segoe UI"/>
          <w:sz w:val="22"/>
          <w:szCs w:val="22"/>
        </w:rPr>
        <w:t>e</w:t>
      </w:r>
      <w:r w:rsidR="00CC326A">
        <w:rPr>
          <w:rFonts w:ascii="Segoe UI" w:hAnsi="Segoe UI" w:cs="Segoe UI"/>
          <w:sz w:val="22"/>
          <w:szCs w:val="22"/>
        </w:rPr>
        <w:t>k stanoven</w:t>
      </w:r>
      <w:r w:rsidR="00D969C1">
        <w:rPr>
          <w:rFonts w:ascii="Segoe UI" w:hAnsi="Segoe UI" w:cs="Segoe UI"/>
          <w:sz w:val="22"/>
          <w:szCs w:val="22"/>
        </w:rPr>
        <w:t>ých</w:t>
      </w:r>
      <w:r w:rsidR="00CC326A">
        <w:rPr>
          <w:rFonts w:ascii="Segoe UI" w:hAnsi="Segoe UI" w:cs="Segoe UI"/>
          <w:sz w:val="22"/>
          <w:szCs w:val="22"/>
        </w:rPr>
        <w:t xml:space="preserve"> v</w:t>
      </w:r>
      <w:r w:rsidR="000202EE">
        <w:rPr>
          <w:rFonts w:ascii="Segoe UI" w:hAnsi="Segoe UI" w:cs="Segoe UI"/>
          <w:sz w:val="22"/>
          <w:szCs w:val="22"/>
        </w:rPr>
        <w:t> </w:t>
      </w:r>
      <w:r w:rsidR="00CC326A">
        <w:rPr>
          <w:rFonts w:ascii="Segoe UI" w:hAnsi="Segoe UI" w:cs="Segoe UI"/>
          <w:sz w:val="22"/>
          <w:szCs w:val="22"/>
        </w:rPr>
        <w:t>čl. X</w:t>
      </w:r>
      <w:r w:rsidR="003A2BA5">
        <w:rPr>
          <w:rFonts w:ascii="Segoe UI" w:hAnsi="Segoe UI" w:cs="Segoe UI"/>
          <w:sz w:val="22"/>
          <w:szCs w:val="22"/>
        </w:rPr>
        <w:t>I</w:t>
      </w:r>
      <w:r w:rsidR="00CC326A">
        <w:rPr>
          <w:rFonts w:ascii="Segoe UI" w:hAnsi="Segoe UI" w:cs="Segoe UI"/>
          <w:sz w:val="22"/>
          <w:szCs w:val="22"/>
        </w:rPr>
        <w:t>II</w:t>
      </w:r>
      <w:r w:rsidR="008D06DF">
        <w:rPr>
          <w:rFonts w:ascii="Segoe UI" w:hAnsi="Segoe UI" w:cs="Segoe UI"/>
          <w:sz w:val="22"/>
          <w:szCs w:val="22"/>
        </w:rPr>
        <w:t xml:space="preserve"> odst. 2</w:t>
      </w:r>
      <w:r w:rsidR="00C630AD">
        <w:rPr>
          <w:rFonts w:ascii="Segoe UI" w:hAnsi="Segoe UI" w:cs="Segoe UI"/>
          <w:sz w:val="22"/>
          <w:szCs w:val="22"/>
        </w:rPr>
        <w:t xml:space="preserve"> Smlouvy</w:t>
      </w:r>
      <w:r w:rsidR="00CC326A">
        <w:rPr>
          <w:rFonts w:ascii="Segoe UI" w:hAnsi="Segoe UI" w:cs="Segoe UI"/>
          <w:sz w:val="22"/>
          <w:szCs w:val="22"/>
        </w:rPr>
        <w:t xml:space="preserve">, </w:t>
      </w:r>
      <w:r w:rsidR="00BB0086">
        <w:rPr>
          <w:rFonts w:ascii="Segoe UI" w:hAnsi="Segoe UI" w:cs="Segoe UI"/>
          <w:sz w:val="22"/>
          <w:szCs w:val="22"/>
        </w:rPr>
        <w:t>má</w:t>
      </w:r>
      <w:r w:rsidR="00CC326A">
        <w:rPr>
          <w:rFonts w:ascii="Segoe UI" w:hAnsi="Segoe UI" w:cs="Segoe UI"/>
          <w:sz w:val="22"/>
          <w:szCs w:val="22"/>
        </w:rPr>
        <w:t xml:space="preserve"> Objednatel</w:t>
      </w:r>
      <w:r w:rsidR="00BB0086">
        <w:rPr>
          <w:rFonts w:ascii="Segoe UI" w:hAnsi="Segoe UI" w:cs="Segoe UI"/>
          <w:sz w:val="22"/>
          <w:szCs w:val="22"/>
        </w:rPr>
        <w:t xml:space="preserve"> nárok</w:t>
      </w:r>
      <w:r w:rsidR="00CC326A">
        <w:rPr>
          <w:rFonts w:ascii="Segoe UI" w:hAnsi="Segoe UI" w:cs="Segoe UI"/>
          <w:sz w:val="22"/>
          <w:szCs w:val="22"/>
        </w:rPr>
        <w:t xml:space="preserve"> smluvní pokutu ve výši</w:t>
      </w:r>
      <w:r w:rsidR="0027612E">
        <w:rPr>
          <w:rFonts w:ascii="Segoe UI" w:hAnsi="Segoe UI" w:cs="Segoe UI"/>
          <w:sz w:val="22"/>
          <w:szCs w:val="22"/>
        </w:rPr>
        <w:t xml:space="preserve"> 8.000 Kč</w:t>
      </w:r>
      <w:r w:rsidR="00D969C1">
        <w:rPr>
          <w:rFonts w:ascii="Segoe UI" w:hAnsi="Segoe UI" w:cs="Segoe UI"/>
          <w:sz w:val="22"/>
          <w:szCs w:val="22"/>
        </w:rPr>
        <w:t xml:space="preserve"> za každý i započatý den prodlení</w:t>
      </w:r>
      <w:r w:rsidR="00CC326A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="00702910">
        <w:rPr>
          <w:rFonts w:ascii="Segoe UI" w:hAnsi="Segoe UI" w:cs="Segoe UI"/>
          <w:sz w:val="22"/>
          <w:szCs w:val="22"/>
        </w:rPr>
        <w:t xml:space="preserve"> </w:t>
      </w:r>
    </w:p>
    <w:p w14:paraId="7D76116A" w14:textId="27C60061" w:rsidR="008D06DF" w:rsidRDefault="008D06DF" w:rsidP="00702910">
      <w:pPr>
        <w:numPr>
          <w:ilvl w:val="0"/>
          <w:numId w:val="10"/>
        </w:numPr>
        <w:tabs>
          <w:tab w:val="clear" w:pos="36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V případě, že Zhotovitel poruší povinnost doplnit výši Bankovní záruky za řádné dokončení díla podle čl. XIII. odst. 1 písm. c) Smlouvy, má Objednatel nárok na smluvní pokutu ve výši </w:t>
      </w:r>
      <w:r w:rsidR="0027612E">
        <w:rPr>
          <w:rFonts w:ascii="Segoe UI" w:hAnsi="Segoe UI" w:cs="Segoe UI"/>
          <w:sz w:val="22"/>
          <w:szCs w:val="22"/>
        </w:rPr>
        <w:t>6.000 Kč</w:t>
      </w:r>
      <w:r>
        <w:rPr>
          <w:rFonts w:ascii="Segoe UI" w:hAnsi="Segoe UI" w:cs="Segoe UI"/>
          <w:sz w:val="22"/>
          <w:szCs w:val="22"/>
        </w:rPr>
        <w:t xml:space="preserve"> za každý i započatý den prodlení se splněním povinnosti.</w:t>
      </w:r>
    </w:p>
    <w:p w14:paraId="35870B5E" w14:textId="3CD860DC" w:rsidR="00772039" w:rsidRPr="00702910" w:rsidRDefault="00702910" w:rsidP="00702910">
      <w:pPr>
        <w:numPr>
          <w:ilvl w:val="0"/>
          <w:numId w:val="10"/>
        </w:numPr>
        <w:tabs>
          <w:tab w:val="clear" w:pos="36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případě, že Zhotovitel poruší povinnost doplnit výši Bankovní záruky za řádné splnění záručních podmínek podle čl. XIII. odst. </w:t>
      </w:r>
      <w:r w:rsidR="008D06DF">
        <w:rPr>
          <w:rFonts w:ascii="Segoe UI" w:hAnsi="Segoe UI" w:cs="Segoe UI"/>
          <w:sz w:val="22"/>
          <w:szCs w:val="22"/>
        </w:rPr>
        <w:t xml:space="preserve">2 </w:t>
      </w:r>
      <w:r>
        <w:rPr>
          <w:rFonts w:ascii="Segoe UI" w:hAnsi="Segoe UI" w:cs="Segoe UI"/>
          <w:sz w:val="22"/>
          <w:szCs w:val="22"/>
        </w:rPr>
        <w:t xml:space="preserve">písm. c) Smlouvy, </w:t>
      </w:r>
      <w:r w:rsidR="00BB0086">
        <w:rPr>
          <w:rFonts w:ascii="Segoe UI" w:hAnsi="Segoe UI" w:cs="Segoe UI"/>
          <w:sz w:val="22"/>
          <w:szCs w:val="22"/>
        </w:rPr>
        <w:t>má</w:t>
      </w:r>
      <w:r>
        <w:rPr>
          <w:rFonts w:ascii="Segoe UI" w:hAnsi="Segoe UI" w:cs="Segoe UI"/>
          <w:sz w:val="22"/>
          <w:szCs w:val="22"/>
        </w:rPr>
        <w:t xml:space="preserve"> Objednatel</w:t>
      </w:r>
      <w:r w:rsidR="00BB0086">
        <w:rPr>
          <w:rFonts w:ascii="Segoe UI" w:hAnsi="Segoe UI" w:cs="Segoe UI"/>
          <w:sz w:val="22"/>
          <w:szCs w:val="22"/>
        </w:rPr>
        <w:t xml:space="preserve"> nárok na</w:t>
      </w:r>
      <w:r>
        <w:rPr>
          <w:rFonts w:ascii="Segoe UI" w:hAnsi="Segoe UI" w:cs="Segoe UI"/>
          <w:sz w:val="22"/>
          <w:szCs w:val="22"/>
        </w:rPr>
        <w:t xml:space="preserve"> smluvní pokutu ve výši </w:t>
      </w:r>
      <w:r w:rsidR="00AA1674">
        <w:rPr>
          <w:rFonts w:ascii="Segoe UI" w:hAnsi="Segoe UI" w:cs="Segoe UI"/>
          <w:sz w:val="22"/>
          <w:szCs w:val="22"/>
        </w:rPr>
        <w:t>2.000 Kč</w:t>
      </w:r>
      <w:r>
        <w:rPr>
          <w:rFonts w:ascii="Segoe UI" w:hAnsi="Segoe UI" w:cs="Segoe UI"/>
          <w:sz w:val="22"/>
          <w:szCs w:val="22"/>
        </w:rPr>
        <w:t xml:space="preserve"> za každý i započatý den prodlení se splněním povinnosti.  </w:t>
      </w:r>
      <w:r w:rsidR="00CC326A" w:rsidRPr="00702910">
        <w:rPr>
          <w:rFonts w:ascii="Segoe UI" w:hAnsi="Segoe UI" w:cs="Segoe UI"/>
          <w:sz w:val="22"/>
          <w:szCs w:val="22"/>
        </w:rPr>
        <w:t xml:space="preserve"> </w:t>
      </w:r>
    </w:p>
    <w:p w14:paraId="18CBD25E" w14:textId="7E201251" w:rsidR="001562A0" w:rsidRPr="001562A0" w:rsidRDefault="001562A0" w:rsidP="001562A0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V případě, že Zhotovitel poruší jakoukoli svou povinnost dle čl. XV. Smlouvy, </w:t>
      </w:r>
      <w:r w:rsidR="00BB0086">
        <w:rPr>
          <w:rFonts w:ascii="Segoe UI" w:hAnsi="Segoe UI" w:cs="Segoe UI"/>
          <w:sz w:val="22"/>
          <w:szCs w:val="22"/>
        </w:rPr>
        <w:t>má</w:t>
      </w:r>
      <w:r w:rsidRPr="00A835E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</w:t>
      </w:r>
      <w:r w:rsidR="00BB0086">
        <w:rPr>
          <w:rFonts w:ascii="Segoe UI" w:hAnsi="Segoe UI" w:cs="Segoe UI"/>
          <w:sz w:val="22"/>
          <w:szCs w:val="22"/>
        </w:rPr>
        <w:t xml:space="preserve"> nárok na</w:t>
      </w:r>
      <w:r w:rsidRPr="00A835EF">
        <w:rPr>
          <w:rFonts w:ascii="Segoe UI" w:hAnsi="Segoe UI" w:cs="Segoe UI"/>
          <w:sz w:val="22"/>
          <w:szCs w:val="22"/>
        </w:rPr>
        <w:t xml:space="preserve"> smluvní pokutu ve výši </w:t>
      </w:r>
      <w:r w:rsidR="00AA1674">
        <w:rPr>
          <w:rFonts w:ascii="Segoe UI" w:hAnsi="Segoe UI" w:cs="Segoe UI"/>
          <w:sz w:val="22"/>
          <w:szCs w:val="22"/>
        </w:rPr>
        <w:t>2.00</w:t>
      </w:r>
      <w:r w:rsidRPr="00A835EF">
        <w:rPr>
          <w:rFonts w:ascii="Segoe UI" w:hAnsi="Segoe UI" w:cs="Segoe UI"/>
          <w:sz w:val="22"/>
          <w:szCs w:val="22"/>
        </w:rPr>
        <w:t>0</w:t>
      </w:r>
      <w:r w:rsidR="00AA1674">
        <w:rPr>
          <w:rFonts w:ascii="Segoe UI" w:hAnsi="Segoe UI" w:cs="Segoe UI"/>
          <w:sz w:val="22"/>
          <w:szCs w:val="22"/>
        </w:rPr>
        <w:t xml:space="preserve"> Kč</w:t>
      </w:r>
      <w:r w:rsidRPr="00A835EF">
        <w:rPr>
          <w:rFonts w:ascii="Segoe UI" w:hAnsi="Segoe UI" w:cs="Segoe UI"/>
          <w:sz w:val="22"/>
          <w:szCs w:val="22"/>
        </w:rPr>
        <w:t xml:space="preserve"> za každý i započatý den prodlení</w:t>
      </w:r>
      <w:r>
        <w:rPr>
          <w:rFonts w:ascii="Segoe UI" w:hAnsi="Segoe UI" w:cs="Segoe UI"/>
          <w:sz w:val="22"/>
          <w:szCs w:val="22"/>
        </w:rPr>
        <w:t>, a to za každý jednotlivý případ porušení</w:t>
      </w:r>
      <w:r w:rsidRPr="00A835EF">
        <w:rPr>
          <w:rFonts w:ascii="Segoe UI" w:hAnsi="Segoe UI" w:cs="Segoe UI"/>
          <w:sz w:val="22"/>
          <w:szCs w:val="22"/>
        </w:rPr>
        <w:t>.</w:t>
      </w:r>
    </w:p>
    <w:p w14:paraId="5E5222FC" w14:textId="477A56B9" w:rsidR="00E0756F" w:rsidRPr="00A835EF" w:rsidRDefault="00E0756F" w:rsidP="009909F5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případě, že se </w:t>
      </w:r>
      <w:r w:rsidR="005A2E45">
        <w:rPr>
          <w:rFonts w:ascii="Segoe UI" w:hAnsi="Segoe UI" w:cs="Segoe UI"/>
          <w:sz w:val="22"/>
          <w:szCs w:val="22"/>
        </w:rPr>
        <w:t>Z</w:t>
      </w:r>
      <w:r w:rsidRPr="00A835EF">
        <w:rPr>
          <w:rFonts w:ascii="Segoe UI" w:hAnsi="Segoe UI" w:cs="Segoe UI"/>
          <w:sz w:val="22"/>
          <w:szCs w:val="22"/>
        </w:rPr>
        <w:t>hotovitel opakovaně (za</w:t>
      </w:r>
      <w:r w:rsidR="0083791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opakovaně se přitom považuje nejméně dvakrát) nebude řídit podklady nebo prokazatelně uloženými pokyny </w:t>
      </w:r>
      <w:r w:rsidR="005A2E45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 xml:space="preserve">bjednatele (tj. zejména pokyny zadanými písemně), nebo </w:t>
      </w:r>
      <w:r w:rsidR="005A2E45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bjednateli neposkytne požadovanou dokumentaci a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informace, </w:t>
      </w:r>
      <w:r w:rsidR="00BB0086">
        <w:rPr>
          <w:rFonts w:ascii="Segoe UI" w:hAnsi="Segoe UI" w:cs="Segoe UI"/>
          <w:sz w:val="22"/>
          <w:szCs w:val="22"/>
        </w:rPr>
        <w:t>má</w:t>
      </w:r>
      <w:r w:rsidR="00BB0086" w:rsidRPr="00A835EF">
        <w:rPr>
          <w:rFonts w:ascii="Segoe UI" w:hAnsi="Segoe UI" w:cs="Segoe UI"/>
          <w:sz w:val="22"/>
          <w:szCs w:val="22"/>
        </w:rPr>
        <w:t xml:space="preserve"> </w:t>
      </w:r>
      <w:r w:rsidR="00EF1403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</w:t>
      </w:r>
      <w:r w:rsidR="00BB0086">
        <w:rPr>
          <w:rFonts w:ascii="Segoe UI" w:hAnsi="Segoe UI" w:cs="Segoe UI"/>
          <w:sz w:val="22"/>
          <w:szCs w:val="22"/>
        </w:rPr>
        <w:t xml:space="preserve"> nárok na</w:t>
      </w:r>
      <w:r w:rsidRPr="00A835EF">
        <w:rPr>
          <w:rFonts w:ascii="Segoe UI" w:hAnsi="Segoe UI" w:cs="Segoe UI"/>
          <w:sz w:val="22"/>
          <w:szCs w:val="22"/>
        </w:rPr>
        <w:t xml:space="preserve"> smluvní pokut</w:t>
      </w:r>
      <w:r w:rsidR="00BB0086">
        <w:rPr>
          <w:rFonts w:ascii="Segoe UI" w:hAnsi="Segoe UI" w:cs="Segoe UI"/>
          <w:sz w:val="22"/>
          <w:szCs w:val="22"/>
        </w:rPr>
        <w:t>u</w:t>
      </w:r>
      <w:r w:rsidRPr="00A835EF">
        <w:rPr>
          <w:rFonts w:ascii="Segoe UI" w:hAnsi="Segoe UI" w:cs="Segoe UI"/>
          <w:sz w:val="22"/>
          <w:szCs w:val="22"/>
        </w:rPr>
        <w:t xml:space="preserve"> ve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výši </w:t>
      </w:r>
      <w:proofErr w:type="gramStart"/>
      <w:r w:rsidR="00EB4CB2">
        <w:rPr>
          <w:rFonts w:ascii="Segoe UI" w:hAnsi="Segoe UI" w:cs="Segoe UI"/>
          <w:sz w:val="22"/>
          <w:szCs w:val="22"/>
        </w:rPr>
        <w:t>3</w:t>
      </w:r>
      <w:r w:rsidR="00B0118D" w:rsidRPr="00A835EF">
        <w:rPr>
          <w:rFonts w:ascii="Segoe UI" w:hAnsi="Segoe UI" w:cs="Segoe UI"/>
          <w:sz w:val="22"/>
          <w:szCs w:val="22"/>
        </w:rPr>
        <w:t>.000</w:t>
      </w:r>
      <w:r w:rsidRPr="00A835EF">
        <w:rPr>
          <w:rFonts w:ascii="Segoe UI" w:hAnsi="Segoe UI" w:cs="Segoe UI"/>
          <w:sz w:val="22"/>
          <w:szCs w:val="22"/>
        </w:rPr>
        <w:t>,</w:t>
      </w:r>
      <w:r w:rsidR="000431D2" w:rsidRPr="00A835EF">
        <w:rPr>
          <w:rFonts w:ascii="Segoe UI" w:hAnsi="Segoe UI" w:cs="Segoe UI"/>
          <w:sz w:val="22"/>
          <w:szCs w:val="22"/>
        </w:rPr>
        <w:noBreakHyphen/>
      </w:r>
      <w:proofErr w:type="gramEnd"/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Kč za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každý zjištěný případ</w:t>
      </w:r>
      <w:r w:rsidR="00CA3F12" w:rsidRPr="00A835EF">
        <w:rPr>
          <w:rFonts w:ascii="Segoe UI" w:hAnsi="Segoe UI" w:cs="Segoe UI"/>
          <w:sz w:val="22"/>
          <w:szCs w:val="22"/>
        </w:rPr>
        <w:t>.</w:t>
      </w:r>
    </w:p>
    <w:p w14:paraId="1014F84A" w14:textId="77777777" w:rsidR="004A2DDB" w:rsidRPr="00A835EF" w:rsidRDefault="004A2DDB" w:rsidP="009909F5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případě, že závazek provést dílo zanikne před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řádným ukončením díla, nezaniká nárok </w:t>
      </w:r>
      <w:r w:rsidR="001A4FDD" w:rsidRPr="00A835EF">
        <w:rPr>
          <w:rFonts w:ascii="Segoe UI" w:hAnsi="Segoe UI" w:cs="Segoe UI"/>
          <w:sz w:val="22"/>
          <w:szCs w:val="22"/>
        </w:rPr>
        <w:t>n</w:t>
      </w:r>
      <w:r w:rsidRPr="00A835EF">
        <w:rPr>
          <w:rFonts w:ascii="Segoe UI" w:hAnsi="Segoe UI" w:cs="Segoe UI"/>
          <w:sz w:val="22"/>
          <w:szCs w:val="22"/>
        </w:rPr>
        <w:t>a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smluvní pokutu, pokud vznikl dřívějším porušením povinnosti.</w:t>
      </w:r>
      <w:r w:rsidR="007137C3" w:rsidRPr="00A835EF">
        <w:rPr>
          <w:rFonts w:ascii="Segoe UI" w:hAnsi="Segoe UI" w:cs="Segoe UI"/>
          <w:sz w:val="22"/>
          <w:szCs w:val="22"/>
        </w:rPr>
        <w:t xml:space="preserve"> </w:t>
      </w:r>
      <w:r w:rsidRPr="00A835EF">
        <w:rPr>
          <w:rFonts w:ascii="Segoe UI" w:hAnsi="Segoe UI" w:cs="Segoe UI"/>
          <w:sz w:val="22"/>
          <w:szCs w:val="22"/>
        </w:rPr>
        <w:t>Zánik závazku pozdním splněním neznamená zánik nároku na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smluvní pokutu za prodlení s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plněním.</w:t>
      </w:r>
    </w:p>
    <w:p w14:paraId="0F85E117" w14:textId="77777777" w:rsidR="004A2DDB" w:rsidRPr="00A835EF" w:rsidRDefault="004A2DDB" w:rsidP="009909F5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Sjednané smluvní pokuty zaplatí povinná strana nezávisle na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zavinění a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na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tom, zda a 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jaké v</w:t>
      </w:r>
      <w:r w:rsidR="000431D2" w:rsidRPr="00A835EF">
        <w:rPr>
          <w:rFonts w:ascii="Segoe UI" w:hAnsi="Segoe UI" w:cs="Segoe UI"/>
          <w:sz w:val="22"/>
          <w:szCs w:val="22"/>
        </w:rPr>
        <w:t>ýši vznikne druhé straně škoda.</w:t>
      </w:r>
    </w:p>
    <w:p w14:paraId="1E18D74B" w14:textId="77777777" w:rsidR="004A2DDB" w:rsidRDefault="004A2DDB" w:rsidP="009909F5">
      <w:pPr>
        <w:numPr>
          <w:ilvl w:val="0"/>
          <w:numId w:val="1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Smluvní pokuty se nezapočítávají na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náhradu případně vzniklé škody. Náhradu škody lze vymáhat samostatně vedle smluvní pokuty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plné výši.</w:t>
      </w:r>
      <w:r w:rsidR="00772039">
        <w:rPr>
          <w:rFonts w:ascii="Segoe UI" w:hAnsi="Segoe UI" w:cs="Segoe UI"/>
          <w:sz w:val="22"/>
          <w:szCs w:val="22"/>
        </w:rPr>
        <w:t xml:space="preserve"> </w:t>
      </w:r>
    </w:p>
    <w:p w14:paraId="3A082AF8" w14:textId="77777777" w:rsidR="00772039" w:rsidRDefault="00772039" w:rsidP="009909F5">
      <w:pPr>
        <w:numPr>
          <w:ilvl w:val="0"/>
          <w:numId w:val="10"/>
        </w:num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Pro případ prodlení se zaplacením ceny za dílo sjednávají smluvní strany úrok z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prodlení ve výši plynoucí z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občanskoprávních předpisů.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66533F3" w14:textId="77777777" w:rsidR="0042507D" w:rsidRDefault="0042507D" w:rsidP="009909F5">
      <w:pPr>
        <w:numPr>
          <w:ilvl w:val="0"/>
          <w:numId w:val="10"/>
        </w:num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pokuty dle tohoto článku mají přednost před smluvní</w:t>
      </w:r>
      <w:r w:rsidR="00EE4953">
        <w:rPr>
          <w:rFonts w:ascii="Segoe UI" w:hAnsi="Segoe UI" w:cs="Segoe UI"/>
          <w:sz w:val="22"/>
          <w:szCs w:val="22"/>
        </w:rPr>
        <w:t>mi</w:t>
      </w:r>
      <w:r>
        <w:rPr>
          <w:rFonts w:ascii="Segoe UI" w:hAnsi="Segoe UI" w:cs="Segoe UI"/>
          <w:sz w:val="22"/>
          <w:szCs w:val="22"/>
        </w:rPr>
        <w:t xml:space="preserve"> pokutami dle Rámcové dohody. </w:t>
      </w:r>
    </w:p>
    <w:p w14:paraId="5386D289" w14:textId="77777777" w:rsidR="0042507D" w:rsidRPr="00A835EF" w:rsidRDefault="0042507D" w:rsidP="009909F5">
      <w:pPr>
        <w:numPr>
          <w:ilvl w:val="0"/>
          <w:numId w:val="10"/>
        </w:num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Zaplacení smluvní pokuty dle tohoto článku nezbavuje Zhotovitele povinnosti hradit smluvní pokuty dle Rámcové dohody, jestliže Objednateli na zaplacení takových pokut vznikl nárok a jestliže se porušení povinnosti Rámcové dohody kryté smluvní pokutou dle Rámcové dohody nepřekrývá se smluvními pokutami dle Smlouvy</w:t>
      </w:r>
      <w:r w:rsidR="00EE4953">
        <w:rPr>
          <w:rFonts w:ascii="Segoe UI" w:hAnsi="Segoe UI" w:cs="Segoe UI"/>
          <w:sz w:val="22"/>
          <w:szCs w:val="22"/>
        </w:rPr>
        <w:t>; uvedené ujednání se obdobně aplikuje v případě, že Zhotovitel zaplatí smluvní pokuty dle Rámcové dohody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7647A2C4" w14:textId="77777777" w:rsidR="00021EB7" w:rsidRPr="00A835EF" w:rsidRDefault="00021EB7" w:rsidP="003A2BA5">
      <w:pPr>
        <w:widowControl w:val="0"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353C209B" w14:textId="77777777" w:rsidR="008375D3" w:rsidRDefault="004A2DDB" w:rsidP="009909F5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X</w:t>
      </w:r>
      <w:r w:rsidR="005D2FC7">
        <w:rPr>
          <w:rFonts w:ascii="Segoe UI" w:hAnsi="Segoe UI" w:cs="Segoe UI"/>
          <w:b/>
          <w:sz w:val="22"/>
          <w:szCs w:val="22"/>
        </w:rPr>
        <w:t>I</w:t>
      </w:r>
      <w:r w:rsidR="00B43D4D">
        <w:rPr>
          <w:rFonts w:ascii="Segoe UI" w:hAnsi="Segoe UI" w:cs="Segoe UI"/>
          <w:b/>
          <w:sz w:val="22"/>
          <w:szCs w:val="22"/>
        </w:rPr>
        <w:t>I</w:t>
      </w:r>
      <w:r w:rsidR="00012802" w:rsidRPr="00A835EF">
        <w:rPr>
          <w:rFonts w:ascii="Segoe UI" w:hAnsi="Segoe UI" w:cs="Segoe UI"/>
          <w:b/>
          <w:sz w:val="22"/>
          <w:szCs w:val="22"/>
        </w:rPr>
        <w:t>I</w:t>
      </w:r>
      <w:r w:rsidRPr="00A835EF">
        <w:rPr>
          <w:rFonts w:ascii="Segoe UI" w:hAnsi="Segoe UI" w:cs="Segoe UI"/>
          <w:b/>
          <w:sz w:val="22"/>
          <w:szCs w:val="22"/>
        </w:rPr>
        <w:t>.</w:t>
      </w:r>
      <w:r w:rsidR="008375D3">
        <w:rPr>
          <w:rFonts w:ascii="Segoe UI" w:hAnsi="Segoe UI" w:cs="Segoe UI"/>
          <w:b/>
          <w:sz w:val="22"/>
          <w:szCs w:val="22"/>
        </w:rPr>
        <w:t xml:space="preserve"> </w:t>
      </w:r>
    </w:p>
    <w:p w14:paraId="5EBBA742" w14:textId="77777777" w:rsidR="008375D3" w:rsidRDefault="008375D3" w:rsidP="009909F5">
      <w:pPr>
        <w:keepNext/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Bankovní záruka </w:t>
      </w:r>
    </w:p>
    <w:p w14:paraId="600C7DB8" w14:textId="77777777" w:rsidR="00460FB1" w:rsidRPr="00460FB1" w:rsidRDefault="00460FB1" w:rsidP="00B61015">
      <w:pPr>
        <w:widowControl w:val="0"/>
        <w:numPr>
          <w:ilvl w:val="2"/>
          <w:numId w:val="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 xml:space="preserve">K zajištění svého závazku řádného a včasného dokončení </w:t>
      </w:r>
      <w:r>
        <w:rPr>
          <w:rFonts w:ascii="Segoe UI" w:hAnsi="Segoe UI" w:cs="Segoe UI"/>
          <w:sz w:val="22"/>
          <w:szCs w:val="22"/>
        </w:rPr>
        <w:t>d</w:t>
      </w:r>
      <w:r w:rsidRPr="00460FB1">
        <w:rPr>
          <w:rFonts w:ascii="Segoe UI" w:hAnsi="Segoe UI" w:cs="Segoe UI"/>
          <w:sz w:val="22"/>
          <w:szCs w:val="22"/>
        </w:rPr>
        <w:t>íla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60FB1">
        <w:rPr>
          <w:rFonts w:ascii="Segoe UI" w:hAnsi="Segoe UI" w:cs="Segoe UI"/>
          <w:sz w:val="22"/>
          <w:szCs w:val="22"/>
        </w:rPr>
        <w:t>Zhotovitel poskytne Objednateli ve lhůtě 10 pracovních dní od účinnosti Smlouvy finanční záruku za řádné dokončení díla (dále jen „</w:t>
      </w:r>
      <w:r w:rsidRPr="00460FB1">
        <w:rPr>
          <w:rFonts w:ascii="Segoe UI" w:hAnsi="Segoe UI" w:cs="Segoe UI"/>
          <w:b/>
          <w:bCs/>
          <w:i/>
          <w:iCs/>
          <w:sz w:val="22"/>
          <w:szCs w:val="22"/>
        </w:rPr>
        <w:t>Bankovní záruka za řádné dokončení díla</w:t>
      </w:r>
      <w:r w:rsidRPr="00460FB1">
        <w:rPr>
          <w:rFonts w:ascii="Segoe UI" w:hAnsi="Segoe UI" w:cs="Segoe UI"/>
          <w:sz w:val="22"/>
          <w:szCs w:val="22"/>
        </w:rPr>
        <w:t xml:space="preserve">“) a za současného dodržení podmínek stanovených v tomto </w:t>
      </w:r>
      <w:r>
        <w:rPr>
          <w:rFonts w:ascii="Segoe UI" w:hAnsi="Segoe UI" w:cs="Segoe UI"/>
          <w:sz w:val="22"/>
          <w:szCs w:val="22"/>
        </w:rPr>
        <w:t>odstavci</w:t>
      </w:r>
      <w:r w:rsidRPr="00460FB1">
        <w:rPr>
          <w:rFonts w:ascii="Segoe UI" w:hAnsi="Segoe UI" w:cs="Segoe UI"/>
          <w:sz w:val="22"/>
          <w:szCs w:val="22"/>
        </w:rPr>
        <w:t xml:space="preserve">. Bankovní záruka za řádné dokončení </w:t>
      </w:r>
      <w:r w:rsidRPr="00460FB1">
        <w:rPr>
          <w:rFonts w:ascii="Segoe UI" w:hAnsi="Segoe UI" w:cs="Segoe UI"/>
          <w:sz w:val="22"/>
          <w:szCs w:val="22"/>
        </w:rPr>
        <w:lastRenderedPageBreak/>
        <w:t>díla bude vydána českou bankou nebo jinou českou osobou oprávněnou vydávat bankovní záruky v rámci podnikání, nebo zahraniční bankou se sídlem v členském státu EU nebo Evropského hospodářského prostoru (dále jen „</w:t>
      </w:r>
      <w:r w:rsidRPr="00460FB1">
        <w:rPr>
          <w:rFonts w:ascii="Segoe UI" w:hAnsi="Segoe UI" w:cs="Segoe UI"/>
          <w:b/>
          <w:bCs/>
          <w:i/>
          <w:iCs/>
          <w:sz w:val="22"/>
          <w:szCs w:val="22"/>
        </w:rPr>
        <w:t>EHP</w:t>
      </w:r>
      <w:r w:rsidRPr="00460FB1">
        <w:rPr>
          <w:rFonts w:ascii="Segoe UI" w:hAnsi="Segoe UI" w:cs="Segoe UI"/>
          <w:sz w:val="22"/>
          <w:szCs w:val="22"/>
        </w:rPr>
        <w:t>“) s pobočkou v České republice nebo zahraniční bankou se sídlem v členském státu EU nebo EHP působící v České republice na základě práva volného pohybu služeb.</w:t>
      </w:r>
    </w:p>
    <w:p w14:paraId="5A3FE784" w14:textId="05C592F9" w:rsidR="00460FB1" w:rsidRPr="00460FB1" w:rsidRDefault="00460FB1" w:rsidP="002F2E6F">
      <w:pPr>
        <w:widowControl w:val="0"/>
        <w:numPr>
          <w:ilvl w:val="3"/>
          <w:numId w:val="5"/>
        </w:numPr>
        <w:tabs>
          <w:tab w:val="left" w:pos="426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 xml:space="preserve">Zhotovitel se zavazuje poskytnout Objednatel Bankovní záruku za řádné dokončení díla poskytnutou bankou ve smyslu ustanovení § 2029 a násl. Občanského zákoníku, která bude v záruční listině obsahovat písemné prohlášení Banky, že tato uspokojí nároky příslušného Objednatele v rozsahu nejméně </w:t>
      </w:r>
      <w:r>
        <w:rPr>
          <w:rFonts w:ascii="Segoe UI" w:hAnsi="Segoe UI" w:cs="Segoe UI"/>
          <w:sz w:val="22"/>
          <w:szCs w:val="22"/>
        </w:rPr>
        <w:t>5 % Celkové ceny</w:t>
      </w:r>
      <w:r w:rsidR="00B96D62">
        <w:rPr>
          <w:rFonts w:ascii="Segoe UI" w:hAnsi="Segoe UI" w:cs="Segoe UI"/>
          <w:sz w:val="22"/>
          <w:szCs w:val="22"/>
        </w:rPr>
        <w:t xml:space="preserve"> bez DPH</w:t>
      </w:r>
      <w:r w:rsidRPr="00460FB1">
        <w:rPr>
          <w:rFonts w:ascii="Segoe UI" w:hAnsi="Segoe UI" w:cs="Segoe UI"/>
          <w:sz w:val="22"/>
          <w:szCs w:val="22"/>
        </w:rPr>
        <w:t xml:space="preserve">, pokud Zhotovitel poruší v průběhu realizace </w:t>
      </w:r>
      <w:r>
        <w:rPr>
          <w:rFonts w:ascii="Segoe UI" w:hAnsi="Segoe UI" w:cs="Segoe UI"/>
          <w:sz w:val="22"/>
          <w:szCs w:val="22"/>
        </w:rPr>
        <w:t>díla</w:t>
      </w:r>
      <w:r w:rsidRPr="00460FB1">
        <w:rPr>
          <w:rFonts w:ascii="Segoe UI" w:hAnsi="Segoe UI" w:cs="Segoe UI"/>
          <w:sz w:val="22"/>
          <w:szCs w:val="22"/>
        </w:rPr>
        <w:t xml:space="preserve"> jakékoliv své povinnosti dle této Smlouvy. Bankovní záruka za řádné dokončení díla pokryje veškeré finanční nároky Objednatele (zákonné či smluvní sankce, náhradu škody apod.) vzniklé v důsledku neplnění výše uvedených povinností Zhotovitele a nebude obsahovat další podmínky Banky. Bankovní záruka za řádné dokončení díla bude neodvolatelná, splatná na první vyžádání a bude z ní vyplývat, že Objednatel je oprávněn z bankovní záruky čerpat bez jakýchkoliv námitek. Bankovní záruku za řádné dokončení díla předloží Zhotovitel Objednateli v originále.</w:t>
      </w:r>
    </w:p>
    <w:p w14:paraId="60A18D77" w14:textId="77777777" w:rsidR="00460FB1" w:rsidRPr="00460FB1" w:rsidRDefault="00460FB1" w:rsidP="002F2E6F">
      <w:pPr>
        <w:widowControl w:val="0"/>
        <w:numPr>
          <w:ilvl w:val="3"/>
          <w:numId w:val="5"/>
        </w:numPr>
        <w:tabs>
          <w:tab w:val="left" w:pos="426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 xml:space="preserve">Bankovní záruka za řádné dokončení díla musí být Zhotovitelem udržována v platnosti </w:t>
      </w:r>
      <w:r>
        <w:rPr>
          <w:rFonts w:ascii="Segoe UI" w:hAnsi="Segoe UI" w:cs="Segoe UI"/>
          <w:sz w:val="22"/>
          <w:szCs w:val="22"/>
        </w:rPr>
        <w:t>do dokončení díla</w:t>
      </w:r>
      <w:r w:rsidRPr="00460FB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ve smyslu čl. IX odst. </w:t>
      </w:r>
      <w:r>
        <w:rPr>
          <w:rFonts w:ascii="Segoe UI" w:hAnsi="Segoe UI" w:cs="Segoe UI"/>
          <w:sz w:val="22"/>
          <w:szCs w:val="22"/>
        </w:rPr>
        <w:fldChar w:fldCharType="begin"/>
      </w:r>
      <w:r>
        <w:rPr>
          <w:rFonts w:ascii="Segoe UI" w:hAnsi="Segoe UI" w:cs="Segoe UI"/>
          <w:sz w:val="22"/>
          <w:szCs w:val="22"/>
        </w:rPr>
        <w:instrText xml:space="preserve"> REF _Ref167202111 \r \h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 w:rsidRPr="00460FB1">
        <w:rPr>
          <w:rFonts w:ascii="Segoe UI" w:hAnsi="Segoe UI" w:cs="Segoe UI"/>
          <w:sz w:val="22"/>
          <w:szCs w:val="22"/>
        </w:rPr>
        <w:t xml:space="preserve">a odstranění všech případných vad a nedodělků nebráními řádnému užívání </w:t>
      </w:r>
      <w:r>
        <w:rPr>
          <w:rFonts w:ascii="Segoe UI" w:hAnsi="Segoe UI" w:cs="Segoe UI"/>
          <w:sz w:val="22"/>
          <w:szCs w:val="22"/>
        </w:rPr>
        <w:t>díla</w:t>
      </w:r>
      <w:r w:rsidRPr="00460FB1">
        <w:rPr>
          <w:rFonts w:ascii="Segoe UI" w:hAnsi="Segoe UI" w:cs="Segoe UI"/>
          <w:sz w:val="22"/>
          <w:szCs w:val="22"/>
        </w:rPr>
        <w:t xml:space="preserve"> prodlouženou vždy nejméně o dobu alespoň 30 dnů. </w:t>
      </w:r>
    </w:p>
    <w:p w14:paraId="30BCF841" w14:textId="77777777" w:rsidR="00460FB1" w:rsidRPr="00460FB1" w:rsidRDefault="00460FB1" w:rsidP="002F2E6F">
      <w:pPr>
        <w:widowControl w:val="0"/>
        <w:numPr>
          <w:ilvl w:val="3"/>
          <w:numId w:val="5"/>
        </w:numPr>
        <w:tabs>
          <w:tab w:val="left" w:pos="426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>Zhotovitel je povinen zajistit, aby bankovní záruka byla udržována v požadované výši po celou stanovenou dobu a v případě jejího čerpání ze strany Objednatele byla nejpozději do 30 dnů doplněna na požadovanou minimální výši a byl o tom předložen Objednateli řádný doklad.</w:t>
      </w:r>
    </w:p>
    <w:p w14:paraId="5C8CB046" w14:textId="1725B8A7" w:rsidR="00460FB1" w:rsidRPr="00460FB1" w:rsidRDefault="00460FB1" w:rsidP="002F2E6F">
      <w:pPr>
        <w:widowControl w:val="0"/>
        <w:numPr>
          <w:ilvl w:val="3"/>
          <w:numId w:val="5"/>
        </w:numPr>
        <w:tabs>
          <w:tab w:val="left" w:pos="426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 xml:space="preserve">Bankovní záruka za řádné dokončení díla bude Zhotoviteli uvolněna jednorázově do 14 dnů po podpisu </w:t>
      </w:r>
      <w:r>
        <w:rPr>
          <w:rFonts w:ascii="Segoe UI" w:hAnsi="Segoe UI" w:cs="Segoe UI"/>
          <w:sz w:val="22"/>
          <w:szCs w:val="22"/>
        </w:rPr>
        <w:t xml:space="preserve">protokolu o předání a převzetí </w:t>
      </w:r>
      <w:r w:rsidR="00AA1674">
        <w:rPr>
          <w:rFonts w:ascii="Segoe UI" w:hAnsi="Segoe UI" w:cs="Segoe UI"/>
          <w:sz w:val="22"/>
          <w:szCs w:val="22"/>
        </w:rPr>
        <w:t xml:space="preserve">poslední </w:t>
      </w:r>
      <w:r w:rsidR="00740BD1">
        <w:rPr>
          <w:rFonts w:ascii="Segoe UI" w:hAnsi="Segoe UI" w:cs="Segoe UI"/>
          <w:sz w:val="22"/>
          <w:szCs w:val="22"/>
        </w:rPr>
        <w:t>FVE</w:t>
      </w:r>
      <w:r>
        <w:rPr>
          <w:rFonts w:ascii="Segoe UI" w:hAnsi="Segoe UI" w:cs="Segoe UI"/>
          <w:sz w:val="22"/>
          <w:szCs w:val="22"/>
        </w:rPr>
        <w:t xml:space="preserve"> ve smyslu čl. IX odst. 2 Smlouvy</w:t>
      </w:r>
      <w:r w:rsidRPr="00460FB1">
        <w:rPr>
          <w:rFonts w:ascii="Segoe UI" w:hAnsi="Segoe UI" w:cs="Segoe UI"/>
          <w:sz w:val="22"/>
          <w:szCs w:val="22"/>
        </w:rPr>
        <w:t xml:space="preserve">, případně od předložení zápisu o odstranění všech případných vad a nedodělků </w:t>
      </w:r>
      <w:r w:rsidR="008D06DF" w:rsidRPr="00460FB1">
        <w:rPr>
          <w:rFonts w:ascii="Segoe UI" w:hAnsi="Segoe UI" w:cs="Segoe UI"/>
          <w:sz w:val="22"/>
          <w:szCs w:val="22"/>
        </w:rPr>
        <w:t>nebrání</w:t>
      </w:r>
      <w:r w:rsidR="008D06DF">
        <w:rPr>
          <w:rFonts w:ascii="Segoe UI" w:hAnsi="Segoe UI" w:cs="Segoe UI"/>
          <w:sz w:val="22"/>
          <w:szCs w:val="22"/>
        </w:rPr>
        <w:t>c</w:t>
      </w:r>
      <w:r w:rsidR="008D06DF" w:rsidRPr="00460FB1">
        <w:rPr>
          <w:rFonts w:ascii="Segoe UI" w:hAnsi="Segoe UI" w:cs="Segoe UI"/>
          <w:sz w:val="22"/>
          <w:szCs w:val="22"/>
        </w:rPr>
        <w:t>í</w:t>
      </w:r>
      <w:r w:rsidRPr="00460FB1">
        <w:rPr>
          <w:rFonts w:ascii="Segoe UI" w:hAnsi="Segoe UI" w:cs="Segoe UI"/>
          <w:sz w:val="22"/>
          <w:szCs w:val="22"/>
        </w:rPr>
        <w:t xml:space="preserve"> řádnému užívání </w:t>
      </w:r>
      <w:r w:rsidR="00AA1674">
        <w:rPr>
          <w:rFonts w:ascii="Segoe UI" w:hAnsi="Segoe UI" w:cs="Segoe UI"/>
          <w:sz w:val="22"/>
          <w:szCs w:val="22"/>
        </w:rPr>
        <w:t xml:space="preserve">poslední části </w:t>
      </w:r>
      <w:r w:rsidR="00740BD1">
        <w:rPr>
          <w:rFonts w:ascii="Segoe UI" w:hAnsi="Segoe UI" w:cs="Segoe UI"/>
          <w:sz w:val="22"/>
          <w:szCs w:val="22"/>
        </w:rPr>
        <w:t>FVE</w:t>
      </w:r>
      <w:r w:rsidRPr="00460FB1">
        <w:rPr>
          <w:rFonts w:ascii="Segoe UI" w:hAnsi="Segoe UI" w:cs="Segoe UI"/>
          <w:sz w:val="22"/>
          <w:szCs w:val="22"/>
        </w:rPr>
        <w:t xml:space="preserve">, v závislosti na tom, která z těchto skutečností nastane </w:t>
      </w:r>
      <w:r w:rsidR="008D06DF">
        <w:rPr>
          <w:rFonts w:ascii="Segoe UI" w:hAnsi="Segoe UI" w:cs="Segoe UI"/>
          <w:sz w:val="22"/>
          <w:szCs w:val="22"/>
        </w:rPr>
        <w:t>později</w:t>
      </w:r>
      <w:r w:rsidRPr="00460FB1">
        <w:rPr>
          <w:rFonts w:ascii="Segoe UI" w:hAnsi="Segoe UI" w:cs="Segoe UI"/>
          <w:sz w:val="22"/>
          <w:szCs w:val="22"/>
        </w:rPr>
        <w:t>.</w:t>
      </w:r>
    </w:p>
    <w:p w14:paraId="1C536564" w14:textId="77777777" w:rsidR="00460FB1" w:rsidRPr="00460FB1" w:rsidRDefault="00460FB1" w:rsidP="002F2E6F">
      <w:pPr>
        <w:widowControl w:val="0"/>
        <w:numPr>
          <w:ilvl w:val="3"/>
          <w:numId w:val="5"/>
        </w:numPr>
        <w:tabs>
          <w:tab w:val="left" w:pos="426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>Pokud Zhotovitel nesplní své závazky, které jsou Bankovní zárukou za řádné dokončení díla zajišťovány (např. z titulu uplatněné náhrady škody či smluvních pokut), částka uvedená v Bankovní záruce za řádné dokončení díla bude plněna na výzvu Objednatele vyplacením uvedené částky na bankovní účet Objednatele uvedený v záhlaví této smlouvy či na bankovní účet určený ve výzvě.</w:t>
      </w:r>
    </w:p>
    <w:p w14:paraId="46657FC0" w14:textId="2A79BC87" w:rsidR="00460FB1" w:rsidRDefault="00436605" w:rsidP="00B61015">
      <w:pPr>
        <w:widowControl w:val="0"/>
        <w:numPr>
          <w:ilvl w:val="2"/>
          <w:numId w:val="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A81337">
        <w:rPr>
          <w:rFonts w:ascii="Segoe UI" w:hAnsi="Segoe UI" w:cs="Segoe UI"/>
          <w:sz w:val="22"/>
          <w:szCs w:val="22"/>
        </w:rPr>
        <w:t>K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1337">
        <w:rPr>
          <w:rFonts w:ascii="Segoe UI" w:hAnsi="Segoe UI" w:cs="Segoe UI"/>
          <w:sz w:val="22"/>
          <w:szCs w:val="22"/>
        </w:rPr>
        <w:t xml:space="preserve">zajištění svého závazku řádného </w:t>
      </w:r>
      <w:r w:rsidRPr="0093438C">
        <w:rPr>
          <w:rFonts w:ascii="Segoe UI" w:hAnsi="Segoe UI" w:cs="Segoe UI"/>
          <w:sz w:val="22"/>
          <w:szCs w:val="22"/>
        </w:rPr>
        <w:t xml:space="preserve">plnění záručních podmínek dle </w:t>
      </w:r>
      <w:r w:rsidR="0093438C" w:rsidRPr="0093438C">
        <w:rPr>
          <w:rFonts w:ascii="Segoe UI" w:hAnsi="Segoe UI" w:cs="Segoe UI"/>
          <w:sz w:val="22"/>
          <w:szCs w:val="22"/>
        </w:rPr>
        <w:t>S</w:t>
      </w:r>
      <w:r w:rsidRPr="0093438C">
        <w:rPr>
          <w:rFonts w:ascii="Segoe UI" w:hAnsi="Segoe UI" w:cs="Segoe UI"/>
          <w:sz w:val="22"/>
          <w:szCs w:val="22"/>
        </w:rPr>
        <w:t>mlouvy,</w:t>
      </w:r>
      <w:r w:rsidRPr="00A81337">
        <w:rPr>
          <w:rFonts w:ascii="Segoe UI" w:hAnsi="Segoe UI" w:cs="Segoe UI"/>
          <w:sz w:val="22"/>
          <w:szCs w:val="22"/>
        </w:rPr>
        <w:t xml:space="preserve"> poskytne Zhotovitel Objednateli bankovní záruku (dále jen „</w:t>
      </w:r>
      <w:r w:rsidRPr="00A81337">
        <w:rPr>
          <w:rFonts w:ascii="Segoe UI" w:hAnsi="Segoe UI" w:cs="Segoe UI"/>
          <w:b/>
          <w:i/>
          <w:sz w:val="22"/>
          <w:szCs w:val="22"/>
        </w:rPr>
        <w:t>Bankovní záruka za řádné splnění záručních podmínek</w:t>
      </w:r>
      <w:r w:rsidRPr="00A81337">
        <w:rPr>
          <w:rFonts w:ascii="Segoe UI" w:hAnsi="Segoe UI" w:cs="Segoe UI"/>
          <w:sz w:val="22"/>
          <w:szCs w:val="22"/>
        </w:rPr>
        <w:t xml:space="preserve">“), a to nejpozději </w:t>
      </w:r>
      <w:r w:rsidR="004C4693">
        <w:rPr>
          <w:rFonts w:ascii="Segoe UI" w:hAnsi="Segoe UI" w:cs="Segoe UI"/>
          <w:sz w:val="22"/>
          <w:szCs w:val="22"/>
        </w:rPr>
        <w:t xml:space="preserve">při předání a převzetí </w:t>
      </w:r>
      <w:r w:rsidR="004525DF">
        <w:rPr>
          <w:rFonts w:ascii="Segoe UI" w:hAnsi="Segoe UI" w:cs="Segoe UI"/>
          <w:sz w:val="22"/>
          <w:szCs w:val="22"/>
        </w:rPr>
        <w:t xml:space="preserve">každé jednotlivé </w:t>
      </w:r>
      <w:r w:rsidR="00740BD1">
        <w:rPr>
          <w:rFonts w:ascii="Segoe UI" w:hAnsi="Segoe UI" w:cs="Segoe UI"/>
          <w:sz w:val="22"/>
          <w:szCs w:val="22"/>
        </w:rPr>
        <w:t>FVE</w:t>
      </w:r>
      <w:r w:rsidR="004C4693">
        <w:rPr>
          <w:rFonts w:ascii="Segoe UI" w:hAnsi="Segoe UI" w:cs="Segoe UI"/>
          <w:sz w:val="22"/>
          <w:szCs w:val="22"/>
        </w:rPr>
        <w:t xml:space="preserve"> podle čl. IX.</w:t>
      </w:r>
      <w:r w:rsidR="00B33E62">
        <w:rPr>
          <w:rFonts w:ascii="Segoe UI" w:hAnsi="Segoe UI" w:cs="Segoe UI"/>
          <w:sz w:val="22"/>
          <w:szCs w:val="22"/>
        </w:rPr>
        <w:t xml:space="preserve"> Smlouvy</w:t>
      </w:r>
      <w:r w:rsidR="00B33E62" w:rsidRPr="00A81337">
        <w:rPr>
          <w:rFonts w:ascii="Segoe UI" w:hAnsi="Segoe UI" w:cs="Segoe UI"/>
          <w:sz w:val="22"/>
          <w:szCs w:val="22"/>
        </w:rPr>
        <w:t xml:space="preserve"> </w:t>
      </w:r>
      <w:r w:rsidRPr="00A81337">
        <w:rPr>
          <w:rFonts w:ascii="Segoe UI" w:hAnsi="Segoe UI" w:cs="Segoe UI"/>
          <w:sz w:val="22"/>
          <w:szCs w:val="22"/>
        </w:rPr>
        <w:t>a za současného dodržení podmínek</w:t>
      </w:r>
      <w:r w:rsidR="001833B0">
        <w:rPr>
          <w:rFonts w:ascii="Segoe UI" w:hAnsi="Segoe UI" w:cs="Segoe UI"/>
          <w:sz w:val="22"/>
          <w:szCs w:val="22"/>
        </w:rPr>
        <w:t xml:space="preserve"> stanovených v</w:t>
      </w:r>
      <w:r w:rsidR="000202EE">
        <w:rPr>
          <w:rFonts w:ascii="Segoe UI" w:hAnsi="Segoe UI" w:cs="Segoe UI"/>
          <w:sz w:val="22"/>
          <w:szCs w:val="22"/>
        </w:rPr>
        <w:t> </w:t>
      </w:r>
      <w:r w:rsidR="001833B0">
        <w:rPr>
          <w:rFonts w:ascii="Segoe UI" w:hAnsi="Segoe UI" w:cs="Segoe UI"/>
          <w:sz w:val="22"/>
          <w:szCs w:val="22"/>
        </w:rPr>
        <w:t>tomto článku</w:t>
      </w:r>
      <w:r w:rsidR="004525DF">
        <w:rPr>
          <w:rFonts w:ascii="Segoe UI" w:hAnsi="Segoe UI" w:cs="Segoe UI"/>
          <w:sz w:val="22"/>
          <w:szCs w:val="22"/>
        </w:rPr>
        <w:t xml:space="preserve">. </w:t>
      </w:r>
      <w:r w:rsidR="004525DF">
        <w:rPr>
          <w:rFonts w:ascii="Segoe UI" w:hAnsi="Segoe UI" w:cs="Segoe UI"/>
          <w:sz w:val="22"/>
          <w:szCs w:val="22"/>
        </w:rPr>
        <w:lastRenderedPageBreak/>
        <w:t xml:space="preserve">Zhotovitel této povinnosti dostojí i v případě, kdy pro dílo předloží jednu Bankovní záruku za řádné plnění záručních podmínek při předání a převzetí první </w:t>
      </w:r>
      <w:r w:rsidR="00740BD1">
        <w:rPr>
          <w:rFonts w:ascii="Segoe UI" w:hAnsi="Segoe UI" w:cs="Segoe UI"/>
          <w:sz w:val="22"/>
          <w:szCs w:val="22"/>
        </w:rPr>
        <w:t>FVE</w:t>
      </w:r>
      <w:r w:rsidR="004525DF">
        <w:rPr>
          <w:rFonts w:ascii="Segoe UI" w:hAnsi="Segoe UI" w:cs="Segoe UI"/>
          <w:sz w:val="22"/>
          <w:szCs w:val="22"/>
        </w:rPr>
        <w:t xml:space="preserve"> a </w:t>
      </w:r>
      <w:r w:rsidR="00800366">
        <w:rPr>
          <w:rFonts w:ascii="Segoe UI" w:hAnsi="Segoe UI" w:cs="Segoe UI"/>
          <w:sz w:val="22"/>
          <w:szCs w:val="22"/>
        </w:rPr>
        <w:t xml:space="preserve">zajistí její </w:t>
      </w:r>
      <w:r w:rsidR="00FE6423">
        <w:rPr>
          <w:rFonts w:ascii="Segoe UI" w:hAnsi="Segoe UI" w:cs="Segoe UI"/>
          <w:sz w:val="22"/>
          <w:szCs w:val="22"/>
        </w:rPr>
        <w:t xml:space="preserve">odpovídající </w:t>
      </w:r>
      <w:r w:rsidR="00800366">
        <w:rPr>
          <w:rFonts w:ascii="Segoe UI" w:hAnsi="Segoe UI" w:cs="Segoe UI"/>
          <w:sz w:val="22"/>
          <w:szCs w:val="22"/>
        </w:rPr>
        <w:t xml:space="preserve">navýšení </w:t>
      </w:r>
      <w:r w:rsidR="00E20E8F">
        <w:rPr>
          <w:rFonts w:ascii="Segoe UI" w:hAnsi="Segoe UI" w:cs="Segoe UI"/>
          <w:sz w:val="22"/>
          <w:szCs w:val="22"/>
        </w:rPr>
        <w:t xml:space="preserve">vždy </w:t>
      </w:r>
      <w:r w:rsidR="00800366">
        <w:rPr>
          <w:rFonts w:ascii="Segoe UI" w:hAnsi="Segoe UI" w:cs="Segoe UI"/>
          <w:sz w:val="22"/>
          <w:szCs w:val="22"/>
        </w:rPr>
        <w:t xml:space="preserve">před </w:t>
      </w:r>
      <w:r w:rsidR="004525DF">
        <w:rPr>
          <w:rFonts w:ascii="Segoe UI" w:hAnsi="Segoe UI" w:cs="Segoe UI"/>
          <w:sz w:val="22"/>
          <w:szCs w:val="22"/>
        </w:rPr>
        <w:t xml:space="preserve">předáním a převzetím dalších </w:t>
      </w:r>
      <w:r w:rsidR="00740BD1">
        <w:rPr>
          <w:rFonts w:ascii="Segoe UI" w:hAnsi="Segoe UI" w:cs="Segoe UI"/>
          <w:sz w:val="22"/>
          <w:szCs w:val="22"/>
        </w:rPr>
        <w:t>FVE</w:t>
      </w:r>
      <w:r w:rsidR="001833B0">
        <w:rPr>
          <w:rFonts w:ascii="Segoe UI" w:hAnsi="Segoe UI" w:cs="Segoe UI"/>
          <w:sz w:val="22"/>
          <w:szCs w:val="22"/>
        </w:rPr>
        <w:t>. Objednatel není povinen dílo</w:t>
      </w:r>
      <w:r w:rsidR="004525DF">
        <w:rPr>
          <w:rFonts w:ascii="Segoe UI" w:hAnsi="Segoe UI" w:cs="Segoe UI"/>
          <w:sz w:val="22"/>
          <w:szCs w:val="22"/>
        </w:rPr>
        <w:t xml:space="preserve">, resp. </w:t>
      </w:r>
      <w:r w:rsidR="00740BD1">
        <w:rPr>
          <w:rFonts w:ascii="Segoe UI" w:hAnsi="Segoe UI" w:cs="Segoe UI"/>
          <w:sz w:val="22"/>
          <w:szCs w:val="22"/>
        </w:rPr>
        <w:t>jednotlivé FVE</w:t>
      </w:r>
      <w:r w:rsidR="004525DF">
        <w:rPr>
          <w:rFonts w:ascii="Segoe UI" w:hAnsi="Segoe UI" w:cs="Segoe UI"/>
          <w:sz w:val="22"/>
          <w:szCs w:val="22"/>
        </w:rPr>
        <w:t>,</w:t>
      </w:r>
      <w:r w:rsidR="001833B0">
        <w:rPr>
          <w:rFonts w:ascii="Segoe UI" w:hAnsi="Segoe UI" w:cs="Segoe UI"/>
          <w:sz w:val="22"/>
          <w:szCs w:val="22"/>
        </w:rPr>
        <w:t xml:space="preserve"> převzít, jestliže mu nebude předložena Bankovní záruka za řádné splnění záručních podmínek dle tohoto článku.</w:t>
      </w:r>
      <w:r w:rsidR="00460FB1">
        <w:rPr>
          <w:rFonts w:ascii="Segoe UI" w:hAnsi="Segoe UI" w:cs="Segoe UI"/>
          <w:sz w:val="22"/>
          <w:szCs w:val="22"/>
        </w:rPr>
        <w:t xml:space="preserve"> Bankovní záruka za řádné splnění záručních podmínek </w:t>
      </w:r>
      <w:r w:rsidR="00460FB1" w:rsidRPr="00460FB1">
        <w:rPr>
          <w:rFonts w:ascii="Segoe UI" w:hAnsi="Segoe UI" w:cs="Segoe UI"/>
          <w:sz w:val="22"/>
          <w:szCs w:val="22"/>
        </w:rPr>
        <w:t xml:space="preserve">bude vydána českou bankou nebo jinou českou osobou oprávněnou vydávat bankovní záruky v rámci podnikání, nebo zahraniční bankou se sídlem v členském státu EU nebo </w:t>
      </w:r>
      <w:r w:rsidR="00460FB1">
        <w:rPr>
          <w:rFonts w:ascii="Segoe UI" w:hAnsi="Segoe UI" w:cs="Segoe UI"/>
          <w:sz w:val="22"/>
          <w:szCs w:val="22"/>
        </w:rPr>
        <w:t>EHP</w:t>
      </w:r>
      <w:r w:rsidR="00460FB1" w:rsidRPr="00460FB1">
        <w:rPr>
          <w:rFonts w:ascii="Segoe UI" w:hAnsi="Segoe UI" w:cs="Segoe UI"/>
          <w:sz w:val="22"/>
          <w:szCs w:val="22"/>
        </w:rPr>
        <w:t xml:space="preserve"> s pobočkou v České republice nebo zahraniční bankou se sídlem v</w:t>
      </w:r>
      <w:r w:rsidR="00460FB1">
        <w:rPr>
          <w:rFonts w:ascii="Segoe UI" w:hAnsi="Segoe UI" w:cs="Segoe UI"/>
          <w:sz w:val="22"/>
          <w:szCs w:val="22"/>
        </w:rPr>
        <w:t> </w:t>
      </w:r>
      <w:r w:rsidR="00460FB1" w:rsidRPr="00460FB1">
        <w:rPr>
          <w:rFonts w:ascii="Segoe UI" w:hAnsi="Segoe UI" w:cs="Segoe UI"/>
          <w:sz w:val="22"/>
          <w:szCs w:val="22"/>
        </w:rPr>
        <w:t>členském státu EU nebo EHP působící v České republice na základě práva volného pohybu služeb.</w:t>
      </w:r>
    </w:p>
    <w:p w14:paraId="3EE2BB19" w14:textId="359202EB" w:rsidR="00460FB1" w:rsidRDefault="00436605" w:rsidP="00460FB1">
      <w:pPr>
        <w:widowControl w:val="0"/>
        <w:numPr>
          <w:ilvl w:val="3"/>
          <w:numId w:val="5"/>
        </w:numPr>
        <w:tabs>
          <w:tab w:val="left" w:pos="426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>Zhotovitel se zavazuje poskytnout Objednateli Bankovní záruku za řádné splnění záručních podmínek ve smyslu ustanovení § 2029 a násl. Občanského zákoníku, která bude v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Pr="00460FB1">
        <w:rPr>
          <w:rFonts w:ascii="Segoe UI" w:hAnsi="Segoe UI" w:cs="Segoe UI"/>
          <w:sz w:val="22"/>
          <w:szCs w:val="22"/>
        </w:rPr>
        <w:t xml:space="preserve">záruční listině obsahovat písemné prohlášení </w:t>
      </w:r>
      <w:r w:rsidR="00AD7729" w:rsidRPr="00460FB1">
        <w:rPr>
          <w:rFonts w:ascii="Segoe UI" w:hAnsi="Segoe UI" w:cs="Segoe UI"/>
          <w:sz w:val="22"/>
          <w:szCs w:val="22"/>
        </w:rPr>
        <w:t>b</w:t>
      </w:r>
      <w:r w:rsidRPr="00460FB1">
        <w:rPr>
          <w:rFonts w:ascii="Segoe UI" w:hAnsi="Segoe UI" w:cs="Segoe UI"/>
          <w:sz w:val="22"/>
          <w:szCs w:val="22"/>
        </w:rPr>
        <w:t>anky, že tato uspokojí Objednatele v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Pr="00460FB1">
        <w:rPr>
          <w:rFonts w:ascii="Segoe UI" w:hAnsi="Segoe UI" w:cs="Segoe UI"/>
          <w:sz w:val="22"/>
          <w:szCs w:val="22"/>
        </w:rPr>
        <w:t xml:space="preserve">rozsahu </w:t>
      </w:r>
      <w:r w:rsidR="00AD7729" w:rsidRPr="00460FB1">
        <w:rPr>
          <w:rFonts w:ascii="Segoe UI" w:hAnsi="Segoe UI" w:cs="Segoe UI"/>
          <w:sz w:val="22"/>
          <w:szCs w:val="22"/>
        </w:rPr>
        <w:t xml:space="preserve">odpovídající </w:t>
      </w:r>
      <w:r w:rsidRPr="00460FB1">
        <w:rPr>
          <w:rFonts w:ascii="Segoe UI" w:hAnsi="Segoe UI" w:cs="Segoe UI"/>
          <w:sz w:val="22"/>
          <w:szCs w:val="22"/>
        </w:rPr>
        <w:t xml:space="preserve">nejméně </w:t>
      </w:r>
      <w:r w:rsidR="003361A7" w:rsidRPr="00460FB1">
        <w:rPr>
          <w:rFonts w:ascii="Segoe UI" w:hAnsi="Segoe UI" w:cs="Segoe UI"/>
          <w:sz w:val="22"/>
          <w:szCs w:val="22"/>
        </w:rPr>
        <w:t>3</w:t>
      </w:r>
      <w:r w:rsidRPr="00460FB1">
        <w:rPr>
          <w:rFonts w:ascii="Segoe UI" w:hAnsi="Segoe UI" w:cs="Segoe UI"/>
          <w:sz w:val="22"/>
          <w:szCs w:val="22"/>
        </w:rPr>
        <w:t xml:space="preserve"> % </w:t>
      </w:r>
      <w:r w:rsidR="00B96D62">
        <w:rPr>
          <w:rFonts w:ascii="Segoe UI" w:hAnsi="Segoe UI" w:cs="Segoe UI"/>
          <w:sz w:val="22"/>
          <w:szCs w:val="22"/>
        </w:rPr>
        <w:t xml:space="preserve">z </w:t>
      </w:r>
      <w:r w:rsidR="00CC326A" w:rsidRPr="00460FB1">
        <w:rPr>
          <w:rFonts w:ascii="Segoe UI" w:hAnsi="Segoe UI" w:cs="Segoe UI"/>
          <w:sz w:val="22"/>
          <w:szCs w:val="22"/>
        </w:rPr>
        <w:t>C</w:t>
      </w:r>
      <w:r w:rsidRPr="00460FB1">
        <w:rPr>
          <w:rFonts w:ascii="Segoe UI" w:hAnsi="Segoe UI" w:cs="Segoe UI"/>
          <w:sz w:val="22"/>
          <w:szCs w:val="22"/>
        </w:rPr>
        <w:t>eny</w:t>
      </w:r>
      <w:r w:rsidR="003361A7" w:rsidRPr="00460FB1">
        <w:rPr>
          <w:rFonts w:ascii="Segoe UI" w:hAnsi="Segoe UI" w:cs="Segoe UI"/>
          <w:sz w:val="22"/>
          <w:szCs w:val="22"/>
        </w:rPr>
        <w:t xml:space="preserve"> </w:t>
      </w:r>
      <w:r w:rsidR="002B699E">
        <w:rPr>
          <w:rFonts w:ascii="Segoe UI" w:hAnsi="Segoe UI" w:cs="Segoe UI"/>
          <w:sz w:val="22"/>
          <w:szCs w:val="22"/>
        </w:rPr>
        <w:t>jednotlivé</w:t>
      </w:r>
      <w:r w:rsidR="00B96D62">
        <w:rPr>
          <w:rFonts w:ascii="Segoe UI" w:hAnsi="Segoe UI" w:cs="Segoe UI"/>
          <w:sz w:val="22"/>
          <w:szCs w:val="22"/>
        </w:rPr>
        <w:t xml:space="preserve"> </w:t>
      </w:r>
      <w:r w:rsidR="00740BD1">
        <w:rPr>
          <w:rFonts w:ascii="Segoe UI" w:hAnsi="Segoe UI" w:cs="Segoe UI"/>
          <w:sz w:val="22"/>
          <w:szCs w:val="22"/>
        </w:rPr>
        <w:t>FVE</w:t>
      </w:r>
      <w:r w:rsidR="00B96D62">
        <w:rPr>
          <w:rFonts w:ascii="Segoe UI" w:hAnsi="Segoe UI" w:cs="Segoe UI"/>
          <w:sz w:val="22"/>
          <w:szCs w:val="22"/>
        </w:rPr>
        <w:t xml:space="preserve">, u níž došlo k předání a </w:t>
      </w:r>
      <w:proofErr w:type="gramStart"/>
      <w:r w:rsidR="00B96D62">
        <w:rPr>
          <w:rFonts w:ascii="Segoe UI" w:hAnsi="Segoe UI" w:cs="Segoe UI"/>
          <w:sz w:val="22"/>
          <w:szCs w:val="22"/>
        </w:rPr>
        <w:t xml:space="preserve">převzetí </w:t>
      </w:r>
      <w:r w:rsidRPr="00460FB1">
        <w:rPr>
          <w:rFonts w:ascii="Segoe UI" w:hAnsi="Segoe UI" w:cs="Segoe UI"/>
          <w:sz w:val="22"/>
          <w:szCs w:val="22"/>
        </w:rPr>
        <w:t>,</w:t>
      </w:r>
      <w:proofErr w:type="gramEnd"/>
      <w:r w:rsidRPr="00460FB1">
        <w:rPr>
          <w:rFonts w:ascii="Segoe UI" w:hAnsi="Segoe UI" w:cs="Segoe UI"/>
          <w:sz w:val="22"/>
          <w:szCs w:val="22"/>
        </w:rPr>
        <w:t xml:space="preserve"> pokud Zhotovitel v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Pr="00460FB1">
        <w:rPr>
          <w:rFonts w:ascii="Segoe UI" w:hAnsi="Segoe UI" w:cs="Segoe UI"/>
          <w:sz w:val="22"/>
          <w:szCs w:val="22"/>
        </w:rPr>
        <w:t xml:space="preserve">průběhu trvání </w:t>
      </w:r>
      <w:r w:rsidR="00053DC5" w:rsidRPr="00460FB1">
        <w:rPr>
          <w:rFonts w:ascii="Segoe UI" w:hAnsi="Segoe UI" w:cs="Segoe UI"/>
          <w:sz w:val="22"/>
          <w:szCs w:val="22"/>
        </w:rPr>
        <w:t>z</w:t>
      </w:r>
      <w:r w:rsidRPr="00460FB1">
        <w:rPr>
          <w:rFonts w:ascii="Segoe UI" w:hAnsi="Segoe UI" w:cs="Segoe UI"/>
          <w:sz w:val="22"/>
          <w:szCs w:val="22"/>
        </w:rPr>
        <w:t xml:space="preserve">áruční doby poruší své povinnosti dle čl. X. </w:t>
      </w:r>
      <w:r w:rsidR="003361A7" w:rsidRPr="00460FB1">
        <w:rPr>
          <w:rFonts w:ascii="Segoe UI" w:hAnsi="Segoe UI" w:cs="Segoe UI"/>
          <w:sz w:val="22"/>
          <w:szCs w:val="22"/>
        </w:rPr>
        <w:t>S</w:t>
      </w:r>
      <w:r w:rsidRPr="00460FB1">
        <w:rPr>
          <w:rFonts w:ascii="Segoe UI" w:hAnsi="Segoe UI" w:cs="Segoe UI"/>
          <w:sz w:val="22"/>
          <w:szCs w:val="22"/>
        </w:rPr>
        <w:t>mlouvy. Bankovní záruka za řádné splnění záručních podmínek pokryje finanční nároky Objednatele (zákonné či smluvní sankce, náhradu škody apod.) vzniklé v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Pr="00460FB1">
        <w:rPr>
          <w:rFonts w:ascii="Segoe UI" w:hAnsi="Segoe UI" w:cs="Segoe UI"/>
          <w:sz w:val="22"/>
          <w:szCs w:val="22"/>
        </w:rPr>
        <w:t xml:space="preserve">důsledku neplnění uvedených povinností Zhotovitele. </w:t>
      </w:r>
      <w:r w:rsidR="00053DC5" w:rsidRPr="00460FB1">
        <w:rPr>
          <w:rFonts w:ascii="Segoe UI" w:hAnsi="Segoe UI" w:cs="Segoe UI"/>
          <w:sz w:val="22"/>
          <w:szCs w:val="22"/>
        </w:rPr>
        <w:t>Bankovní záruka</w:t>
      </w:r>
      <w:r w:rsidRPr="00460FB1">
        <w:rPr>
          <w:rFonts w:ascii="Segoe UI" w:hAnsi="Segoe UI" w:cs="Segoe UI"/>
          <w:sz w:val="22"/>
          <w:szCs w:val="22"/>
        </w:rPr>
        <w:t xml:space="preserve"> nebude obsahovat další podmínky Banky. Bankovní záruka za řádné splnění záručních podmínek bude neodvolatelná, splatná na první vyžádání</w:t>
      </w:r>
      <w:r w:rsidR="003E0033" w:rsidRPr="00460FB1">
        <w:rPr>
          <w:rFonts w:ascii="Segoe UI" w:hAnsi="Segoe UI" w:cs="Segoe UI"/>
          <w:sz w:val="22"/>
          <w:szCs w:val="22"/>
        </w:rPr>
        <w:t xml:space="preserve"> a bude z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="003E0033" w:rsidRPr="00460FB1">
        <w:rPr>
          <w:rFonts w:ascii="Segoe UI" w:hAnsi="Segoe UI" w:cs="Segoe UI"/>
          <w:sz w:val="22"/>
          <w:szCs w:val="22"/>
        </w:rPr>
        <w:t>ní vyplývat, že Objednatel je oprávněn z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="003E0033" w:rsidRPr="00460FB1">
        <w:rPr>
          <w:rFonts w:ascii="Segoe UI" w:hAnsi="Segoe UI" w:cs="Segoe UI"/>
          <w:sz w:val="22"/>
          <w:szCs w:val="22"/>
        </w:rPr>
        <w:t>bankovní záruky čerpat bez jakýchkoliv námitek</w:t>
      </w:r>
      <w:r w:rsidRPr="00460FB1">
        <w:rPr>
          <w:rFonts w:ascii="Segoe UI" w:hAnsi="Segoe UI" w:cs="Segoe UI"/>
          <w:sz w:val="22"/>
          <w:szCs w:val="22"/>
        </w:rPr>
        <w:t>. Bankovní záruku za řádné splnění záručních podmínek předloží Zhotovitel Objednateli v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Pr="00460FB1">
        <w:rPr>
          <w:rFonts w:ascii="Segoe UI" w:hAnsi="Segoe UI" w:cs="Segoe UI"/>
          <w:sz w:val="22"/>
          <w:szCs w:val="22"/>
        </w:rPr>
        <w:t xml:space="preserve">originále. </w:t>
      </w:r>
    </w:p>
    <w:p w14:paraId="1B307976" w14:textId="30303E3E" w:rsidR="00460FB1" w:rsidRDefault="00436605" w:rsidP="00460FB1">
      <w:pPr>
        <w:widowControl w:val="0"/>
        <w:numPr>
          <w:ilvl w:val="3"/>
          <w:numId w:val="5"/>
        </w:numPr>
        <w:tabs>
          <w:tab w:val="left" w:pos="426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 xml:space="preserve">Platnost Bankovní záruky za řádné splnění záručních podmínek bude alespoň po dobu </w:t>
      </w:r>
      <w:r w:rsidR="00DD1767" w:rsidRPr="00460FB1">
        <w:rPr>
          <w:rFonts w:ascii="Segoe UI" w:hAnsi="Segoe UI" w:cs="Segoe UI"/>
          <w:sz w:val="22"/>
          <w:szCs w:val="22"/>
        </w:rPr>
        <w:t>trvání záru</w:t>
      </w:r>
      <w:r w:rsidR="0098085F" w:rsidRPr="00460FB1">
        <w:rPr>
          <w:rFonts w:ascii="Segoe UI" w:hAnsi="Segoe UI" w:cs="Segoe UI"/>
          <w:sz w:val="22"/>
          <w:szCs w:val="22"/>
        </w:rPr>
        <w:t>ční doby</w:t>
      </w:r>
      <w:r w:rsidR="00DD1767" w:rsidRPr="00460FB1">
        <w:rPr>
          <w:rFonts w:ascii="Segoe UI" w:hAnsi="Segoe UI" w:cs="Segoe UI"/>
          <w:sz w:val="22"/>
          <w:szCs w:val="22"/>
        </w:rPr>
        <w:t xml:space="preserve"> </w:t>
      </w:r>
      <w:r w:rsidR="00740BD1">
        <w:rPr>
          <w:rFonts w:ascii="Segoe UI" w:hAnsi="Segoe UI" w:cs="Segoe UI"/>
          <w:sz w:val="22"/>
          <w:szCs w:val="22"/>
        </w:rPr>
        <w:t>FVE</w:t>
      </w:r>
      <w:r w:rsidR="004525DF">
        <w:rPr>
          <w:rFonts w:ascii="Segoe UI" w:hAnsi="Segoe UI" w:cs="Segoe UI"/>
          <w:sz w:val="22"/>
          <w:szCs w:val="22"/>
        </w:rPr>
        <w:t xml:space="preserve"> </w:t>
      </w:r>
      <w:r w:rsidR="00DD1767" w:rsidRPr="00460FB1">
        <w:rPr>
          <w:rFonts w:ascii="Segoe UI" w:hAnsi="Segoe UI" w:cs="Segoe UI"/>
          <w:sz w:val="22"/>
          <w:szCs w:val="22"/>
        </w:rPr>
        <w:t>dle čl. X. odst. 1 písm. a)</w:t>
      </w:r>
      <w:r w:rsidR="00FF1F8B" w:rsidRPr="00460FB1">
        <w:rPr>
          <w:rFonts w:ascii="Segoe UI" w:hAnsi="Segoe UI" w:cs="Segoe UI"/>
          <w:sz w:val="22"/>
          <w:szCs w:val="22"/>
        </w:rPr>
        <w:t xml:space="preserve"> Smlouvy + 6 měsíců</w:t>
      </w:r>
      <w:r w:rsidR="00FE6423">
        <w:rPr>
          <w:rFonts w:ascii="Segoe UI" w:hAnsi="Segoe UI" w:cs="Segoe UI"/>
          <w:sz w:val="22"/>
          <w:szCs w:val="22"/>
        </w:rPr>
        <w:t xml:space="preserve">, jež bude samostatně platit pro každou </w:t>
      </w:r>
      <w:r w:rsidR="00740BD1">
        <w:rPr>
          <w:rFonts w:ascii="Segoe UI" w:hAnsi="Segoe UI" w:cs="Segoe UI"/>
          <w:sz w:val="22"/>
          <w:szCs w:val="22"/>
        </w:rPr>
        <w:t>FVE</w:t>
      </w:r>
      <w:r w:rsidRPr="00460FB1">
        <w:rPr>
          <w:rFonts w:ascii="Segoe UI" w:hAnsi="Segoe UI" w:cs="Segoe UI"/>
          <w:sz w:val="22"/>
          <w:szCs w:val="22"/>
        </w:rPr>
        <w:t>; to platí i v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Pr="00460FB1">
        <w:rPr>
          <w:rFonts w:ascii="Segoe UI" w:hAnsi="Segoe UI" w:cs="Segoe UI"/>
          <w:sz w:val="22"/>
          <w:szCs w:val="22"/>
        </w:rPr>
        <w:t>případě, kdy banka na základě Bankovní záruky za řádné splnění záručních podmínek uspokojí požadavky Objednatele. Bankovní záruka za řádné splnění záručních podmínek bude Zhotoviteli uvol</w:t>
      </w:r>
      <w:r w:rsidR="00FE6423">
        <w:rPr>
          <w:rFonts w:ascii="Segoe UI" w:hAnsi="Segoe UI" w:cs="Segoe UI"/>
          <w:sz w:val="22"/>
          <w:szCs w:val="22"/>
        </w:rPr>
        <w:t xml:space="preserve">ňována postupně v návaznosti na </w:t>
      </w:r>
      <w:proofErr w:type="gramStart"/>
      <w:r w:rsidR="00E20E8F">
        <w:rPr>
          <w:rFonts w:ascii="Segoe UI" w:hAnsi="Segoe UI" w:cs="Segoe UI"/>
          <w:sz w:val="22"/>
          <w:szCs w:val="22"/>
        </w:rPr>
        <w:t>kon</w:t>
      </w:r>
      <w:r w:rsidR="00B96D62">
        <w:rPr>
          <w:rFonts w:ascii="Segoe UI" w:hAnsi="Segoe UI" w:cs="Segoe UI"/>
          <w:sz w:val="22"/>
          <w:szCs w:val="22"/>
        </w:rPr>
        <w:t>e</w:t>
      </w:r>
      <w:r w:rsidR="00E20E8F">
        <w:rPr>
          <w:rFonts w:ascii="Segoe UI" w:hAnsi="Segoe UI" w:cs="Segoe UI"/>
          <w:sz w:val="22"/>
          <w:szCs w:val="22"/>
        </w:rPr>
        <w:t xml:space="preserve">c </w:t>
      </w:r>
      <w:r w:rsidRPr="00460FB1">
        <w:rPr>
          <w:rFonts w:ascii="Segoe UI" w:hAnsi="Segoe UI" w:cs="Segoe UI"/>
          <w:sz w:val="22"/>
          <w:szCs w:val="22"/>
        </w:rPr>
        <w:t xml:space="preserve"> dob</w:t>
      </w:r>
      <w:r w:rsidR="00E20E8F">
        <w:rPr>
          <w:rFonts w:ascii="Segoe UI" w:hAnsi="Segoe UI" w:cs="Segoe UI"/>
          <w:sz w:val="22"/>
          <w:szCs w:val="22"/>
        </w:rPr>
        <w:t>y</w:t>
      </w:r>
      <w:proofErr w:type="gramEnd"/>
      <w:r w:rsidR="001B6B44">
        <w:rPr>
          <w:rFonts w:ascii="Segoe UI" w:hAnsi="Segoe UI" w:cs="Segoe UI"/>
          <w:sz w:val="22"/>
          <w:szCs w:val="22"/>
        </w:rPr>
        <w:t xml:space="preserve"> dle věty první </w:t>
      </w:r>
      <w:r w:rsidR="00E20E8F">
        <w:rPr>
          <w:rFonts w:ascii="Segoe UI" w:hAnsi="Segoe UI" w:cs="Segoe UI"/>
          <w:sz w:val="22"/>
          <w:szCs w:val="22"/>
        </w:rPr>
        <w:t xml:space="preserve">u jednotlivých </w:t>
      </w:r>
      <w:r w:rsidR="00740BD1">
        <w:rPr>
          <w:rFonts w:ascii="Segoe UI" w:hAnsi="Segoe UI" w:cs="Segoe UI"/>
          <w:sz w:val="22"/>
          <w:szCs w:val="22"/>
        </w:rPr>
        <w:t>FVE</w:t>
      </w:r>
      <w:r w:rsidRPr="00460FB1">
        <w:rPr>
          <w:rFonts w:ascii="Segoe UI" w:hAnsi="Segoe UI" w:cs="Segoe UI"/>
          <w:sz w:val="22"/>
          <w:szCs w:val="22"/>
        </w:rPr>
        <w:t>.</w:t>
      </w:r>
    </w:p>
    <w:p w14:paraId="2DB0735E" w14:textId="77777777" w:rsidR="008D06DF" w:rsidRDefault="008D06DF" w:rsidP="00460FB1">
      <w:pPr>
        <w:widowControl w:val="0"/>
        <w:numPr>
          <w:ilvl w:val="3"/>
          <w:numId w:val="5"/>
        </w:numPr>
        <w:tabs>
          <w:tab w:val="left" w:pos="426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>Zhotovitel je povinen zajistit, aby bankovní záruka byla udržována v požadované výši po celou stanovenou dobu a v případě jejího čerpání ze strany Objednatele byla nejpozději do 30 dnů doplněna na požadovanou minimální výši a byl o tom předložen Objednateli řádný doklad.</w:t>
      </w:r>
    </w:p>
    <w:p w14:paraId="6546AC45" w14:textId="77777777" w:rsidR="00460FB1" w:rsidRDefault="00436605" w:rsidP="00460FB1">
      <w:pPr>
        <w:widowControl w:val="0"/>
        <w:numPr>
          <w:ilvl w:val="3"/>
          <w:numId w:val="5"/>
        </w:numPr>
        <w:tabs>
          <w:tab w:val="left" w:pos="426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>Pokud Zhotovitel nesplní své závazky, které jsou Bankovní zárukou za řádné splnění záručních podmínek zajišťovány, částka uvedená v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Pr="00460FB1">
        <w:rPr>
          <w:rFonts w:ascii="Segoe UI" w:hAnsi="Segoe UI" w:cs="Segoe UI"/>
          <w:sz w:val="22"/>
          <w:szCs w:val="22"/>
        </w:rPr>
        <w:t>Bankovní záruce za řádné splnění záručních bude plněna na výzvu Objednatele vyplacením uvedené částky na bankovní účet Objednatele uvedený v</w:t>
      </w:r>
      <w:r w:rsidR="000202EE" w:rsidRPr="00460FB1">
        <w:rPr>
          <w:rFonts w:ascii="Segoe UI" w:hAnsi="Segoe UI" w:cs="Segoe UI"/>
          <w:sz w:val="22"/>
          <w:szCs w:val="22"/>
        </w:rPr>
        <w:t> </w:t>
      </w:r>
      <w:r w:rsidRPr="00460FB1">
        <w:rPr>
          <w:rFonts w:ascii="Segoe UI" w:hAnsi="Segoe UI" w:cs="Segoe UI"/>
          <w:sz w:val="22"/>
          <w:szCs w:val="22"/>
        </w:rPr>
        <w:t xml:space="preserve">úvodu </w:t>
      </w:r>
      <w:r w:rsidR="00EA4946" w:rsidRPr="00460FB1">
        <w:rPr>
          <w:rFonts w:ascii="Segoe UI" w:hAnsi="Segoe UI" w:cs="Segoe UI"/>
          <w:sz w:val="22"/>
          <w:szCs w:val="22"/>
        </w:rPr>
        <w:t>S</w:t>
      </w:r>
      <w:r w:rsidRPr="00460FB1">
        <w:rPr>
          <w:rFonts w:ascii="Segoe UI" w:hAnsi="Segoe UI" w:cs="Segoe UI"/>
          <w:sz w:val="22"/>
          <w:szCs w:val="22"/>
        </w:rPr>
        <w:t>mlouvy.</w:t>
      </w:r>
      <w:r w:rsidR="00EA4946" w:rsidRPr="00460FB1">
        <w:rPr>
          <w:rFonts w:ascii="Segoe UI" w:hAnsi="Segoe UI" w:cs="Segoe UI"/>
          <w:sz w:val="22"/>
          <w:szCs w:val="22"/>
        </w:rPr>
        <w:t xml:space="preserve"> </w:t>
      </w:r>
    </w:p>
    <w:p w14:paraId="634BCC13" w14:textId="77777777" w:rsidR="00EA4946" w:rsidRPr="00B61015" w:rsidRDefault="00436605" w:rsidP="00B61015">
      <w:pPr>
        <w:widowControl w:val="0"/>
        <w:numPr>
          <w:ilvl w:val="2"/>
          <w:numId w:val="5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460FB1">
        <w:rPr>
          <w:rFonts w:ascii="Segoe UI" w:hAnsi="Segoe UI" w:cs="Segoe UI"/>
          <w:sz w:val="22"/>
          <w:szCs w:val="22"/>
        </w:rPr>
        <w:t>Porušení</w:t>
      </w:r>
      <w:r w:rsidR="0093438C" w:rsidRPr="00460FB1">
        <w:rPr>
          <w:rFonts w:ascii="Segoe UI" w:hAnsi="Segoe UI" w:cs="Segoe UI"/>
          <w:sz w:val="22"/>
          <w:szCs w:val="22"/>
        </w:rPr>
        <w:t xml:space="preserve"> jakékoli</w:t>
      </w:r>
      <w:r w:rsidRPr="00460FB1">
        <w:rPr>
          <w:rFonts w:ascii="Segoe UI" w:hAnsi="Segoe UI" w:cs="Segoe UI"/>
          <w:sz w:val="22"/>
          <w:szCs w:val="22"/>
        </w:rPr>
        <w:t xml:space="preserve"> povinnosti Zhotovitele podle tohoto </w:t>
      </w:r>
      <w:r w:rsidR="0093438C" w:rsidRPr="00460FB1">
        <w:rPr>
          <w:rFonts w:ascii="Segoe UI" w:hAnsi="Segoe UI" w:cs="Segoe UI"/>
          <w:sz w:val="22"/>
          <w:szCs w:val="22"/>
        </w:rPr>
        <w:t>čl. X</w:t>
      </w:r>
      <w:r w:rsidR="007D14A4" w:rsidRPr="00460FB1">
        <w:rPr>
          <w:rFonts w:ascii="Segoe UI" w:hAnsi="Segoe UI" w:cs="Segoe UI"/>
          <w:sz w:val="22"/>
          <w:szCs w:val="22"/>
        </w:rPr>
        <w:t>I</w:t>
      </w:r>
      <w:r w:rsidR="0093438C" w:rsidRPr="00460FB1">
        <w:rPr>
          <w:rFonts w:ascii="Segoe UI" w:hAnsi="Segoe UI" w:cs="Segoe UI"/>
          <w:sz w:val="22"/>
          <w:szCs w:val="22"/>
        </w:rPr>
        <w:t>II</w:t>
      </w:r>
      <w:r w:rsidR="007D14A4" w:rsidRPr="00460FB1">
        <w:rPr>
          <w:rFonts w:ascii="Segoe UI" w:hAnsi="Segoe UI" w:cs="Segoe UI"/>
          <w:sz w:val="22"/>
          <w:szCs w:val="22"/>
        </w:rPr>
        <w:t>.</w:t>
      </w:r>
      <w:r w:rsidRPr="00460FB1">
        <w:rPr>
          <w:rFonts w:ascii="Segoe UI" w:hAnsi="Segoe UI" w:cs="Segoe UI"/>
          <w:sz w:val="22"/>
          <w:szCs w:val="22"/>
        </w:rPr>
        <w:t xml:space="preserve"> se považuje za podstatné porušení </w:t>
      </w:r>
      <w:r w:rsidR="00EF1403" w:rsidRPr="00460FB1">
        <w:rPr>
          <w:rFonts w:ascii="Segoe UI" w:hAnsi="Segoe UI" w:cs="Segoe UI"/>
          <w:sz w:val="22"/>
          <w:szCs w:val="22"/>
        </w:rPr>
        <w:t>S</w:t>
      </w:r>
      <w:r w:rsidRPr="00460FB1">
        <w:rPr>
          <w:rFonts w:ascii="Segoe UI" w:hAnsi="Segoe UI" w:cs="Segoe UI"/>
          <w:sz w:val="22"/>
          <w:szCs w:val="22"/>
        </w:rPr>
        <w:t>mlouvy.</w:t>
      </w:r>
      <w:r w:rsidR="00EA4946" w:rsidRPr="00460FB1">
        <w:rPr>
          <w:rFonts w:ascii="Segoe UI" w:hAnsi="Segoe UI" w:cs="Segoe UI"/>
          <w:sz w:val="22"/>
          <w:szCs w:val="22"/>
        </w:rPr>
        <w:t xml:space="preserve"> </w:t>
      </w:r>
    </w:p>
    <w:p w14:paraId="6DE0DC27" w14:textId="77777777" w:rsidR="004A2DDB" w:rsidRPr="00A835EF" w:rsidRDefault="008375D3" w:rsidP="00EA4946">
      <w:pPr>
        <w:keepNext/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X</w:t>
      </w:r>
      <w:r w:rsidR="005D2FC7">
        <w:rPr>
          <w:rFonts w:ascii="Segoe UI" w:hAnsi="Segoe UI" w:cs="Segoe UI"/>
          <w:b/>
          <w:sz w:val="22"/>
          <w:szCs w:val="22"/>
        </w:rPr>
        <w:t>I</w:t>
      </w:r>
      <w:r>
        <w:rPr>
          <w:rFonts w:ascii="Segoe UI" w:hAnsi="Segoe UI" w:cs="Segoe UI"/>
          <w:b/>
          <w:sz w:val="22"/>
          <w:szCs w:val="22"/>
        </w:rPr>
        <w:t>V.</w:t>
      </w:r>
      <w:r w:rsidR="00A045E6" w:rsidRPr="00A835EF">
        <w:rPr>
          <w:rFonts w:ascii="Segoe UI" w:hAnsi="Segoe UI" w:cs="Segoe UI"/>
          <w:b/>
          <w:sz w:val="22"/>
          <w:szCs w:val="22"/>
        </w:rPr>
        <w:br/>
      </w:r>
      <w:r w:rsidR="004A2DDB" w:rsidRPr="00A835EF">
        <w:rPr>
          <w:rFonts w:ascii="Segoe UI" w:hAnsi="Segoe UI" w:cs="Segoe UI"/>
          <w:b/>
          <w:sz w:val="22"/>
          <w:szCs w:val="22"/>
        </w:rPr>
        <w:t>Zánik smlouvy</w:t>
      </w:r>
    </w:p>
    <w:p w14:paraId="666AA98B" w14:textId="77777777" w:rsidR="004A2DDB" w:rsidRPr="00A835EF" w:rsidRDefault="004A2DDB" w:rsidP="00B61015">
      <w:pPr>
        <w:pStyle w:val="Smlouva-slo0"/>
        <w:numPr>
          <w:ilvl w:val="0"/>
          <w:numId w:val="9"/>
        </w:numPr>
        <w:tabs>
          <w:tab w:val="clear" w:pos="360"/>
        </w:tabs>
        <w:spacing w:before="0" w:after="120"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Smluvní strany mohou ukončit smluvní vztah píse</w:t>
      </w:r>
      <w:r w:rsidR="000431D2" w:rsidRPr="00A835EF">
        <w:rPr>
          <w:rFonts w:ascii="Segoe UI" w:hAnsi="Segoe UI" w:cs="Segoe UI"/>
          <w:sz w:val="22"/>
          <w:szCs w:val="22"/>
        </w:rPr>
        <w:t>mnou dohodou.</w:t>
      </w:r>
    </w:p>
    <w:p w14:paraId="24F7308F" w14:textId="78300E2B" w:rsidR="004A2DDB" w:rsidRPr="00A835EF" w:rsidRDefault="004A2DDB" w:rsidP="00B61015">
      <w:pPr>
        <w:pStyle w:val="Smlouva-slo0"/>
        <w:numPr>
          <w:ilvl w:val="0"/>
          <w:numId w:val="9"/>
        </w:numPr>
        <w:tabs>
          <w:tab w:val="clear" w:pos="360"/>
        </w:tabs>
        <w:spacing w:before="0" w:after="120"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Smluvní strany jsou oprávněny odstoupit od</w:t>
      </w:r>
      <w:r w:rsidR="000431D2" w:rsidRPr="00A835EF">
        <w:rPr>
          <w:rFonts w:ascii="Segoe UI" w:hAnsi="Segoe UI" w:cs="Segoe UI"/>
          <w:sz w:val="22"/>
          <w:szCs w:val="22"/>
        </w:rPr>
        <w:t> </w:t>
      </w:r>
      <w:r w:rsidR="00EA4946">
        <w:rPr>
          <w:rFonts w:ascii="Segoe UI" w:hAnsi="Segoe UI" w:cs="Segoe UI"/>
          <w:sz w:val="22"/>
          <w:szCs w:val="22"/>
        </w:rPr>
        <w:t>S</w:t>
      </w:r>
      <w:r w:rsidRPr="00A835EF">
        <w:rPr>
          <w:rFonts w:ascii="Segoe UI" w:hAnsi="Segoe UI" w:cs="Segoe UI"/>
          <w:sz w:val="22"/>
          <w:szCs w:val="22"/>
        </w:rPr>
        <w:t>mlouvy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případě jejího podstatného porušení druhou smluvní stranou, přičemž podstatným porušením </w:t>
      </w:r>
      <w:r w:rsidR="00EA4946">
        <w:rPr>
          <w:rFonts w:ascii="Segoe UI" w:hAnsi="Segoe UI" w:cs="Segoe UI"/>
          <w:sz w:val="22"/>
          <w:szCs w:val="22"/>
        </w:rPr>
        <w:t>S</w:t>
      </w:r>
      <w:r w:rsidRPr="00A835EF">
        <w:rPr>
          <w:rFonts w:ascii="Segoe UI" w:hAnsi="Segoe UI" w:cs="Segoe UI"/>
          <w:sz w:val="22"/>
          <w:szCs w:val="22"/>
        </w:rPr>
        <w:t>mlouvy se rozumí zejména:</w:t>
      </w:r>
    </w:p>
    <w:p w14:paraId="3A0EA97A" w14:textId="77777777" w:rsidR="00270737" w:rsidRDefault="007D14A4" w:rsidP="007D14A4">
      <w:pPr>
        <w:numPr>
          <w:ilvl w:val="0"/>
          <w:numId w:val="12"/>
        </w:numPr>
        <w:spacing w:before="6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A835EF">
        <w:rPr>
          <w:rFonts w:ascii="Segoe UI" w:hAnsi="Segoe UI" w:cs="Segoe UI"/>
          <w:color w:val="000000"/>
          <w:sz w:val="22"/>
          <w:szCs w:val="22"/>
        </w:rPr>
        <w:t>neoprávněné zastavení prací z</w:t>
      </w:r>
      <w:r w:rsidR="000202EE">
        <w:rPr>
          <w:rFonts w:ascii="Segoe UI" w:hAnsi="Segoe UI" w:cs="Segoe UI"/>
          <w:color w:val="000000"/>
          <w:sz w:val="22"/>
          <w:szCs w:val="22"/>
        </w:rPr>
        <w:t> </w:t>
      </w:r>
      <w:r w:rsidRPr="00A835EF">
        <w:rPr>
          <w:rFonts w:ascii="Segoe UI" w:hAnsi="Segoe UI" w:cs="Segoe UI"/>
          <w:color w:val="000000"/>
          <w:sz w:val="22"/>
          <w:szCs w:val="22"/>
        </w:rPr>
        <w:t xml:space="preserve">rozhodnutí </w:t>
      </w:r>
      <w:r>
        <w:rPr>
          <w:rFonts w:ascii="Segoe UI" w:hAnsi="Segoe UI" w:cs="Segoe UI"/>
          <w:color w:val="000000"/>
          <w:sz w:val="22"/>
          <w:szCs w:val="22"/>
        </w:rPr>
        <w:t>Z</w:t>
      </w:r>
      <w:r w:rsidRPr="00A835EF">
        <w:rPr>
          <w:rFonts w:ascii="Segoe UI" w:hAnsi="Segoe UI" w:cs="Segoe UI"/>
          <w:color w:val="000000"/>
          <w:sz w:val="22"/>
          <w:szCs w:val="22"/>
        </w:rPr>
        <w:t>hotovitele</w:t>
      </w:r>
      <w:r w:rsidR="00270737">
        <w:rPr>
          <w:rFonts w:ascii="Segoe UI" w:hAnsi="Segoe UI" w:cs="Segoe UI"/>
          <w:color w:val="000000"/>
          <w:sz w:val="22"/>
          <w:szCs w:val="22"/>
        </w:rPr>
        <w:t xml:space="preserve"> po dobu delší než 1</w:t>
      </w:r>
      <w:r w:rsidR="004169E9">
        <w:rPr>
          <w:rFonts w:ascii="Segoe UI" w:hAnsi="Segoe UI" w:cs="Segoe UI"/>
          <w:color w:val="000000"/>
          <w:sz w:val="22"/>
          <w:szCs w:val="22"/>
        </w:rPr>
        <w:t>0</w:t>
      </w:r>
      <w:r w:rsidR="00270737">
        <w:rPr>
          <w:rFonts w:ascii="Segoe UI" w:hAnsi="Segoe UI" w:cs="Segoe UI"/>
          <w:color w:val="000000"/>
          <w:sz w:val="22"/>
          <w:szCs w:val="22"/>
        </w:rPr>
        <w:t xml:space="preserve"> dnů; </w:t>
      </w:r>
    </w:p>
    <w:p w14:paraId="5F888AC1" w14:textId="77777777" w:rsidR="007D14A4" w:rsidRPr="007D14A4" w:rsidRDefault="00270737" w:rsidP="007D14A4">
      <w:pPr>
        <w:numPr>
          <w:ilvl w:val="0"/>
          <w:numId w:val="12"/>
        </w:numPr>
        <w:spacing w:before="6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jestliže </w:t>
      </w:r>
      <w:r w:rsidR="007D14A4">
        <w:rPr>
          <w:rFonts w:ascii="Segoe UI" w:hAnsi="Segoe UI" w:cs="Segoe UI"/>
          <w:color w:val="000000"/>
          <w:sz w:val="22"/>
          <w:szCs w:val="22"/>
        </w:rPr>
        <w:t>Z</w:t>
      </w:r>
      <w:r w:rsidR="007D14A4" w:rsidRPr="00A835EF">
        <w:rPr>
          <w:rFonts w:ascii="Segoe UI" w:hAnsi="Segoe UI" w:cs="Segoe UI"/>
          <w:color w:val="000000"/>
          <w:sz w:val="22"/>
          <w:szCs w:val="22"/>
        </w:rPr>
        <w:t>hotovitel postupuje při provádění díla způsobem, který zjevně neodpovídá dohodnutému rozsahu díla a sjednanému termínu předání díla</w:t>
      </w:r>
      <w:r w:rsidR="007D14A4">
        <w:rPr>
          <w:rFonts w:ascii="Segoe UI" w:hAnsi="Segoe UI" w:cs="Segoe UI"/>
          <w:color w:val="000000"/>
          <w:sz w:val="22"/>
          <w:szCs w:val="22"/>
        </w:rPr>
        <w:t xml:space="preserve"> O</w:t>
      </w:r>
      <w:r w:rsidR="007D14A4" w:rsidRPr="00A835EF">
        <w:rPr>
          <w:rFonts w:ascii="Segoe UI" w:hAnsi="Segoe UI" w:cs="Segoe UI"/>
          <w:color w:val="000000"/>
          <w:sz w:val="22"/>
          <w:szCs w:val="22"/>
        </w:rPr>
        <w:t>bjednateli;</w:t>
      </w:r>
    </w:p>
    <w:p w14:paraId="143FFB5D" w14:textId="77777777" w:rsidR="004A2DDB" w:rsidRPr="00A835EF" w:rsidRDefault="004A2DDB" w:rsidP="00270737">
      <w:pPr>
        <w:pStyle w:val="Smlouva-slo0"/>
        <w:numPr>
          <w:ilvl w:val="0"/>
          <w:numId w:val="12"/>
        </w:numPr>
        <w:tabs>
          <w:tab w:val="clear" w:pos="737"/>
          <w:tab w:val="left" w:pos="714"/>
        </w:tabs>
        <w:spacing w:before="6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neprovedení díla </w:t>
      </w:r>
      <w:r w:rsidR="00CE4CB4" w:rsidRPr="00A835EF">
        <w:rPr>
          <w:rFonts w:ascii="Segoe UI" w:hAnsi="Segoe UI" w:cs="Segoe UI"/>
          <w:sz w:val="22"/>
          <w:szCs w:val="22"/>
        </w:rPr>
        <w:t>ani v</w:t>
      </w:r>
      <w:r w:rsidR="000202EE">
        <w:rPr>
          <w:rFonts w:ascii="Segoe UI" w:hAnsi="Segoe UI" w:cs="Segoe UI"/>
          <w:sz w:val="22"/>
          <w:szCs w:val="22"/>
        </w:rPr>
        <w:t> </w:t>
      </w:r>
      <w:r w:rsidR="00CE4CB4" w:rsidRPr="00A835EF">
        <w:rPr>
          <w:rFonts w:ascii="Segoe UI" w:hAnsi="Segoe UI" w:cs="Segoe UI"/>
          <w:sz w:val="22"/>
          <w:szCs w:val="22"/>
        </w:rPr>
        <w:t xml:space="preserve">dodatečné lhůtě </w:t>
      </w:r>
      <w:r w:rsidR="007D14A4">
        <w:rPr>
          <w:rFonts w:ascii="Segoe UI" w:hAnsi="Segoe UI" w:cs="Segoe UI"/>
          <w:sz w:val="22"/>
          <w:szCs w:val="22"/>
        </w:rPr>
        <w:t>15</w:t>
      </w:r>
      <w:r w:rsidR="00CE4CB4" w:rsidRPr="00A835EF">
        <w:rPr>
          <w:rFonts w:ascii="Segoe UI" w:hAnsi="Segoe UI" w:cs="Segoe UI"/>
          <w:sz w:val="22"/>
          <w:szCs w:val="22"/>
        </w:rPr>
        <w:t xml:space="preserve"> dnů po uplynutí </w:t>
      </w:r>
      <w:r w:rsidRPr="00A835EF">
        <w:rPr>
          <w:rFonts w:ascii="Segoe UI" w:hAnsi="Segoe UI" w:cs="Segoe UI"/>
          <w:sz w:val="22"/>
          <w:szCs w:val="22"/>
        </w:rPr>
        <w:t>dob</w:t>
      </w:r>
      <w:r w:rsidR="00CE4CB4" w:rsidRPr="00A835EF">
        <w:rPr>
          <w:rFonts w:ascii="Segoe UI" w:hAnsi="Segoe UI" w:cs="Segoe UI"/>
          <w:sz w:val="22"/>
          <w:szCs w:val="22"/>
        </w:rPr>
        <w:t>y</w:t>
      </w:r>
      <w:r w:rsidRPr="00A835EF">
        <w:rPr>
          <w:rFonts w:ascii="Segoe UI" w:hAnsi="Segoe UI" w:cs="Segoe UI"/>
          <w:sz w:val="22"/>
          <w:szCs w:val="22"/>
        </w:rPr>
        <w:t xml:space="preserve"> plnění </w:t>
      </w:r>
      <w:r w:rsidR="00F60BFA">
        <w:rPr>
          <w:rFonts w:ascii="Segoe UI" w:hAnsi="Segoe UI" w:cs="Segoe UI"/>
          <w:sz w:val="22"/>
          <w:szCs w:val="22"/>
        </w:rPr>
        <w:t xml:space="preserve">dle </w:t>
      </w:r>
      <w:r w:rsidR="007D14A4">
        <w:rPr>
          <w:rFonts w:ascii="Segoe UI" w:hAnsi="Segoe UI" w:cs="Segoe UI"/>
          <w:sz w:val="22"/>
          <w:szCs w:val="22"/>
        </w:rPr>
        <w:t>přílohy č. 1 Smlouvy</w:t>
      </w:r>
      <w:r w:rsidR="00AB4F9A">
        <w:rPr>
          <w:rFonts w:ascii="Segoe UI" w:hAnsi="Segoe UI" w:cs="Segoe UI"/>
          <w:sz w:val="22"/>
          <w:szCs w:val="22"/>
        </w:rPr>
        <w:t xml:space="preserve">; </w:t>
      </w:r>
    </w:p>
    <w:p w14:paraId="759ACBD0" w14:textId="77777777" w:rsidR="004A2DDB" w:rsidRPr="00A835EF" w:rsidRDefault="00203DE5" w:rsidP="00A87BA5">
      <w:pPr>
        <w:pStyle w:val="Smlouva-slo0"/>
        <w:numPr>
          <w:ilvl w:val="0"/>
          <w:numId w:val="12"/>
        </w:numPr>
        <w:tabs>
          <w:tab w:val="clear" w:pos="737"/>
          <w:tab w:val="left" w:pos="714"/>
        </w:tabs>
        <w:spacing w:before="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opakované (opakovaným se rozumí alespoň 2x) </w:t>
      </w:r>
      <w:r w:rsidR="004A2DDB" w:rsidRPr="00A835EF">
        <w:rPr>
          <w:rFonts w:ascii="Segoe UI" w:hAnsi="Segoe UI" w:cs="Segoe UI"/>
          <w:sz w:val="22"/>
          <w:szCs w:val="22"/>
        </w:rPr>
        <w:t xml:space="preserve">nedodržení pokynů </w:t>
      </w:r>
      <w:r w:rsidR="00B43D4D">
        <w:rPr>
          <w:rFonts w:ascii="Segoe UI" w:hAnsi="Segoe UI" w:cs="Segoe UI"/>
          <w:sz w:val="22"/>
          <w:szCs w:val="22"/>
        </w:rPr>
        <w:t>O</w:t>
      </w:r>
      <w:r w:rsidR="004A2DDB" w:rsidRPr="00A835EF">
        <w:rPr>
          <w:rFonts w:ascii="Segoe UI" w:hAnsi="Segoe UI" w:cs="Segoe UI"/>
          <w:sz w:val="22"/>
          <w:szCs w:val="22"/>
        </w:rPr>
        <w:t>bjednatele, právních předpisů nebo technických norem týkajících se provádění díla,</w:t>
      </w:r>
    </w:p>
    <w:p w14:paraId="4E89F122" w14:textId="77777777" w:rsidR="0080303F" w:rsidRPr="0080303F" w:rsidRDefault="0080303F" w:rsidP="0080303F">
      <w:pPr>
        <w:widowControl w:val="0"/>
        <w:numPr>
          <w:ilvl w:val="0"/>
          <w:numId w:val="12"/>
        </w:numPr>
        <w:tabs>
          <w:tab w:val="num" w:pos="993"/>
          <w:tab w:val="num" w:pos="1418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Zhotovitel p</w:t>
      </w:r>
      <w:r w:rsidRPr="007F5615">
        <w:rPr>
          <w:rFonts w:ascii="Segoe UI" w:hAnsi="Segoe UI" w:cs="Segoe UI"/>
          <w:sz w:val="22"/>
          <w:szCs w:val="22"/>
        </w:rPr>
        <w:t>rovádí dílo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7F5615">
        <w:rPr>
          <w:rFonts w:ascii="Segoe UI" w:hAnsi="Segoe UI" w:cs="Segoe UI"/>
          <w:sz w:val="22"/>
          <w:szCs w:val="22"/>
        </w:rPr>
        <w:t xml:space="preserve">rozporu se </w:t>
      </w:r>
      <w:r w:rsidR="00A87BA5">
        <w:rPr>
          <w:rFonts w:ascii="Segoe UI" w:hAnsi="Segoe UI" w:cs="Segoe UI"/>
          <w:sz w:val="22"/>
          <w:szCs w:val="22"/>
        </w:rPr>
        <w:t>S</w:t>
      </w:r>
      <w:r w:rsidRPr="007F5615">
        <w:rPr>
          <w:rFonts w:ascii="Segoe UI" w:hAnsi="Segoe UI" w:cs="Segoe UI"/>
          <w:sz w:val="22"/>
          <w:szCs w:val="22"/>
        </w:rPr>
        <w:t>mlouvou</w:t>
      </w:r>
      <w:r>
        <w:rPr>
          <w:rFonts w:ascii="Segoe UI" w:hAnsi="Segoe UI" w:cs="Segoe UI"/>
          <w:sz w:val="22"/>
          <w:szCs w:val="22"/>
        </w:rPr>
        <w:t>,</w:t>
      </w:r>
      <w:r w:rsidRPr="007F5615">
        <w:rPr>
          <w:rFonts w:ascii="Segoe UI" w:hAnsi="Segoe UI" w:cs="Segoe UI"/>
          <w:sz w:val="22"/>
          <w:szCs w:val="22"/>
        </w:rPr>
        <w:t xml:space="preserve"> a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7F5615">
        <w:rPr>
          <w:rFonts w:ascii="Segoe UI" w:hAnsi="Segoe UI" w:cs="Segoe UI"/>
          <w:sz w:val="22"/>
          <w:szCs w:val="22"/>
        </w:rPr>
        <w:t>takovém provádění díla pokračuj</w:t>
      </w:r>
      <w:r>
        <w:rPr>
          <w:rFonts w:ascii="Segoe UI" w:hAnsi="Segoe UI" w:cs="Segoe UI"/>
          <w:sz w:val="22"/>
          <w:szCs w:val="22"/>
        </w:rPr>
        <w:t>e</w:t>
      </w:r>
      <w:r w:rsidRPr="007F5615">
        <w:rPr>
          <w:rFonts w:ascii="Segoe UI" w:hAnsi="Segoe UI" w:cs="Segoe UI"/>
          <w:sz w:val="22"/>
          <w:szCs w:val="22"/>
        </w:rPr>
        <w:t xml:space="preserve"> i přes písemnou výzvu Objednatele k</w:t>
      </w:r>
      <w:r w:rsidR="000202EE">
        <w:rPr>
          <w:rFonts w:ascii="Segoe UI" w:hAnsi="Segoe UI" w:cs="Segoe UI"/>
          <w:sz w:val="22"/>
          <w:szCs w:val="22"/>
        </w:rPr>
        <w:t> </w:t>
      </w:r>
      <w:r w:rsidRPr="007F5615">
        <w:rPr>
          <w:rFonts w:ascii="Segoe UI" w:hAnsi="Segoe UI" w:cs="Segoe UI"/>
          <w:sz w:val="22"/>
          <w:szCs w:val="22"/>
        </w:rPr>
        <w:t>upuštění provádění díla takovým způsobem</w:t>
      </w:r>
      <w:r>
        <w:rPr>
          <w:rFonts w:ascii="Segoe UI" w:hAnsi="Segoe UI" w:cs="Segoe UI"/>
          <w:sz w:val="22"/>
          <w:szCs w:val="22"/>
        </w:rPr>
        <w:t xml:space="preserve">, a to po dobu alespoň 10 dnů ode dne </w:t>
      </w:r>
      <w:r w:rsidR="0098085F">
        <w:rPr>
          <w:rFonts w:ascii="Segoe UI" w:hAnsi="Segoe UI" w:cs="Segoe UI"/>
          <w:sz w:val="22"/>
          <w:szCs w:val="22"/>
        </w:rPr>
        <w:t xml:space="preserve">obdržení </w:t>
      </w:r>
      <w:r>
        <w:rPr>
          <w:rFonts w:ascii="Segoe UI" w:hAnsi="Segoe UI" w:cs="Segoe UI"/>
          <w:sz w:val="22"/>
          <w:szCs w:val="22"/>
        </w:rPr>
        <w:t xml:space="preserve">takové výzvy </w:t>
      </w:r>
      <w:r w:rsidR="0098085F">
        <w:rPr>
          <w:rFonts w:ascii="Segoe UI" w:hAnsi="Segoe UI" w:cs="Segoe UI"/>
          <w:sz w:val="22"/>
          <w:szCs w:val="22"/>
        </w:rPr>
        <w:t xml:space="preserve">od </w:t>
      </w:r>
      <w:r>
        <w:rPr>
          <w:rFonts w:ascii="Segoe UI" w:hAnsi="Segoe UI" w:cs="Segoe UI"/>
          <w:sz w:val="22"/>
          <w:szCs w:val="22"/>
        </w:rPr>
        <w:t xml:space="preserve">Objednatele; </w:t>
      </w:r>
    </w:p>
    <w:p w14:paraId="1CF487E2" w14:textId="77777777" w:rsidR="007D14A4" w:rsidRDefault="000431D2" w:rsidP="009909F5">
      <w:pPr>
        <w:pStyle w:val="Smlouva-slo0"/>
        <w:numPr>
          <w:ilvl w:val="0"/>
          <w:numId w:val="12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neuhrazení ceny za </w:t>
      </w:r>
      <w:r w:rsidR="004A2DDB" w:rsidRPr="00A835EF">
        <w:rPr>
          <w:rFonts w:ascii="Segoe UI" w:hAnsi="Segoe UI" w:cs="Segoe UI"/>
          <w:sz w:val="22"/>
          <w:szCs w:val="22"/>
        </w:rPr>
        <w:t xml:space="preserve">dílo </w:t>
      </w:r>
      <w:r w:rsidR="00B43D4D">
        <w:rPr>
          <w:rFonts w:ascii="Segoe UI" w:hAnsi="Segoe UI" w:cs="Segoe UI"/>
          <w:sz w:val="22"/>
          <w:szCs w:val="22"/>
        </w:rPr>
        <w:t>O</w:t>
      </w:r>
      <w:r w:rsidR="004A2DDB" w:rsidRPr="00A835EF">
        <w:rPr>
          <w:rFonts w:ascii="Segoe UI" w:hAnsi="Segoe UI" w:cs="Segoe UI"/>
          <w:sz w:val="22"/>
          <w:szCs w:val="22"/>
        </w:rPr>
        <w:t>bjednatelem po</w:t>
      </w:r>
      <w:r w:rsidRPr="00A835EF">
        <w:rPr>
          <w:rFonts w:ascii="Segoe UI" w:hAnsi="Segoe UI" w:cs="Segoe UI"/>
          <w:sz w:val="22"/>
          <w:szCs w:val="22"/>
        </w:rPr>
        <w:t> </w:t>
      </w:r>
      <w:r w:rsidR="004A2DDB" w:rsidRPr="00A835EF">
        <w:rPr>
          <w:rFonts w:ascii="Segoe UI" w:hAnsi="Segoe UI" w:cs="Segoe UI"/>
          <w:sz w:val="22"/>
          <w:szCs w:val="22"/>
        </w:rPr>
        <w:t xml:space="preserve">druhé výzvě </w:t>
      </w:r>
      <w:r w:rsidR="00B43D4D">
        <w:rPr>
          <w:rFonts w:ascii="Segoe UI" w:hAnsi="Segoe UI" w:cs="Segoe UI"/>
          <w:sz w:val="22"/>
          <w:szCs w:val="22"/>
        </w:rPr>
        <w:t>Z</w:t>
      </w:r>
      <w:r w:rsidR="004A2DDB" w:rsidRPr="00A835EF">
        <w:rPr>
          <w:rFonts w:ascii="Segoe UI" w:hAnsi="Segoe UI" w:cs="Segoe UI"/>
          <w:sz w:val="22"/>
          <w:szCs w:val="22"/>
        </w:rPr>
        <w:t>hotovitele k</w:t>
      </w:r>
      <w:r w:rsidR="000202EE">
        <w:rPr>
          <w:rFonts w:ascii="Segoe UI" w:hAnsi="Segoe UI" w:cs="Segoe UI"/>
          <w:sz w:val="22"/>
          <w:szCs w:val="22"/>
        </w:rPr>
        <w:t> </w:t>
      </w:r>
      <w:r w:rsidR="004A2DDB" w:rsidRPr="00A835EF">
        <w:rPr>
          <w:rFonts w:ascii="Segoe UI" w:hAnsi="Segoe UI" w:cs="Segoe UI"/>
          <w:sz w:val="22"/>
          <w:szCs w:val="22"/>
        </w:rPr>
        <w:t xml:space="preserve">uhrazení dlužné částky, přičemž druhá výzva nesmí následovat dříve než </w:t>
      </w:r>
      <w:r w:rsidR="00B43D4D">
        <w:rPr>
          <w:rFonts w:ascii="Segoe UI" w:hAnsi="Segoe UI" w:cs="Segoe UI"/>
          <w:sz w:val="22"/>
          <w:szCs w:val="22"/>
        </w:rPr>
        <w:t>15</w:t>
      </w:r>
      <w:r w:rsidRPr="00A835EF">
        <w:rPr>
          <w:rFonts w:ascii="Segoe UI" w:hAnsi="Segoe UI" w:cs="Segoe UI"/>
          <w:sz w:val="22"/>
          <w:szCs w:val="22"/>
        </w:rPr>
        <w:t> </w:t>
      </w:r>
      <w:r w:rsidR="004A2DDB" w:rsidRPr="00A835EF">
        <w:rPr>
          <w:rFonts w:ascii="Segoe UI" w:hAnsi="Segoe UI" w:cs="Segoe UI"/>
          <w:sz w:val="22"/>
          <w:szCs w:val="22"/>
        </w:rPr>
        <w:t>dnů po</w:t>
      </w:r>
      <w:r w:rsidRPr="00A835EF">
        <w:rPr>
          <w:rFonts w:ascii="Segoe UI" w:hAnsi="Segoe UI" w:cs="Segoe UI"/>
          <w:sz w:val="22"/>
          <w:szCs w:val="22"/>
        </w:rPr>
        <w:t> </w:t>
      </w:r>
      <w:r w:rsidR="004A2DDB" w:rsidRPr="00A835EF">
        <w:rPr>
          <w:rFonts w:ascii="Segoe UI" w:hAnsi="Segoe UI" w:cs="Segoe UI"/>
          <w:sz w:val="22"/>
          <w:szCs w:val="22"/>
        </w:rPr>
        <w:t>doručení první výzvy</w:t>
      </w:r>
      <w:r w:rsidR="007D14A4">
        <w:rPr>
          <w:rFonts w:ascii="Segoe UI" w:hAnsi="Segoe UI" w:cs="Segoe UI"/>
          <w:sz w:val="22"/>
          <w:szCs w:val="22"/>
        </w:rPr>
        <w:t xml:space="preserve">; </w:t>
      </w:r>
    </w:p>
    <w:p w14:paraId="6C0DBD78" w14:textId="77777777" w:rsidR="004A2DDB" w:rsidRPr="00A835EF" w:rsidRDefault="007D14A4" w:rsidP="009909F5">
      <w:pPr>
        <w:pStyle w:val="Smlouva-slo0"/>
        <w:numPr>
          <w:ilvl w:val="0"/>
          <w:numId w:val="12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případy ve Smlouvě označené jako podstatné porušení Smlouvy</w:t>
      </w:r>
      <w:r w:rsidR="00EA4946">
        <w:rPr>
          <w:rFonts w:ascii="Segoe UI" w:hAnsi="Segoe UI" w:cs="Segoe UI"/>
          <w:sz w:val="22"/>
          <w:szCs w:val="22"/>
        </w:rPr>
        <w:t>.</w:t>
      </w:r>
    </w:p>
    <w:p w14:paraId="662A92A9" w14:textId="77777777" w:rsidR="002D1506" w:rsidRPr="00421356" w:rsidRDefault="009C04AC" w:rsidP="00B61015">
      <w:pPr>
        <w:pStyle w:val="Smlouva-slo0"/>
        <w:numPr>
          <w:ilvl w:val="0"/>
          <w:numId w:val="9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Objednatel je dále oprávněn od </w:t>
      </w:r>
      <w:r w:rsidR="00EF1403">
        <w:rPr>
          <w:rFonts w:ascii="Segoe UI" w:hAnsi="Segoe UI" w:cs="Segoe UI"/>
          <w:sz w:val="22"/>
          <w:szCs w:val="22"/>
        </w:rPr>
        <w:t>S</w:t>
      </w:r>
      <w:r w:rsidRPr="00A835EF">
        <w:rPr>
          <w:rFonts w:ascii="Segoe UI" w:hAnsi="Segoe UI" w:cs="Segoe UI"/>
          <w:sz w:val="22"/>
          <w:szCs w:val="22"/>
        </w:rPr>
        <w:t>mlouvy odstoupit v</w:t>
      </w:r>
      <w:r w:rsidR="000202EE">
        <w:rPr>
          <w:rFonts w:ascii="Segoe UI" w:hAnsi="Segoe UI" w:cs="Segoe UI"/>
          <w:sz w:val="22"/>
          <w:szCs w:val="22"/>
        </w:rPr>
        <w:t> </w:t>
      </w:r>
      <w:r w:rsidR="00421356">
        <w:rPr>
          <w:rFonts w:ascii="Segoe UI" w:hAnsi="Segoe UI" w:cs="Segoe UI"/>
          <w:sz w:val="22"/>
          <w:szCs w:val="22"/>
        </w:rPr>
        <w:t xml:space="preserve">případě, 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t>bylo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noBreakHyphen/>
      </w:r>
      <w:r w:rsidRPr="00421356">
        <w:rPr>
          <w:rFonts w:ascii="Segoe UI" w:hAnsi="Segoe UI" w:cs="Segoe UI"/>
          <w:color w:val="000000"/>
          <w:sz w:val="22"/>
          <w:szCs w:val="22"/>
        </w:rPr>
        <w:t xml:space="preserve">li příslušným soudem </w:t>
      </w:r>
      <w:r w:rsidR="00960ABA" w:rsidRPr="00421356">
        <w:rPr>
          <w:rFonts w:ascii="Segoe UI" w:hAnsi="Segoe UI" w:cs="Segoe UI"/>
          <w:color w:val="000000"/>
          <w:sz w:val="22"/>
          <w:szCs w:val="22"/>
        </w:rPr>
        <w:t>zahájeno insolvenční řízení vůči Z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t>hotovitel</w:t>
      </w:r>
      <w:r w:rsidR="00960ABA" w:rsidRPr="00421356">
        <w:rPr>
          <w:rFonts w:ascii="Segoe UI" w:hAnsi="Segoe UI" w:cs="Segoe UI"/>
          <w:color w:val="000000"/>
          <w:sz w:val="22"/>
          <w:szCs w:val="22"/>
        </w:rPr>
        <w:t>i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641BA" w:rsidRPr="00421356">
        <w:rPr>
          <w:rFonts w:ascii="Segoe UI" w:hAnsi="Segoe UI" w:cs="Segoe UI"/>
          <w:sz w:val="22"/>
          <w:szCs w:val="22"/>
        </w:rPr>
        <w:t>(či jakémukoliv společníkovi na straně Zhotovitele v</w:t>
      </w:r>
      <w:r w:rsidR="000202EE">
        <w:rPr>
          <w:rFonts w:ascii="Segoe UI" w:hAnsi="Segoe UI" w:cs="Segoe UI"/>
          <w:sz w:val="22"/>
          <w:szCs w:val="22"/>
        </w:rPr>
        <w:t> </w:t>
      </w:r>
      <w:r w:rsidR="001641BA" w:rsidRPr="00421356">
        <w:rPr>
          <w:rFonts w:ascii="Segoe UI" w:hAnsi="Segoe UI" w:cs="Segoe UI"/>
          <w:sz w:val="22"/>
          <w:szCs w:val="22"/>
        </w:rPr>
        <w:t xml:space="preserve">případě sdružení do společnosti) 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t>ve </w:t>
      </w:r>
      <w:r w:rsidRPr="00421356">
        <w:rPr>
          <w:rFonts w:ascii="Segoe UI" w:hAnsi="Segoe UI" w:cs="Segoe UI"/>
          <w:color w:val="000000"/>
          <w:sz w:val="22"/>
          <w:szCs w:val="22"/>
        </w:rPr>
        <w:t>smyslu zákona č.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t> 182/2006 </w:t>
      </w:r>
      <w:r w:rsidRPr="00421356">
        <w:rPr>
          <w:rFonts w:ascii="Segoe UI" w:hAnsi="Segoe UI" w:cs="Segoe UI"/>
          <w:color w:val="000000"/>
          <w:sz w:val="22"/>
          <w:szCs w:val="22"/>
        </w:rPr>
        <w:t>Sb., o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t> úpadku a </w:t>
      </w:r>
      <w:r w:rsidRPr="00421356">
        <w:rPr>
          <w:rFonts w:ascii="Segoe UI" w:hAnsi="Segoe UI" w:cs="Segoe UI"/>
          <w:color w:val="000000"/>
          <w:sz w:val="22"/>
          <w:szCs w:val="22"/>
        </w:rPr>
        <w:t>způsobech jeho řešení (insolvenční zákon), ve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t> </w:t>
      </w:r>
      <w:r w:rsidRPr="00421356">
        <w:rPr>
          <w:rFonts w:ascii="Segoe UI" w:hAnsi="Segoe UI" w:cs="Segoe UI"/>
          <w:color w:val="000000"/>
          <w:sz w:val="22"/>
          <w:szCs w:val="22"/>
        </w:rPr>
        <w:t>znění pozdějších předpisů (a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t> </w:t>
      </w:r>
      <w:r w:rsidRPr="00421356">
        <w:rPr>
          <w:rFonts w:ascii="Segoe UI" w:hAnsi="Segoe UI" w:cs="Segoe UI"/>
          <w:color w:val="000000"/>
          <w:sz w:val="22"/>
          <w:szCs w:val="22"/>
        </w:rPr>
        <w:t>to bez ohledu na</w:t>
      </w:r>
      <w:r w:rsidR="000431D2" w:rsidRPr="00421356">
        <w:rPr>
          <w:rFonts w:ascii="Segoe UI" w:hAnsi="Segoe UI" w:cs="Segoe UI"/>
          <w:color w:val="000000"/>
          <w:sz w:val="22"/>
          <w:szCs w:val="22"/>
        </w:rPr>
        <w:t> právní moc tohoto rozhodnutí);</w:t>
      </w:r>
      <w:r w:rsidR="002D1506" w:rsidRPr="00421356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0A495728" w14:textId="594C740F" w:rsidR="00DC5EB6" w:rsidRDefault="00DC5EB6" w:rsidP="00B61015">
      <w:pPr>
        <w:numPr>
          <w:ilvl w:val="0"/>
          <w:numId w:val="9"/>
        </w:numPr>
        <w:spacing w:before="60" w:line="276" w:lineRule="auto"/>
        <w:ind w:left="426" w:hanging="426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Odstoupení od Smlouvy je odstupující strana povinna písemně oznámit druhé straně. Odstoupení je účinné doručením takového přípisu druhé straně. V</w:t>
      </w:r>
      <w:r w:rsidR="000202EE">
        <w:rPr>
          <w:rFonts w:ascii="Segoe UI" w:hAnsi="Segoe UI" w:cs="Segoe UI"/>
          <w:color w:val="000000"/>
          <w:sz w:val="22"/>
          <w:szCs w:val="22"/>
        </w:rPr>
        <w:t> </w:t>
      </w:r>
      <w:r>
        <w:rPr>
          <w:rFonts w:ascii="Segoe UI" w:hAnsi="Segoe UI" w:cs="Segoe UI"/>
          <w:color w:val="000000"/>
          <w:sz w:val="22"/>
          <w:szCs w:val="22"/>
        </w:rPr>
        <w:t xml:space="preserve">odstoupení je odstupující strana povinna </w:t>
      </w:r>
      <w:r w:rsidR="008375D3">
        <w:rPr>
          <w:rFonts w:ascii="Segoe UI" w:hAnsi="Segoe UI" w:cs="Segoe UI"/>
          <w:color w:val="000000"/>
          <w:sz w:val="22"/>
          <w:szCs w:val="22"/>
        </w:rPr>
        <w:t xml:space="preserve">uvést důvod, na </w:t>
      </w:r>
      <w:proofErr w:type="gramStart"/>
      <w:r w:rsidR="008375D3">
        <w:rPr>
          <w:rFonts w:ascii="Segoe UI" w:hAnsi="Segoe UI" w:cs="Segoe UI"/>
          <w:color w:val="000000"/>
          <w:sz w:val="22"/>
          <w:szCs w:val="22"/>
        </w:rPr>
        <w:t>základě</w:t>
      </w:r>
      <w:proofErr w:type="gramEnd"/>
      <w:r w:rsidR="008375D3">
        <w:rPr>
          <w:rFonts w:ascii="Segoe UI" w:hAnsi="Segoe UI" w:cs="Segoe UI"/>
          <w:color w:val="000000"/>
          <w:sz w:val="22"/>
          <w:szCs w:val="22"/>
        </w:rPr>
        <w:t xml:space="preserve"> kterého od Smlouvy odstupuje</w:t>
      </w:r>
      <w:r w:rsidR="00DD6624">
        <w:rPr>
          <w:rFonts w:ascii="Segoe UI" w:hAnsi="Segoe UI" w:cs="Segoe UI"/>
          <w:color w:val="000000"/>
          <w:sz w:val="22"/>
          <w:szCs w:val="22"/>
        </w:rPr>
        <w:t xml:space="preserve"> a zda odstupuje od Smlouvy jako celku či jen v rozsahu některé/některých </w:t>
      </w:r>
      <w:r w:rsidR="00740BD1">
        <w:rPr>
          <w:rFonts w:ascii="Segoe UI" w:hAnsi="Segoe UI" w:cs="Segoe UI"/>
          <w:color w:val="000000"/>
          <w:sz w:val="22"/>
          <w:szCs w:val="22"/>
        </w:rPr>
        <w:t>FVE</w:t>
      </w:r>
      <w:r w:rsidR="008375D3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14:paraId="3AA15360" w14:textId="13F18900" w:rsidR="00532076" w:rsidRPr="00532076" w:rsidRDefault="00532076" w:rsidP="00B61015">
      <w:pPr>
        <w:numPr>
          <w:ilvl w:val="0"/>
          <w:numId w:val="9"/>
        </w:numPr>
        <w:spacing w:before="60" w:line="276" w:lineRule="auto"/>
        <w:ind w:left="426" w:hanging="426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Jestliže dojde k</w:t>
      </w:r>
      <w:r w:rsidR="000202EE">
        <w:rPr>
          <w:rFonts w:ascii="Segoe UI" w:hAnsi="Segoe UI" w:cs="Segoe UI"/>
          <w:color w:val="000000"/>
          <w:sz w:val="22"/>
          <w:szCs w:val="22"/>
        </w:rPr>
        <w:t> </w:t>
      </w:r>
      <w:r>
        <w:rPr>
          <w:rFonts w:ascii="Segoe UI" w:hAnsi="Segoe UI" w:cs="Segoe UI"/>
          <w:color w:val="000000"/>
          <w:sz w:val="22"/>
          <w:szCs w:val="22"/>
        </w:rPr>
        <w:t xml:space="preserve">odstoupení od Smlouvy, Objednatel nejpozději do </w:t>
      </w:r>
      <w:r w:rsidR="0051297B">
        <w:rPr>
          <w:rFonts w:ascii="Segoe UI" w:hAnsi="Segoe UI" w:cs="Segoe UI"/>
          <w:color w:val="000000"/>
          <w:sz w:val="22"/>
          <w:szCs w:val="22"/>
        </w:rPr>
        <w:t>3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D14A4">
        <w:rPr>
          <w:rFonts w:ascii="Segoe UI" w:hAnsi="Segoe UI" w:cs="Segoe UI"/>
          <w:color w:val="000000"/>
          <w:sz w:val="22"/>
          <w:szCs w:val="22"/>
        </w:rPr>
        <w:t xml:space="preserve">pracovních </w:t>
      </w:r>
      <w:r>
        <w:rPr>
          <w:rFonts w:ascii="Segoe UI" w:hAnsi="Segoe UI" w:cs="Segoe UI"/>
          <w:color w:val="000000"/>
          <w:sz w:val="22"/>
          <w:szCs w:val="22"/>
        </w:rPr>
        <w:t>dnů ode dne ukončení Smlouvy sdělí Zhotoviteli, zda je</w:t>
      </w:r>
      <w:r w:rsidR="0051297B">
        <w:rPr>
          <w:rFonts w:ascii="Segoe UI" w:hAnsi="Segoe UI" w:cs="Segoe UI"/>
          <w:color w:val="000000"/>
          <w:sz w:val="22"/>
          <w:szCs w:val="22"/>
        </w:rPr>
        <w:t xml:space="preserve"> v</w:t>
      </w:r>
      <w:r w:rsidR="000202EE">
        <w:rPr>
          <w:rFonts w:ascii="Segoe UI" w:hAnsi="Segoe UI" w:cs="Segoe UI"/>
          <w:color w:val="000000"/>
          <w:sz w:val="22"/>
          <w:szCs w:val="22"/>
        </w:rPr>
        <w:t> </w:t>
      </w:r>
      <w:r w:rsidR="0051297B">
        <w:rPr>
          <w:rFonts w:ascii="Segoe UI" w:hAnsi="Segoe UI" w:cs="Segoe UI"/>
          <w:color w:val="000000"/>
          <w:sz w:val="22"/>
          <w:szCs w:val="22"/>
        </w:rPr>
        <w:t>důsledku odstoupení</w:t>
      </w:r>
      <w:r>
        <w:rPr>
          <w:rFonts w:ascii="Segoe UI" w:hAnsi="Segoe UI" w:cs="Segoe UI"/>
          <w:color w:val="000000"/>
          <w:sz w:val="22"/>
          <w:szCs w:val="22"/>
        </w:rPr>
        <w:t xml:space="preserve"> Smlouva </w:t>
      </w:r>
      <w:r w:rsidR="0051297B">
        <w:rPr>
          <w:rFonts w:ascii="Segoe UI" w:hAnsi="Segoe UI" w:cs="Segoe UI"/>
          <w:color w:val="000000"/>
          <w:sz w:val="22"/>
          <w:szCs w:val="22"/>
        </w:rPr>
        <w:t>zrušena</w:t>
      </w:r>
      <w:r>
        <w:rPr>
          <w:rFonts w:ascii="Segoe UI" w:hAnsi="Segoe UI" w:cs="Segoe UI"/>
          <w:color w:val="000000"/>
          <w:sz w:val="22"/>
          <w:szCs w:val="22"/>
        </w:rPr>
        <w:t xml:space="preserve"> od počátku nebo zda </w:t>
      </w:r>
      <w:r w:rsidR="00AB3F4F">
        <w:rPr>
          <w:rFonts w:ascii="Segoe UI" w:hAnsi="Segoe UI" w:cs="Segoe UI"/>
          <w:color w:val="000000"/>
          <w:sz w:val="22"/>
          <w:szCs w:val="22"/>
        </w:rPr>
        <w:t xml:space="preserve">se odstoupení vztahuje pouze </w:t>
      </w:r>
      <w:r w:rsidR="00DC5EB6">
        <w:rPr>
          <w:rFonts w:ascii="Segoe UI" w:hAnsi="Segoe UI" w:cs="Segoe UI"/>
          <w:color w:val="000000"/>
          <w:sz w:val="22"/>
          <w:szCs w:val="22"/>
        </w:rPr>
        <w:t>n</w:t>
      </w:r>
      <w:r w:rsidR="00AB3F4F">
        <w:rPr>
          <w:rFonts w:ascii="Segoe UI" w:hAnsi="Segoe UI" w:cs="Segoe UI"/>
          <w:color w:val="000000"/>
          <w:sz w:val="22"/>
          <w:szCs w:val="22"/>
        </w:rPr>
        <w:t>a dosud neproveden</w:t>
      </w:r>
      <w:r w:rsidR="00DD6624">
        <w:rPr>
          <w:rFonts w:ascii="Segoe UI" w:hAnsi="Segoe UI" w:cs="Segoe UI"/>
          <w:color w:val="000000"/>
          <w:sz w:val="22"/>
          <w:szCs w:val="22"/>
        </w:rPr>
        <w:t>ý rozsah</w:t>
      </w:r>
      <w:r w:rsidR="00AB3F4F">
        <w:rPr>
          <w:rFonts w:ascii="Segoe UI" w:hAnsi="Segoe UI" w:cs="Segoe UI"/>
          <w:color w:val="000000"/>
          <w:sz w:val="22"/>
          <w:szCs w:val="22"/>
        </w:rPr>
        <w:t xml:space="preserve"> díla. Jestliže se odstoupení bude vztahovat na dosud neproveden</w:t>
      </w:r>
      <w:r w:rsidR="00DD6624">
        <w:rPr>
          <w:rFonts w:ascii="Segoe UI" w:hAnsi="Segoe UI" w:cs="Segoe UI"/>
          <w:color w:val="000000"/>
          <w:sz w:val="22"/>
          <w:szCs w:val="22"/>
        </w:rPr>
        <w:t>ý rozsah</w:t>
      </w:r>
      <w:r w:rsidR="00AB3F4F">
        <w:rPr>
          <w:rFonts w:ascii="Segoe UI" w:hAnsi="Segoe UI" w:cs="Segoe UI"/>
          <w:color w:val="000000"/>
          <w:sz w:val="22"/>
          <w:szCs w:val="22"/>
        </w:rPr>
        <w:t xml:space="preserve"> díla, pak se</w:t>
      </w:r>
      <w:r w:rsidR="00DC5EB6">
        <w:rPr>
          <w:rFonts w:ascii="Segoe UI" w:hAnsi="Segoe UI" w:cs="Segoe UI"/>
          <w:color w:val="000000"/>
          <w:sz w:val="22"/>
          <w:szCs w:val="22"/>
        </w:rPr>
        <w:t xml:space="preserve"> na</w:t>
      </w:r>
      <w:r w:rsidR="00AB3F4F">
        <w:rPr>
          <w:rFonts w:ascii="Segoe UI" w:hAnsi="Segoe UI" w:cs="Segoe UI"/>
          <w:color w:val="000000"/>
          <w:sz w:val="22"/>
          <w:szCs w:val="22"/>
        </w:rPr>
        <w:t xml:space="preserve"> dosud zhotovenou část díla budou přiměřeně aplikovat ustanovení Smlouvy. </w:t>
      </w:r>
    </w:p>
    <w:p w14:paraId="5A086C68" w14:textId="77777777" w:rsidR="00FE7ADF" w:rsidRDefault="001562A0" w:rsidP="00B61015">
      <w:pPr>
        <w:numPr>
          <w:ilvl w:val="0"/>
          <w:numId w:val="9"/>
        </w:numPr>
        <w:spacing w:before="60" w:line="276" w:lineRule="auto"/>
        <w:ind w:left="426" w:hanging="426"/>
        <w:jc w:val="both"/>
        <w:rPr>
          <w:rFonts w:ascii="Segoe UI" w:hAnsi="Segoe UI" w:cs="Segoe UI"/>
          <w:color w:val="000000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Odstoupením</w:t>
      </w:r>
      <w:r w:rsidRPr="00A835EF">
        <w:rPr>
          <w:rFonts w:ascii="Segoe UI" w:hAnsi="Segoe UI" w:cs="Segoe UI"/>
          <w:color w:val="000000"/>
          <w:sz w:val="22"/>
          <w:szCs w:val="22"/>
        </w:rPr>
        <w:t xml:space="preserve"> od </w:t>
      </w:r>
      <w:r>
        <w:rPr>
          <w:rFonts w:ascii="Segoe UI" w:hAnsi="Segoe UI" w:cs="Segoe UI"/>
          <w:color w:val="000000"/>
          <w:sz w:val="22"/>
          <w:szCs w:val="22"/>
        </w:rPr>
        <w:t>S</w:t>
      </w:r>
      <w:r w:rsidRPr="00A835EF">
        <w:rPr>
          <w:rFonts w:ascii="Segoe UI" w:hAnsi="Segoe UI" w:cs="Segoe UI"/>
          <w:color w:val="000000"/>
          <w:sz w:val="22"/>
          <w:szCs w:val="22"/>
        </w:rPr>
        <w:t xml:space="preserve">mlouvy není dotčeno právo oprávněné smluvní strany na zaplacení smluvní pokuty ani na náhradu škody vzniklé porušením </w:t>
      </w:r>
      <w:r>
        <w:rPr>
          <w:rFonts w:ascii="Segoe UI" w:hAnsi="Segoe UI" w:cs="Segoe UI"/>
          <w:color w:val="000000"/>
          <w:sz w:val="22"/>
          <w:szCs w:val="22"/>
        </w:rPr>
        <w:t>S</w:t>
      </w:r>
      <w:r w:rsidRPr="00A835EF">
        <w:rPr>
          <w:rFonts w:ascii="Segoe UI" w:hAnsi="Segoe UI" w:cs="Segoe UI"/>
          <w:color w:val="000000"/>
          <w:sz w:val="22"/>
          <w:szCs w:val="22"/>
        </w:rPr>
        <w:t>mlouvy. Odstoupením od </w:t>
      </w:r>
      <w:r>
        <w:rPr>
          <w:rFonts w:ascii="Segoe UI" w:hAnsi="Segoe UI" w:cs="Segoe UI"/>
          <w:color w:val="000000"/>
          <w:sz w:val="22"/>
          <w:szCs w:val="22"/>
        </w:rPr>
        <w:t>S</w:t>
      </w:r>
      <w:r w:rsidRPr="00A835EF">
        <w:rPr>
          <w:rFonts w:ascii="Segoe UI" w:hAnsi="Segoe UI" w:cs="Segoe UI"/>
          <w:color w:val="000000"/>
          <w:sz w:val="22"/>
          <w:szCs w:val="22"/>
        </w:rPr>
        <w:t>mlouvy není dotčena smluvní záruka na vady, která se uplatní v</w:t>
      </w:r>
      <w:r>
        <w:rPr>
          <w:rFonts w:ascii="Segoe UI" w:hAnsi="Segoe UI" w:cs="Segoe UI"/>
          <w:color w:val="000000"/>
          <w:sz w:val="22"/>
          <w:szCs w:val="22"/>
        </w:rPr>
        <w:t> </w:t>
      </w:r>
      <w:r w:rsidRPr="00A835EF">
        <w:rPr>
          <w:rFonts w:ascii="Segoe UI" w:hAnsi="Segoe UI" w:cs="Segoe UI"/>
          <w:color w:val="000000"/>
          <w:sz w:val="22"/>
          <w:szCs w:val="22"/>
        </w:rPr>
        <w:t xml:space="preserve">rozsahu stanoveném </w:t>
      </w:r>
      <w:r>
        <w:rPr>
          <w:rFonts w:ascii="Segoe UI" w:hAnsi="Segoe UI" w:cs="Segoe UI"/>
          <w:color w:val="000000"/>
          <w:sz w:val="22"/>
          <w:szCs w:val="22"/>
        </w:rPr>
        <w:t>S</w:t>
      </w:r>
      <w:r w:rsidRPr="00A835EF">
        <w:rPr>
          <w:rFonts w:ascii="Segoe UI" w:hAnsi="Segoe UI" w:cs="Segoe UI"/>
          <w:color w:val="000000"/>
          <w:sz w:val="22"/>
          <w:szCs w:val="22"/>
        </w:rPr>
        <w:t>mlouvou na dosud provedenou část díla. Odstoupením od </w:t>
      </w:r>
      <w:r>
        <w:rPr>
          <w:rFonts w:ascii="Segoe UI" w:hAnsi="Segoe UI" w:cs="Segoe UI"/>
          <w:color w:val="000000"/>
          <w:sz w:val="22"/>
          <w:szCs w:val="22"/>
        </w:rPr>
        <w:t>S</w:t>
      </w:r>
      <w:r w:rsidRPr="00A835EF">
        <w:rPr>
          <w:rFonts w:ascii="Segoe UI" w:hAnsi="Segoe UI" w:cs="Segoe UI"/>
          <w:color w:val="000000"/>
          <w:sz w:val="22"/>
          <w:szCs w:val="22"/>
        </w:rPr>
        <w:t>mlouvy není dotčena odpovědnost za vady, kter</w:t>
      </w:r>
      <w:r>
        <w:rPr>
          <w:rFonts w:ascii="Segoe UI" w:hAnsi="Segoe UI" w:cs="Segoe UI"/>
          <w:color w:val="000000"/>
          <w:sz w:val="22"/>
          <w:szCs w:val="22"/>
        </w:rPr>
        <w:t>á</w:t>
      </w:r>
      <w:r w:rsidRPr="00A835EF">
        <w:rPr>
          <w:rFonts w:ascii="Segoe UI" w:hAnsi="Segoe UI" w:cs="Segoe UI"/>
          <w:color w:val="000000"/>
          <w:sz w:val="22"/>
          <w:szCs w:val="22"/>
        </w:rPr>
        <w:t xml:space="preserve"> existuj</w:t>
      </w:r>
      <w:r>
        <w:rPr>
          <w:rFonts w:ascii="Segoe UI" w:hAnsi="Segoe UI" w:cs="Segoe UI"/>
          <w:color w:val="000000"/>
          <w:sz w:val="22"/>
          <w:szCs w:val="22"/>
        </w:rPr>
        <w:t>e</w:t>
      </w:r>
      <w:r w:rsidRPr="00A835EF">
        <w:rPr>
          <w:rFonts w:ascii="Segoe UI" w:hAnsi="Segoe UI" w:cs="Segoe UI"/>
          <w:color w:val="000000"/>
          <w:sz w:val="22"/>
          <w:szCs w:val="22"/>
        </w:rPr>
        <w:t xml:space="preserve"> na doposud zhotovené části díla ke dni odstoupení.</w:t>
      </w:r>
    </w:p>
    <w:p w14:paraId="6C12FA91" w14:textId="77777777" w:rsidR="00D900A8" w:rsidRPr="001562A0" w:rsidRDefault="001562A0" w:rsidP="00C62817">
      <w:pPr>
        <w:spacing w:before="60"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br/>
      </w:r>
      <w:r w:rsidR="00E069A8" w:rsidRPr="001562A0">
        <w:rPr>
          <w:rFonts w:ascii="Segoe UI" w:hAnsi="Segoe UI" w:cs="Segoe UI"/>
          <w:b/>
          <w:sz w:val="22"/>
          <w:szCs w:val="22"/>
        </w:rPr>
        <w:t>X</w:t>
      </w:r>
      <w:r w:rsidR="005D2FC7" w:rsidRPr="001562A0">
        <w:rPr>
          <w:rFonts w:ascii="Segoe UI" w:hAnsi="Segoe UI" w:cs="Segoe UI"/>
          <w:b/>
          <w:sz w:val="22"/>
          <w:szCs w:val="22"/>
        </w:rPr>
        <w:t>V</w:t>
      </w:r>
      <w:r w:rsidR="00E069A8" w:rsidRPr="001562A0">
        <w:rPr>
          <w:rFonts w:ascii="Segoe UI" w:hAnsi="Segoe UI" w:cs="Segoe UI"/>
          <w:b/>
          <w:sz w:val="22"/>
          <w:szCs w:val="22"/>
        </w:rPr>
        <w:t>.</w:t>
      </w:r>
    </w:p>
    <w:p w14:paraId="2F23872F" w14:textId="77777777" w:rsidR="00D900A8" w:rsidRDefault="00D900A8" w:rsidP="00C62817">
      <w:p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Zvláštní ujednání </w:t>
      </w:r>
    </w:p>
    <w:p w14:paraId="0105EF51" w14:textId="77777777" w:rsidR="00B61015" w:rsidRDefault="00D900A8" w:rsidP="00B61015">
      <w:pPr>
        <w:numPr>
          <w:ilvl w:val="3"/>
          <w:numId w:val="22"/>
        </w:numPr>
        <w:spacing w:after="120" w:line="276" w:lineRule="auto"/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B0086">
        <w:rPr>
          <w:rFonts w:ascii="Segoe UI" w:hAnsi="Segoe UI" w:cs="Segoe UI"/>
          <w:bCs/>
          <w:sz w:val="22"/>
          <w:szCs w:val="22"/>
        </w:rPr>
        <w:t xml:space="preserve">Zhotovitel </w:t>
      </w:r>
      <w:r w:rsidRPr="00BB0086">
        <w:rPr>
          <w:rFonts w:ascii="Segoe UI" w:hAnsi="Segoe UI" w:cs="Segoe UI"/>
          <w:bCs/>
          <w:sz w:val="22"/>
          <w:szCs w:val="22"/>
          <w:shd w:val="clear" w:color="auto" w:fill="FFFFFF"/>
        </w:rPr>
        <w:t>je povinen uchovat min. po dobu 10 let od zániku Smlouvy veškerou dokumentaci (a doklady) týkající se Smlouvy a realizace díla a umožnit kontrolním orgánům kontrolu této dokumentace a poskytnout jim součinnost. Zhotovitel je na žádost Objednatele či příslušného kontrolního orgánu jako osoba povinná povinen spolupůsobit při výkonu finanční kontroly dle § 2 e) a § 13 zákona č. 320/2001 Sb., o finanční kontrole ve veřejné správě, ve znění pozdějších předpisů. Zhotovitel se zavazuje v</w:t>
      </w:r>
      <w:r w:rsidR="000202EE">
        <w:rPr>
          <w:rFonts w:ascii="Segoe UI" w:hAnsi="Segoe UI" w:cs="Segoe UI"/>
          <w:bCs/>
          <w:sz w:val="22"/>
          <w:szCs w:val="22"/>
          <w:shd w:val="clear" w:color="auto" w:fill="FFFFFF"/>
        </w:rPr>
        <w:t> </w:t>
      </w:r>
      <w:r w:rsidRPr="00BB0086">
        <w:rPr>
          <w:rFonts w:ascii="Segoe UI" w:hAnsi="Segoe UI" w:cs="Segoe UI"/>
          <w:bCs/>
          <w:sz w:val="22"/>
          <w:szCs w:val="22"/>
          <w:shd w:val="clear" w:color="auto" w:fill="FFFFFF"/>
        </w:rPr>
        <w:t xml:space="preserve">této souvislosti spolupracovat se všemi dotčenými subjekty. Stejné podmínky spolupůsobení při výkonu finanční kontroly se Zhotovitel zavazuje zajistit u svých poddodavatelů. Zahraniční dodavatel (Zhotovitel) je povinen poskytnout součinnost při výkonu finanční kontroly všem dotčeným orgánům. </w:t>
      </w:r>
      <w:r w:rsidRPr="00BB0086">
        <w:rPr>
          <w:rFonts w:ascii="Segoe UI" w:hAnsi="Segoe UI" w:cs="Segoe UI"/>
          <w:bCs/>
          <w:sz w:val="22"/>
          <w:szCs w:val="22"/>
        </w:rPr>
        <w:t xml:space="preserve">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</w:p>
    <w:p w14:paraId="5BBAB6B7" w14:textId="77777777" w:rsidR="00B61015" w:rsidRDefault="007D3FDD" w:rsidP="00B61015">
      <w:pPr>
        <w:numPr>
          <w:ilvl w:val="3"/>
          <w:numId w:val="22"/>
        </w:numPr>
        <w:spacing w:after="120" w:line="276" w:lineRule="auto"/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61015">
        <w:rPr>
          <w:rFonts w:ascii="Segoe UI" w:hAnsi="Segoe UI" w:cs="Segoe UI"/>
          <w:bCs/>
          <w:sz w:val="22"/>
          <w:szCs w:val="22"/>
        </w:rPr>
        <w:t xml:space="preserve">Zhotovitel je povinen po dobu provádění díla dodržovat </w:t>
      </w:r>
      <w:r w:rsidR="00300296" w:rsidRPr="00B61015">
        <w:rPr>
          <w:rFonts w:ascii="Segoe UI" w:hAnsi="Segoe UI" w:cs="Segoe UI"/>
          <w:bCs/>
          <w:sz w:val="22"/>
          <w:szCs w:val="22"/>
        </w:rPr>
        <w:t xml:space="preserve">principy </w:t>
      </w:r>
      <w:r w:rsidRPr="00B61015">
        <w:rPr>
          <w:rFonts w:ascii="Segoe UI" w:hAnsi="Segoe UI" w:cs="Segoe UI"/>
          <w:bCs/>
          <w:sz w:val="22"/>
          <w:szCs w:val="22"/>
        </w:rPr>
        <w:t>publicity, resp. poskytnout nezbytnou součinnost Objednateli k</w:t>
      </w:r>
      <w:r w:rsidR="000202EE" w:rsidRPr="00B61015">
        <w:rPr>
          <w:rFonts w:ascii="Segoe UI" w:hAnsi="Segoe UI" w:cs="Segoe UI"/>
          <w:bCs/>
          <w:sz w:val="22"/>
          <w:szCs w:val="22"/>
        </w:rPr>
        <w:t> </w:t>
      </w:r>
      <w:r w:rsidRPr="00B61015">
        <w:rPr>
          <w:rFonts w:ascii="Segoe UI" w:hAnsi="Segoe UI" w:cs="Segoe UI"/>
          <w:bCs/>
          <w:sz w:val="22"/>
          <w:szCs w:val="22"/>
        </w:rPr>
        <w:t>jejich provádění, v</w:t>
      </w:r>
      <w:r w:rsidR="000202EE" w:rsidRPr="00B61015">
        <w:rPr>
          <w:rFonts w:ascii="Segoe UI" w:hAnsi="Segoe UI" w:cs="Segoe UI"/>
          <w:bCs/>
          <w:sz w:val="22"/>
          <w:szCs w:val="22"/>
        </w:rPr>
        <w:t> </w:t>
      </w:r>
      <w:r w:rsidRPr="00B61015">
        <w:rPr>
          <w:rFonts w:ascii="Segoe UI" w:hAnsi="Segoe UI" w:cs="Segoe UI"/>
          <w:bCs/>
          <w:sz w:val="22"/>
          <w:szCs w:val="22"/>
        </w:rPr>
        <w:t>rozsahu vyplývajícím z</w:t>
      </w:r>
      <w:r w:rsidR="000202EE" w:rsidRPr="00B61015">
        <w:rPr>
          <w:rFonts w:ascii="Segoe UI" w:hAnsi="Segoe UI" w:cs="Segoe UI"/>
          <w:bCs/>
          <w:sz w:val="22"/>
          <w:szCs w:val="22"/>
        </w:rPr>
        <w:t> </w:t>
      </w:r>
      <w:r w:rsidRPr="00B61015">
        <w:rPr>
          <w:rFonts w:ascii="Segoe UI" w:hAnsi="Segoe UI" w:cs="Segoe UI"/>
          <w:bCs/>
          <w:sz w:val="22"/>
          <w:szCs w:val="22"/>
        </w:rPr>
        <w:t>pravidel poskytovatele dotace z</w:t>
      </w:r>
      <w:r w:rsidR="000202EE" w:rsidRPr="00B61015">
        <w:rPr>
          <w:rFonts w:ascii="Segoe UI" w:hAnsi="Segoe UI" w:cs="Segoe UI"/>
          <w:bCs/>
          <w:sz w:val="22"/>
          <w:szCs w:val="22"/>
        </w:rPr>
        <w:t> </w:t>
      </w:r>
      <w:r w:rsidRPr="00B61015">
        <w:rPr>
          <w:rFonts w:ascii="Segoe UI" w:hAnsi="Segoe UI" w:cs="Segoe UI"/>
          <w:bCs/>
          <w:sz w:val="22"/>
          <w:szCs w:val="22"/>
        </w:rPr>
        <w:t>dotačního programu uvedeného v</w:t>
      </w:r>
      <w:r w:rsidR="000202EE" w:rsidRPr="00B61015">
        <w:rPr>
          <w:rFonts w:ascii="Segoe UI" w:hAnsi="Segoe UI" w:cs="Segoe UI"/>
          <w:bCs/>
          <w:sz w:val="22"/>
          <w:szCs w:val="22"/>
        </w:rPr>
        <w:t> </w:t>
      </w:r>
      <w:r w:rsidRPr="00B61015">
        <w:rPr>
          <w:rFonts w:ascii="Segoe UI" w:hAnsi="Segoe UI" w:cs="Segoe UI"/>
          <w:bCs/>
          <w:sz w:val="22"/>
          <w:szCs w:val="22"/>
        </w:rPr>
        <w:t xml:space="preserve">čl. II. odst. 5 Smlouvy. </w:t>
      </w:r>
      <w:r w:rsidR="006E52C9" w:rsidRPr="00B61015">
        <w:rPr>
          <w:rFonts w:ascii="Segoe UI" w:hAnsi="Segoe UI" w:cs="Segoe UI"/>
          <w:bCs/>
          <w:sz w:val="22"/>
          <w:szCs w:val="22"/>
        </w:rPr>
        <w:t xml:space="preserve"> </w:t>
      </w:r>
    </w:p>
    <w:p w14:paraId="25005E7A" w14:textId="77777777" w:rsidR="00B61015" w:rsidRDefault="006E52C9" w:rsidP="00B61015">
      <w:pPr>
        <w:numPr>
          <w:ilvl w:val="3"/>
          <w:numId w:val="22"/>
        </w:numPr>
        <w:spacing w:after="120" w:line="276" w:lineRule="auto"/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61015">
        <w:rPr>
          <w:rFonts w:ascii="Segoe UI" w:hAnsi="Segoe UI" w:cs="Segoe UI"/>
          <w:bCs/>
          <w:sz w:val="22"/>
          <w:szCs w:val="22"/>
        </w:rPr>
        <w:t>Zhotovitel je povinen v</w:t>
      </w:r>
      <w:r w:rsidR="000202EE" w:rsidRPr="00B61015">
        <w:rPr>
          <w:rFonts w:ascii="Segoe UI" w:hAnsi="Segoe UI" w:cs="Segoe UI"/>
          <w:bCs/>
          <w:sz w:val="22"/>
          <w:szCs w:val="22"/>
        </w:rPr>
        <w:t> </w:t>
      </w:r>
      <w:r w:rsidRPr="00B61015">
        <w:rPr>
          <w:rFonts w:ascii="Segoe UI" w:hAnsi="Segoe UI" w:cs="Segoe UI"/>
          <w:bCs/>
          <w:sz w:val="22"/>
          <w:szCs w:val="22"/>
        </w:rPr>
        <w:t>průběhu provádění díla poskytovat Objednateli nezbytnou součinnost za účelem plnění povinností, které je Objednatel povinen plnit podle pravidel poskytovatele dotace z</w:t>
      </w:r>
      <w:r w:rsidR="000202EE" w:rsidRPr="00B61015">
        <w:rPr>
          <w:rFonts w:ascii="Segoe UI" w:hAnsi="Segoe UI" w:cs="Segoe UI"/>
          <w:bCs/>
          <w:sz w:val="22"/>
          <w:szCs w:val="22"/>
        </w:rPr>
        <w:t> </w:t>
      </w:r>
      <w:r w:rsidRPr="00B61015">
        <w:rPr>
          <w:rFonts w:ascii="Segoe UI" w:hAnsi="Segoe UI" w:cs="Segoe UI"/>
          <w:bCs/>
          <w:sz w:val="22"/>
          <w:szCs w:val="22"/>
        </w:rPr>
        <w:t>dotačního programu uvedeného v</w:t>
      </w:r>
      <w:r w:rsidR="000202EE" w:rsidRPr="00B61015">
        <w:rPr>
          <w:rFonts w:ascii="Segoe UI" w:hAnsi="Segoe UI" w:cs="Segoe UI"/>
          <w:bCs/>
          <w:sz w:val="22"/>
          <w:szCs w:val="22"/>
        </w:rPr>
        <w:t> </w:t>
      </w:r>
      <w:r w:rsidRPr="00B61015">
        <w:rPr>
          <w:rFonts w:ascii="Segoe UI" w:hAnsi="Segoe UI" w:cs="Segoe UI"/>
          <w:bCs/>
          <w:sz w:val="22"/>
          <w:szCs w:val="22"/>
        </w:rPr>
        <w:t xml:space="preserve">čl. II. odst. 5 Smlouvy.  </w:t>
      </w:r>
    </w:p>
    <w:p w14:paraId="1A354504" w14:textId="77777777" w:rsidR="006E52C9" w:rsidRPr="00B61015" w:rsidRDefault="006E52C9" w:rsidP="00B61015">
      <w:pPr>
        <w:numPr>
          <w:ilvl w:val="3"/>
          <w:numId w:val="22"/>
        </w:numPr>
        <w:spacing w:after="120" w:line="276" w:lineRule="auto"/>
        <w:ind w:left="426" w:hanging="426"/>
        <w:jc w:val="both"/>
        <w:rPr>
          <w:rFonts w:ascii="Segoe UI" w:hAnsi="Segoe UI" w:cs="Segoe UI"/>
          <w:bCs/>
          <w:sz w:val="22"/>
          <w:szCs w:val="22"/>
        </w:rPr>
      </w:pPr>
      <w:r w:rsidRPr="00B61015">
        <w:rPr>
          <w:rFonts w:ascii="Segoe UI" w:hAnsi="Segoe UI" w:cs="Segoe UI"/>
          <w:bCs/>
          <w:sz w:val="22"/>
          <w:szCs w:val="22"/>
        </w:rPr>
        <w:t xml:space="preserve">Náklady Zhotovitele na plnění povinností dle tohoto článku jsou součástí Celkové ceny.  </w:t>
      </w:r>
    </w:p>
    <w:p w14:paraId="08A56400" w14:textId="77777777" w:rsidR="007D3FDD" w:rsidRPr="00BB0086" w:rsidRDefault="007D3FDD" w:rsidP="00C62817">
      <w:pPr>
        <w:spacing w:line="276" w:lineRule="auto"/>
        <w:ind w:left="426"/>
        <w:jc w:val="both"/>
        <w:rPr>
          <w:rFonts w:ascii="Segoe UI" w:hAnsi="Segoe UI" w:cs="Segoe UI"/>
          <w:bCs/>
          <w:i/>
          <w:iCs/>
          <w:color w:val="FF0000"/>
          <w:sz w:val="22"/>
          <w:szCs w:val="22"/>
        </w:rPr>
      </w:pPr>
      <w:r w:rsidRPr="00BB0086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>[zadavatel</w:t>
      </w:r>
      <w:r w:rsidR="006E52C9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 xml:space="preserve"> </w:t>
      </w:r>
      <w:r w:rsidR="00BB0086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 xml:space="preserve">si vyhrazuje právo </w:t>
      </w:r>
      <w:r w:rsidRPr="00BB0086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>dopln</w:t>
      </w:r>
      <w:r w:rsidR="00BB0086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>it</w:t>
      </w:r>
      <w:r w:rsidRPr="00BB0086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 xml:space="preserve"> povinnosti účastníka vyplývající </w:t>
      </w:r>
      <w:r w:rsidR="006E52C9" w:rsidRPr="00BB0086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>z</w:t>
      </w:r>
      <w:r w:rsidR="000202EE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> </w:t>
      </w:r>
      <w:r w:rsidR="006E52C9" w:rsidRPr="00BB0086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>pravidel poskytovatele dotace, které má účastník v</w:t>
      </w:r>
      <w:r w:rsidR="000202EE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> </w:t>
      </w:r>
      <w:r w:rsidR="006E52C9" w:rsidRPr="00BB0086">
        <w:rPr>
          <w:rFonts w:ascii="Segoe UI" w:hAnsi="Segoe UI" w:cs="Segoe UI"/>
          <w:bCs/>
          <w:i/>
          <w:iCs/>
          <w:color w:val="FF0000"/>
          <w:sz w:val="22"/>
          <w:szCs w:val="22"/>
          <w:highlight w:val="yellow"/>
        </w:rPr>
        <w:t>průběhu plnění Smlouvy dodržovat]</w:t>
      </w:r>
    </w:p>
    <w:p w14:paraId="4BFA1AA8" w14:textId="77777777" w:rsidR="00D900A8" w:rsidRDefault="00D900A8" w:rsidP="009909F5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4DD83E2" w14:textId="77777777" w:rsidR="00D900A8" w:rsidRPr="00A835EF" w:rsidRDefault="00D900A8" w:rsidP="009909F5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XVI.</w:t>
      </w:r>
    </w:p>
    <w:p w14:paraId="511961AC" w14:textId="77777777" w:rsidR="004A2DDB" w:rsidRPr="00A835EF" w:rsidRDefault="004A2DDB" w:rsidP="009909F5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A835EF">
        <w:rPr>
          <w:rFonts w:ascii="Segoe UI" w:hAnsi="Segoe UI" w:cs="Segoe UI"/>
          <w:b/>
          <w:sz w:val="22"/>
          <w:szCs w:val="22"/>
        </w:rPr>
        <w:t>Závěrečná ujednání</w:t>
      </w:r>
    </w:p>
    <w:p w14:paraId="55C4E4E4" w14:textId="77777777" w:rsidR="004A2DDB" w:rsidRPr="00A835EF" w:rsidRDefault="004A2DDB" w:rsidP="00B61015">
      <w:pPr>
        <w:pStyle w:val="Smlouva-slo0"/>
        <w:numPr>
          <w:ilvl w:val="0"/>
          <w:numId w:val="11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Změnit nebo doplnit </w:t>
      </w:r>
      <w:r w:rsidR="00EF1403">
        <w:rPr>
          <w:rFonts w:ascii="Segoe UI" w:hAnsi="Segoe UI" w:cs="Segoe UI"/>
          <w:sz w:val="22"/>
          <w:szCs w:val="22"/>
        </w:rPr>
        <w:t>S</w:t>
      </w:r>
      <w:r w:rsidRPr="00A835EF">
        <w:rPr>
          <w:rFonts w:ascii="Segoe UI" w:hAnsi="Segoe UI" w:cs="Segoe UI"/>
          <w:sz w:val="22"/>
          <w:szCs w:val="22"/>
        </w:rPr>
        <w:t>mlouvu mohou smluvní strany pouze formou písemných dodatků, které budou vzestupně čí</w:t>
      </w:r>
      <w:r w:rsidR="00EA771A" w:rsidRPr="00A835EF">
        <w:rPr>
          <w:rFonts w:ascii="Segoe UI" w:hAnsi="Segoe UI" w:cs="Segoe UI"/>
          <w:sz w:val="22"/>
          <w:szCs w:val="22"/>
        </w:rPr>
        <w:t>slovány, výslovně prohlášeny za </w:t>
      </w:r>
      <w:r w:rsidRPr="00A835EF">
        <w:rPr>
          <w:rFonts w:ascii="Segoe UI" w:hAnsi="Segoe UI" w:cs="Segoe UI"/>
          <w:sz w:val="22"/>
          <w:szCs w:val="22"/>
        </w:rPr>
        <w:t>dodatk</w:t>
      </w:r>
      <w:r w:rsidR="00EA771A" w:rsidRPr="00A835EF">
        <w:rPr>
          <w:rFonts w:ascii="Segoe UI" w:hAnsi="Segoe UI" w:cs="Segoe UI"/>
          <w:sz w:val="22"/>
          <w:szCs w:val="22"/>
        </w:rPr>
        <w:t>y</w:t>
      </w:r>
      <w:r w:rsidRPr="00A835EF">
        <w:rPr>
          <w:rFonts w:ascii="Segoe UI" w:hAnsi="Segoe UI" w:cs="Segoe UI"/>
          <w:sz w:val="22"/>
          <w:szCs w:val="22"/>
        </w:rPr>
        <w:t xml:space="preserve"> </w:t>
      </w:r>
      <w:r w:rsidR="00995D52">
        <w:rPr>
          <w:rFonts w:ascii="Segoe UI" w:hAnsi="Segoe UI" w:cs="Segoe UI"/>
          <w:sz w:val="22"/>
          <w:szCs w:val="22"/>
        </w:rPr>
        <w:t>S</w:t>
      </w:r>
      <w:r w:rsidRPr="00A835EF">
        <w:rPr>
          <w:rFonts w:ascii="Segoe UI" w:hAnsi="Segoe UI" w:cs="Segoe UI"/>
          <w:sz w:val="22"/>
          <w:szCs w:val="22"/>
        </w:rPr>
        <w:t>mlouvy a podepsány oprávněnými zástupci smluvních stran.</w:t>
      </w:r>
    </w:p>
    <w:p w14:paraId="7D8DDDC2" w14:textId="77777777" w:rsidR="00DC74D2" w:rsidRDefault="004A25F2" w:rsidP="00B61015">
      <w:pPr>
        <w:pStyle w:val="Smlouva-slo0"/>
        <w:numPr>
          <w:ilvl w:val="0"/>
          <w:numId w:val="11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>Zhoto</w:t>
      </w:r>
      <w:r w:rsidR="003976D5" w:rsidRPr="00A835EF">
        <w:rPr>
          <w:rFonts w:ascii="Segoe UI" w:hAnsi="Segoe UI" w:cs="Segoe UI"/>
          <w:sz w:val="22"/>
          <w:szCs w:val="22"/>
        </w:rPr>
        <w:t xml:space="preserve">vitel je povinen archivovat originální vyhotovení či ověřené kopie </w:t>
      </w:r>
      <w:r w:rsidR="00995D52">
        <w:rPr>
          <w:rFonts w:ascii="Segoe UI" w:hAnsi="Segoe UI" w:cs="Segoe UI"/>
          <w:sz w:val="22"/>
          <w:szCs w:val="22"/>
        </w:rPr>
        <w:t>S</w:t>
      </w:r>
      <w:r w:rsidR="003976D5" w:rsidRPr="00A835EF">
        <w:rPr>
          <w:rFonts w:ascii="Segoe UI" w:hAnsi="Segoe UI" w:cs="Segoe UI"/>
          <w:sz w:val="22"/>
          <w:szCs w:val="22"/>
        </w:rPr>
        <w:t>mlouvy včetně jejích dodatků, originály či ověřené kopie účetních dokladů a dalších dokladů vztahujících se k</w:t>
      </w:r>
      <w:r w:rsidR="000202EE">
        <w:rPr>
          <w:rFonts w:ascii="Segoe UI" w:hAnsi="Segoe UI" w:cs="Segoe UI"/>
          <w:sz w:val="22"/>
          <w:szCs w:val="22"/>
        </w:rPr>
        <w:t> </w:t>
      </w:r>
      <w:r w:rsidR="003976D5" w:rsidRPr="00A835EF">
        <w:rPr>
          <w:rFonts w:ascii="Segoe UI" w:hAnsi="Segoe UI" w:cs="Segoe UI"/>
          <w:sz w:val="22"/>
          <w:szCs w:val="22"/>
        </w:rPr>
        <w:t>realizaci plnění, a to do</w:t>
      </w:r>
      <w:r w:rsidR="009055AC" w:rsidRPr="00A835EF">
        <w:rPr>
          <w:rFonts w:ascii="Segoe UI" w:hAnsi="Segoe UI" w:cs="Segoe UI"/>
          <w:sz w:val="22"/>
          <w:szCs w:val="22"/>
        </w:rPr>
        <w:t xml:space="preserve"> </w:t>
      </w:r>
      <w:r w:rsidR="00CD422A" w:rsidRPr="00A835EF">
        <w:rPr>
          <w:rFonts w:ascii="Segoe UI" w:hAnsi="Segoe UI" w:cs="Segoe UI"/>
          <w:sz w:val="22"/>
          <w:szCs w:val="22"/>
        </w:rPr>
        <w:t xml:space="preserve">po dobu 10 let od zániku této </w:t>
      </w:r>
      <w:r w:rsidR="00EF1403">
        <w:rPr>
          <w:rFonts w:ascii="Segoe UI" w:hAnsi="Segoe UI" w:cs="Segoe UI"/>
          <w:sz w:val="22"/>
          <w:szCs w:val="22"/>
        </w:rPr>
        <w:t>S</w:t>
      </w:r>
      <w:r w:rsidR="00CD422A" w:rsidRPr="00A835EF">
        <w:rPr>
          <w:rFonts w:ascii="Segoe UI" w:hAnsi="Segoe UI" w:cs="Segoe UI"/>
          <w:sz w:val="22"/>
          <w:szCs w:val="22"/>
        </w:rPr>
        <w:t>mlouvy</w:t>
      </w:r>
      <w:r w:rsidR="00A031BF" w:rsidRPr="00A835EF">
        <w:rPr>
          <w:rFonts w:ascii="Segoe UI" w:hAnsi="Segoe UI" w:cs="Segoe UI"/>
          <w:sz w:val="22"/>
          <w:szCs w:val="22"/>
        </w:rPr>
        <w:t>.</w:t>
      </w:r>
      <w:r w:rsidR="00DC74D2">
        <w:rPr>
          <w:rFonts w:ascii="Segoe UI" w:hAnsi="Segoe UI" w:cs="Segoe UI"/>
          <w:sz w:val="22"/>
          <w:szCs w:val="22"/>
        </w:rPr>
        <w:t xml:space="preserve"> </w:t>
      </w:r>
    </w:p>
    <w:p w14:paraId="46816100" w14:textId="77777777" w:rsidR="004A2DDB" w:rsidRPr="00DC74D2" w:rsidRDefault="00EF1403" w:rsidP="00B61015">
      <w:pPr>
        <w:pStyle w:val="Smlouva-slo0"/>
        <w:numPr>
          <w:ilvl w:val="0"/>
          <w:numId w:val="11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S</w:t>
      </w:r>
      <w:r w:rsidR="00DC74D2" w:rsidRPr="00DC74D2">
        <w:rPr>
          <w:rFonts w:ascii="Segoe UI" w:hAnsi="Segoe UI" w:cs="Segoe UI"/>
          <w:bCs/>
          <w:sz w:val="22"/>
          <w:szCs w:val="22"/>
        </w:rPr>
        <w:t xml:space="preserve">mlouva nabývá platnosti dnem podpisu </w:t>
      </w:r>
      <w:r w:rsidR="00DC74D2">
        <w:rPr>
          <w:rFonts w:ascii="Segoe UI" w:hAnsi="Segoe UI" w:cs="Segoe UI"/>
          <w:bCs/>
          <w:sz w:val="22"/>
          <w:szCs w:val="22"/>
        </w:rPr>
        <w:t>S</w:t>
      </w:r>
      <w:r w:rsidR="00DC74D2" w:rsidRPr="00DC74D2">
        <w:rPr>
          <w:rFonts w:ascii="Segoe UI" w:hAnsi="Segoe UI" w:cs="Segoe UI"/>
          <w:bCs/>
          <w:sz w:val="22"/>
          <w:szCs w:val="22"/>
        </w:rPr>
        <w:t xml:space="preserve">mlouvy poslední ze smluvních stran. Účinnosti </w:t>
      </w:r>
      <w:r w:rsidR="00DC74D2">
        <w:rPr>
          <w:rFonts w:ascii="Segoe UI" w:hAnsi="Segoe UI" w:cs="Segoe UI"/>
          <w:bCs/>
          <w:sz w:val="22"/>
          <w:szCs w:val="22"/>
        </w:rPr>
        <w:t>S</w:t>
      </w:r>
      <w:r w:rsidR="00DC74D2" w:rsidRPr="00DC74D2">
        <w:rPr>
          <w:rFonts w:ascii="Segoe UI" w:hAnsi="Segoe UI" w:cs="Segoe UI"/>
          <w:bCs/>
          <w:sz w:val="22"/>
          <w:szCs w:val="22"/>
        </w:rPr>
        <w:t>mlouva nabude nejdříve uveřejněním v</w:t>
      </w:r>
      <w:r w:rsidR="000202EE">
        <w:rPr>
          <w:rFonts w:ascii="Segoe UI" w:hAnsi="Segoe UI" w:cs="Segoe UI"/>
          <w:bCs/>
          <w:sz w:val="22"/>
          <w:szCs w:val="22"/>
        </w:rPr>
        <w:t> </w:t>
      </w:r>
      <w:r w:rsidR="00DC74D2" w:rsidRPr="00DC74D2">
        <w:rPr>
          <w:rFonts w:ascii="Segoe UI" w:hAnsi="Segoe UI" w:cs="Segoe UI"/>
          <w:bCs/>
          <w:sz w:val="22"/>
          <w:szCs w:val="22"/>
        </w:rPr>
        <w:t>registru smluv podle zákona č. 340/2015 Sb., o registru smluv (dále také jen „</w:t>
      </w:r>
      <w:r w:rsidR="00DC74D2" w:rsidRPr="00B61015">
        <w:rPr>
          <w:rFonts w:ascii="Segoe UI" w:hAnsi="Segoe UI" w:cs="Segoe UI"/>
          <w:b/>
          <w:i/>
          <w:iCs/>
          <w:sz w:val="22"/>
          <w:szCs w:val="22"/>
        </w:rPr>
        <w:t>zákon o registru smluv</w:t>
      </w:r>
      <w:r w:rsidR="00DC74D2" w:rsidRPr="00DC74D2">
        <w:rPr>
          <w:rFonts w:ascii="Segoe UI" w:hAnsi="Segoe UI" w:cs="Segoe UI"/>
          <w:bCs/>
          <w:sz w:val="22"/>
          <w:szCs w:val="22"/>
        </w:rPr>
        <w:t>“)</w:t>
      </w:r>
      <w:r w:rsidR="002F2E6F">
        <w:rPr>
          <w:rFonts w:ascii="Segoe UI" w:hAnsi="Segoe UI" w:cs="Segoe UI"/>
          <w:bCs/>
          <w:sz w:val="22"/>
          <w:szCs w:val="22"/>
        </w:rPr>
        <w:t xml:space="preserve">. </w:t>
      </w:r>
      <w:r w:rsidR="00B61015">
        <w:rPr>
          <w:rFonts w:ascii="Segoe UI" w:hAnsi="Segoe UI" w:cs="Segoe UI"/>
          <w:bCs/>
          <w:sz w:val="22"/>
          <w:szCs w:val="22"/>
        </w:rPr>
        <w:t>U</w:t>
      </w:r>
      <w:r w:rsidR="00DF7A64" w:rsidRPr="00DC74D2">
        <w:rPr>
          <w:rFonts w:ascii="Segoe UI" w:hAnsi="Segoe UI" w:cs="Segoe UI"/>
          <w:sz w:val="22"/>
          <w:szCs w:val="22"/>
        </w:rPr>
        <w:t>veřejnění v</w:t>
      </w:r>
      <w:r w:rsidR="000202EE">
        <w:rPr>
          <w:rFonts w:ascii="Segoe UI" w:hAnsi="Segoe UI" w:cs="Segoe UI"/>
          <w:sz w:val="22"/>
          <w:szCs w:val="22"/>
        </w:rPr>
        <w:t> </w:t>
      </w:r>
      <w:r w:rsidR="00DF7A64" w:rsidRPr="00DC74D2">
        <w:rPr>
          <w:rFonts w:ascii="Segoe UI" w:hAnsi="Segoe UI" w:cs="Segoe UI"/>
          <w:sz w:val="22"/>
          <w:szCs w:val="22"/>
        </w:rPr>
        <w:t xml:space="preserve">registru smluv provede </w:t>
      </w:r>
      <w:r w:rsidR="00DC74D2">
        <w:rPr>
          <w:rFonts w:ascii="Segoe UI" w:hAnsi="Segoe UI" w:cs="Segoe UI"/>
          <w:sz w:val="22"/>
          <w:szCs w:val="22"/>
        </w:rPr>
        <w:t>O</w:t>
      </w:r>
      <w:r w:rsidR="00DF7A64" w:rsidRPr="00DC74D2">
        <w:rPr>
          <w:rFonts w:ascii="Segoe UI" w:hAnsi="Segoe UI" w:cs="Segoe UI"/>
          <w:sz w:val="22"/>
          <w:szCs w:val="22"/>
        </w:rPr>
        <w:t>bjednatel.</w:t>
      </w:r>
    </w:p>
    <w:p w14:paraId="6C730AD9" w14:textId="77777777" w:rsidR="004A2DDB" w:rsidRPr="00A835EF" w:rsidRDefault="004A2DDB" w:rsidP="00B61015">
      <w:pPr>
        <w:pStyle w:val="Smlouva-slo0"/>
        <w:numPr>
          <w:ilvl w:val="0"/>
          <w:numId w:val="11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Zhotovitel nemůže bez souhlasu </w:t>
      </w:r>
      <w:r w:rsidR="00995D52">
        <w:rPr>
          <w:rFonts w:ascii="Segoe UI" w:hAnsi="Segoe UI" w:cs="Segoe UI"/>
          <w:sz w:val="22"/>
          <w:szCs w:val="22"/>
        </w:rPr>
        <w:t>O</w:t>
      </w:r>
      <w:r w:rsidRPr="00A835EF">
        <w:rPr>
          <w:rFonts w:ascii="Segoe UI" w:hAnsi="Segoe UI" w:cs="Segoe UI"/>
          <w:sz w:val="22"/>
          <w:szCs w:val="22"/>
        </w:rPr>
        <w:t>bjednatele postoupit svá práva a</w:t>
      </w:r>
      <w:r w:rsidR="00EA771A" w:rsidRPr="00A835EF">
        <w:rPr>
          <w:rFonts w:ascii="Segoe UI" w:hAnsi="Segoe UI" w:cs="Segoe UI"/>
          <w:sz w:val="22"/>
          <w:szCs w:val="22"/>
        </w:rPr>
        <w:t> povinnosti plynoucí z</w:t>
      </w:r>
      <w:r w:rsidR="00995D52">
        <w:rPr>
          <w:rFonts w:ascii="Segoe UI" w:hAnsi="Segoe UI" w:cs="Segoe UI"/>
          <w:sz w:val="22"/>
          <w:szCs w:val="22"/>
        </w:rPr>
        <w:t>e S</w:t>
      </w:r>
      <w:r w:rsidRPr="00A835EF">
        <w:rPr>
          <w:rFonts w:ascii="Segoe UI" w:hAnsi="Segoe UI" w:cs="Segoe UI"/>
          <w:sz w:val="22"/>
          <w:szCs w:val="22"/>
        </w:rPr>
        <w:t>mlouvy třetí osobě.</w:t>
      </w:r>
    </w:p>
    <w:p w14:paraId="14741C79" w14:textId="77777777" w:rsidR="004A2DDB" w:rsidRPr="00A835EF" w:rsidRDefault="004A2DDB" w:rsidP="00B61015">
      <w:pPr>
        <w:pStyle w:val="Smlouva-slo0"/>
        <w:numPr>
          <w:ilvl w:val="0"/>
          <w:numId w:val="11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Smluvní strany shodně prohlašují, že </w:t>
      </w:r>
      <w:r w:rsidR="00AB4F9A">
        <w:rPr>
          <w:rFonts w:ascii="Segoe UI" w:hAnsi="Segoe UI" w:cs="Segoe UI"/>
          <w:sz w:val="22"/>
          <w:szCs w:val="22"/>
        </w:rPr>
        <w:t>S</w:t>
      </w:r>
      <w:r w:rsidRPr="00A835EF">
        <w:rPr>
          <w:rFonts w:ascii="Segoe UI" w:hAnsi="Segoe UI" w:cs="Segoe UI"/>
          <w:sz w:val="22"/>
          <w:szCs w:val="22"/>
        </w:rPr>
        <w:t>mlouvu před jejím podpisem přeč</w:t>
      </w:r>
      <w:r w:rsidR="00EA771A" w:rsidRPr="00A835EF">
        <w:rPr>
          <w:rFonts w:ascii="Segoe UI" w:hAnsi="Segoe UI" w:cs="Segoe UI"/>
          <w:sz w:val="22"/>
          <w:szCs w:val="22"/>
        </w:rPr>
        <w:t>etly a </w:t>
      </w:r>
      <w:r w:rsidRPr="00A835EF">
        <w:rPr>
          <w:rFonts w:ascii="Segoe UI" w:hAnsi="Segoe UI" w:cs="Segoe UI"/>
          <w:sz w:val="22"/>
          <w:szCs w:val="22"/>
        </w:rPr>
        <w:t xml:space="preserve">že byla </w:t>
      </w:r>
      <w:r w:rsidRPr="00A835EF">
        <w:rPr>
          <w:rFonts w:ascii="Segoe UI" w:hAnsi="Segoe UI" w:cs="Segoe UI"/>
          <w:sz w:val="22"/>
          <w:szCs w:val="22"/>
        </w:rPr>
        <w:lastRenderedPageBreak/>
        <w:t>uzavřena po</w:t>
      </w:r>
      <w:r w:rsidR="00EA771A" w:rsidRPr="00A835EF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 xml:space="preserve">vzájemném </w:t>
      </w:r>
      <w:r w:rsidR="00EA771A" w:rsidRPr="00A835EF">
        <w:rPr>
          <w:rFonts w:ascii="Segoe UI" w:hAnsi="Segoe UI" w:cs="Segoe UI"/>
          <w:sz w:val="22"/>
          <w:szCs w:val="22"/>
        </w:rPr>
        <w:t>projednání podle jejich pravé a </w:t>
      </w:r>
      <w:r w:rsidRPr="00A835EF">
        <w:rPr>
          <w:rFonts w:ascii="Segoe UI" w:hAnsi="Segoe UI" w:cs="Segoe UI"/>
          <w:sz w:val="22"/>
          <w:szCs w:val="22"/>
        </w:rPr>
        <w:t>svobodné vůle</w:t>
      </w:r>
      <w:r w:rsidR="00EA771A" w:rsidRPr="00A835EF">
        <w:rPr>
          <w:rFonts w:ascii="Segoe UI" w:hAnsi="Segoe UI" w:cs="Segoe UI"/>
          <w:sz w:val="22"/>
          <w:szCs w:val="22"/>
        </w:rPr>
        <w:t>,</w:t>
      </w:r>
      <w:r w:rsidRPr="00A835EF">
        <w:rPr>
          <w:rFonts w:ascii="Segoe UI" w:hAnsi="Segoe UI" w:cs="Segoe UI"/>
          <w:sz w:val="22"/>
          <w:szCs w:val="22"/>
        </w:rPr>
        <w:t xml:space="preserve"> určitě, vážně a srozumitelně, nikoliv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A835EF">
        <w:rPr>
          <w:rFonts w:ascii="Segoe UI" w:hAnsi="Segoe UI" w:cs="Segoe UI"/>
          <w:sz w:val="22"/>
          <w:szCs w:val="22"/>
        </w:rPr>
        <w:t>tísni nebo za</w:t>
      </w:r>
      <w:r w:rsidR="00EA771A" w:rsidRPr="00A835EF">
        <w:rPr>
          <w:rFonts w:ascii="Segoe UI" w:hAnsi="Segoe UI" w:cs="Segoe UI"/>
          <w:sz w:val="22"/>
          <w:szCs w:val="22"/>
        </w:rPr>
        <w:t> nápadně nevýhodných podmínek, a </w:t>
      </w:r>
      <w:r w:rsidRPr="00A835EF">
        <w:rPr>
          <w:rFonts w:ascii="Segoe UI" w:hAnsi="Segoe UI" w:cs="Segoe UI"/>
          <w:sz w:val="22"/>
          <w:szCs w:val="22"/>
        </w:rPr>
        <w:t>že se dohodly o celém jejím obsahu, což stvrzují svými podpisy.</w:t>
      </w:r>
    </w:p>
    <w:p w14:paraId="45750853" w14:textId="77777777" w:rsidR="00EA771A" w:rsidRPr="00A835EF" w:rsidRDefault="004A2DDB" w:rsidP="00B61015">
      <w:pPr>
        <w:pStyle w:val="Smlouva-slo0"/>
        <w:numPr>
          <w:ilvl w:val="0"/>
          <w:numId w:val="11"/>
        </w:numPr>
        <w:tabs>
          <w:tab w:val="clear" w:pos="36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Nedílnou součástí </w:t>
      </w:r>
      <w:r w:rsidR="00C85D67">
        <w:rPr>
          <w:rFonts w:ascii="Segoe UI" w:hAnsi="Segoe UI" w:cs="Segoe UI"/>
          <w:sz w:val="22"/>
          <w:szCs w:val="22"/>
        </w:rPr>
        <w:t>S</w:t>
      </w:r>
      <w:r w:rsidRPr="00A835EF">
        <w:rPr>
          <w:rFonts w:ascii="Segoe UI" w:hAnsi="Segoe UI" w:cs="Segoe UI"/>
          <w:sz w:val="22"/>
          <w:szCs w:val="22"/>
        </w:rPr>
        <w:t>mlouvy jsou tyto přílohy:</w:t>
      </w:r>
    </w:p>
    <w:p w14:paraId="35CD4519" w14:textId="77777777" w:rsidR="00825368" w:rsidRPr="00A835EF" w:rsidRDefault="00EA771A" w:rsidP="00B61015">
      <w:pPr>
        <w:pStyle w:val="Smlouva-slo0"/>
        <w:tabs>
          <w:tab w:val="left" w:pos="1701"/>
        </w:tabs>
        <w:spacing w:before="60" w:line="276" w:lineRule="auto"/>
        <w:ind w:left="426"/>
        <w:rPr>
          <w:rFonts w:ascii="Segoe UI" w:hAnsi="Segoe UI" w:cs="Segoe UI"/>
          <w:bCs/>
          <w:sz w:val="22"/>
          <w:szCs w:val="22"/>
        </w:rPr>
      </w:pPr>
      <w:r w:rsidRPr="00A835EF">
        <w:rPr>
          <w:rFonts w:ascii="Segoe UI" w:hAnsi="Segoe UI" w:cs="Segoe UI"/>
          <w:bCs/>
          <w:sz w:val="22"/>
          <w:szCs w:val="22"/>
        </w:rPr>
        <w:t>Příloha č. 1:</w:t>
      </w:r>
      <w:r w:rsidR="000648DA" w:rsidRPr="00A835EF">
        <w:rPr>
          <w:rFonts w:ascii="Segoe UI" w:hAnsi="Segoe UI" w:cs="Segoe UI"/>
          <w:bCs/>
          <w:sz w:val="22"/>
          <w:szCs w:val="22"/>
        </w:rPr>
        <w:t xml:space="preserve"> </w:t>
      </w:r>
      <w:r w:rsidR="002A5012">
        <w:rPr>
          <w:rFonts w:ascii="Segoe UI" w:hAnsi="Segoe UI" w:cs="Segoe UI"/>
          <w:bCs/>
          <w:sz w:val="22"/>
          <w:szCs w:val="22"/>
        </w:rPr>
        <w:t xml:space="preserve">Specifikace </w:t>
      </w:r>
      <w:r w:rsidR="00300296">
        <w:rPr>
          <w:rFonts w:ascii="Segoe UI" w:hAnsi="Segoe UI" w:cs="Segoe UI"/>
          <w:bCs/>
          <w:sz w:val="22"/>
          <w:szCs w:val="22"/>
        </w:rPr>
        <w:t>podmínek plnění Smlouvy</w:t>
      </w:r>
    </w:p>
    <w:p w14:paraId="1EE0ADF8" w14:textId="77777777" w:rsidR="004A2DDB" w:rsidRPr="00A835EF" w:rsidRDefault="00825368" w:rsidP="00B61015">
      <w:pPr>
        <w:pStyle w:val="Smlouva-slo0"/>
        <w:tabs>
          <w:tab w:val="left" w:pos="1701"/>
        </w:tabs>
        <w:spacing w:before="60" w:line="276" w:lineRule="auto"/>
        <w:ind w:left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bCs/>
          <w:sz w:val="22"/>
          <w:szCs w:val="22"/>
        </w:rPr>
        <w:t xml:space="preserve">Příloha č. 2: </w:t>
      </w:r>
      <w:r w:rsidR="0056445C">
        <w:rPr>
          <w:rFonts w:ascii="Segoe UI" w:hAnsi="Segoe UI" w:cs="Segoe UI"/>
          <w:bCs/>
          <w:sz w:val="22"/>
          <w:szCs w:val="22"/>
        </w:rPr>
        <w:t xml:space="preserve">(Projektová) </w:t>
      </w:r>
      <w:r w:rsidR="00DC5249">
        <w:rPr>
          <w:rFonts w:ascii="Segoe UI" w:hAnsi="Segoe UI" w:cs="Segoe UI"/>
          <w:bCs/>
          <w:sz w:val="22"/>
          <w:szCs w:val="22"/>
        </w:rPr>
        <w:t>D</w:t>
      </w:r>
      <w:r w:rsidR="002A5012" w:rsidRPr="00A835EF">
        <w:rPr>
          <w:rFonts w:ascii="Segoe UI" w:hAnsi="Segoe UI" w:cs="Segoe UI"/>
          <w:bCs/>
          <w:sz w:val="22"/>
          <w:szCs w:val="22"/>
        </w:rPr>
        <w:t>okumentace</w:t>
      </w:r>
      <w:r w:rsidR="002A5012" w:rsidDel="002A5012">
        <w:rPr>
          <w:rFonts w:ascii="Segoe UI" w:hAnsi="Segoe UI" w:cs="Segoe UI"/>
          <w:bCs/>
          <w:sz w:val="22"/>
          <w:szCs w:val="22"/>
        </w:rPr>
        <w:t xml:space="preserve"> </w:t>
      </w:r>
    </w:p>
    <w:p w14:paraId="2C7ECD6D" w14:textId="48C793FA" w:rsidR="002A5012" w:rsidRDefault="00E3689E" w:rsidP="00B61015">
      <w:pPr>
        <w:pStyle w:val="Smlouva-slo0"/>
        <w:tabs>
          <w:tab w:val="left" w:pos="1701"/>
        </w:tabs>
        <w:spacing w:before="60" w:line="276" w:lineRule="auto"/>
        <w:ind w:left="426"/>
        <w:rPr>
          <w:rFonts w:ascii="Segoe UI" w:hAnsi="Segoe UI" w:cs="Segoe UI"/>
          <w:sz w:val="22"/>
          <w:szCs w:val="22"/>
        </w:rPr>
      </w:pPr>
      <w:r w:rsidRPr="00A835EF">
        <w:rPr>
          <w:rFonts w:ascii="Segoe UI" w:hAnsi="Segoe UI" w:cs="Segoe UI"/>
          <w:sz w:val="22"/>
          <w:szCs w:val="22"/>
        </w:rPr>
        <w:t xml:space="preserve">Příloha č. 3: </w:t>
      </w:r>
      <w:r w:rsidR="00DD6624">
        <w:rPr>
          <w:rFonts w:ascii="Segoe UI" w:hAnsi="Segoe UI" w:cs="Segoe UI"/>
          <w:bCs/>
          <w:sz w:val="22"/>
          <w:szCs w:val="22"/>
        </w:rPr>
        <w:t>Technické zprávy k</w:t>
      </w:r>
      <w:r w:rsidR="00740BD1">
        <w:rPr>
          <w:rFonts w:ascii="Segoe UI" w:hAnsi="Segoe UI" w:cs="Segoe UI"/>
          <w:bCs/>
          <w:sz w:val="22"/>
          <w:szCs w:val="22"/>
        </w:rPr>
        <w:t> jednotlivým FVE</w:t>
      </w:r>
      <w:r w:rsidR="002A5012">
        <w:rPr>
          <w:rFonts w:ascii="Segoe UI" w:hAnsi="Segoe UI" w:cs="Segoe UI"/>
          <w:bCs/>
          <w:sz w:val="22"/>
          <w:szCs w:val="22"/>
        </w:rPr>
        <w:t xml:space="preserve"> </w:t>
      </w:r>
    </w:p>
    <w:p w14:paraId="179B8945" w14:textId="77777777" w:rsidR="000648DA" w:rsidRDefault="002A5012" w:rsidP="00B61015">
      <w:pPr>
        <w:pStyle w:val="Smlouva-slo0"/>
        <w:tabs>
          <w:tab w:val="left" w:pos="1701"/>
        </w:tabs>
        <w:spacing w:before="60" w:line="276" w:lineRule="auto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Příloha č. 4: Seznam poddodavatelů</w:t>
      </w:r>
    </w:p>
    <w:p w14:paraId="05BEE03C" w14:textId="3481D04D" w:rsidR="00806FA9" w:rsidRDefault="00806FA9" w:rsidP="00B61015">
      <w:pPr>
        <w:pStyle w:val="Smlouva-slo0"/>
        <w:tabs>
          <w:tab w:val="left" w:pos="1701"/>
        </w:tabs>
        <w:spacing w:before="60" w:line="276" w:lineRule="auto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Příloha č. 5: </w:t>
      </w:r>
      <w:r w:rsidR="00740BD1">
        <w:rPr>
          <w:rFonts w:ascii="Segoe UI" w:hAnsi="Segoe UI" w:cs="Segoe UI"/>
          <w:sz w:val="22"/>
          <w:szCs w:val="22"/>
        </w:rPr>
        <w:t>FVE</w:t>
      </w:r>
      <w:r w:rsidR="00DD6624">
        <w:rPr>
          <w:rFonts w:ascii="Segoe UI" w:hAnsi="Segoe UI" w:cs="Segoe UI"/>
          <w:sz w:val="22"/>
          <w:szCs w:val="22"/>
        </w:rPr>
        <w:t xml:space="preserve"> a Ceny za</w:t>
      </w:r>
      <w:r w:rsidR="00740BD1">
        <w:rPr>
          <w:rFonts w:ascii="Segoe UI" w:hAnsi="Segoe UI" w:cs="Segoe UI"/>
          <w:sz w:val="22"/>
          <w:szCs w:val="22"/>
        </w:rPr>
        <w:t xml:space="preserve"> </w:t>
      </w:r>
      <w:r w:rsidR="00624153">
        <w:rPr>
          <w:rFonts w:ascii="Segoe UI" w:hAnsi="Segoe UI" w:cs="Segoe UI"/>
          <w:sz w:val="22"/>
          <w:szCs w:val="22"/>
        </w:rPr>
        <w:t xml:space="preserve">jednotlivé </w:t>
      </w:r>
      <w:r w:rsidR="00740BD1">
        <w:rPr>
          <w:rFonts w:ascii="Segoe UI" w:hAnsi="Segoe UI" w:cs="Segoe UI"/>
          <w:sz w:val="22"/>
          <w:szCs w:val="22"/>
        </w:rPr>
        <w:t>FVE</w:t>
      </w:r>
      <w:r w:rsidR="00DD6624">
        <w:rPr>
          <w:rFonts w:ascii="Segoe UI" w:hAnsi="Segoe UI" w:cs="Segoe UI"/>
          <w:sz w:val="22"/>
          <w:szCs w:val="22"/>
        </w:rPr>
        <w:t xml:space="preserve"> </w:t>
      </w:r>
    </w:p>
    <w:p w14:paraId="44EDD829" w14:textId="77777777" w:rsidR="007E4E98" w:rsidRPr="00A835EF" w:rsidRDefault="007E4E98" w:rsidP="009909F5">
      <w:pPr>
        <w:pStyle w:val="Smlouva-slo0"/>
        <w:tabs>
          <w:tab w:val="left" w:pos="1701"/>
        </w:tabs>
        <w:spacing w:before="60" w:line="276" w:lineRule="auto"/>
        <w:rPr>
          <w:rFonts w:ascii="Segoe UI" w:hAnsi="Segoe UI" w:cs="Segoe UI"/>
          <w:sz w:val="22"/>
          <w:szCs w:val="22"/>
        </w:rPr>
      </w:pPr>
    </w:p>
    <w:tbl>
      <w:tblPr>
        <w:tblW w:w="931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351"/>
        <w:gridCol w:w="4324"/>
      </w:tblGrid>
      <w:tr w:rsidR="004A2DDB" w:rsidRPr="00A835EF" w14:paraId="4E1C6B9D" w14:textId="77777777" w:rsidTr="00221DF2">
        <w:trPr>
          <w:trHeight w:val="227"/>
        </w:trPr>
        <w:tc>
          <w:tcPr>
            <w:tcW w:w="3637" w:type="dxa"/>
          </w:tcPr>
          <w:p w14:paraId="738A6A4B" w14:textId="77777777" w:rsidR="004A2DDB" w:rsidRPr="00A835EF" w:rsidRDefault="004A2DDB" w:rsidP="009909F5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A835EF">
              <w:rPr>
                <w:rFonts w:ascii="Segoe UI" w:hAnsi="Segoe UI" w:cs="Segoe UI"/>
                <w:sz w:val="22"/>
                <w:szCs w:val="22"/>
              </w:rPr>
              <w:t>V</w:t>
            </w:r>
            <w:r w:rsidR="009019FE" w:rsidRPr="00A835EF">
              <w:rPr>
                <w:rFonts w:ascii="Segoe UI" w:hAnsi="Segoe UI" w:cs="Segoe UI"/>
                <w:sz w:val="22"/>
                <w:szCs w:val="22"/>
              </w:rPr>
              <w:t>………………</w:t>
            </w:r>
            <w:r w:rsidRPr="00A835EF">
              <w:rPr>
                <w:rFonts w:ascii="Segoe UI" w:hAnsi="Segoe UI" w:cs="Segoe UI"/>
                <w:sz w:val="22"/>
                <w:szCs w:val="22"/>
              </w:rPr>
              <w:t xml:space="preserve">  dne </w:t>
            </w:r>
          </w:p>
        </w:tc>
        <w:tc>
          <w:tcPr>
            <w:tcW w:w="1351" w:type="dxa"/>
          </w:tcPr>
          <w:p w14:paraId="201CB170" w14:textId="77777777" w:rsidR="004A2DDB" w:rsidRPr="00A835EF" w:rsidRDefault="004A2DDB" w:rsidP="009909F5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24" w:type="dxa"/>
          </w:tcPr>
          <w:p w14:paraId="07CFE8A3" w14:textId="77777777" w:rsidR="004A2DDB" w:rsidRPr="00A835EF" w:rsidRDefault="004A2DDB" w:rsidP="009909F5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A835EF">
              <w:rPr>
                <w:rFonts w:ascii="Segoe UI" w:hAnsi="Segoe UI" w:cs="Segoe UI"/>
                <w:sz w:val="22"/>
                <w:szCs w:val="22"/>
              </w:rPr>
              <w:t>V  …</w:t>
            </w:r>
            <w:proofErr w:type="gramEnd"/>
            <w:r w:rsidRPr="00A835EF">
              <w:rPr>
                <w:rFonts w:ascii="Segoe UI" w:hAnsi="Segoe UI" w:cs="Segoe UI"/>
                <w:sz w:val="22"/>
                <w:szCs w:val="22"/>
              </w:rPr>
              <w:t>……</w:t>
            </w:r>
            <w:proofErr w:type="gramStart"/>
            <w:r w:rsidRPr="00A835EF">
              <w:rPr>
                <w:rFonts w:ascii="Segoe UI" w:hAnsi="Segoe UI" w:cs="Segoe UI"/>
                <w:sz w:val="22"/>
                <w:szCs w:val="22"/>
              </w:rPr>
              <w:t>…….</w:t>
            </w:r>
            <w:proofErr w:type="gramEnd"/>
            <w:r w:rsidRPr="00A835EF">
              <w:rPr>
                <w:rFonts w:ascii="Segoe UI" w:hAnsi="Segoe UI" w:cs="Segoe UI"/>
                <w:sz w:val="22"/>
                <w:szCs w:val="22"/>
              </w:rPr>
              <w:t xml:space="preserve">. dne </w:t>
            </w:r>
          </w:p>
        </w:tc>
      </w:tr>
      <w:tr w:rsidR="004A2DDB" w:rsidRPr="00A835EF" w14:paraId="138093BE" w14:textId="77777777" w:rsidTr="00221DF2">
        <w:trPr>
          <w:trHeight w:val="1116"/>
        </w:trPr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33593AEE" w14:textId="77777777" w:rsidR="00357298" w:rsidRDefault="00357298" w:rsidP="009909F5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01368E96" w14:textId="77777777" w:rsidR="007E4E98" w:rsidRPr="00A835EF" w:rsidRDefault="007E4E98" w:rsidP="009909F5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2508C6F8" w14:textId="77777777" w:rsidR="00357298" w:rsidRPr="00A835EF" w:rsidRDefault="00357298" w:rsidP="009909F5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5CC5CD98" w14:textId="77777777" w:rsidR="004A2DDB" w:rsidRPr="00A835EF" w:rsidRDefault="004A2DDB" w:rsidP="009909F5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14:paraId="2B6D19B9" w14:textId="77777777" w:rsidR="004A2DDB" w:rsidRPr="00A835EF" w:rsidRDefault="004A2DDB" w:rsidP="009909F5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A2DDB" w:rsidRPr="00A835EF" w14:paraId="32A44002" w14:textId="77777777" w:rsidTr="00221DF2">
        <w:trPr>
          <w:trHeight w:val="1157"/>
        </w:trPr>
        <w:tc>
          <w:tcPr>
            <w:tcW w:w="3637" w:type="dxa"/>
            <w:tcBorders>
              <w:top w:val="single" w:sz="4" w:space="0" w:color="auto"/>
            </w:tcBorders>
          </w:tcPr>
          <w:p w14:paraId="46B0A914" w14:textId="77777777" w:rsidR="004A2DDB" w:rsidRPr="00A835EF" w:rsidRDefault="004A2DDB" w:rsidP="009909F5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835EF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AB4F9A">
              <w:rPr>
                <w:rFonts w:ascii="Segoe UI" w:hAnsi="Segoe UI" w:cs="Segoe UI"/>
                <w:sz w:val="22"/>
                <w:szCs w:val="22"/>
              </w:rPr>
              <w:t>O</w:t>
            </w:r>
            <w:r w:rsidRPr="00A835EF">
              <w:rPr>
                <w:rFonts w:ascii="Segoe UI" w:hAnsi="Segoe UI" w:cs="Segoe UI"/>
                <w:sz w:val="22"/>
                <w:szCs w:val="22"/>
              </w:rPr>
              <w:t>bjednatele</w:t>
            </w:r>
          </w:p>
          <w:p w14:paraId="025341EE" w14:textId="77777777" w:rsidR="004A2DDB" w:rsidRPr="00A835EF" w:rsidRDefault="00CC2227" w:rsidP="009909F5">
            <w:pPr>
              <w:spacing w:line="276" w:lineRule="auto"/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 w:rsidRPr="00A835EF">
              <w:rPr>
                <w:rFonts w:ascii="Segoe UI" w:hAnsi="Segoe UI" w:cs="Segoe UI"/>
                <w:iCs/>
                <w:sz w:val="22"/>
                <w:szCs w:val="22"/>
              </w:rPr>
              <w:t>…………………………..</w:t>
            </w:r>
          </w:p>
        </w:tc>
        <w:tc>
          <w:tcPr>
            <w:tcW w:w="1351" w:type="dxa"/>
            <w:vAlign w:val="center"/>
          </w:tcPr>
          <w:p w14:paraId="4F14FCE2" w14:textId="77777777" w:rsidR="004A2DDB" w:rsidRPr="00A835EF" w:rsidRDefault="004A2DDB" w:rsidP="009909F5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7336577F" w14:textId="77777777" w:rsidR="004A2DDB" w:rsidRPr="00A835EF" w:rsidRDefault="004A2DDB" w:rsidP="009909F5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835EF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AB4F9A">
              <w:rPr>
                <w:rFonts w:ascii="Segoe UI" w:hAnsi="Segoe UI" w:cs="Segoe UI"/>
                <w:sz w:val="22"/>
                <w:szCs w:val="22"/>
              </w:rPr>
              <w:t>Z</w:t>
            </w:r>
            <w:r w:rsidRPr="00A835EF">
              <w:rPr>
                <w:rFonts w:ascii="Segoe UI" w:hAnsi="Segoe UI" w:cs="Segoe UI"/>
                <w:sz w:val="22"/>
                <w:szCs w:val="22"/>
              </w:rPr>
              <w:t>hotovitele</w:t>
            </w:r>
          </w:p>
          <w:p w14:paraId="06C79B7A" w14:textId="77777777" w:rsidR="004A2DDB" w:rsidRPr="00A835EF" w:rsidRDefault="00EA771A" w:rsidP="009909F5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835EF">
              <w:rPr>
                <w:rFonts w:ascii="Segoe UI" w:hAnsi="Segoe UI" w:cs="Segoe UI"/>
                <w:sz w:val="22"/>
                <w:szCs w:val="22"/>
              </w:rPr>
              <w:t>…………………………</w:t>
            </w:r>
          </w:p>
        </w:tc>
      </w:tr>
    </w:tbl>
    <w:p w14:paraId="62385867" w14:textId="77777777" w:rsidR="003D2A01" w:rsidRDefault="003D2A01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4E54168A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70DB1A09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559F28E0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715AF643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0E19E449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23E123F6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57DC331F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42B14BA4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3E5C20B0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25B3CF64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609E4C2C" w14:textId="77777777" w:rsidR="008429BF" w:rsidRDefault="008429BF" w:rsidP="009909F5">
      <w:pPr>
        <w:pStyle w:val="Smlouva-slo0"/>
        <w:spacing w:before="720" w:line="276" w:lineRule="auto"/>
        <w:rPr>
          <w:rFonts w:ascii="Segoe UI" w:hAnsi="Segoe UI" w:cs="Segoe UI"/>
          <w:sz w:val="22"/>
          <w:szCs w:val="22"/>
        </w:rPr>
      </w:pPr>
    </w:p>
    <w:p w14:paraId="26A452CB" w14:textId="222C9092" w:rsidR="00594679" w:rsidRDefault="003D2A01" w:rsidP="005363D4">
      <w:pPr>
        <w:pStyle w:val="Smlouva-slo0"/>
        <w:spacing w:before="0" w:after="120"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 w:rsidRPr="004169E9">
        <w:rPr>
          <w:rFonts w:ascii="Segoe UI" w:hAnsi="Segoe UI" w:cs="Segoe UI"/>
          <w:b/>
          <w:bCs/>
          <w:sz w:val="22"/>
          <w:szCs w:val="22"/>
        </w:rPr>
        <w:t>Příloha č. 1</w:t>
      </w:r>
    </w:p>
    <w:p w14:paraId="0908F464" w14:textId="77777777" w:rsidR="005363D4" w:rsidRDefault="005363D4" w:rsidP="00D733EA">
      <w:pPr>
        <w:pStyle w:val="Smlouva-slo0"/>
        <w:spacing w:before="0" w:after="120"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Specifikace </w:t>
      </w:r>
      <w:r w:rsidR="00300296">
        <w:rPr>
          <w:rFonts w:ascii="Segoe UI" w:hAnsi="Segoe UI" w:cs="Segoe UI"/>
          <w:b/>
          <w:bCs/>
          <w:sz w:val="22"/>
          <w:szCs w:val="22"/>
        </w:rPr>
        <w:t>podmínek plnění Smlouvy</w:t>
      </w:r>
    </w:p>
    <w:p w14:paraId="4AF3FFED" w14:textId="77777777" w:rsidR="002A04AF" w:rsidRDefault="002A04AF" w:rsidP="00D733EA">
      <w:pPr>
        <w:pStyle w:val="Smlouva-slo0"/>
        <w:spacing w:before="0" w:after="120" w:line="276" w:lineRule="auto"/>
        <w:ind w:left="720"/>
        <w:rPr>
          <w:rFonts w:ascii="Segoe UI" w:hAnsi="Segoe UI" w:cs="Segoe UI"/>
          <w:sz w:val="22"/>
          <w:szCs w:val="22"/>
        </w:rPr>
      </w:pPr>
    </w:p>
    <w:p w14:paraId="0DADFF37" w14:textId="77777777" w:rsidR="00B73306" w:rsidRPr="00DE5DB5" w:rsidRDefault="00B73306" w:rsidP="00D733EA">
      <w:pPr>
        <w:pStyle w:val="Smlouva-slo0"/>
        <w:numPr>
          <w:ilvl w:val="0"/>
          <w:numId w:val="38"/>
        </w:numPr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  <w:r w:rsidRPr="00DE5DB5">
        <w:rPr>
          <w:rFonts w:ascii="Segoe UI" w:hAnsi="Segoe UI" w:cs="Segoe UI"/>
          <w:b/>
          <w:bCs/>
          <w:sz w:val="22"/>
          <w:szCs w:val="22"/>
        </w:rPr>
        <w:t>Místo plnění</w:t>
      </w:r>
    </w:p>
    <w:p w14:paraId="6724ABD5" w14:textId="5160E27E" w:rsidR="005363D4" w:rsidRPr="00E37A6C" w:rsidRDefault="00310E45" w:rsidP="00D733EA">
      <w:pPr>
        <w:pStyle w:val="Smlouva-slo0"/>
        <w:spacing w:before="0" w:after="120" w:line="276" w:lineRule="auto"/>
        <w:rPr>
          <w:rFonts w:ascii="Segoe UI" w:hAnsi="Segoe UI" w:cs="Segoe UI"/>
          <w:sz w:val="22"/>
          <w:szCs w:val="22"/>
        </w:rPr>
      </w:pPr>
      <w:r w:rsidRPr="00E37A6C">
        <w:rPr>
          <w:rFonts w:ascii="Segoe UI" w:hAnsi="Segoe UI" w:cs="Segoe UI"/>
          <w:sz w:val="22"/>
          <w:szCs w:val="22"/>
        </w:rPr>
        <w:t>FVE bude realizována na stř</w:t>
      </w:r>
      <w:r w:rsidR="008A4370">
        <w:rPr>
          <w:rFonts w:ascii="Segoe UI" w:hAnsi="Segoe UI" w:cs="Segoe UI"/>
          <w:sz w:val="22"/>
          <w:szCs w:val="22"/>
        </w:rPr>
        <w:t xml:space="preserve">echách budov specifikovaných v příloze č. </w:t>
      </w:r>
      <w:r w:rsidR="003615ED">
        <w:rPr>
          <w:rFonts w:ascii="Segoe UI" w:hAnsi="Segoe UI" w:cs="Segoe UI"/>
          <w:sz w:val="22"/>
          <w:szCs w:val="22"/>
        </w:rPr>
        <w:t>2 a 3</w:t>
      </w:r>
      <w:r w:rsidR="008A4370">
        <w:rPr>
          <w:rFonts w:ascii="Segoe UI" w:hAnsi="Segoe UI" w:cs="Segoe UI"/>
          <w:sz w:val="22"/>
          <w:szCs w:val="22"/>
        </w:rPr>
        <w:t xml:space="preserve"> této zadávací dokumentace</w:t>
      </w:r>
      <w:r w:rsidR="00E96953">
        <w:rPr>
          <w:rFonts w:ascii="Segoe UI" w:hAnsi="Segoe UI" w:cs="Segoe UI"/>
          <w:sz w:val="22"/>
          <w:szCs w:val="22"/>
        </w:rPr>
        <w:t>.</w:t>
      </w:r>
    </w:p>
    <w:p w14:paraId="04E0F5D4" w14:textId="77777777" w:rsidR="00310E45" w:rsidRDefault="00310E45" w:rsidP="00D733EA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45438BA0" w14:textId="77777777" w:rsidR="00B73306" w:rsidRPr="00DE5DB5" w:rsidRDefault="00B73306" w:rsidP="00D733EA">
      <w:pPr>
        <w:pStyle w:val="Smlouva-slo0"/>
        <w:numPr>
          <w:ilvl w:val="0"/>
          <w:numId w:val="38"/>
        </w:numPr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  <w:r w:rsidRPr="00DE5DB5">
        <w:rPr>
          <w:rFonts w:ascii="Segoe UI" w:hAnsi="Segoe UI" w:cs="Segoe UI"/>
          <w:b/>
          <w:bCs/>
          <w:sz w:val="22"/>
          <w:szCs w:val="22"/>
        </w:rPr>
        <w:t xml:space="preserve">Doba plnění </w:t>
      </w:r>
    </w:p>
    <w:p w14:paraId="4B504926" w14:textId="545C0CAB" w:rsidR="00CB6F9E" w:rsidRPr="000B7FCA" w:rsidRDefault="00CB6F9E" w:rsidP="00D733EA">
      <w:pPr>
        <w:numPr>
          <w:ilvl w:val="3"/>
          <w:numId w:val="38"/>
        </w:numPr>
        <w:spacing w:after="120" w:line="276" w:lineRule="auto"/>
        <w:ind w:left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Zhotovitel se zavazuje provést </w:t>
      </w:r>
      <w:r w:rsidR="00DD6624">
        <w:rPr>
          <w:rFonts w:ascii="Segoe UI" w:hAnsi="Segoe UI" w:cs="Segoe UI"/>
          <w:sz w:val="22"/>
          <w:szCs w:val="22"/>
        </w:rPr>
        <w:t>každou jednotlivou</w:t>
      </w:r>
      <w:r w:rsidR="00740BD1">
        <w:rPr>
          <w:rFonts w:ascii="Segoe UI" w:hAnsi="Segoe UI" w:cs="Segoe UI"/>
          <w:sz w:val="22"/>
          <w:szCs w:val="22"/>
        </w:rPr>
        <w:t xml:space="preserve"> FVE</w:t>
      </w:r>
      <w:r w:rsidR="00CD070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nejpozději </w:t>
      </w:r>
      <w:r w:rsidRPr="00867F59">
        <w:rPr>
          <w:rFonts w:ascii="Segoe UI" w:hAnsi="Segoe UI" w:cs="Segoe UI"/>
          <w:b/>
          <w:bCs/>
          <w:sz w:val="22"/>
          <w:szCs w:val="22"/>
        </w:rPr>
        <w:t>do</w:t>
      </w:r>
      <w:r w:rsidRPr="00A41B62">
        <w:rPr>
          <w:rFonts w:ascii="Segoe UI" w:hAnsi="Segoe UI" w:cs="Segoe UI"/>
          <w:sz w:val="22"/>
          <w:szCs w:val="22"/>
        </w:rPr>
        <w:t xml:space="preserve"> </w:t>
      </w:r>
      <w:r w:rsidR="00D36607" w:rsidRPr="00E44656">
        <w:rPr>
          <w:rFonts w:ascii="Segoe UI" w:hAnsi="Segoe UI" w:cs="Segoe UI"/>
          <w:b/>
          <w:bCs/>
          <w:sz w:val="22"/>
          <w:szCs w:val="22"/>
        </w:rPr>
        <w:t>1</w:t>
      </w:r>
      <w:r w:rsidR="002B699E">
        <w:rPr>
          <w:rFonts w:ascii="Segoe UI" w:hAnsi="Segoe UI" w:cs="Segoe UI"/>
          <w:b/>
          <w:bCs/>
          <w:sz w:val="22"/>
          <w:szCs w:val="22"/>
        </w:rPr>
        <w:t>8</w:t>
      </w:r>
      <w:r w:rsidR="00D36607" w:rsidRPr="00E44656">
        <w:rPr>
          <w:rFonts w:ascii="Segoe UI" w:hAnsi="Segoe UI" w:cs="Segoe UI"/>
          <w:b/>
          <w:bCs/>
          <w:sz w:val="22"/>
          <w:szCs w:val="22"/>
        </w:rPr>
        <w:t>0</w:t>
      </w:r>
      <w:r w:rsidRPr="00E44656">
        <w:rPr>
          <w:rFonts w:ascii="Segoe UI" w:hAnsi="Segoe UI" w:cs="Segoe UI"/>
          <w:b/>
          <w:bCs/>
        </w:rPr>
        <w:t xml:space="preserve"> </w:t>
      </w:r>
      <w:r w:rsidRPr="00E44656">
        <w:rPr>
          <w:rFonts w:ascii="Segoe UI" w:hAnsi="Segoe UI" w:cs="Segoe UI"/>
          <w:b/>
          <w:bCs/>
          <w:sz w:val="22"/>
          <w:szCs w:val="22"/>
        </w:rPr>
        <w:t>dnů ode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67F59">
        <w:rPr>
          <w:rFonts w:ascii="Segoe UI" w:hAnsi="Segoe UI" w:cs="Segoe UI"/>
          <w:b/>
          <w:bCs/>
          <w:sz w:val="22"/>
          <w:szCs w:val="22"/>
        </w:rPr>
        <w:t xml:space="preserve">dne </w:t>
      </w:r>
      <w:r w:rsidR="00441229">
        <w:rPr>
          <w:rFonts w:ascii="Segoe UI" w:hAnsi="Segoe UI" w:cs="Segoe UI"/>
          <w:b/>
          <w:bCs/>
          <w:sz w:val="22"/>
          <w:szCs w:val="22"/>
        </w:rPr>
        <w:t>podpisu</w:t>
      </w:r>
      <w:r w:rsidRPr="00867F59">
        <w:rPr>
          <w:rFonts w:ascii="Segoe UI" w:hAnsi="Segoe UI" w:cs="Segoe UI"/>
          <w:b/>
          <w:bCs/>
          <w:sz w:val="22"/>
          <w:szCs w:val="22"/>
        </w:rPr>
        <w:t xml:space="preserve"> Smlouvy</w:t>
      </w:r>
      <w:r w:rsidR="009C61BE">
        <w:rPr>
          <w:rFonts w:ascii="Segoe UI" w:hAnsi="Segoe UI" w:cs="Segoe UI"/>
          <w:sz w:val="22"/>
          <w:szCs w:val="22"/>
        </w:rPr>
        <w:t xml:space="preserve">, </w:t>
      </w:r>
      <w:r w:rsidR="002169CC">
        <w:rPr>
          <w:rFonts w:ascii="Segoe UI" w:hAnsi="Segoe UI" w:cs="Segoe UI"/>
          <w:sz w:val="22"/>
          <w:szCs w:val="22"/>
        </w:rPr>
        <w:t>přičemž d</w:t>
      </w:r>
      <w:r w:rsidR="002169CC" w:rsidRPr="002169CC">
        <w:rPr>
          <w:rFonts w:ascii="Segoe UI" w:hAnsi="Segoe UI" w:cs="Segoe UI"/>
          <w:sz w:val="22"/>
          <w:szCs w:val="22"/>
        </w:rPr>
        <w:t>oba plnění se automaticky prodlužuje o dobu, po kterou je dotčený orgán či orgány v prodlení s poskytnutím vyjádření (stanoviska)</w:t>
      </w:r>
      <w:r w:rsidR="00795915">
        <w:rPr>
          <w:rFonts w:ascii="Segoe UI" w:hAnsi="Segoe UI" w:cs="Segoe UI"/>
          <w:sz w:val="22"/>
          <w:szCs w:val="22"/>
        </w:rPr>
        <w:t>, souhlasu</w:t>
      </w:r>
      <w:r w:rsidR="002169CC" w:rsidRPr="002169CC">
        <w:rPr>
          <w:rFonts w:ascii="Segoe UI" w:hAnsi="Segoe UI" w:cs="Segoe UI"/>
          <w:sz w:val="22"/>
          <w:szCs w:val="22"/>
        </w:rPr>
        <w:t xml:space="preserve"> </w:t>
      </w:r>
      <w:r w:rsidR="00BC3365">
        <w:rPr>
          <w:rFonts w:ascii="Segoe UI" w:hAnsi="Segoe UI" w:cs="Segoe UI"/>
          <w:sz w:val="22"/>
          <w:szCs w:val="22"/>
        </w:rPr>
        <w:t>nebo rozhodnutí</w:t>
      </w:r>
      <w:r w:rsidR="002169CC" w:rsidRPr="002169CC">
        <w:rPr>
          <w:rFonts w:ascii="Segoe UI" w:hAnsi="Segoe UI" w:cs="Segoe UI"/>
          <w:sz w:val="22"/>
          <w:szCs w:val="22"/>
        </w:rPr>
        <w:t xml:space="preserve">. Zhotovitel je povinen počínat si tak, aby </w:t>
      </w:r>
      <w:r w:rsidR="00795915" w:rsidRPr="002169CC">
        <w:rPr>
          <w:rFonts w:ascii="Segoe UI" w:hAnsi="Segoe UI" w:cs="Segoe UI"/>
          <w:sz w:val="22"/>
          <w:szCs w:val="22"/>
        </w:rPr>
        <w:t>vyjádření (stanoviska)</w:t>
      </w:r>
      <w:r w:rsidR="00795915">
        <w:rPr>
          <w:rFonts w:ascii="Segoe UI" w:hAnsi="Segoe UI" w:cs="Segoe UI"/>
          <w:sz w:val="22"/>
          <w:szCs w:val="22"/>
        </w:rPr>
        <w:t>, souhlas</w:t>
      </w:r>
      <w:r w:rsidR="00795915" w:rsidRPr="002169CC">
        <w:rPr>
          <w:rFonts w:ascii="Segoe UI" w:hAnsi="Segoe UI" w:cs="Segoe UI"/>
          <w:sz w:val="22"/>
          <w:szCs w:val="22"/>
        </w:rPr>
        <w:t xml:space="preserve"> </w:t>
      </w:r>
      <w:r w:rsidR="00795915">
        <w:rPr>
          <w:rFonts w:ascii="Segoe UI" w:hAnsi="Segoe UI" w:cs="Segoe UI"/>
          <w:sz w:val="22"/>
          <w:szCs w:val="22"/>
        </w:rPr>
        <w:t>nebo rozhodnutí</w:t>
      </w:r>
      <w:r w:rsidR="00795915" w:rsidRPr="002169CC">
        <w:rPr>
          <w:rFonts w:ascii="Segoe UI" w:hAnsi="Segoe UI" w:cs="Segoe UI"/>
          <w:sz w:val="22"/>
          <w:szCs w:val="22"/>
        </w:rPr>
        <w:t xml:space="preserve"> </w:t>
      </w:r>
      <w:r w:rsidR="002169CC" w:rsidRPr="002169CC">
        <w:rPr>
          <w:rFonts w:ascii="Segoe UI" w:hAnsi="Segoe UI" w:cs="Segoe UI"/>
          <w:sz w:val="22"/>
          <w:szCs w:val="22"/>
        </w:rPr>
        <w:t>bylo vydáno bez zbytečného odkladu</w:t>
      </w:r>
      <w:r w:rsidR="00795915">
        <w:rPr>
          <w:rFonts w:ascii="Segoe UI" w:hAnsi="Segoe UI" w:cs="Segoe UI"/>
          <w:sz w:val="22"/>
          <w:szCs w:val="22"/>
        </w:rPr>
        <w:t>.</w:t>
      </w:r>
      <w:r w:rsidR="006004F3">
        <w:rPr>
          <w:rFonts w:ascii="Segoe UI" w:hAnsi="Segoe UI" w:cs="Segoe UI"/>
          <w:sz w:val="22"/>
          <w:szCs w:val="22"/>
        </w:rPr>
        <w:t xml:space="preserve"> Doba plnění se neprodlužuje o dobu, </w:t>
      </w:r>
      <w:r w:rsidR="00AC05BC">
        <w:rPr>
          <w:rFonts w:ascii="Segoe UI" w:hAnsi="Segoe UI" w:cs="Segoe UI"/>
          <w:sz w:val="22"/>
          <w:szCs w:val="22"/>
        </w:rPr>
        <w:t>kdy</w:t>
      </w:r>
      <w:r w:rsidR="006004F3">
        <w:rPr>
          <w:rFonts w:ascii="Segoe UI" w:hAnsi="Segoe UI" w:cs="Segoe UI"/>
          <w:sz w:val="22"/>
          <w:szCs w:val="22"/>
        </w:rPr>
        <w:t xml:space="preserve"> dotčený orgán či orgány prodloužily lhůtu </w:t>
      </w:r>
      <w:r w:rsidR="00BE42D7">
        <w:rPr>
          <w:rFonts w:ascii="Segoe UI" w:hAnsi="Segoe UI" w:cs="Segoe UI"/>
          <w:sz w:val="22"/>
          <w:szCs w:val="22"/>
        </w:rPr>
        <w:t xml:space="preserve">(např. </w:t>
      </w:r>
      <w:r w:rsidR="006004F3">
        <w:rPr>
          <w:rFonts w:ascii="Segoe UI" w:hAnsi="Segoe UI" w:cs="Segoe UI"/>
          <w:sz w:val="22"/>
          <w:szCs w:val="22"/>
        </w:rPr>
        <w:t>pro doplnění podkladů</w:t>
      </w:r>
      <w:r w:rsidR="00BE42D7">
        <w:rPr>
          <w:rFonts w:ascii="Segoe UI" w:hAnsi="Segoe UI" w:cs="Segoe UI"/>
          <w:sz w:val="22"/>
          <w:szCs w:val="22"/>
        </w:rPr>
        <w:t>)</w:t>
      </w:r>
      <w:r w:rsidR="006004F3">
        <w:rPr>
          <w:rFonts w:ascii="Segoe UI" w:hAnsi="Segoe UI" w:cs="Segoe UI"/>
          <w:sz w:val="22"/>
          <w:szCs w:val="22"/>
        </w:rPr>
        <w:t xml:space="preserve"> z důvodu </w:t>
      </w:r>
      <w:r w:rsidR="00810E01">
        <w:rPr>
          <w:rFonts w:ascii="Segoe UI" w:hAnsi="Segoe UI" w:cs="Segoe UI"/>
          <w:sz w:val="22"/>
          <w:szCs w:val="22"/>
        </w:rPr>
        <w:t>na straně zhotovitele, nebo na jeho žádost.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2131058" w14:textId="15848348" w:rsidR="00B73306" w:rsidRPr="000B7FCA" w:rsidRDefault="00B73306" w:rsidP="00D733EA">
      <w:pPr>
        <w:numPr>
          <w:ilvl w:val="3"/>
          <w:numId w:val="38"/>
        </w:numPr>
        <w:spacing w:after="120" w:line="276" w:lineRule="auto"/>
        <w:ind w:left="567"/>
        <w:jc w:val="both"/>
        <w:rPr>
          <w:rFonts w:ascii="Segoe UI" w:hAnsi="Segoe UI" w:cs="Segoe UI"/>
          <w:sz w:val="22"/>
          <w:szCs w:val="22"/>
        </w:rPr>
      </w:pPr>
      <w:r w:rsidRPr="00A41B62">
        <w:rPr>
          <w:rFonts w:ascii="Segoe UI" w:hAnsi="Segoe UI" w:cs="Segoe UI"/>
          <w:sz w:val="22"/>
          <w:szCs w:val="22"/>
        </w:rPr>
        <w:t xml:space="preserve">Zhotovitel je povinen předat </w:t>
      </w:r>
      <w:r>
        <w:rPr>
          <w:rFonts w:ascii="Segoe UI" w:hAnsi="Segoe UI" w:cs="Segoe UI"/>
          <w:sz w:val="22"/>
          <w:szCs w:val="22"/>
        </w:rPr>
        <w:t xml:space="preserve">řádně zpracovaný </w:t>
      </w:r>
      <w:r w:rsidRPr="002C16F1">
        <w:rPr>
          <w:rFonts w:ascii="Segoe UI" w:hAnsi="Segoe UI" w:cs="Segoe UI"/>
          <w:sz w:val="22"/>
          <w:szCs w:val="22"/>
        </w:rPr>
        <w:t>návrh RDS</w:t>
      </w:r>
      <w:r w:rsidR="002A04AF" w:rsidRPr="002C16F1">
        <w:rPr>
          <w:rFonts w:ascii="Segoe UI" w:hAnsi="Segoe UI" w:cs="Segoe UI"/>
          <w:sz w:val="22"/>
          <w:szCs w:val="22"/>
        </w:rPr>
        <w:t>/PDPS</w:t>
      </w:r>
      <w:r w:rsidR="002A04AF">
        <w:rPr>
          <w:rFonts w:ascii="Segoe UI" w:hAnsi="Segoe UI" w:cs="Segoe UI"/>
          <w:sz w:val="22"/>
          <w:szCs w:val="22"/>
        </w:rPr>
        <w:t xml:space="preserve"> </w:t>
      </w:r>
      <w:r w:rsidR="003615ED">
        <w:rPr>
          <w:rFonts w:ascii="Segoe UI" w:hAnsi="Segoe UI" w:cs="Segoe UI"/>
          <w:sz w:val="22"/>
          <w:szCs w:val="22"/>
        </w:rPr>
        <w:t>pro každou</w:t>
      </w:r>
      <w:r w:rsidR="00740BD1">
        <w:rPr>
          <w:rFonts w:ascii="Segoe UI" w:hAnsi="Segoe UI" w:cs="Segoe UI"/>
          <w:sz w:val="22"/>
          <w:szCs w:val="22"/>
        </w:rPr>
        <w:t xml:space="preserve"> FVE</w:t>
      </w:r>
      <w:r w:rsidR="003615ED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nejpozději </w:t>
      </w:r>
      <w:r w:rsidRPr="00E44656">
        <w:rPr>
          <w:rFonts w:ascii="Segoe UI" w:hAnsi="Segoe UI" w:cs="Segoe UI"/>
          <w:b/>
          <w:bCs/>
          <w:sz w:val="22"/>
          <w:szCs w:val="22"/>
        </w:rPr>
        <w:t xml:space="preserve">do </w:t>
      </w:r>
      <w:r w:rsidR="00646DA2">
        <w:rPr>
          <w:rFonts w:ascii="Segoe UI" w:hAnsi="Segoe UI" w:cs="Segoe UI"/>
          <w:b/>
          <w:bCs/>
          <w:sz w:val="22"/>
          <w:szCs w:val="22"/>
        </w:rPr>
        <w:t>60</w:t>
      </w:r>
      <w:r w:rsidR="00E44656" w:rsidRPr="00E4465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E44656">
        <w:rPr>
          <w:rFonts w:ascii="Segoe UI" w:hAnsi="Segoe UI" w:cs="Segoe UI"/>
          <w:b/>
          <w:bCs/>
          <w:sz w:val="22"/>
          <w:szCs w:val="22"/>
        </w:rPr>
        <w:t xml:space="preserve">dnů ode </w:t>
      </w:r>
      <w:r w:rsidRPr="00867F59">
        <w:rPr>
          <w:rFonts w:ascii="Segoe UI" w:hAnsi="Segoe UI" w:cs="Segoe UI"/>
          <w:b/>
          <w:bCs/>
          <w:sz w:val="22"/>
          <w:szCs w:val="22"/>
        </w:rPr>
        <w:t xml:space="preserve">dne </w:t>
      </w:r>
      <w:r w:rsidR="00441229">
        <w:rPr>
          <w:rFonts w:ascii="Segoe UI" w:hAnsi="Segoe UI" w:cs="Segoe UI"/>
          <w:b/>
          <w:bCs/>
          <w:sz w:val="22"/>
          <w:szCs w:val="22"/>
        </w:rPr>
        <w:t>podpisu</w:t>
      </w:r>
      <w:r w:rsidRPr="00867F59">
        <w:rPr>
          <w:rFonts w:ascii="Segoe UI" w:hAnsi="Segoe UI" w:cs="Segoe UI"/>
          <w:b/>
          <w:bCs/>
          <w:sz w:val="22"/>
          <w:szCs w:val="22"/>
        </w:rPr>
        <w:t xml:space="preserve"> Smlouvy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1066DC22" w14:textId="77777777" w:rsidR="005363D4" w:rsidRDefault="005363D4" w:rsidP="00D733EA">
      <w:pPr>
        <w:keepNext/>
        <w:spacing w:after="120" w:line="276" w:lineRule="auto"/>
        <w:rPr>
          <w:rFonts w:ascii="Segoe UI" w:hAnsi="Segoe UI" w:cs="Segoe UI"/>
          <w:b/>
          <w:sz w:val="22"/>
          <w:szCs w:val="22"/>
        </w:rPr>
      </w:pPr>
    </w:p>
    <w:p w14:paraId="5517C7DC" w14:textId="77777777" w:rsidR="00B73306" w:rsidRPr="00DE5DB5" w:rsidRDefault="00B73306" w:rsidP="00D733EA">
      <w:pPr>
        <w:keepNext/>
        <w:numPr>
          <w:ilvl w:val="0"/>
          <w:numId w:val="38"/>
        </w:num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DE5DB5">
        <w:rPr>
          <w:rFonts w:ascii="Segoe UI" w:hAnsi="Segoe UI" w:cs="Segoe UI"/>
          <w:b/>
          <w:sz w:val="22"/>
          <w:szCs w:val="22"/>
        </w:rPr>
        <w:t>Předmět díla</w:t>
      </w:r>
    </w:p>
    <w:p w14:paraId="2233EAEE" w14:textId="77777777" w:rsidR="005363D4" w:rsidRDefault="00B73306" w:rsidP="00D733EA">
      <w:pPr>
        <w:pStyle w:val="Nadpis3"/>
        <w:spacing w:before="120" w:after="120" w:line="276" w:lineRule="auto"/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</w:pPr>
      <w:r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Vedle pr</w:t>
      </w:r>
      <w:r w:rsidR="00AB7C1B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a</w:t>
      </w:r>
      <w:r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c</w:t>
      </w:r>
      <w:r w:rsidR="00AB7C1B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í</w:t>
      </w:r>
      <w:r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a dodáv</w:t>
      </w:r>
      <w:r w:rsidR="00AB7C1B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e</w:t>
      </w:r>
      <w:r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k uveden</w:t>
      </w:r>
      <w:r w:rsidR="00AB7C1B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ých</w:t>
      </w:r>
      <w:r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 v</w:t>
      </w:r>
      <w:r w:rsidR="000202EE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 </w:t>
      </w:r>
      <w:r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čl. III Smlouvy, je/jsou </w:t>
      </w:r>
      <w:r w:rsidR="005363D4"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 xml:space="preserve">Předmětem díla </w:t>
      </w:r>
      <w:r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také</w:t>
      </w:r>
      <w:r w:rsidR="005363D4" w:rsidRPr="00B55E43">
        <w:rPr>
          <w:rFonts w:ascii="Segoe UI" w:hAnsi="Segoe UI" w:cs="Segoe UI"/>
          <w:b w:val="0"/>
          <w:bCs/>
          <w:sz w:val="22"/>
          <w:szCs w:val="22"/>
          <w:u w:val="none"/>
          <w:lang w:eastAsia="en-US"/>
        </w:rPr>
        <w:t>:</w:t>
      </w:r>
    </w:p>
    <w:p w14:paraId="3CC87E22" w14:textId="77777777" w:rsidR="004C5DC5" w:rsidRDefault="004C5DC5" w:rsidP="002B699E">
      <w:pPr>
        <w:numPr>
          <w:ilvl w:val="0"/>
          <w:numId w:val="41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282EA1">
        <w:rPr>
          <w:rFonts w:ascii="Segoe UI" w:hAnsi="Segoe UI" w:cs="Segoe UI"/>
          <w:sz w:val="22"/>
          <w:szCs w:val="22"/>
          <w:lang w:eastAsia="en-US"/>
        </w:rPr>
        <w:t>zpracování dokumentace nezbytné pro umožnění trvalého provozu, jakož i podání žádosti o umožnění trvalého provozu</w:t>
      </w:r>
      <w:r w:rsidR="002F2E6F">
        <w:rPr>
          <w:rFonts w:ascii="Segoe UI" w:hAnsi="Segoe UI" w:cs="Segoe UI"/>
          <w:sz w:val="22"/>
          <w:szCs w:val="22"/>
          <w:lang w:eastAsia="en-US"/>
        </w:rPr>
        <w:t xml:space="preserve"> a zpracování příloh této žádosti (včetně místního provozního předpisu)</w:t>
      </w:r>
      <w:r w:rsidRPr="00282EA1">
        <w:rPr>
          <w:rFonts w:ascii="Segoe UI" w:hAnsi="Segoe UI" w:cs="Segoe UI"/>
          <w:sz w:val="22"/>
          <w:szCs w:val="22"/>
          <w:lang w:eastAsia="en-US"/>
        </w:rPr>
        <w:t>, k čemuž udělí Objednatel Zhotoviteli včas plnou moc</w:t>
      </w:r>
      <w:r>
        <w:rPr>
          <w:rFonts w:ascii="Segoe UI" w:hAnsi="Segoe UI" w:cs="Segoe UI"/>
          <w:sz w:val="22"/>
          <w:szCs w:val="22"/>
          <w:lang w:eastAsia="en-US"/>
        </w:rPr>
        <w:t>;</w:t>
      </w:r>
    </w:p>
    <w:p w14:paraId="729BB7BD" w14:textId="77777777" w:rsidR="004C5DC5" w:rsidRDefault="004C5DC5" w:rsidP="002B699E">
      <w:pPr>
        <w:numPr>
          <w:ilvl w:val="0"/>
          <w:numId w:val="41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lastRenderedPageBreak/>
        <w:t xml:space="preserve">instalace zařízení pro </w:t>
      </w:r>
      <w:proofErr w:type="spellStart"/>
      <w:r>
        <w:rPr>
          <w:rFonts w:ascii="Segoe UI" w:hAnsi="Segoe UI" w:cs="Segoe UI"/>
          <w:sz w:val="22"/>
          <w:szCs w:val="22"/>
          <w:lang w:eastAsia="en-US"/>
        </w:rPr>
        <w:t>minitoring</w:t>
      </w:r>
      <w:proofErr w:type="spellEnd"/>
      <w:r>
        <w:rPr>
          <w:rFonts w:ascii="Segoe UI" w:hAnsi="Segoe UI" w:cs="Segoe UI"/>
          <w:sz w:val="22"/>
          <w:szCs w:val="22"/>
          <w:lang w:eastAsia="en-US"/>
        </w:rPr>
        <w:t xml:space="preserve"> měření, monitoring dodávek el. energie do objektu, na němž je FVE instalována (místo plnění), a do distribuční soustavy</w:t>
      </w:r>
      <w:r w:rsidR="00DB12B6">
        <w:rPr>
          <w:rFonts w:ascii="Segoe UI" w:hAnsi="Segoe UI" w:cs="Segoe UI"/>
          <w:sz w:val="22"/>
          <w:szCs w:val="22"/>
          <w:lang w:eastAsia="en-US"/>
        </w:rPr>
        <w:t>; umožnění řízení dodávek a střídačů na dálku přes konektivitu stávající datové sítě nebo přes LTE modem (inteligentní řízení FVE);</w:t>
      </w:r>
    </w:p>
    <w:p w14:paraId="5AE4C23F" w14:textId="77777777" w:rsidR="002F2E6F" w:rsidRDefault="00DB12B6" w:rsidP="002B699E">
      <w:pPr>
        <w:numPr>
          <w:ilvl w:val="0"/>
          <w:numId w:val="41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z</w:t>
      </w:r>
      <w:r w:rsidRPr="00DB12B6">
        <w:rPr>
          <w:rFonts w:ascii="Segoe UI" w:hAnsi="Segoe UI" w:cs="Segoe UI"/>
          <w:sz w:val="22"/>
          <w:szCs w:val="22"/>
          <w:lang w:eastAsia="en-US"/>
        </w:rPr>
        <w:t xml:space="preserve">aložení a předání účtu pro </w:t>
      </w:r>
      <w:proofErr w:type="spellStart"/>
      <w:r w:rsidRPr="00DB12B6">
        <w:rPr>
          <w:rFonts w:ascii="Segoe UI" w:hAnsi="Segoe UI" w:cs="Segoe UI"/>
          <w:sz w:val="22"/>
          <w:szCs w:val="22"/>
          <w:lang w:eastAsia="en-US"/>
        </w:rPr>
        <w:t>optimizéry</w:t>
      </w:r>
      <w:proofErr w:type="spellEnd"/>
      <w:r w:rsidRPr="00DB12B6">
        <w:rPr>
          <w:rFonts w:ascii="Segoe UI" w:hAnsi="Segoe UI" w:cs="Segoe UI"/>
          <w:sz w:val="22"/>
          <w:szCs w:val="22"/>
          <w:lang w:eastAsia="en-US"/>
        </w:rPr>
        <w:t xml:space="preserve">, </w:t>
      </w:r>
      <w:r>
        <w:rPr>
          <w:rFonts w:ascii="Segoe UI" w:hAnsi="Segoe UI" w:cs="Segoe UI"/>
          <w:sz w:val="22"/>
          <w:szCs w:val="22"/>
          <w:lang w:eastAsia="en-US"/>
        </w:rPr>
        <w:t>jsou-li tyto vyžadovány v rámci realizace</w:t>
      </w:r>
      <w:r w:rsidR="002F2E6F">
        <w:rPr>
          <w:rFonts w:ascii="Segoe UI" w:hAnsi="Segoe UI" w:cs="Segoe UI"/>
          <w:sz w:val="22"/>
          <w:szCs w:val="22"/>
          <w:lang w:eastAsia="en-US"/>
        </w:rPr>
        <w:t>,</w:t>
      </w:r>
    </w:p>
    <w:p w14:paraId="14FCDD01" w14:textId="77777777" w:rsidR="00DB12B6" w:rsidRPr="004C5DC5" w:rsidRDefault="002F2E6F" w:rsidP="002B699E">
      <w:pPr>
        <w:numPr>
          <w:ilvl w:val="0"/>
          <w:numId w:val="41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 xml:space="preserve">zpracování dokumentace pro zdolávání požáru dle příslušných právních předpisů anebo aktualizace takové dokumentace, je-li pro dotčený objekt již zpracována a pokud bude nutné provést její aktualizaci, </w:t>
      </w:r>
      <w:r w:rsidRPr="006C3724">
        <w:rPr>
          <w:rFonts w:ascii="Segoe UI" w:hAnsi="Segoe UI" w:cs="Segoe UI"/>
          <w:bCs/>
          <w:sz w:val="22"/>
          <w:szCs w:val="22"/>
          <w:lang w:eastAsia="x-none"/>
        </w:rPr>
        <w:t>a to v souladu s EPS (je-li/bude-li instalována)</w:t>
      </w:r>
      <w:r w:rsidR="00DB12B6">
        <w:rPr>
          <w:rFonts w:ascii="Segoe UI" w:hAnsi="Segoe UI" w:cs="Segoe UI"/>
          <w:sz w:val="22"/>
          <w:szCs w:val="22"/>
          <w:lang w:eastAsia="en-US"/>
        </w:rPr>
        <w:t>.</w:t>
      </w:r>
    </w:p>
    <w:p w14:paraId="676C597C" w14:textId="77777777" w:rsidR="003F3D83" w:rsidRPr="00E37A6C" w:rsidRDefault="003F3D83" w:rsidP="002B699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2B1E4EE" w14:textId="26A9B5B6" w:rsidR="003F3D83" w:rsidRPr="00E37A6C" w:rsidRDefault="003F3D83" w:rsidP="002B699E">
      <w:pPr>
        <w:numPr>
          <w:ilvl w:val="0"/>
          <w:numId w:val="38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DE5DB5">
        <w:rPr>
          <w:rFonts w:ascii="Segoe UI" w:hAnsi="Segoe UI" w:cs="Segoe UI"/>
          <w:b/>
          <w:bCs/>
          <w:sz w:val="22"/>
          <w:szCs w:val="22"/>
        </w:rPr>
        <w:t xml:space="preserve">Požadavky na zpracování </w:t>
      </w:r>
      <w:r w:rsidRPr="00CD7C24">
        <w:rPr>
          <w:rFonts w:ascii="Segoe UI" w:hAnsi="Segoe UI" w:cs="Segoe UI"/>
          <w:b/>
          <w:bCs/>
          <w:sz w:val="22"/>
          <w:szCs w:val="22"/>
        </w:rPr>
        <w:t>RDS/PDPS</w:t>
      </w:r>
      <w:r w:rsidR="002A04AF" w:rsidRPr="00DE5DB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DE5DB5" w:rsidRPr="00DE5DB5">
        <w:rPr>
          <w:rFonts w:ascii="Segoe UI" w:hAnsi="Segoe UI" w:cs="Segoe UI"/>
          <w:b/>
          <w:bCs/>
          <w:sz w:val="22"/>
          <w:szCs w:val="22"/>
        </w:rPr>
        <w:t>a DSPS</w:t>
      </w:r>
      <w:r w:rsidR="00DE5DB5">
        <w:rPr>
          <w:rFonts w:ascii="Segoe UI" w:hAnsi="Segoe UI" w:cs="Segoe UI"/>
          <w:sz w:val="22"/>
          <w:szCs w:val="22"/>
        </w:rPr>
        <w:t xml:space="preserve"> </w:t>
      </w:r>
    </w:p>
    <w:p w14:paraId="3DA8541B" w14:textId="77777777" w:rsidR="005363D4" w:rsidRDefault="00B73306" w:rsidP="00D733EA">
      <w:pPr>
        <w:pStyle w:val="Nadpis3"/>
        <w:spacing w:before="120" w:after="120" w:line="276" w:lineRule="auto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CD7C24">
        <w:rPr>
          <w:rFonts w:ascii="Segoe UI" w:hAnsi="Segoe UI" w:cs="Segoe UI"/>
          <w:b w:val="0"/>
          <w:bCs/>
          <w:sz w:val="22"/>
          <w:szCs w:val="22"/>
          <w:u w:val="none"/>
        </w:rPr>
        <w:t>RDS/</w:t>
      </w:r>
      <w:r w:rsidR="0056445C" w:rsidRPr="00CD7C24">
        <w:rPr>
          <w:rFonts w:ascii="Segoe UI" w:hAnsi="Segoe UI" w:cs="Segoe UI"/>
          <w:b w:val="0"/>
          <w:bCs/>
          <w:sz w:val="22"/>
          <w:szCs w:val="22"/>
          <w:u w:val="none"/>
        </w:rPr>
        <w:t>PDPS</w:t>
      </w:r>
      <w:r w:rsidR="00DE5DB5" w:rsidRPr="00CD7C24">
        <w:rPr>
          <w:rFonts w:ascii="Segoe UI" w:hAnsi="Segoe UI" w:cs="Segoe UI"/>
          <w:b w:val="0"/>
          <w:bCs/>
          <w:sz w:val="22"/>
          <w:szCs w:val="22"/>
          <w:u w:val="none"/>
        </w:rPr>
        <w:t>/</w:t>
      </w:r>
      <w:r w:rsidR="005363D4" w:rsidRPr="00CD7C24">
        <w:rPr>
          <w:rFonts w:ascii="Segoe UI" w:hAnsi="Segoe UI" w:cs="Segoe UI"/>
          <w:b w:val="0"/>
          <w:bCs/>
          <w:sz w:val="22"/>
          <w:szCs w:val="22"/>
          <w:u w:val="none"/>
        </w:rPr>
        <w:t>DSPS</w:t>
      </w:r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budou 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Objednateli</w:t>
      </w:r>
      <w:r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předán</w:t>
      </w:r>
      <w:r w:rsidR="0056445C">
        <w:rPr>
          <w:rFonts w:ascii="Segoe UI" w:hAnsi="Segoe UI" w:cs="Segoe UI"/>
          <w:b w:val="0"/>
          <w:bCs/>
          <w:sz w:val="22"/>
          <w:szCs w:val="22"/>
          <w:u w:val="none"/>
        </w:rPr>
        <w:t>y</w:t>
      </w:r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v </w:t>
      </w:r>
      <w:r w:rsidR="003F3D83">
        <w:rPr>
          <w:rFonts w:ascii="Segoe UI" w:hAnsi="Segoe UI" w:cs="Segoe UI"/>
          <w:b w:val="0"/>
          <w:bCs/>
          <w:sz w:val="22"/>
          <w:szCs w:val="22"/>
          <w:u w:val="none"/>
        </w:rPr>
        <w:t>1</w:t>
      </w:r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vyhotovení</w:t>
      </w:r>
      <w:r w:rsidR="0056445C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v</w:t>
      </w:r>
      <w:r w:rsidR="000202EE">
        <w:rPr>
          <w:rFonts w:ascii="Segoe UI" w:hAnsi="Segoe UI" w:cs="Segoe UI"/>
          <w:b w:val="0"/>
          <w:bCs/>
          <w:sz w:val="22"/>
          <w:szCs w:val="22"/>
          <w:u w:val="none"/>
        </w:rPr>
        <w:t> </w:t>
      </w:r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listinné podobě, v </w:t>
      </w:r>
      <w:r w:rsidR="003F3D83">
        <w:rPr>
          <w:rFonts w:ascii="Segoe UI" w:hAnsi="Segoe UI" w:cs="Segoe UI"/>
          <w:b w:val="0"/>
          <w:bCs/>
          <w:sz w:val="22"/>
          <w:szCs w:val="22"/>
          <w:u w:val="none"/>
        </w:rPr>
        <w:t>1</w:t>
      </w:r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vyhotovení v</w:t>
      </w:r>
      <w:r w:rsidR="000202EE">
        <w:rPr>
          <w:rFonts w:ascii="Segoe UI" w:hAnsi="Segoe UI" w:cs="Segoe UI"/>
          <w:b w:val="0"/>
          <w:bCs/>
          <w:sz w:val="22"/>
          <w:szCs w:val="22"/>
          <w:u w:val="none"/>
        </w:rPr>
        <w:t> </w:t>
      </w:r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elektronické podobě na USB 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flash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disku </w:t>
      </w:r>
      <w:r w:rsidR="000202EE">
        <w:rPr>
          <w:rFonts w:ascii="Segoe UI" w:hAnsi="Segoe UI" w:cs="Segoe UI"/>
          <w:b w:val="0"/>
          <w:bCs/>
          <w:sz w:val="22"/>
          <w:szCs w:val="22"/>
          <w:u w:val="none"/>
        </w:rPr>
        <w:t>–</w:t>
      </w:r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1x v</w:t>
      </w:r>
      <w:r w:rsidR="000202EE">
        <w:rPr>
          <w:rFonts w:ascii="Segoe UI" w:hAnsi="Segoe UI" w:cs="Segoe UI"/>
          <w:b w:val="0"/>
          <w:bCs/>
          <w:sz w:val="22"/>
          <w:szCs w:val="22"/>
          <w:u w:val="none"/>
        </w:rPr>
        <w:t> </w:t>
      </w:r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editovatelné podobě a 1x ve formátu PDF strojově čitelném; výkresová část bude zpracována ve formátu *.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dwg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pro 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AutoCAD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a nativním formátu modelovacího nástroje pro tvorbu informačního modelu a formátu *.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ifc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(2x3) a formátu *.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pdf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, textové části budou zpracovány ve formátu *.doc nebo *.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docx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. pro MS Word a současně *.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pdf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a propočet bude zpracován ve formátu *.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xls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pro MS Excel a současně *.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pdf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, vizualizace ve formátu *</w:t>
      </w:r>
      <w:proofErr w:type="spellStart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>pdf</w:t>
      </w:r>
      <w:proofErr w:type="spellEnd"/>
      <w:r w:rsidR="005363D4" w:rsidRPr="00237BAE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. </w:t>
      </w:r>
      <w:r w:rsidR="003F3D83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</w:p>
    <w:p w14:paraId="7DAF5AE2" w14:textId="77777777" w:rsidR="002A04AF" w:rsidRDefault="002A04AF" w:rsidP="002B699E">
      <w:pPr>
        <w:spacing w:line="276" w:lineRule="auto"/>
      </w:pPr>
    </w:p>
    <w:p w14:paraId="4B3E9074" w14:textId="77777777" w:rsidR="003F3D83" w:rsidRPr="00DE5DB5" w:rsidRDefault="003F3D83" w:rsidP="002B699E">
      <w:pPr>
        <w:numPr>
          <w:ilvl w:val="0"/>
          <w:numId w:val="38"/>
        </w:num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DE5DB5">
        <w:rPr>
          <w:rFonts w:ascii="Segoe UI" w:hAnsi="Segoe UI" w:cs="Segoe UI"/>
          <w:b/>
          <w:bCs/>
          <w:sz w:val="22"/>
          <w:szCs w:val="22"/>
        </w:rPr>
        <w:t xml:space="preserve">Požadavky na zpracování DSPS </w:t>
      </w:r>
    </w:p>
    <w:p w14:paraId="3A3891D3" w14:textId="77777777" w:rsidR="003F3D83" w:rsidRDefault="003F3D83" w:rsidP="002B699E">
      <w:pPr>
        <w:spacing w:line="276" w:lineRule="auto"/>
      </w:pPr>
    </w:p>
    <w:p w14:paraId="273F23C5" w14:textId="77777777" w:rsidR="003F3D83" w:rsidRPr="00EC7482" w:rsidRDefault="003F3D83" w:rsidP="00D733EA">
      <w:p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Při zpracování DSPS Zhotovitel dodrží</w:t>
      </w:r>
      <w:r w:rsidRPr="00EC748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tyto</w:t>
      </w:r>
      <w:r w:rsidRPr="00EC7482">
        <w:rPr>
          <w:rFonts w:ascii="Segoe UI" w:hAnsi="Segoe UI" w:cs="Segoe UI"/>
          <w:sz w:val="22"/>
          <w:szCs w:val="22"/>
        </w:rPr>
        <w:t xml:space="preserve"> požadavk</w:t>
      </w:r>
      <w:r>
        <w:rPr>
          <w:rFonts w:ascii="Segoe UI" w:hAnsi="Segoe UI" w:cs="Segoe UI"/>
          <w:sz w:val="22"/>
          <w:szCs w:val="22"/>
        </w:rPr>
        <w:t>y</w:t>
      </w:r>
      <w:r w:rsidRPr="00EC7482">
        <w:rPr>
          <w:rFonts w:ascii="Segoe UI" w:hAnsi="Segoe UI" w:cs="Segoe UI"/>
          <w:sz w:val="22"/>
          <w:szCs w:val="22"/>
        </w:rPr>
        <w:t xml:space="preserve"> Objednatele: </w:t>
      </w:r>
    </w:p>
    <w:p w14:paraId="3C4C076C" w14:textId="77777777" w:rsidR="003F3D83" w:rsidRDefault="003F3D83" w:rsidP="00D733EA">
      <w:pPr>
        <w:numPr>
          <w:ilvl w:val="3"/>
          <w:numId w:val="5"/>
        </w:numPr>
        <w:spacing w:after="120" w:line="276" w:lineRule="auto"/>
        <w:ind w:left="567"/>
        <w:jc w:val="both"/>
        <w:rPr>
          <w:rFonts w:ascii="Segoe UI" w:hAnsi="Segoe UI" w:cs="Segoe UI"/>
          <w:sz w:val="22"/>
          <w:szCs w:val="22"/>
        </w:rPr>
      </w:pPr>
      <w:r w:rsidRPr="00B55E43">
        <w:rPr>
          <w:rFonts w:ascii="Segoe UI" w:hAnsi="Segoe UI" w:cs="Segoe UI"/>
          <w:sz w:val="22"/>
          <w:szCs w:val="22"/>
        </w:rPr>
        <w:t xml:space="preserve">do </w:t>
      </w:r>
      <w:r>
        <w:rPr>
          <w:rFonts w:ascii="Segoe UI" w:hAnsi="Segoe UI" w:cs="Segoe UI"/>
          <w:sz w:val="22"/>
          <w:szCs w:val="22"/>
        </w:rPr>
        <w:t>D</w:t>
      </w:r>
      <w:r w:rsidR="0056445C">
        <w:rPr>
          <w:rFonts w:ascii="Segoe UI" w:hAnsi="Segoe UI" w:cs="Segoe UI"/>
          <w:sz w:val="22"/>
          <w:szCs w:val="22"/>
        </w:rPr>
        <w:t>okumentace/RDS/PDPS</w:t>
      </w:r>
      <w:r w:rsidRPr="00B55E43">
        <w:rPr>
          <w:rFonts w:ascii="Segoe UI" w:hAnsi="Segoe UI" w:cs="Segoe UI"/>
          <w:sz w:val="22"/>
          <w:szCs w:val="22"/>
        </w:rPr>
        <w:t xml:space="preserve"> Zhotovitel zřetelně vyznačí všechny změny, k</w:t>
      </w:r>
      <w:r w:rsidR="000202EE">
        <w:rPr>
          <w:rFonts w:ascii="Segoe UI" w:hAnsi="Segoe UI" w:cs="Segoe UI"/>
          <w:sz w:val="22"/>
          <w:szCs w:val="22"/>
        </w:rPr>
        <w:t> </w:t>
      </w:r>
      <w:r w:rsidRPr="00B55E43">
        <w:rPr>
          <w:rFonts w:ascii="Segoe UI" w:hAnsi="Segoe UI" w:cs="Segoe UI"/>
          <w:sz w:val="22"/>
          <w:szCs w:val="22"/>
        </w:rPr>
        <w:t>nimž došlo v</w:t>
      </w:r>
      <w:r w:rsidR="000202EE">
        <w:rPr>
          <w:rFonts w:ascii="Segoe UI" w:hAnsi="Segoe UI" w:cs="Segoe UI"/>
          <w:sz w:val="22"/>
          <w:szCs w:val="22"/>
        </w:rPr>
        <w:t> </w:t>
      </w:r>
      <w:r w:rsidRPr="00B55E43">
        <w:rPr>
          <w:rFonts w:ascii="Segoe UI" w:hAnsi="Segoe UI" w:cs="Segoe UI"/>
          <w:sz w:val="22"/>
          <w:szCs w:val="22"/>
        </w:rPr>
        <w:t xml:space="preserve">průběhu </w:t>
      </w:r>
      <w:r>
        <w:rPr>
          <w:rFonts w:ascii="Segoe UI" w:hAnsi="Segoe UI" w:cs="Segoe UI"/>
          <w:sz w:val="22"/>
          <w:szCs w:val="22"/>
        </w:rPr>
        <w:t>provádění</w:t>
      </w:r>
      <w:r w:rsidRPr="00B55E43">
        <w:rPr>
          <w:rFonts w:ascii="Segoe UI" w:hAnsi="Segoe UI" w:cs="Segoe UI"/>
          <w:sz w:val="22"/>
          <w:szCs w:val="22"/>
        </w:rPr>
        <w:t xml:space="preserve"> díla</w:t>
      </w:r>
      <w:r w:rsidR="00423C46">
        <w:rPr>
          <w:rFonts w:ascii="Segoe UI" w:hAnsi="Segoe UI" w:cs="Segoe UI"/>
          <w:sz w:val="22"/>
          <w:szCs w:val="22"/>
        </w:rPr>
        <w:t xml:space="preserve"> tak, aby DSPS zcela odpovídala skutečnosti</w:t>
      </w:r>
      <w:r w:rsidRPr="00B55E43">
        <w:rPr>
          <w:rFonts w:ascii="Segoe UI" w:hAnsi="Segoe UI" w:cs="Segoe UI"/>
          <w:sz w:val="22"/>
          <w:szCs w:val="22"/>
        </w:rPr>
        <w:t>,</w:t>
      </w:r>
      <w:r w:rsidR="00423C46">
        <w:rPr>
          <w:rFonts w:ascii="Segoe UI" w:hAnsi="Segoe UI" w:cs="Segoe UI"/>
          <w:sz w:val="22"/>
          <w:szCs w:val="22"/>
        </w:rPr>
        <w:t xml:space="preserve"> dále zřetelně vyznačí umístění technologie</w:t>
      </w:r>
      <w:r w:rsidRPr="00B55E43">
        <w:rPr>
          <w:rFonts w:ascii="Segoe UI" w:hAnsi="Segoe UI" w:cs="Segoe UI"/>
          <w:sz w:val="22"/>
          <w:szCs w:val="22"/>
        </w:rPr>
        <w:t xml:space="preserve"> a všechny změněné dokumenty označí nápisem „změna“ s</w:t>
      </w:r>
      <w:r w:rsidR="000202EE">
        <w:rPr>
          <w:rFonts w:ascii="Segoe UI" w:hAnsi="Segoe UI" w:cs="Segoe UI"/>
          <w:sz w:val="22"/>
          <w:szCs w:val="22"/>
        </w:rPr>
        <w:t> </w:t>
      </w:r>
      <w:r w:rsidRPr="00B55E43">
        <w:rPr>
          <w:rFonts w:ascii="Segoe UI" w:hAnsi="Segoe UI" w:cs="Segoe UI"/>
          <w:sz w:val="22"/>
          <w:szCs w:val="22"/>
        </w:rPr>
        <w:t>odkazem na konkrétní změnový list, ze kterého bude vyplývat projednání změny s</w:t>
      </w:r>
      <w:r w:rsidR="000202EE">
        <w:rPr>
          <w:rFonts w:ascii="Segoe UI" w:hAnsi="Segoe UI" w:cs="Segoe UI"/>
          <w:sz w:val="22"/>
          <w:szCs w:val="22"/>
        </w:rPr>
        <w:t> </w:t>
      </w:r>
      <w:r w:rsidRPr="00B55E43">
        <w:rPr>
          <w:rFonts w:ascii="Segoe UI" w:hAnsi="Segoe UI" w:cs="Segoe UI"/>
          <w:sz w:val="22"/>
          <w:szCs w:val="22"/>
        </w:rPr>
        <w:t>odpovědnou osobou Objednatele a její souhlasné stanovisko</w:t>
      </w:r>
      <w:r>
        <w:rPr>
          <w:rFonts w:ascii="Segoe UI" w:hAnsi="Segoe UI" w:cs="Segoe UI"/>
          <w:sz w:val="22"/>
          <w:szCs w:val="22"/>
        </w:rPr>
        <w:t xml:space="preserve">,   </w:t>
      </w:r>
    </w:p>
    <w:p w14:paraId="4BC57F51" w14:textId="77777777" w:rsidR="003F3D83" w:rsidRDefault="003F3D83" w:rsidP="00D733EA">
      <w:pPr>
        <w:numPr>
          <w:ilvl w:val="3"/>
          <w:numId w:val="5"/>
        </w:numPr>
        <w:spacing w:after="120" w:line="276" w:lineRule="auto"/>
        <w:ind w:left="567"/>
        <w:jc w:val="both"/>
        <w:rPr>
          <w:rFonts w:ascii="Segoe UI" w:hAnsi="Segoe UI" w:cs="Segoe UI"/>
          <w:sz w:val="22"/>
          <w:szCs w:val="22"/>
        </w:rPr>
      </w:pPr>
      <w:r w:rsidRPr="003F3D83">
        <w:rPr>
          <w:rFonts w:ascii="Segoe UI" w:hAnsi="Segoe UI" w:cs="Segoe UI"/>
          <w:sz w:val="22"/>
          <w:szCs w:val="22"/>
        </w:rPr>
        <w:t>každý výkres DSPS Zhotovitel opatří jménem a příjmením osoby, která skutečnost potvrdila nebo která zakreslila změny, jejím podpisem a razítkem Zhotovitele</w:t>
      </w:r>
      <w:r>
        <w:rPr>
          <w:rFonts w:ascii="Segoe UI" w:hAnsi="Segoe UI" w:cs="Segoe UI"/>
          <w:sz w:val="22"/>
          <w:szCs w:val="22"/>
        </w:rPr>
        <w:t xml:space="preserve">, </w:t>
      </w:r>
    </w:p>
    <w:p w14:paraId="72B23265" w14:textId="77777777" w:rsidR="003F3D83" w:rsidRDefault="003F3D83" w:rsidP="00D733EA">
      <w:pPr>
        <w:numPr>
          <w:ilvl w:val="3"/>
          <w:numId w:val="5"/>
        </w:numPr>
        <w:spacing w:after="120" w:line="276" w:lineRule="auto"/>
        <w:ind w:left="567"/>
        <w:jc w:val="both"/>
        <w:rPr>
          <w:rFonts w:ascii="Segoe UI" w:hAnsi="Segoe UI" w:cs="Segoe UI"/>
          <w:sz w:val="22"/>
          <w:szCs w:val="22"/>
        </w:rPr>
      </w:pPr>
      <w:r w:rsidRPr="003F3D83">
        <w:rPr>
          <w:rFonts w:ascii="Segoe UI" w:hAnsi="Segoe UI" w:cs="Segoe UI"/>
          <w:sz w:val="22"/>
          <w:szCs w:val="22"/>
        </w:rPr>
        <w:t>na každý výkres obsahující změnu oproti DSPS Zhotovitel zajistí uvedení souhlasného stanoviska a podpisu odpovědného projektanta a pověřené osoby Objednatele odpovědné za provedení díla</w:t>
      </w:r>
      <w:r>
        <w:rPr>
          <w:rFonts w:ascii="Segoe UI" w:hAnsi="Segoe UI" w:cs="Segoe UI"/>
          <w:sz w:val="22"/>
          <w:szCs w:val="22"/>
        </w:rPr>
        <w:t xml:space="preserve">, </w:t>
      </w:r>
    </w:p>
    <w:p w14:paraId="39444314" w14:textId="77777777" w:rsidR="003F3D83" w:rsidRDefault="003F3D83" w:rsidP="00D733EA">
      <w:pPr>
        <w:numPr>
          <w:ilvl w:val="3"/>
          <w:numId w:val="5"/>
        </w:numPr>
        <w:spacing w:after="120" w:line="276" w:lineRule="auto"/>
        <w:ind w:left="567"/>
        <w:jc w:val="both"/>
        <w:rPr>
          <w:rFonts w:ascii="Segoe UI" w:hAnsi="Segoe UI" w:cs="Segoe UI"/>
          <w:sz w:val="22"/>
          <w:szCs w:val="22"/>
        </w:rPr>
      </w:pPr>
      <w:r w:rsidRPr="003F3D83">
        <w:rPr>
          <w:rFonts w:ascii="Segoe UI" w:hAnsi="Segoe UI" w:cs="Segoe UI"/>
          <w:sz w:val="22"/>
          <w:szCs w:val="22"/>
        </w:rPr>
        <w:t>Zhotovitelem vyhotovená dokumentace bude zřetelně označena jako „dokumentace skutečného provedení stavby.</w:t>
      </w:r>
    </w:p>
    <w:p w14:paraId="0ACE2FCF" w14:textId="77777777" w:rsidR="00423C46" w:rsidRDefault="00423C46" w:rsidP="00D733EA">
      <w:pPr>
        <w:numPr>
          <w:ilvl w:val="3"/>
          <w:numId w:val="5"/>
        </w:numPr>
        <w:spacing w:after="120" w:line="276" w:lineRule="auto"/>
        <w:ind w:left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Správnost DSPS bude ověřena fyzickou kontrolou na místě plnění a následně bude odsouhlasena Objednatelem a uživatelem objektu, na němž byla FVE instalována.</w:t>
      </w:r>
    </w:p>
    <w:p w14:paraId="230CCE00" w14:textId="77777777" w:rsidR="00DE5DB5" w:rsidRDefault="00DE5DB5" w:rsidP="002B699E">
      <w:pPr>
        <w:spacing w:line="276" w:lineRule="auto"/>
        <w:ind w:left="720"/>
        <w:rPr>
          <w:rFonts w:ascii="Segoe UI" w:hAnsi="Segoe UI" w:cs="Segoe UI"/>
          <w:sz w:val="22"/>
          <w:szCs w:val="22"/>
        </w:rPr>
      </w:pPr>
    </w:p>
    <w:p w14:paraId="3D479983" w14:textId="77777777" w:rsidR="000202EE" w:rsidRPr="00DE5DB5" w:rsidRDefault="000202EE" w:rsidP="002B699E">
      <w:pPr>
        <w:numPr>
          <w:ilvl w:val="0"/>
          <w:numId w:val="38"/>
        </w:num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DE5DB5">
        <w:rPr>
          <w:rFonts w:ascii="Segoe UI" w:hAnsi="Segoe UI" w:cs="Segoe UI"/>
          <w:b/>
          <w:bCs/>
          <w:sz w:val="22"/>
          <w:szCs w:val="22"/>
        </w:rPr>
        <w:t xml:space="preserve">Požadavky na dokončení díla </w:t>
      </w:r>
    </w:p>
    <w:p w14:paraId="7ED90350" w14:textId="77777777" w:rsidR="000202EE" w:rsidRDefault="000202EE" w:rsidP="002B699E">
      <w:pPr>
        <w:spacing w:line="276" w:lineRule="auto"/>
        <w:ind w:left="360"/>
      </w:pPr>
    </w:p>
    <w:p w14:paraId="66611443" w14:textId="1A703914" w:rsidR="00824307" w:rsidRPr="006C3724" w:rsidRDefault="000202EE" w:rsidP="002B699E">
      <w:pPr>
        <w:spacing w:line="276" w:lineRule="auto"/>
        <w:ind w:left="360"/>
        <w:rPr>
          <w:rFonts w:ascii="Segoe UI" w:hAnsi="Segoe UI" w:cs="Segoe UI"/>
          <w:sz w:val="22"/>
          <w:szCs w:val="22"/>
        </w:rPr>
      </w:pPr>
      <w:r w:rsidRPr="00380D2F">
        <w:rPr>
          <w:rFonts w:ascii="Segoe UI" w:hAnsi="Segoe UI" w:cs="Segoe UI"/>
          <w:sz w:val="22"/>
          <w:szCs w:val="22"/>
        </w:rPr>
        <w:t>Dílo</w:t>
      </w:r>
      <w:r w:rsidR="003615ED">
        <w:rPr>
          <w:rFonts w:ascii="Segoe UI" w:hAnsi="Segoe UI" w:cs="Segoe UI"/>
          <w:sz w:val="22"/>
          <w:szCs w:val="22"/>
        </w:rPr>
        <w:t xml:space="preserve">, resp. </w:t>
      </w:r>
      <w:r w:rsidR="00740BD1">
        <w:rPr>
          <w:rFonts w:ascii="Segoe UI" w:hAnsi="Segoe UI" w:cs="Segoe UI"/>
          <w:sz w:val="22"/>
          <w:szCs w:val="22"/>
        </w:rPr>
        <w:t>každá jednotlivá FVE</w:t>
      </w:r>
      <w:r w:rsidR="003615ED">
        <w:rPr>
          <w:rFonts w:ascii="Segoe UI" w:hAnsi="Segoe UI" w:cs="Segoe UI"/>
          <w:sz w:val="22"/>
          <w:szCs w:val="22"/>
        </w:rPr>
        <w:t>,</w:t>
      </w:r>
      <w:r w:rsidRPr="00380D2F">
        <w:rPr>
          <w:rFonts w:ascii="Segoe UI" w:hAnsi="Segoe UI" w:cs="Segoe UI"/>
          <w:sz w:val="22"/>
          <w:szCs w:val="22"/>
        </w:rPr>
        <w:t xml:space="preserve"> je dokončeno,</w:t>
      </w:r>
      <w:r w:rsidR="00824307">
        <w:rPr>
          <w:rFonts w:ascii="Segoe UI" w:hAnsi="Segoe UI" w:cs="Segoe UI"/>
          <w:sz w:val="22"/>
          <w:szCs w:val="22"/>
        </w:rPr>
        <w:t xml:space="preserve"> </w:t>
      </w:r>
      <w:r w:rsidRPr="00380D2F">
        <w:rPr>
          <w:rFonts w:ascii="Segoe UI" w:hAnsi="Segoe UI" w:cs="Segoe UI"/>
          <w:sz w:val="22"/>
          <w:szCs w:val="22"/>
        </w:rPr>
        <w:t>jestliže</w:t>
      </w:r>
      <w:r w:rsidR="006C3724">
        <w:rPr>
          <w:rFonts w:ascii="Segoe UI" w:hAnsi="Segoe UI" w:cs="Segoe UI"/>
          <w:sz w:val="22"/>
          <w:szCs w:val="22"/>
        </w:rPr>
        <w:t xml:space="preserve"> dojde k</w:t>
      </w:r>
      <w:r w:rsidRPr="00380D2F">
        <w:rPr>
          <w:rFonts w:ascii="Segoe UI" w:hAnsi="Segoe UI" w:cs="Segoe UI"/>
          <w:sz w:val="22"/>
          <w:szCs w:val="22"/>
        </w:rPr>
        <w:t xml:space="preserve">:  </w:t>
      </w:r>
    </w:p>
    <w:p w14:paraId="35534673" w14:textId="77777777" w:rsidR="00824307" w:rsidRPr="006C3724" w:rsidRDefault="00824307" w:rsidP="00D733EA">
      <w:pPr>
        <w:numPr>
          <w:ilvl w:val="3"/>
          <w:numId w:val="38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>
        <w:rPr>
          <w:rFonts w:ascii="Segoe UI" w:hAnsi="Segoe UI" w:cs="Segoe UI"/>
          <w:sz w:val="22"/>
          <w:szCs w:val="22"/>
          <w:lang w:eastAsia="x-none"/>
        </w:rPr>
        <w:t>uvedení FVE do provozu, čímž se rozumí</w:t>
      </w:r>
      <w:r w:rsidR="00410E49">
        <w:rPr>
          <w:rFonts w:ascii="Segoe UI" w:hAnsi="Segoe UI" w:cs="Segoe UI"/>
          <w:sz w:val="22"/>
          <w:szCs w:val="22"/>
          <w:lang w:eastAsia="x-none"/>
        </w:rPr>
        <w:t xml:space="preserve"> umožnění trvalého provozu výrobny v paralelním provozu s distribuční soustavou </w:t>
      </w:r>
      <w:r>
        <w:rPr>
          <w:rFonts w:ascii="Segoe UI" w:hAnsi="Segoe UI" w:cs="Segoe UI"/>
          <w:sz w:val="22"/>
          <w:szCs w:val="22"/>
          <w:lang w:eastAsia="x-none"/>
        </w:rPr>
        <w:t>(UTP)</w:t>
      </w:r>
      <w:r w:rsidR="00410E49">
        <w:rPr>
          <w:rFonts w:ascii="Segoe UI" w:hAnsi="Segoe UI" w:cs="Segoe UI"/>
          <w:sz w:val="22"/>
          <w:szCs w:val="22"/>
          <w:lang w:eastAsia="x-none"/>
        </w:rPr>
        <w:t xml:space="preserve"> ve smyslu přílohy č. 4 pravidel provozování distribučních soustav</w:t>
      </w:r>
      <w:r w:rsidR="002957AE">
        <w:rPr>
          <w:rFonts w:ascii="Segoe UI" w:hAnsi="Segoe UI" w:cs="Segoe UI"/>
          <w:sz w:val="22"/>
          <w:szCs w:val="22"/>
          <w:lang w:eastAsia="x-none"/>
        </w:rPr>
        <w:t>, včetně schválení související projektové dokumentace provozovatelem distribuční soustavy, bude-li to s ohlede na velikost FVE nutné</w:t>
      </w:r>
      <w:r>
        <w:rPr>
          <w:rFonts w:ascii="Segoe UI" w:hAnsi="Segoe UI" w:cs="Segoe UI"/>
          <w:sz w:val="22"/>
          <w:szCs w:val="22"/>
          <w:lang w:eastAsia="x-none"/>
        </w:rPr>
        <w:t>, je nainstalován</w:t>
      </w:r>
      <w:r w:rsidR="00646465">
        <w:rPr>
          <w:rFonts w:ascii="Segoe UI" w:hAnsi="Segoe UI" w:cs="Segoe UI"/>
          <w:sz w:val="22"/>
          <w:szCs w:val="22"/>
          <w:lang w:eastAsia="x-none"/>
        </w:rPr>
        <w:t>o</w:t>
      </w:r>
      <w:r>
        <w:rPr>
          <w:rFonts w:ascii="Segoe UI" w:hAnsi="Segoe UI" w:cs="Segoe UI"/>
          <w:sz w:val="22"/>
          <w:szCs w:val="22"/>
          <w:lang w:eastAsia="x-none"/>
        </w:rPr>
        <w:t xml:space="preserve"> </w:t>
      </w:r>
      <w:r w:rsidR="00646465" w:rsidRPr="00646465">
        <w:rPr>
          <w:rFonts w:ascii="Segoe UI" w:hAnsi="Segoe UI" w:cs="Segoe UI"/>
          <w:sz w:val="22"/>
          <w:szCs w:val="22"/>
          <w:lang w:eastAsia="x-none"/>
        </w:rPr>
        <w:t>měřicí zařízení v souladu se zákonem č. 505/1990 Sb., o metrologii, ve znění pozdějších předpisů v předávacím místě příslušné FVE připojené do distribuční soustavy nebo v odběrném místě, ve kterém je připojena FVE</w:t>
      </w:r>
      <w:r>
        <w:rPr>
          <w:rFonts w:ascii="Segoe UI" w:hAnsi="Segoe UI" w:cs="Segoe UI"/>
          <w:sz w:val="22"/>
          <w:szCs w:val="22"/>
          <w:lang w:eastAsia="x-none"/>
        </w:rPr>
        <w:t xml:space="preserve"> ze strany provozovatele distribuční soustavy</w:t>
      </w:r>
      <w:r w:rsidR="00A872BF">
        <w:rPr>
          <w:rFonts w:ascii="Segoe UI" w:hAnsi="Segoe UI" w:cs="Segoe UI"/>
          <w:sz w:val="22"/>
          <w:szCs w:val="22"/>
          <w:lang w:eastAsia="x-none"/>
        </w:rPr>
        <w:t>,</w:t>
      </w:r>
      <w:r>
        <w:rPr>
          <w:rFonts w:ascii="Segoe UI" w:hAnsi="Segoe UI" w:cs="Segoe UI"/>
          <w:sz w:val="22"/>
          <w:szCs w:val="22"/>
          <w:lang w:eastAsia="x-none"/>
        </w:rPr>
        <w:t xml:space="preserve"> a oprávněná osoba (za provozovatele distribuční soustavy) provedla zkoušku provozuschopnosti FVE</w:t>
      </w:r>
      <w:r w:rsidR="001218AC" w:rsidRPr="00380D2F">
        <w:rPr>
          <w:rFonts w:ascii="Segoe UI" w:hAnsi="Segoe UI" w:cs="Segoe UI"/>
          <w:sz w:val="22"/>
          <w:szCs w:val="22"/>
          <w:lang w:eastAsia="x-none"/>
        </w:rPr>
        <w:t>;</w:t>
      </w:r>
      <w:r>
        <w:rPr>
          <w:rFonts w:ascii="Segoe UI" w:hAnsi="Segoe UI" w:cs="Segoe UI"/>
          <w:sz w:val="22"/>
          <w:szCs w:val="22"/>
          <w:lang w:eastAsia="x-none"/>
        </w:rPr>
        <w:t xml:space="preserve"> </w:t>
      </w:r>
    </w:p>
    <w:p w14:paraId="56C28A22" w14:textId="77777777" w:rsidR="006C3724" w:rsidRPr="006C3724" w:rsidRDefault="00824307" w:rsidP="00D733EA">
      <w:pPr>
        <w:numPr>
          <w:ilvl w:val="3"/>
          <w:numId w:val="38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>
        <w:rPr>
          <w:rFonts w:ascii="Segoe UI" w:hAnsi="Segoe UI" w:cs="Segoe UI"/>
          <w:sz w:val="22"/>
          <w:szCs w:val="22"/>
          <w:lang w:eastAsia="x-none"/>
        </w:rPr>
        <w:t>převzetí (na základě písemného protokolu o předání a převzetí, který bude podepsán oběma smluvními stranami) následujících dokumentů Objednatelem:</w:t>
      </w:r>
      <w:r w:rsidRPr="006C3724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</w:p>
    <w:p w14:paraId="003A2AD3" w14:textId="77777777" w:rsidR="006C3724" w:rsidRDefault="00423C46" w:rsidP="00D733EA">
      <w:pPr>
        <w:pStyle w:val="Nadpis3"/>
        <w:keepNext w:val="0"/>
        <w:numPr>
          <w:ilvl w:val="5"/>
          <w:numId w:val="2"/>
        </w:numPr>
        <w:tabs>
          <w:tab w:val="clear" w:pos="4320"/>
        </w:tabs>
        <w:spacing w:before="120" w:after="120" w:line="276" w:lineRule="auto"/>
        <w:ind w:left="2127" w:hanging="426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Objednatelem a uživatelem objektu odsouhlasení DSPS</w:t>
      </w:r>
      <w:r w:rsidR="006C3724">
        <w:rPr>
          <w:rFonts w:ascii="Segoe UI" w:hAnsi="Segoe UI" w:cs="Segoe UI"/>
          <w:b w:val="0"/>
          <w:color w:val="000000"/>
          <w:sz w:val="22"/>
          <w:szCs w:val="22"/>
          <w:u w:val="none"/>
        </w:rPr>
        <w:t>;</w:t>
      </w:r>
    </w:p>
    <w:p w14:paraId="5289866A" w14:textId="77777777" w:rsidR="006C3724" w:rsidRDefault="006C3724" w:rsidP="00D733EA">
      <w:pPr>
        <w:pStyle w:val="Nadpis3"/>
        <w:keepNext w:val="0"/>
        <w:numPr>
          <w:ilvl w:val="5"/>
          <w:numId w:val="2"/>
        </w:numPr>
        <w:tabs>
          <w:tab w:val="clear" w:pos="4320"/>
        </w:tabs>
        <w:spacing w:before="120" w:after="120" w:line="276" w:lineRule="auto"/>
        <w:ind w:left="2127" w:hanging="426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stavební deník;</w:t>
      </w:r>
    </w:p>
    <w:p w14:paraId="00F67F55" w14:textId="77777777" w:rsidR="006C3724" w:rsidRDefault="006C3724" w:rsidP="00D733EA">
      <w:pPr>
        <w:pStyle w:val="Nadpis3"/>
        <w:keepNext w:val="0"/>
        <w:numPr>
          <w:ilvl w:val="5"/>
          <w:numId w:val="2"/>
        </w:numPr>
        <w:tabs>
          <w:tab w:val="clear" w:pos="4320"/>
        </w:tabs>
        <w:spacing w:before="120" w:after="120" w:line="276" w:lineRule="auto"/>
        <w:ind w:left="2127" w:hanging="426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výchozí revize FVE;</w:t>
      </w:r>
    </w:p>
    <w:p w14:paraId="0B7F942F" w14:textId="77777777" w:rsidR="006C3724" w:rsidRDefault="006C3724" w:rsidP="00D733EA">
      <w:pPr>
        <w:pStyle w:val="Nadpis3"/>
        <w:numPr>
          <w:ilvl w:val="5"/>
          <w:numId w:val="2"/>
        </w:numPr>
        <w:tabs>
          <w:tab w:val="clear" w:pos="4320"/>
        </w:tabs>
        <w:spacing w:before="120" w:after="120" w:line="276" w:lineRule="auto"/>
        <w:ind w:left="2127" w:hanging="426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 w:rsidRPr="003074BD">
        <w:rPr>
          <w:rFonts w:ascii="Segoe UI" w:hAnsi="Segoe UI" w:cs="Segoe UI"/>
          <w:b w:val="0"/>
          <w:color w:val="000000"/>
          <w:sz w:val="22"/>
          <w:szCs w:val="22"/>
          <w:u w:val="none"/>
        </w:rPr>
        <w:t>kompletní dokumentac</w:t>
      </w: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e</w:t>
      </w:r>
      <w:r w:rsidRPr="003074B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 k nainstalované technologii včetně dokumentů potřebných pro podání </w:t>
      </w: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žádosti o umožnění trvalého provozu (</w:t>
      </w:r>
      <w:r w:rsidRPr="003074BD">
        <w:rPr>
          <w:rFonts w:ascii="Segoe UI" w:hAnsi="Segoe UI" w:cs="Segoe UI"/>
          <w:b w:val="0"/>
          <w:color w:val="000000"/>
          <w:sz w:val="22"/>
          <w:szCs w:val="22"/>
          <w:u w:val="none"/>
        </w:rPr>
        <w:t>UTP</w:t>
      </w: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);</w:t>
      </w:r>
    </w:p>
    <w:p w14:paraId="38647A4F" w14:textId="77777777" w:rsidR="006C3724" w:rsidRDefault="00E87510" w:rsidP="002B699E">
      <w:pPr>
        <w:pStyle w:val="Nadpis3"/>
        <w:numPr>
          <w:ilvl w:val="5"/>
          <w:numId w:val="2"/>
        </w:numPr>
        <w:tabs>
          <w:tab w:val="clear" w:pos="4320"/>
        </w:tabs>
        <w:spacing w:before="120" w:after="120" w:line="276" w:lineRule="auto"/>
        <w:ind w:left="2127" w:hanging="426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 w:rsidRPr="003074BD">
        <w:rPr>
          <w:rFonts w:ascii="Segoe UI" w:hAnsi="Segoe UI" w:cs="Segoe UI"/>
          <w:b w:val="0"/>
          <w:color w:val="000000"/>
          <w:sz w:val="22"/>
          <w:szCs w:val="22"/>
          <w:u w:val="none"/>
        </w:rPr>
        <w:t xml:space="preserve">kolaudačního rozhodnutí </w:t>
      </w:r>
      <w:r>
        <w:rPr>
          <w:rFonts w:ascii="Segoe UI" w:hAnsi="Segoe UI" w:cs="Segoe UI"/>
          <w:b w:val="0"/>
          <w:color w:val="000000"/>
          <w:sz w:val="22"/>
          <w:szCs w:val="22"/>
          <w:u w:val="none"/>
        </w:rPr>
        <w:t>(bude-li vyžadováno stavební povolení)</w:t>
      </w:r>
      <w:r w:rsidR="006C3724">
        <w:rPr>
          <w:rFonts w:ascii="Segoe UI" w:hAnsi="Segoe UI" w:cs="Segoe UI"/>
          <w:b w:val="0"/>
          <w:color w:val="000000"/>
          <w:sz w:val="22"/>
          <w:szCs w:val="22"/>
          <w:u w:val="none"/>
        </w:rPr>
        <w:t>;</w:t>
      </w:r>
    </w:p>
    <w:p w14:paraId="01B506A0" w14:textId="77777777" w:rsidR="006C3724" w:rsidRPr="006C3724" w:rsidRDefault="006C3724" w:rsidP="00D733EA">
      <w:pPr>
        <w:pStyle w:val="Nadpis3"/>
        <w:numPr>
          <w:ilvl w:val="5"/>
          <w:numId w:val="2"/>
        </w:numPr>
        <w:tabs>
          <w:tab w:val="clear" w:pos="4320"/>
        </w:tabs>
        <w:spacing w:before="120" w:after="120" w:line="276" w:lineRule="auto"/>
        <w:ind w:left="2127" w:hanging="426"/>
        <w:rPr>
          <w:rFonts w:ascii="Segoe UI" w:hAnsi="Segoe UI" w:cs="Segoe UI"/>
          <w:b w:val="0"/>
          <w:color w:val="000000"/>
          <w:sz w:val="22"/>
          <w:szCs w:val="22"/>
          <w:u w:val="none"/>
        </w:rPr>
      </w:pPr>
      <w:r w:rsidRPr="006C3724">
        <w:rPr>
          <w:rFonts w:ascii="Segoe UI" w:hAnsi="Segoe UI" w:cs="Segoe UI"/>
          <w:b w:val="0"/>
          <w:color w:val="000000"/>
          <w:sz w:val="22"/>
          <w:szCs w:val="22"/>
        </w:rPr>
        <w:t>protokolu o zpětném předání stavby bez připomínek uživatele odběrného místa;</w:t>
      </w:r>
    </w:p>
    <w:p w14:paraId="18CBE2B9" w14:textId="77777777" w:rsidR="006C3724" w:rsidRPr="006C3724" w:rsidRDefault="006C3724" w:rsidP="00D733EA">
      <w:pPr>
        <w:numPr>
          <w:ilvl w:val="3"/>
          <w:numId w:val="38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6C3724">
        <w:rPr>
          <w:rFonts w:ascii="Segoe UI" w:hAnsi="Segoe UI" w:cs="Segoe UI"/>
          <w:bCs/>
          <w:color w:val="000000"/>
          <w:sz w:val="22"/>
          <w:szCs w:val="22"/>
        </w:rPr>
        <w:t>splnění</w:t>
      </w:r>
      <w:r w:rsidRPr="006C3724">
        <w:rPr>
          <w:rFonts w:ascii="Segoe UI" w:hAnsi="Segoe UI" w:cs="Segoe UI"/>
          <w:bCs/>
          <w:sz w:val="22"/>
          <w:szCs w:val="22"/>
          <w:lang w:eastAsia="x-none"/>
        </w:rPr>
        <w:t xml:space="preserve"> požadavků</w:t>
      </w:r>
      <w:r w:rsidR="00824307" w:rsidRPr="006C3724">
        <w:rPr>
          <w:rFonts w:ascii="Segoe UI" w:hAnsi="Segoe UI" w:cs="Segoe UI"/>
          <w:bCs/>
          <w:sz w:val="22"/>
          <w:szCs w:val="22"/>
          <w:lang w:eastAsia="x-none"/>
        </w:rPr>
        <w:t xml:space="preserve"> příslušného stavebního úřadu </w:t>
      </w:r>
      <w:r w:rsidRPr="006C3724">
        <w:rPr>
          <w:rFonts w:ascii="Segoe UI" w:hAnsi="Segoe UI" w:cs="Segoe UI"/>
          <w:bCs/>
          <w:sz w:val="22"/>
          <w:szCs w:val="22"/>
          <w:lang w:eastAsia="x-none"/>
        </w:rPr>
        <w:t>v souvislosti s</w:t>
      </w:r>
      <w:r w:rsidR="00824307" w:rsidRPr="006C3724">
        <w:rPr>
          <w:rFonts w:ascii="Segoe UI" w:hAnsi="Segoe UI" w:cs="Segoe UI"/>
          <w:bCs/>
          <w:sz w:val="22"/>
          <w:szCs w:val="22"/>
          <w:lang w:eastAsia="x-none"/>
        </w:rPr>
        <w:t xml:space="preserve"> dokončení</w:t>
      </w:r>
      <w:r w:rsidRPr="006C3724">
        <w:rPr>
          <w:rFonts w:ascii="Segoe UI" w:hAnsi="Segoe UI" w:cs="Segoe UI"/>
          <w:bCs/>
          <w:sz w:val="22"/>
          <w:szCs w:val="22"/>
          <w:lang w:eastAsia="x-none"/>
        </w:rPr>
        <w:t>m</w:t>
      </w:r>
      <w:r w:rsidR="00824307" w:rsidRPr="006C3724">
        <w:rPr>
          <w:rFonts w:ascii="Segoe UI" w:hAnsi="Segoe UI" w:cs="Segoe UI"/>
          <w:bCs/>
          <w:sz w:val="22"/>
          <w:szCs w:val="22"/>
          <w:lang w:eastAsia="x-none"/>
        </w:rPr>
        <w:t xml:space="preserve"> díla, včetně zajištění souhlasných stanovisek dotčených osob/orgánů; </w:t>
      </w:r>
    </w:p>
    <w:p w14:paraId="60C58855" w14:textId="77777777" w:rsidR="006C3724" w:rsidRPr="006C3724" w:rsidRDefault="00824307" w:rsidP="00D733EA">
      <w:pPr>
        <w:numPr>
          <w:ilvl w:val="3"/>
          <w:numId w:val="38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6C3724">
        <w:rPr>
          <w:rFonts w:ascii="Segoe UI" w:hAnsi="Segoe UI" w:cs="Segoe UI"/>
          <w:bCs/>
          <w:sz w:val="22"/>
          <w:szCs w:val="22"/>
          <w:lang w:eastAsia="x-none"/>
        </w:rPr>
        <w:t xml:space="preserve">vyhotovení provozního předpisu pro FVE, provozního deníku, návodu pro obsluhu a dojde k zaškolení </w:t>
      </w:r>
      <w:r w:rsidR="00DB12B6">
        <w:rPr>
          <w:rFonts w:ascii="Segoe UI" w:hAnsi="Segoe UI" w:cs="Segoe UI"/>
          <w:bCs/>
          <w:sz w:val="22"/>
          <w:szCs w:val="22"/>
          <w:lang w:eastAsia="x-none"/>
        </w:rPr>
        <w:t>pověřených pracovníků</w:t>
      </w:r>
      <w:r w:rsidR="00DB12B6" w:rsidRPr="006C3724">
        <w:rPr>
          <w:rFonts w:ascii="Segoe UI" w:hAnsi="Segoe UI" w:cs="Segoe UI"/>
          <w:bCs/>
          <w:sz w:val="22"/>
          <w:szCs w:val="22"/>
          <w:lang w:eastAsia="x-none"/>
        </w:rPr>
        <w:t xml:space="preserve"> Objednatele </w:t>
      </w:r>
      <w:r w:rsidR="00DB12B6">
        <w:rPr>
          <w:rFonts w:ascii="Segoe UI" w:hAnsi="Segoe UI" w:cs="Segoe UI"/>
          <w:bCs/>
          <w:sz w:val="22"/>
          <w:szCs w:val="22"/>
          <w:lang w:eastAsia="x-none"/>
        </w:rPr>
        <w:t xml:space="preserve">ve smyslu odst. III.3 písm. g) této smlouvy </w:t>
      </w:r>
      <w:r w:rsidRPr="006C3724">
        <w:rPr>
          <w:rFonts w:ascii="Segoe UI" w:hAnsi="Segoe UI" w:cs="Segoe UI"/>
          <w:bCs/>
          <w:sz w:val="22"/>
          <w:szCs w:val="22"/>
          <w:lang w:eastAsia="x-none"/>
        </w:rPr>
        <w:t xml:space="preserve">na místě </w:t>
      </w:r>
      <w:r w:rsidR="00423C46">
        <w:rPr>
          <w:rFonts w:ascii="Segoe UI" w:hAnsi="Segoe UI" w:cs="Segoe UI"/>
          <w:bCs/>
          <w:sz w:val="22"/>
          <w:szCs w:val="22"/>
          <w:lang w:eastAsia="x-none"/>
        </w:rPr>
        <w:t>plnění</w:t>
      </w:r>
      <w:r w:rsidRPr="006C3724">
        <w:rPr>
          <w:rFonts w:ascii="Segoe UI" w:hAnsi="Segoe UI" w:cs="Segoe UI"/>
          <w:bCs/>
          <w:sz w:val="22"/>
          <w:szCs w:val="22"/>
          <w:lang w:eastAsia="x-none"/>
        </w:rPr>
        <w:t xml:space="preserve">; </w:t>
      </w:r>
      <w:r w:rsidR="0022501E">
        <w:rPr>
          <w:rFonts w:ascii="Segoe UI" w:hAnsi="Segoe UI" w:cs="Segoe UI"/>
          <w:bCs/>
          <w:sz w:val="22"/>
          <w:szCs w:val="22"/>
          <w:lang w:eastAsia="x-none"/>
        </w:rPr>
        <w:t>a</w:t>
      </w:r>
    </w:p>
    <w:p w14:paraId="150C0D68" w14:textId="77777777" w:rsidR="00824307" w:rsidRPr="006C3724" w:rsidRDefault="00824307" w:rsidP="00D733EA">
      <w:pPr>
        <w:numPr>
          <w:ilvl w:val="3"/>
          <w:numId w:val="38"/>
        </w:numPr>
        <w:spacing w:before="120" w:after="120" w:line="276" w:lineRule="auto"/>
        <w:jc w:val="both"/>
        <w:rPr>
          <w:rFonts w:ascii="Segoe UI" w:hAnsi="Segoe UI" w:cs="Segoe UI"/>
          <w:sz w:val="22"/>
          <w:szCs w:val="22"/>
          <w:lang w:val="x-none" w:eastAsia="x-none"/>
        </w:rPr>
      </w:pPr>
      <w:r w:rsidRPr="006C3724">
        <w:rPr>
          <w:rFonts w:ascii="Segoe UI" w:hAnsi="Segoe UI" w:cs="Segoe UI"/>
          <w:bCs/>
          <w:sz w:val="22"/>
          <w:szCs w:val="22"/>
          <w:lang w:eastAsia="x-none"/>
        </w:rPr>
        <w:t>vypracování dokumentace zdolá</w:t>
      </w:r>
      <w:r w:rsidR="002F2E6F">
        <w:rPr>
          <w:rFonts w:ascii="Segoe UI" w:hAnsi="Segoe UI" w:cs="Segoe UI"/>
          <w:bCs/>
          <w:sz w:val="22"/>
          <w:szCs w:val="22"/>
          <w:lang w:eastAsia="x-none"/>
        </w:rPr>
        <w:t>vá</w:t>
      </w:r>
      <w:r w:rsidRPr="006C3724">
        <w:rPr>
          <w:rFonts w:ascii="Segoe UI" w:hAnsi="Segoe UI" w:cs="Segoe UI"/>
          <w:bCs/>
          <w:sz w:val="22"/>
          <w:szCs w:val="22"/>
          <w:lang w:eastAsia="x-none"/>
        </w:rPr>
        <w:t>ní požáru, případně k vypracování aktualizace stávající dokumentace pro zdolá</w:t>
      </w:r>
      <w:r w:rsidR="002F2E6F">
        <w:rPr>
          <w:rFonts w:ascii="Segoe UI" w:hAnsi="Segoe UI" w:cs="Segoe UI"/>
          <w:bCs/>
          <w:sz w:val="22"/>
          <w:szCs w:val="22"/>
          <w:lang w:eastAsia="x-none"/>
        </w:rPr>
        <w:t>vá</w:t>
      </w:r>
      <w:r w:rsidRPr="006C3724">
        <w:rPr>
          <w:rFonts w:ascii="Segoe UI" w:hAnsi="Segoe UI" w:cs="Segoe UI"/>
          <w:bCs/>
          <w:sz w:val="22"/>
          <w:szCs w:val="22"/>
          <w:lang w:eastAsia="x-none"/>
        </w:rPr>
        <w:t>ní požáru, a to v souladu s EPS (je-li/bude-li instalována).</w:t>
      </w:r>
    </w:p>
    <w:p w14:paraId="0A6B112C" w14:textId="77777777" w:rsidR="000202EE" w:rsidRPr="00527A5A" w:rsidRDefault="000202EE" w:rsidP="00D733EA">
      <w:pPr>
        <w:spacing w:before="120" w:after="120" w:line="276" w:lineRule="auto"/>
        <w:ind w:firstLine="349"/>
        <w:jc w:val="both"/>
        <w:rPr>
          <w:rFonts w:ascii="Segoe UI" w:hAnsi="Segoe UI" w:cs="Segoe UI"/>
          <w:i/>
          <w:iCs/>
          <w:color w:val="FF0000"/>
          <w:sz w:val="22"/>
          <w:szCs w:val="22"/>
          <w:lang w:val="x-none" w:eastAsia="x-none"/>
        </w:rPr>
      </w:pPr>
      <w:r w:rsidRPr="00527A5A">
        <w:rPr>
          <w:rFonts w:ascii="Segoe UI" w:hAnsi="Segoe UI" w:cs="Segoe UI"/>
          <w:i/>
          <w:iCs/>
          <w:color w:val="FF0000"/>
          <w:sz w:val="22"/>
          <w:szCs w:val="22"/>
          <w:lang w:eastAsia="x-none"/>
        </w:rPr>
        <w:t xml:space="preserve">  </w:t>
      </w:r>
    </w:p>
    <w:p w14:paraId="487E75EA" w14:textId="77777777" w:rsidR="000202EE" w:rsidRPr="00E37A6C" w:rsidRDefault="000202EE" w:rsidP="00E37A6C">
      <w:r>
        <w:t xml:space="preserve"> </w:t>
      </w:r>
    </w:p>
    <w:p w14:paraId="367E5CF0" w14:textId="77777777" w:rsidR="005363D4" w:rsidRDefault="005363D4" w:rsidP="005363D4"/>
    <w:p w14:paraId="28C02F3E" w14:textId="77777777" w:rsidR="003D2A01" w:rsidRDefault="003D2A01" w:rsidP="009909F5">
      <w:pPr>
        <w:pStyle w:val="Smlouva-slo0"/>
        <w:spacing w:before="7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6FE11F02" w14:textId="77777777" w:rsidR="005363D4" w:rsidRDefault="005363D4" w:rsidP="009C21D1">
      <w:pPr>
        <w:pStyle w:val="Smlouva-slo0"/>
        <w:spacing w:before="0" w:line="276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2A6F867D" w14:textId="77777777" w:rsidR="001562A0" w:rsidRDefault="00DE5DB5" w:rsidP="001562A0">
      <w:pPr>
        <w:pStyle w:val="Smlouva-slo0"/>
        <w:spacing w:before="0" w:after="120"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  <w:r w:rsidR="001562A0">
        <w:rPr>
          <w:rFonts w:ascii="Segoe UI" w:hAnsi="Segoe UI" w:cs="Segoe UI"/>
          <w:b/>
          <w:bCs/>
          <w:sz w:val="22"/>
          <w:szCs w:val="22"/>
        </w:rPr>
        <w:lastRenderedPageBreak/>
        <w:t xml:space="preserve">Příloha č. 2 – </w:t>
      </w:r>
      <w:r w:rsidR="0056445C">
        <w:rPr>
          <w:rFonts w:ascii="Segoe UI" w:hAnsi="Segoe UI" w:cs="Segoe UI"/>
          <w:b/>
          <w:bCs/>
          <w:sz w:val="22"/>
          <w:szCs w:val="22"/>
        </w:rPr>
        <w:t xml:space="preserve">(Projektová) </w:t>
      </w:r>
      <w:r w:rsidR="001562A0">
        <w:rPr>
          <w:rFonts w:ascii="Segoe UI" w:hAnsi="Segoe UI" w:cs="Segoe UI"/>
          <w:b/>
          <w:bCs/>
          <w:sz w:val="22"/>
          <w:szCs w:val="22"/>
        </w:rPr>
        <w:t>Dokument</w:t>
      </w:r>
      <w:r w:rsidR="0056445C">
        <w:rPr>
          <w:rFonts w:ascii="Segoe UI" w:hAnsi="Segoe UI" w:cs="Segoe UI"/>
          <w:b/>
          <w:bCs/>
          <w:sz w:val="22"/>
          <w:szCs w:val="22"/>
        </w:rPr>
        <w:t>ace</w:t>
      </w:r>
      <w:r w:rsidR="001562A0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13873F81" w14:textId="77777777" w:rsidR="001562A0" w:rsidRDefault="001562A0" w:rsidP="001562A0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469C0663" w14:textId="799E3D46" w:rsidR="0071376F" w:rsidRPr="001B6B44" w:rsidRDefault="00E96953" w:rsidP="0071376F">
      <w:pPr>
        <w:spacing w:after="120" w:line="276" w:lineRule="auto"/>
        <w:jc w:val="both"/>
        <w:outlineLvl w:val="1"/>
        <w:rPr>
          <w:rFonts w:ascii="Segoe UI" w:hAnsi="Segoe UI" w:cs="Segoe UI"/>
          <w:sz w:val="22"/>
          <w:szCs w:val="22"/>
        </w:rPr>
      </w:pPr>
      <w:r w:rsidRPr="002B699E">
        <w:rPr>
          <w:rFonts w:ascii="Segoe UI" w:hAnsi="Segoe UI" w:cs="Segoe UI"/>
          <w:sz w:val="22"/>
          <w:szCs w:val="22"/>
        </w:rPr>
        <w:t xml:space="preserve">Je </w:t>
      </w:r>
      <w:r w:rsidR="001B6B44" w:rsidRPr="002B699E">
        <w:rPr>
          <w:rFonts w:ascii="Segoe UI" w:hAnsi="Segoe UI" w:cs="Segoe UI"/>
          <w:sz w:val="22"/>
          <w:szCs w:val="22"/>
        </w:rPr>
        <w:t xml:space="preserve">obsažena </w:t>
      </w:r>
      <w:r w:rsidRPr="001B6B44">
        <w:rPr>
          <w:rFonts w:ascii="Segoe UI" w:hAnsi="Segoe UI" w:cs="Segoe UI"/>
          <w:sz w:val="22"/>
          <w:szCs w:val="22"/>
        </w:rPr>
        <w:t>v samostatn</w:t>
      </w:r>
      <w:r w:rsidR="001B6B44" w:rsidRPr="001B6B44">
        <w:rPr>
          <w:rFonts w:ascii="Segoe UI" w:hAnsi="Segoe UI" w:cs="Segoe UI"/>
          <w:sz w:val="22"/>
          <w:szCs w:val="22"/>
        </w:rPr>
        <w:t>é</w:t>
      </w:r>
      <w:r w:rsidRPr="001B6B44">
        <w:rPr>
          <w:rFonts w:ascii="Segoe UI" w:hAnsi="Segoe UI" w:cs="Segoe UI"/>
          <w:sz w:val="22"/>
          <w:szCs w:val="22"/>
        </w:rPr>
        <w:t xml:space="preserve"> přílo</w:t>
      </w:r>
      <w:r w:rsidR="001B6B44" w:rsidRPr="001B6B44">
        <w:rPr>
          <w:rFonts w:ascii="Segoe UI" w:hAnsi="Segoe UI" w:cs="Segoe UI"/>
          <w:sz w:val="22"/>
          <w:szCs w:val="22"/>
        </w:rPr>
        <w:t>ze</w:t>
      </w:r>
      <w:r w:rsidRPr="001B6B44">
        <w:rPr>
          <w:rFonts w:ascii="Segoe UI" w:hAnsi="Segoe UI" w:cs="Segoe UI"/>
          <w:sz w:val="22"/>
          <w:szCs w:val="22"/>
        </w:rPr>
        <w:t>.</w:t>
      </w:r>
    </w:p>
    <w:p w14:paraId="6AADEB97" w14:textId="77777777" w:rsidR="0071376F" w:rsidRDefault="0071376F" w:rsidP="00E37A6C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2D33E1B7" w14:textId="77777777" w:rsidR="009C21D1" w:rsidRDefault="003D2A01" w:rsidP="00E37A6C">
      <w:pPr>
        <w:pStyle w:val="Smlouva-slo0"/>
        <w:spacing w:before="0"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3A66E580" w14:textId="3CC4FAD3" w:rsidR="003D2A01" w:rsidRDefault="003D2A01" w:rsidP="005363D4">
      <w:pPr>
        <w:pStyle w:val="Smlouva-slo0"/>
        <w:spacing w:before="0" w:after="120"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 xml:space="preserve">Příloha č. </w:t>
      </w:r>
      <w:r w:rsidR="009C21D1">
        <w:rPr>
          <w:rFonts w:ascii="Segoe UI" w:hAnsi="Segoe UI" w:cs="Segoe UI"/>
          <w:b/>
          <w:bCs/>
          <w:sz w:val="22"/>
          <w:szCs w:val="22"/>
        </w:rPr>
        <w:t xml:space="preserve">3 – </w:t>
      </w:r>
      <w:r w:rsidR="00DD6624">
        <w:rPr>
          <w:rFonts w:ascii="Segoe UI" w:hAnsi="Segoe UI" w:cs="Segoe UI"/>
          <w:b/>
          <w:bCs/>
          <w:sz w:val="22"/>
          <w:szCs w:val="22"/>
        </w:rPr>
        <w:t>Technické zprávy k</w:t>
      </w:r>
      <w:r w:rsidR="00740BD1">
        <w:rPr>
          <w:rFonts w:ascii="Segoe UI" w:hAnsi="Segoe UI" w:cs="Segoe UI"/>
          <w:b/>
          <w:bCs/>
          <w:sz w:val="22"/>
          <w:szCs w:val="22"/>
        </w:rPr>
        <w:t> jednotlivým FVE</w:t>
      </w:r>
    </w:p>
    <w:p w14:paraId="43BA3492" w14:textId="77777777" w:rsidR="002B699E" w:rsidRDefault="002B699E" w:rsidP="002B699E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597F9DAE" w14:textId="4BF81FE0" w:rsidR="002B699E" w:rsidRPr="001B6B44" w:rsidRDefault="002B699E" w:rsidP="002B699E">
      <w:pPr>
        <w:spacing w:after="120" w:line="276" w:lineRule="auto"/>
        <w:jc w:val="both"/>
        <w:outlineLvl w:val="1"/>
        <w:rPr>
          <w:rFonts w:ascii="Segoe UI" w:hAnsi="Segoe UI" w:cs="Segoe UI"/>
          <w:sz w:val="22"/>
          <w:szCs w:val="22"/>
        </w:rPr>
      </w:pPr>
      <w:r w:rsidRPr="002B699E">
        <w:rPr>
          <w:rFonts w:ascii="Segoe UI" w:hAnsi="Segoe UI" w:cs="Segoe UI"/>
          <w:sz w:val="22"/>
          <w:szCs w:val="22"/>
        </w:rPr>
        <w:t>J</w:t>
      </w:r>
      <w:r>
        <w:rPr>
          <w:rFonts w:ascii="Segoe UI" w:hAnsi="Segoe UI" w:cs="Segoe UI"/>
          <w:sz w:val="22"/>
          <w:szCs w:val="22"/>
        </w:rPr>
        <w:t>sou</w:t>
      </w:r>
      <w:r w:rsidRPr="002B699E">
        <w:rPr>
          <w:rFonts w:ascii="Segoe UI" w:hAnsi="Segoe UI" w:cs="Segoe UI"/>
          <w:sz w:val="22"/>
          <w:szCs w:val="22"/>
        </w:rPr>
        <w:t xml:space="preserve"> obsažen</w:t>
      </w:r>
      <w:r>
        <w:rPr>
          <w:rFonts w:ascii="Segoe UI" w:hAnsi="Segoe UI" w:cs="Segoe UI"/>
          <w:sz w:val="22"/>
          <w:szCs w:val="22"/>
        </w:rPr>
        <w:t>y</w:t>
      </w:r>
      <w:r w:rsidRPr="002B699E">
        <w:rPr>
          <w:rFonts w:ascii="Segoe UI" w:hAnsi="Segoe UI" w:cs="Segoe UI"/>
          <w:sz w:val="22"/>
          <w:szCs w:val="22"/>
        </w:rPr>
        <w:t xml:space="preserve"> </w:t>
      </w:r>
      <w:r w:rsidRPr="001B6B44">
        <w:rPr>
          <w:rFonts w:ascii="Segoe UI" w:hAnsi="Segoe UI" w:cs="Segoe UI"/>
          <w:sz w:val="22"/>
          <w:szCs w:val="22"/>
        </w:rPr>
        <w:t>v samostatné příloze.</w:t>
      </w:r>
    </w:p>
    <w:p w14:paraId="60DF11C5" w14:textId="7C3B5C0D" w:rsidR="0071376F" w:rsidRPr="00A33A55" w:rsidRDefault="0071376F" w:rsidP="0071376F">
      <w:pPr>
        <w:spacing w:after="120" w:line="276" w:lineRule="auto"/>
        <w:jc w:val="both"/>
        <w:outlineLvl w:val="1"/>
        <w:rPr>
          <w:rFonts w:ascii="Segoe UI" w:hAnsi="Segoe UI" w:cs="Segoe UI"/>
          <w:i/>
          <w:iCs/>
          <w:color w:val="FF0000"/>
          <w:sz w:val="22"/>
          <w:szCs w:val="22"/>
        </w:rPr>
      </w:pPr>
    </w:p>
    <w:p w14:paraId="68B9AB80" w14:textId="77777777" w:rsidR="0071376F" w:rsidRDefault="0071376F" w:rsidP="009C21D1">
      <w:pPr>
        <w:spacing w:after="120" w:line="276" w:lineRule="auto"/>
        <w:jc w:val="both"/>
        <w:outlineLvl w:val="1"/>
        <w:rPr>
          <w:rFonts w:ascii="Segoe UI" w:hAnsi="Segoe UI" w:cs="Segoe UI"/>
          <w:sz w:val="22"/>
          <w:szCs w:val="22"/>
        </w:rPr>
      </w:pPr>
    </w:p>
    <w:p w14:paraId="35F52DC9" w14:textId="77777777" w:rsidR="009C21D1" w:rsidRDefault="009C21D1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19EA3B28" w14:textId="77777777" w:rsidR="00B052A0" w:rsidRPr="00C91AB0" w:rsidRDefault="00B052A0" w:rsidP="00E37A6C">
      <w:pPr>
        <w:spacing w:after="12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  <w:r w:rsidRPr="00C91AB0">
        <w:rPr>
          <w:rFonts w:ascii="Segoe UI" w:hAnsi="Segoe UI" w:cs="Segoe UI"/>
          <w:b/>
        </w:rPr>
        <w:lastRenderedPageBreak/>
        <w:t>P</w:t>
      </w:r>
      <w:bookmarkStart w:id="6" w:name="Annex08"/>
      <w:bookmarkEnd w:id="6"/>
      <w:r>
        <w:rPr>
          <w:rFonts w:ascii="Segoe UI" w:hAnsi="Segoe UI" w:cs="Segoe UI"/>
          <w:b/>
        </w:rPr>
        <w:t>říloha č. 4 – Seznam poddodavatelů</w:t>
      </w:r>
    </w:p>
    <w:p w14:paraId="49EC3DC7" w14:textId="77777777" w:rsidR="00B052A0" w:rsidRPr="00C91AB0" w:rsidRDefault="00B052A0" w:rsidP="00B052A0">
      <w:pPr>
        <w:rPr>
          <w:rFonts w:ascii="Segoe UI" w:hAnsi="Segoe UI" w:cs="Segoe UI"/>
          <w:b/>
        </w:rPr>
      </w:pPr>
    </w:p>
    <w:p w14:paraId="070AE9BE" w14:textId="77777777" w:rsidR="00B052A0" w:rsidRPr="00C91AB0" w:rsidRDefault="00B052A0" w:rsidP="00B052A0">
      <w:pPr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B052A0" w:rsidRPr="00C91AB0" w14:paraId="3DE61D07" w14:textId="77777777" w:rsidTr="00E37A6C">
        <w:tc>
          <w:tcPr>
            <w:tcW w:w="1702" w:type="dxa"/>
            <w:shd w:val="clear" w:color="auto" w:fill="auto"/>
            <w:vAlign w:val="center"/>
          </w:tcPr>
          <w:p w14:paraId="48B5C775" w14:textId="77777777" w:rsidR="00B052A0" w:rsidRPr="00C91AB0" w:rsidRDefault="00B052A0" w:rsidP="00B0279F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Název</w:t>
            </w:r>
          </w:p>
        </w:tc>
        <w:tc>
          <w:tcPr>
            <w:tcW w:w="7618" w:type="dxa"/>
            <w:vAlign w:val="center"/>
          </w:tcPr>
          <w:p w14:paraId="00B1BE81" w14:textId="77777777" w:rsidR="00B052A0" w:rsidRPr="00E37A6C" w:rsidRDefault="00B052A0" w:rsidP="00B0279F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E37A6C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  <w:tr w:rsidR="00B052A0" w:rsidRPr="00C91AB0" w14:paraId="34B9AF41" w14:textId="77777777" w:rsidTr="00E37A6C">
        <w:tc>
          <w:tcPr>
            <w:tcW w:w="1702" w:type="dxa"/>
            <w:shd w:val="clear" w:color="auto" w:fill="auto"/>
            <w:vAlign w:val="center"/>
          </w:tcPr>
          <w:p w14:paraId="3FF457EE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91AB0">
              <w:rPr>
                <w:rFonts w:ascii="Segoe UI" w:hAnsi="Segoe UI" w:cs="Segoe UI"/>
                <w:sz w:val="22"/>
                <w:szCs w:val="22"/>
              </w:rPr>
              <w:t>Sídlo</w:t>
            </w:r>
          </w:p>
        </w:tc>
        <w:tc>
          <w:tcPr>
            <w:tcW w:w="7618" w:type="dxa"/>
            <w:vAlign w:val="center"/>
          </w:tcPr>
          <w:p w14:paraId="1BDE2838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  <w:tr w:rsidR="00B052A0" w:rsidRPr="00C91AB0" w14:paraId="1C27F479" w14:textId="77777777" w:rsidTr="00E37A6C">
        <w:tc>
          <w:tcPr>
            <w:tcW w:w="1702" w:type="dxa"/>
            <w:shd w:val="clear" w:color="auto" w:fill="auto"/>
            <w:vAlign w:val="center"/>
          </w:tcPr>
          <w:p w14:paraId="52853252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91AB0">
              <w:rPr>
                <w:rFonts w:ascii="Segoe UI" w:hAnsi="Segoe UI" w:cs="Segoe UI"/>
                <w:sz w:val="22"/>
                <w:szCs w:val="22"/>
              </w:rPr>
              <w:t>IČO</w:t>
            </w:r>
          </w:p>
        </w:tc>
        <w:tc>
          <w:tcPr>
            <w:tcW w:w="7618" w:type="dxa"/>
            <w:vAlign w:val="center"/>
          </w:tcPr>
          <w:p w14:paraId="5AE8483B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  <w:tr w:rsidR="00B052A0" w:rsidRPr="00C91AB0" w14:paraId="0E9AE393" w14:textId="77777777" w:rsidTr="00E37A6C">
        <w:tc>
          <w:tcPr>
            <w:tcW w:w="1702" w:type="dxa"/>
            <w:shd w:val="clear" w:color="auto" w:fill="auto"/>
            <w:vAlign w:val="center"/>
          </w:tcPr>
          <w:p w14:paraId="43DA9528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91AB0">
              <w:rPr>
                <w:rFonts w:ascii="Segoe UI" w:hAnsi="Segoe UI" w:cs="Segoe UI"/>
                <w:sz w:val="22"/>
                <w:szCs w:val="22"/>
              </w:rPr>
              <w:t xml:space="preserve">Specifikace </w:t>
            </w:r>
            <w:r w:rsidR="00DE5DB5">
              <w:rPr>
                <w:rFonts w:ascii="Segoe UI" w:hAnsi="Segoe UI" w:cs="Segoe UI"/>
                <w:sz w:val="22"/>
                <w:szCs w:val="22"/>
              </w:rPr>
              <w:t xml:space="preserve">a objem </w:t>
            </w:r>
            <w:r>
              <w:rPr>
                <w:rFonts w:ascii="Segoe UI" w:hAnsi="Segoe UI" w:cs="Segoe UI"/>
                <w:sz w:val="22"/>
                <w:szCs w:val="22"/>
              </w:rPr>
              <w:t>pod</w:t>
            </w:r>
            <w:r w:rsidRPr="00C91AB0">
              <w:rPr>
                <w:rFonts w:ascii="Segoe UI" w:hAnsi="Segoe UI" w:cs="Segoe UI"/>
                <w:sz w:val="22"/>
                <w:szCs w:val="22"/>
              </w:rPr>
              <w:t>dodávek</w:t>
            </w:r>
          </w:p>
        </w:tc>
        <w:tc>
          <w:tcPr>
            <w:tcW w:w="7618" w:type="dxa"/>
            <w:vAlign w:val="center"/>
          </w:tcPr>
          <w:p w14:paraId="3398F926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</w:tbl>
    <w:p w14:paraId="67193DCA" w14:textId="77777777" w:rsidR="00B052A0" w:rsidRPr="00C91AB0" w:rsidRDefault="00B052A0" w:rsidP="00B052A0">
      <w:pPr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B052A0" w:rsidRPr="00C91AB0" w14:paraId="3D7BCD3C" w14:textId="77777777" w:rsidTr="00E37A6C">
        <w:tc>
          <w:tcPr>
            <w:tcW w:w="1702" w:type="dxa"/>
            <w:shd w:val="clear" w:color="auto" w:fill="auto"/>
            <w:vAlign w:val="center"/>
          </w:tcPr>
          <w:p w14:paraId="4E6461D9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Název</w:t>
            </w:r>
          </w:p>
        </w:tc>
        <w:tc>
          <w:tcPr>
            <w:tcW w:w="7618" w:type="dxa"/>
            <w:vAlign w:val="center"/>
          </w:tcPr>
          <w:p w14:paraId="7C0A9825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  <w:tr w:rsidR="00B052A0" w:rsidRPr="00C91AB0" w14:paraId="4BDE79AB" w14:textId="77777777" w:rsidTr="00E37A6C">
        <w:tc>
          <w:tcPr>
            <w:tcW w:w="1702" w:type="dxa"/>
            <w:shd w:val="clear" w:color="auto" w:fill="auto"/>
            <w:vAlign w:val="center"/>
          </w:tcPr>
          <w:p w14:paraId="517D5222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91AB0">
              <w:rPr>
                <w:rFonts w:ascii="Segoe UI" w:hAnsi="Segoe UI" w:cs="Segoe UI"/>
                <w:sz w:val="22"/>
                <w:szCs w:val="22"/>
              </w:rPr>
              <w:t>Sídlo</w:t>
            </w:r>
          </w:p>
        </w:tc>
        <w:tc>
          <w:tcPr>
            <w:tcW w:w="7618" w:type="dxa"/>
            <w:vAlign w:val="center"/>
          </w:tcPr>
          <w:p w14:paraId="4FC4CC4D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  <w:tr w:rsidR="00B052A0" w:rsidRPr="00C91AB0" w14:paraId="2F5E8A0A" w14:textId="77777777" w:rsidTr="00E37A6C">
        <w:tc>
          <w:tcPr>
            <w:tcW w:w="1702" w:type="dxa"/>
            <w:shd w:val="clear" w:color="auto" w:fill="auto"/>
            <w:vAlign w:val="center"/>
          </w:tcPr>
          <w:p w14:paraId="30EE6AD7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91AB0">
              <w:rPr>
                <w:rFonts w:ascii="Segoe UI" w:hAnsi="Segoe UI" w:cs="Segoe UI"/>
                <w:sz w:val="22"/>
                <w:szCs w:val="22"/>
              </w:rPr>
              <w:t>IČO</w:t>
            </w:r>
          </w:p>
        </w:tc>
        <w:tc>
          <w:tcPr>
            <w:tcW w:w="7618" w:type="dxa"/>
            <w:vAlign w:val="center"/>
          </w:tcPr>
          <w:p w14:paraId="45858C27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  <w:tr w:rsidR="00B052A0" w:rsidRPr="00C91AB0" w14:paraId="16D0F6E5" w14:textId="77777777" w:rsidTr="00E37A6C">
        <w:tc>
          <w:tcPr>
            <w:tcW w:w="1702" w:type="dxa"/>
            <w:shd w:val="clear" w:color="auto" w:fill="auto"/>
            <w:vAlign w:val="center"/>
          </w:tcPr>
          <w:p w14:paraId="58E25B40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91AB0">
              <w:rPr>
                <w:rFonts w:ascii="Segoe UI" w:hAnsi="Segoe UI" w:cs="Segoe UI"/>
                <w:sz w:val="22"/>
                <w:szCs w:val="22"/>
              </w:rPr>
              <w:t xml:space="preserve">Specifikace </w:t>
            </w:r>
            <w:r w:rsidR="00DE5DB5">
              <w:rPr>
                <w:rFonts w:ascii="Segoe UI" w:hAnsi="Segoe UI" w:cs="Segoe UI"/>
                <w:sz w:val="22"/>
                <w:szCs w:val="22"/>
              </w:rPr>
              <w:t xml:space="preserve">a objem </w:t>
            </w:r>
            <w:r>
              <w:rPr>
                <w:rFonts w:ascii="Segoe UI" w:hAnsi="Segoe UI" w:cs="Segoe UI"/>
                <w:sz w:val="22"/>
                <w:szCs w:val="22"/>
              </w:rPr>
              <w:t>pod</w:t>
            </w:r>
            <w:r w:rsidRPr="00C91AB0">
              <w:rPr>
                <w:rFonts w:ascii="Segoe UI" w:hAnsi="Segoe UI" w:cs="Segoe UI"/>
                <w:sz w:val="22"/>
                <w:szCs w:val="22"/>
              </w:rPr>
              <w:t>dodávek</w:t>
            </w:r>
          </w:p>
        </w:tc>
        <w:tc>
          <w:tcPr>
            <w:tcW w:w="7618" w:type="dxa"/>
            <w:vAlign w:val="center"/>
          </w:tcPr>
          <w:p w14:paraId="7ED39A3C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</w:tbl>
    <w:p w14:paraId="699C75D9" w14:textId="77777777" w:rsidR="00B052A0" w:rsidRPr="00C91AB0" w:rsidRDefault="00B052A0" w:rsidP="00B052A0">
      <w:pPr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B052A0" w:rsidRPr="00C91AB0" w14:paraId="3691F4D9" w14:textId="77777777" w:rsidTr="00E37A6C">
        <w:tc>
          <w:tcPr>
            <w:tcW w:w="1702" w:type="dxa"/>
            <w:shd w:val="clear" w:color="auto" w:fill="auto"/>
            <w:vAlign w:val="center"/>
          </w:tcPr>
          <w:p w14:paraId="3261EAB0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Název</w:t>
            </w:r>
          </w:p>
        </w:tc>
        <w:tc>
          <w:tcPr>
            <w:tcW w:w="7618" w:type="dxa"/>
            <w:vAlign w:val="center"/>
          </w:tcPr>
          <w:p w14:paraId="71752825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  <w:tr w:rsidR="00B052A0" w:rsidRPr="00C91AB0" w14:paraId="27DAC27D" w14:textId="77777777" w:rsidTr="00E37A6C">
        <w:tc>
          <w:tcPr>
            <w:tcW w:w="1702" w:type="dxa"/>
            <w:shd w:val="clear" w:color="auto" w:fill="auto"/>
            <w:vAlign w:val="center"/>
          </w:tcPr>
          <w:p w14:paraId="186B07C5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91AB0">
              <w:rPr>
                <w:rFonts w:ascii="Segoe UI" w:hAnsi="Segoe UI" w:cs="Segoe UI"/>
                <w:sz w:val="22"/>
                <w:szCs w:val="22"/>
              </w:rPr>
              <w:t>Sídlo</w:t>
            </w:r>
          </w:p>
        </w:tc>
        <w:tc>
          <w:tcPr>
            <w:tcW w:w="7618" w:type="dxa"/>
            <w:vAlign w:val="center"/>
          </w:tcPr>
          <w:p w14:paraId="5D15C95C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  <w:tr w:rsidR="00B052A0" w:rsidRPr="00C91AB0" w14:paraId="467583E0" w14:textId="77777777" w:rsidTr="00E37A6C">
        <w:tc>
          <w:tcPr>
            <w:tcW w:w="1702" w:type="dxa"/>
            <w:shd w:val="clear" w:color="auto" w:fill="auto"/>
            <w:vAlign w:val="center"/>
          </w:tcPr>
          <w:p w14:paraId="0E63F6C0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91AB0">
              <w:rPr>
                <w:rFonts w:ascii="Segoe UI" w:hAnsi="Segoe UI" w:cs="Segoe UI"/>
                <w:sz w:val="22"/>
                <w:szCs w:val="22"/>
              </w:rPr>
              <w:t>IČO</w:t>
            </w:r>
          </w:p>
        </w:tc>
        <w:tc>
          <w:tcPr>
            <w:tcW w:w="7618" w:type="dxa"/>
            <w:vAlign w:val="center"/>
          </w:tcPr>
          <w:p w14:paraId="2BFDE637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  <w:tr w:rsidR="00B052A0" w:rsidRPr="00C91AB0" w14:paraId="4E119CD9" w14:textId="77777777" w:rsidTr="00E37A6C">
        <w:tc>
          <w:tcPr>
            <w:tcW w:w="1702" w:type="dxa"/>
            <w:shd w:val="clear" w:color="auto" w:fill="auto"/>
            <w:vAlign w:val="center"/>
          </w:tcPr>
          <w:p w14:paraId="2551158C" w14:textId="77777777" w:rsidR="00B052A0" w:rsidRPr="00C91AB0" w:rsidRDefault="00B052A0" w:rsidP="00B052A0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91AB0">
              <w:rPr>
                <w:rFonts w:ascii="Segoe UI" w:hAnsi="Segoe UI" w:cs="Segoe UI"/>
                <w:sz w:val="22"/>
                <w:szCs w:val="22"/>
              </w:rPr>
              <w:t xml:space="preserve">Specifikace </w:t>
            </w:r>
            <w:r w:rsidR="00DE5DB5">
              <w:rPr>
                <w:rFonts w:ascii="Segoe UI" w:hAnsi="Segoe UI" w:cs="Segoe UI"/>
                <w:sz w:val="22"/>
                <w:szCs w:val="22"/>
              </w:rPr>
              <w:t xml:space="preserve">a objem </w:t>
            </w:r>
            <w:r>
              <w:rPr>
                <w:rFonts w:ascii="Segoe UI" w:hAnsi="Segoe UI" w:cs="Segoe UI"/>
                <w:sz w:val="22"/>
                <w:szCs w:val="22"/>
              </w:rPr>
              <w:t>pod</w:t>
            </w:r>
            <w:r w:rsidRPr="00C91AB0">
              <w:rPr>
                <w:rFonts w:ascii="Segoe UI" w:hAnsi="Segoe UI" w:cs="Segoe UI"/>
                <w:sz w:val="22"/>
                <w:szCs w:val="22"/>
              </w:rPr>
              <w:t>dodávek</w:t>
            </w:r>
          </w:p>
        </w:tc>
        <w:tc>
          <w:tcPr>
            <w:tcW w:w="7618" w:type="dxa"/>
            <w:vAlign w:val="center"/>
          </w:tcPr>
          <w:p w14:paraId="32B4684A" w14:textId="77777777" w:rsidR="00B052A0" w:rsidRPr="00E37A6C" w:rsidRDefault="00B052A0" w:rsidP="00B052A0">
            <w:pPr>
              <w:rPr>
                <w:rFonts w:ascii="Segoe UI" w:hAnsi="Segoe UI" w:cs="Segoe UI"/>
                <w:color w:val="FF0000"/>
              </w:rPr>
            </w:pPr>
            <w:r w:rsidRPr="00E37A6C">
              <w:rPr>
                <w:rFonts w:ascii="Segoe UI" w:hAnsi="Segoe UI" w:cs="Segoe UI"/>
                <w:color w:val="FF0000"/>
                <w:szCs w:val="22"/>
              </w:rPr>
              <w:t>[</w:t>
            </w:r>
            <w:r w:rsidRPr="00D6670D">
              <w:rPr>
                <w:rFonts w:ascii="Segoe UI" w:hAnsi="Segoe UI" w:cs="Segoe UI"/>
                <w:i/>
                <w:iCs/>
                <w:color w:val="FF0000"/>
                <w:szCs w:val="22"/>
                <w:highlight w:val="yellow"/>
              </w:rPr>
              <w:t>doplní účastník</w:t>
            </w:r>
            <w:r w:rsidRPr="00E37A6C">
              <w:rPr>
                <w:rFonts w:ascii="Segoe UI" w:hAnsi="Segoe UI" w:cs="Segoe UI"/>
                <w:color w:val="FF0000"/>
                <w:szCs w:val="22"/>
              </w:rPr>
              <w:t>]</w:t>
            </w:r>
          </w:p>
        </w:tc>
      </w:tr>
    </w:tbl>
    <w:p w14:paraId="14BB12FE" w14:textId="77777777" w:rsidR="009C21D1" w:rsidRDefault="009C21D1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54B41613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409A2A3C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3BA80528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2CAABEA0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4DA1D3C9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3686348A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4273D226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6AA89E9B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49B82CA4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3DEF8D65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19717316" w14:textId="77777777" w:rsidR="00793707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5EA32A93" w14:textId="3EBBDABE" w:rsidR="00793707" w:rsidRPr="002B699E" w:rsidRDefault="00793707" w:rsidP="002B699E">
      <w:pPr>
        <w:spacing w:after="120"/>
        <w:jc w:val="center"/>
        <w:rPr>
          <w:rFonts w:ascii="Segoe UI" w:hAnsi="Segoe UI" w:cs="Segoe UI"/>
          <w:b/>
        </w:rPr>
      </w:pPr>
      <w:r w:rsidRPr="002B699E">
        <w:rPr>
          <w:rFonts w:ascii="Segoe UI" w:hAnsi="Segoe UI" w:cs="Segoe UI"/>
          <w:b/>
        </w:rPr>
        <w:lastRenderedPageBreak/>
        <w:t xml:space="preserve">Příloha č. 5: </w:t>
      </w:r>
      <w:r w:rsidR="00740BD1">
        <w:rPr>
          <w:rFonts w:ascii="Segoe UI" w:hAnsi="Segoe UI" w:cs="Segoe UI"/>
          <w:b/>
        </w:rPr>
        <w:t>FVE</w:t>
      </w:r>
      <w:r w:rsidRPr="002B699E">
        <w:rPr>
          <w:rFonts w:ascii="Segoe UI" w:hAnsi="Segoe UI" w:cs="Segoe UI"/>
          <w:b/>
        </w:rPr>
        <w:t xml:space="preserve"> a Ceny za </w:t>
      </w:r>
      <w:r w:rsidR="00CD0704">
        <w:rPr>
          <w:rFonts w:ascii="Segoe UI" w:hAnsi="Segoe UI" w:cs="Segoe UI"/>
          <w:b/>
        </w:rPr>
        <w:t xml:space="preserve">jednotlivé </w:t>
      </w:r>
      <w:r w:rsidR="00740BD1">
        <w:rPr>
          <w:rFonts w:ascii="Segoe UI" w:hAnsi="Segoe UI" w:cs="Segoe UI"/>
          <w:b/>
        </w:rPr>
        <w:t>FVE</w:t>
      </w:r>
      <w:r w:rsidRPr="002B699E">
        <w:rPr>
          <w:rFonts w:ascii="Segoe UI" w:hAnsi="Segoe UI" w:cs="Segoe UI"/>
          <w:b/>
        </w:rPr>
        <w:t xml:space="preserve"> </w:t>
      </w:r>
    </w:p>
    <w:p w14:paraId="0C520809" w14:textId="77777777" w:rsidR="003B1D25" w:rsidRDefault="003B1D25" w:rsidP="003B1D25">
      <w:pPr>
        <w:spacing w:after="120" w:line="276" w:lineRule="auto"/>
        <w:jc w:val="both"/>
        <w:outlineLvl w:val="1"/>
        <w:rPr>
          <w:rFonts w:ascii="Segoe UI" w:hAnsi="Segoe UI" w:cs="Segoe UI"/>
          <w:sz w:val="22"/>
          <w:szCs w:val="22"/>
        </w:rPr>
      </w:pPr>
    </w:p>
    <w:p w14:paraId="79684B55" w14:textId="311EF963" w:rsidR="003B1D25" w:rsidRPr="001B6B44" w:rsidRDefault="003B1D25" w:rsidP="003B1D25">
      <w:pPr>
        <w:spacing w:after="120" w:line="276" w:lineRule="auto"/>
        <w:jc w:val="both"/>
        <w:outlineLvl w:val="1"/>
        <w:rPr>
          <w:rFonts w:ascii="Segoe UI" w:hAnsi="Segoe UI" w:cs="Segoe UI"/>
          <w:sz w:val="22"/>
          <w:szCs w:val="22"/>
        </w:rPr>
      </w:pPr>
      <w:r w:rsidRPr="002B699E">
        <w:rPr>
          <w:rFonts w:ascii="Segoe UI" w:hAnsi="Segoe UI" w:cs="Segoe UI"/>
          <w:sz w:val="22"/>
          <w:szCs w:val="22"/>
        </w:rPr>
        <w:t>J</w:t>
      </w:r>
      <w:r>
        <w:rPr>
          <w:rFonts w:ascii="Segoe UI" w:hAnsi="Segoe UI" w:cs="Segoe UI"/>
          <w:sz w:val="22"/>
          <w:szCs w:val="22"/>
        </w:rPr>
        <w:t>sou</w:t>
      </w:r>
      <w:r w:rsidRPr="002B699E">
        <w:rPr>
          <w:rFonts w:ascii="Segoe UI" w:hAnsi="Segoe UI" w:cs="Segoe UI"/>
          <w:sz w:val="22"/>
          <w:szCs w:val="22"/>
        </w:rPr>
        <w:t xml:space="preserve"> obsažen</w:t>
      </w:r>
      <w:r>
        <w:rPr>
          <w:rFonts w:ascii="Segoe UI" w:hAnsi="Segoe UI" w:cs="Segoe UI"/>
          <w:sz w:val="22"/>
          <w:szCs w:val="22"/>
        </w:rPr>
        <w:t>y</w:t>
      </w:r>
      <w:r w:rsidRPr="002B699E">
        <w:rPr>
          <w:rFonts w:ascii="Segoe UI" w:hAnsi="Segoe UI" w:cs="Segoe UI"/>
          <w:sz w:val="22"/>
          <w:szCs w:val="22"/>
        </w:rPr>
        <w:t xml:space="preserve"> </w:t>
      </w:r>
      <w:r w:rsidRPr="001B6B44">
        <w:rPr>
          <w:rFonts w:ascii="Segoe UI" w:hAnsi="Segoe UI" w:cs="Segoe UI"/>
          <w:sz w:val="22"/>
          <w:szCs w:val="22"/>
        </w:rPr>
        <w:t>v samostatné příloze.</w:t>
      </w:r>
    </w:p>
    <w:p w14:paraId="4692FDA8" w14:textId="77777777" w:rsidR="00793707" w:rsidRPr="009C21D1" w:rsidRDefault="00793707" w:rsidP="009C21D1">
      <w:pPr>
        <w:pStyle w:val="Smlouva-slo0"/>
        <w:spacing w:before="0" w:after="120" w:line="276" w:lineRule="auto"/>
        <w:rPr>
          <w:rFonts w:ascii="Segoe UI" w:hAnsi="Segoe UI" w:cs="Segoe UI"/>
          <w:b/>
          <w:bCs/>
          <w:sz w:val="22"/>
          <w:szCs w:val="22"/>
        </w:rPr>
      </w:pPr>
    </w:p>
    <w:sectPr w:rsidR="00793707" w:rsidRPr="009C21D1" w:rsidSect="00261AD2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67DF" w14:textId="77777777" w:rsidR="00682513" w:rsidRDefault="00682513">
      <w:r>
        <w:separator/>
      </w:r>
    </w:p>
  </w:endnote>
  <w:endnote w:type="continuationSeparator" w:id="0">
    <w:p w14:paraId="2F46C332" w14:textId="77777777" w:rsidR="00682513" w:rsidRDefault="0068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5E6F" w14:textId="77777777" w:rsidR="00E069A8" w:rsidRPr="00022C62" w:rsidRDefault="00E069A8">
    <w:pPr>
      <w:pStyle w:val="Zpat"/>
      <w:jc w:val="center"/>
      <w:rPr>
        <w:rFonts w:ascii="Segoe UI" w:hAnsi="Segoe UI" w:cs="Segoe UI"/>
        <w:sz w:val="20"/>
        <w:szCs w:val="20"/>
      </w:rPr>
    </w:pPr>
    <w:r w:rsidRPr="00022C62">
      <w:rPr>
        <w:rFonts w:ascii="Segoe UI" w:hAnsi="Segoe UI" w:cs="Segoe UI"/>
        <w:sz w:val="20"/>
        <w:szCs w:val="20"/>
      </w:rPr>
      <w:t xml:space="preserve">Stránka </w:t>
    </w:r>
    <w:r w:rsidRPr="00022C62">
      <w:rPr>
        <w:rFonts w:ascii="Segoe UI" w:hAnsi="Segoe UI" w:cs="Segoe UI"/>
        <w:b/>
        <w:sz w:val="20"/>
        <w:szCs w:val="20"/>
      </w:rPr>
      <w:fldChar w:fldCharType="begin"/>
    </w:r>
    <w:r w:rsidRPr="00022C62">
      <w:rPr>
        <w:rFonts w:ascii="Segoe UI" w:hAnsi="Segoe UI" w:cs="Segoe UI"/>
        <w:b/>
        <w:sz w:val="20"/>
        <w:szCs w:val="20"/>
      </w:rPr>
      <w:instrText>PAGE</w:instrText>
    </w:r>
    <w:r w:rsidRPr="00022C62">
      <w:rPr>
        <w:rFonts w:ascii="Segoe UI" w:hAnsi="Segoe UI" w:cs="Segoe UI"/>
        <w:b/>
        <w:sz w:val="20"/>
        <w:szCs w:val="20"/>
      </w:rPr>
      <w:fldChar w:fldCharType="separate"/>
    </w:r>
    <w:r w:rsidR="008E0E16">
      <w:rPr>
        <w:rFonts w:ascii="Segoe UI" w:hAnsi="Segoe UI" w:cs="Segoe UI"/>
        <w:b/>
        <w:noProof/>
        <w:sz w:val="20"/>
        <w:szCs w:val="20"/>
      </w:rPr>
      <w:t>18</w:t>
    </w:r>
    <w:r w:rsidRPr="00022C62">
      <w:rPr>
        <w:rFonts w:ascii="Segoe UI" w:hAnsi="Segoe UI" w:cs="Segoe UI"/>
        <w:b/>
        <w:sz w:val="20"/>
        <w:szCs w:val="20"/>
      </w:rPr>
      <w:fldChar w:fldCharType="end"/>
    </w:r>
    <w:r w:rsidRPr="00022C62">
      <w:rPr>
        <w:rFonts w:ascii="Segoe UI" w:hAnsi="Segoe UI" w:cs="Segoe UI"/>
        <w:sz w:val="20"/>
        <w:szCs w:val="20"/>
      </w:rPr>
      <w:t xml:space="preserve"> z </w:t>
    </w:r>
    <w:r w:rsidRPr="00022C62">
      <w:rPr>
        <w:rFonts w:ascii="Segoe UI" w:hAnsi="Segoe UI" w:cs="Segoe UI"/>
        <w:b/>
        <w:sz w:val="20"/>
        <w:szCs w:val="20"/>
      </w:rPr>
      <w:fldChar w:fldCharType="begin"/>
    </w:r>
    <w:r w:rsidRPr="00022C62">
      <w:rPr>
        <w:rFonts w:ascii="Segoe UI" w:hAnsi="Segoe UI" w:cs="Segoe UI"/>
        <w:b/>
        <w:sz w:val="20"/>
        <w:szCs w:val="20"/>
      </w:rPr>
      <w:instrText>NUMPAGES</w:instrText>
    </w:r>
    <w:r w:rsidRPr="00022C62">
      <w:rPr>
        <w:rFonts w:ascii="Segoe UI" w:hAnsi="Segoe UI" w:cs="Segoe UI"/>
        <w:b/>
        <w:sz w:val="20"/>
        <w:szCs w:val="20"/>
      </w:rPr>
      <w:fldChar w:fldCharType="separate"/>
    </w:r>
    <w:r w:rsidR="008E0E16">
      <w:rPr>
        <w:rFonts w:ascii="Segoe UI" w:hAnsi="Segoe UI" w:cs="Segoe UI"/>
        <w:b/>
        <w:noProof/>
        <w:sz w:val="20"/>
        <w:szCs w:val="20"/>
      </w:rPr>
      <w:t>20</w:t>
    </w:r>
    <w:r w:rsidRPr="00022C62">
      <w:rPr>
        <w:rFonts w:ascii="Segoe UI" w:hAnsi="Segoe UI" w:cs="Segoe UI"/>
        <w:b/>
        <w:sz w:val="20"/>
        <w:szCs w:val="20"/>
      </w:rPr>
      <w:fldChar w:fldCharType="end"/>
    </w:r>
  </w:p>
  <w:p w14:paraId="2FB3A756" w14:textId="77777777" w:rsidR="00E069A8" w:rsidRPr="00022C62" w:rsidRDefault="00E069A8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D64D" w14:textId="77777777" w:rsidR="00E069A8" w:rsidRPr="00D30A87" w:rsidRDefault="00E069A8">
    <w:pPr>
      <w:pStyle w:val="Zpat"/>
      <w:jc w:val="center"/>
      <w:rPr>
        <w:rFonts w:ascii="Segoe UI" w:hAnsi="Segoe UI" w:cs="Segoe UI"/>
        <w:sz w:val="22"/>
        <w:szCs w:val="22"/>
      </w:rPr>
    </w:pPr>
    <w:r w:rsidRPr="00D30A87">
      <w:rPr>
        <w:rFonts w:ascii="Segoe UI" w:hAnsi="Segoe UI" w:cs="Segoe UI"/>
        <w:sz w:val="22"/>
        <w:szCs w:val="22"/>
      </w:rPr>
      <w:t xml:space="preserve">Stránka </w:t>
    </w:r>
    <w:r w:rsidRPr="00D30A87">
      <w:rPr>
        <w:rFonts w:ascii="Segoe UI" w:hAnsi="Segoe UI" w:cs="Segoe UI"/>
        <w:b/>
        <w:sz w:val="22"/>
        <w:szCs w:val="22"/>
      </w:rPr>
      <w:fldChar w:fldCharType="begin"/>
    </w:r>
    <w:r w:rsidRPr="00D30A87">
      <w:rPr>
        <w:rFonts w:ascii="Segoe UI" w:hAnsi="Segoe UI" w:cs="Segoe UI"/>
        <w:b/>
        <w:sz w:val="22"/>
        <w:szCs w:val="22"/>
      </w:rPr>
      <w:instrText>PAGE</w:instrText>
    </w:r>
    <w:r w:rsidRPr="00D30A87">
      <w:rPr>
        <w:rFonts w:ascii="Segoe UI" w:hAnsi="Segoe UI" w:cs="Segoe UI"/>
        <w:b/>
        <w:sz w:val="22"/>
        <w:szCs w:val="22"/>
      </w:rPr>
      <w:fldChar w:fldCharType="separate"/>
    </w:r>
    <w:r w:rsidR="008E0E16">
      <w:rPr>
        <w:rFonts w:ascii="Segoe UI" w:hAnsi="Segoe UI" w:cs="Segoe UI"/>
        <w:b/>
        <w:noProof/>
        <w:sz w:val="22"/>
        <w:szCs w:val="22"/>
      </w:rPr>
      <w:t>1</w:t>
    </w:r>
    <w:r w:rsidRPr="00D30A87">
      <w:rPr>
        <w:rFonts w:ascii="Segoe UI" w:hAnsi="Segoe UI" w:cs="Segoe UI"/>
        <w:b/>
        <w:sz w:val="22"/>
        <w:szCs w:val="22"/>
      </w:rPr>
      <w:fldChar w:fldCharType="end"/>
    </w:r>
    <w:r w:rsidRPr="00D30A87">
      <w:rPr>
        <w:rFonts w:ascii="Segoe UI" w:hAnsi="Segoe UI" w:cs="Segoe UI"/>
        <w:sz w:val="22"/>
        <w:szCs w:val="22"/>
      </w:rPr>
      <w:t xml:space="preserve"> z </w:t>
    </w:r>
    <w:r w:rsidRPr="00D30A87">
      <w:rPr>
        <w:rFonts w:ascii="Segoe UI" w:hAnsi="Segoe UI" w:cs="Segoe UI"/>
        <w:b/>
        <w:sz w:val="22"/>
        <w:szCs w:val="22"/>
      </w:rPr>
      <w:fldChar w:fldCharType="begin"/>
    </w:r>
    <w:r w:rsidRPr="00D30A87">
      <w:rPr>
        <w:rFonts w:ascii="Segoe UI" w:hAnsi="Segoe UI" w:cs="Segoe UI"/>
        <w:b/>
        <w:sz w:val="22"/>
        <w:szCs w:val="22"/>
      </w:rPr>
      <w:instrText>NUMPAGES</w:instrText>
    </w:r>
    <w:r w:rsidRPr="00D30A87">
      <w:rPr>
        <w:rFonts w:ascii="Segoe UI" w:hAnsi="Segoe UI" w:cs="Segoe UI"/>
        <w:b/>
        <w:sz w:val="22"/>
        <w:szCs w:val="22"/>
      </w:rPr>
      <w:fldChar w:fldCharType="separate"/>
    </w:r>
    <w:r w:rsidR="008E0E16">
      <w:rPr>
        <w:rFonts w:ascii="Segoe UI" w:hAnsi="Segoe UI" w:cs="Segoe UI"/>
        <w:b/>
        <w:noProof/>
        <w:sz w:val="22"/>
        <w:szCs w:val="22"/>
      </w:rPr>
      <w:t>20</w:t>
    </w:r>
    <w:r w:rsidRPr="00D30A87">
      <w:rPr>
        <w:rFonts w:ascii="Segoe UI" w:hAnsi="Segoe UI" w:cs="Segoe UI"/>
        <w:b/>
        <w:sz w:val="22"/>
        <w:szCs w:val="22"/>
      </w:rPr>
      <w:fldChar w:fldCharType="end"/>
    </w:r>
  </w:p>
  <w:p w14:paraId="1AD032E6" w14:textId="77777777" w:rsidR="00E069A8" w:rsidRPr="00D30A87" w:rsidRDefault="00E069A8" w:rsidP="00D30A87">
    <w:pPr>
      <w:pStyle w:val="Zpat"/>
      <w:jc w:val="center"/>
      <w:rPr>
        <w:rFonts w:ascii="Segoe UI" w:hAnsi="Segoe UI" w:cs="Segoe U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8557" w14:textId="77777777" w:rsidR="00682513" w:rsidRDefault="00682513">
      <w:r>
        <w:separator/>
      </w:r>
    </w:p>
  </w:footnote>
  <w:footnote w:type="continuationSeparator" w:id="0">
    <w:p w14:paraId="5E136460" w14:textId="77777777" w:rsidR="00682513" w:rsidRDefault="00682513">
      <w:r>
        <w:continuationSeparator/>
      </w:r>
    </w:p>
  </w:footnote>
  <w:footnote w:id="1">
    <w:p w14:paraId="4B1A69A4" w14:textId="77777777" w:rsidR="00BE78F6" w:rsidRPr="00BE78F6" w:rsidRDefault="00BE78F6" w:rsidP="00BE78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E78F6">
        <w:rPr>
          <w:rFonts w:ascii="Segoe UI" w:hAnsi="Segoe UI" w:cs="Segoe UI"/>
          <w:shd w:val="clear" w:color="auto" w:fill="FFFFFF"/>
        </w:rPr>
        <w:t>Zhotovitel bere na vědomí, že předmětem plnění ve většině případů bude vyhrazeným elektrickým zařízením; Zhotovitel je povinen dodržet i právní předpisy a technické normy, které jsou závazné při realizaci a uvádění takového zařízení do provozu.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6C4E" w14:textId="4E6917EF" w:rsidR="00E069A8" w:rsidRPr="0017047D" w:rsidRDefault="008478F5" w:rsidP="004160C8">
    <w:pPr>
      <w:pStyle w:val="Zhlav"/>
    </w:pPr>
    <w:bookmarkStart w:id="7" w:name="_Hlk114661984"/>
    <w:r w:rsidRPr="004700AE">
      <w:rPr>
        <w:noProof/>
      </w:rPr>
      <w:drawing>
        <wp:inline distT="0" distB="0" distL="0" distR="0" wp14:anchorId="050FD2E6" wp14:editId="2F00D7F1">
          <wp:extent cx="2371725" cy="847725"/>
          <wp:effectExtent l="0" t="0" r="0" b="0"/>
          <wp:docPr id="1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  <w:p w14:paraId="1F8FD46A" w14:textId="77777777" w:rsidR="00E069A8" w:rsidRPr="005005BC" w:rsidRDefault="00E069A8" w:rsidP="00EF213A">
    <w:pPr>
      <w:pStyle w:val="Zhlav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33"/>
    <w:multiLevelType w:val="multilevel"/>
    <w:tmpl w:val="C6A2D7AC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ascii="Segoe UI" w:eastAsia="Times New Roman" w:hAnsi="Segoe UI" w:cs="Segoe UI"/>
        <w:b w:val="0"/>
        <w:i w:val="0"/>
        <w:sz w:val="2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CF5E63"/>
    <w:multiLevelType w:val="hybridMultilevel"/>
    <w:tmpl w:val="C5027E3C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7">
      <w:start w:val="1"/>
      <w:numFmt w:val="lowerLetter"/>
      <w:lvlText w:val="%3)"/>
      <w:lvlJc w:val="left"/>
      <w:pPr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08170634"/>
    <w:multiLevelType w:val="multilevel"/>
    <w:tmpl w:val="EAB4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DB98E172"/>
    <w:lvl w:ilvl="0" w:tplc="8092D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E16C6"/>
    <w:multiLevelType w:val="multilevel"/>
    <w:tmpl w:val="BB62444E"/>
    <w:lvl w:ilvl="0">
      <w:start w:val="3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A617A"/>
    <w:multiLevelType w:val="hybridMultilevel"/>
    <w:tmpl w:val="C99C1324"/>
    <w:lvl w:ilvl="0" w:tplc="CE46F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40EC7"/>
    <w:multiLevelType w:val="hybridMultilevel"/>
    <w:tmpl w:val="F75295CA"/>
    <w:lvl w:ilvl="0" w:tplc="B6C05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A1891"/>
    <w:multiLevelType w:val="hybridMultilevel"/>
    <w:tmpl w:val="B61856BA"/>
    <w:lvl w:ilvl="0" w:tplc="040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90D4F8F"/>
    <w:multiLevelType w:val="hybridMultilevel"/>
    <w:tmpl w:val="3CBC4F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AE4"/>
    <w:multiLevelType w:val="hybridMultilevel"/>
    <w:tmpl w:val="A016E160"/>
    <w:lvl w:ilvl="0" w:tplc="BE08B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2576"/>
    <w:multiLevelType w:val="hybridMultilevel"/>
    <w:tmpl w:val="C3401284"/>
    <w:lvl w:ilvl="0" w:tplc="04050019">
      <w:start w:val="1"/>
      <w:numFmt w:val="lowerLetter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1E4C02EB"/>
    <w:multiLevelType w:val="hybridMultilevel"/>
    <w:tmpl w:val="5B52B9AC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F573FB"/>
    <w:multiLevelType w:val="hybridMultilevel"/>
    <w:tmpl w:val="F148E756"/>
    <w:lvl w:ilvl="0" w:tplc="563A88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  <w:szCs w:val="22"/>
      </w:rPr>
    </w:lvl>
    <w:lvl w:ilvl="1" w:tplc="9DEC169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C53"/>
    <w:multiLevelType w:val="hybridMultilevel"/>
    <w:tmpl w:val="3AF88ED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764F5A4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color w:val="auto"/>
      </w:rPr>
    </w:lvl>
    <w:lvl w:ilvl="3" w:tplc="04050019">
      <w:start w:val="1"/>
      <w:numFmt w:val="lowerLetter"/>
      <w:lvlText w:val="%4."/>
      <w:lvlJc w:val="left"/>
      <w:pPr>
        <w:ind w:left="7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F1B50"/>
    <w:multiLevelType w:val="hybridMultilevel"/>
    <w:tmpl w:val="EC9467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80F1C"/>
    <w:multiLevelType w:val="multilevel"/>
    <w:tmpl w:val="548AC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420" w:hanging="420"/>
      </w:pPr>
      <w:rPr>
        <w:rFonts w:ascii="Segoe UI" w:eastAsia="Times New Roman" w:hAnsi="Segoe UI" w:cs="Segoe UI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9861A39"/>
    <w:multiLevelType w:val="hybridMultilevel"/>
    <w:tmpl w:val="60F8943C"/>
    <w:lvl w:ilvl="0" w:tplc="0405001B">
      <w:start w:val="1"/>
      <w:numFmt w:val="lowerRoman"/>
      <w:lvlText w:val="%1."/>
      <w:lvlJc w:val="righ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3A877AA5"/>
    <w:multiLevelType w:val="hybridMultilevel"/>
    <w:tmpl w:val="E230EEC4"/>
    <w:lvl w:ilvl="0" w:tplc="3EE2B1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A756B"/>
    <w:multiLevelType w:val="hybridMultilevel"/>
    <w:tmpl w:val="D0E0B3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8BB60AC"/>
    <w:multiLevelType w:val="hybridMultilevel"/>
    <w:tmpl w:val="4FA012F6"/>
    <w:lvl w:ilvl="0" w:tplc="C3D8E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A1721"/>
    <w:multiLevelType w:val="hybridMultilevel"/>
    <w:tmpl w:val="70028EB4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9" w15:restartNumberingAfterBreak="0">
    <w:nsid w:val="524C7207"/>
    <w:multiLevelType w:val="hybridMultilevel"/>
    <w:tmpl w:val="03727EAC"/>
    <w:lvl w:ilvl="0" w:tplc="0405000F">
      <w:start w:val="1"/>
      <w:numFmt w:val="decimal"/>
      <w:lvlText w:val="%1."/>
      <w:lvlJc w:val="left"/>
      <w:pPr>
        <w:ind w:left="4320" w:hanging="360"/>
      </w:p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0" w15:restartNumberingAfterBreak="0">
    <w:nsid w:val="563B4CC7"/>
    <w:multiLevelType w:val="multilevel"/>
    <w:tmpl w:val="26DC453E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ascii="Segoe UI" w:hAnsi="Segoe UI" w:cs="Segoe UI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77438EE"/>
    <w:multiLevelType w:val="singleLevel"/>
    <w:tmpl w:val="1E446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</w:abstractNum>
  <w:abstractNum w:abstractNumId="32" w15:restartNumberingAfterBreak="0">
    <w:nsid w:val="588B223D"/>
    <w:multiLevelType w:val="hybridMultilevel"/>
    <w:tmpl w:val="899A61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202BD4"/>
    <w:multiLevelType w:val="hybridMultilevel"/>
    <w:tmpl w:val="B6A2DBF2"/>
    <w:lvl w:ilvl="0" w:tplc="28EADD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786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3F0B"/>
    <w:multiLevelType w:val="hybridMultilevel"/>
    <w:tmpl w:val="F1804C74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B06E7"/>
    <w:multiLevelType w:val="multilevel"/>
    <w:tmpl w:val="F4282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420" w:hanging="420"/>
      </w:pPr>
      <w:rPr>
        <w:rFonts w:ascii="Segoe UI" w:eastAsia="Times New Roman" w:hAnsi="Segoe UI" w:cs="Segoe UI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6D912BA7"/>
    <w:multiLevelType w:val="hybridMultilevel"/>
    <w:tmpl w:val="C2EA1A8E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21017D6"/>
    <w:multiLevelType w:val="hybridMultilevel"/>
    <w:tmpl w:val="96468080"/>
    <w:lvl w:ilvl="0" w:tplc="8E8C271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8CB388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7F57A4"/>
    <w:multiLevelType w:val="multilevel"/>
    <w:tmpl w:val="D84200B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B3607B2"/>
    <w:multiLevelType w:val="hybridMultilevel"/>
    <w:tmpl w:val="CC4C2C8C"/>
    <w:lvl w:ilvl="0" w:tplc="5BFAE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B42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3846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17E8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BD27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104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C085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8A1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0E81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47999886">
    <w:abstractNumId w:val="40"/>
  </w:num>
  <w:num w:numId="2" w16cid:durableId="1925412327">
    <w:abstractNumId w:val="1"/>
  </w:num>
  <w:num w:numId="3" w16cid:durableId="1658262182">
    <w:abstractNumId w:val="27"/>
  </w:num>
  <w:num w:numId="4" w16cid:durableId="467821766">
    <w:abstractNumId w:val="28"/>
  </w:num>
  <w:num w:numId="5" w16cid:durableId="1344044546">
    <w:abstractNumId w:val="18"/>
  </w:num>
  <w:num w:numId="6" w16cid:durableId="1733580263">
    <w:abstractNumId w:val="3"/>
  </w:num>
  <w:num w:numId="7" w16cid:durableId="1284649486">
    <w:abstractNumId w:val="5"/>
  </w:num>
  <w:num w:numId="8" w16cid:durableId="92360777">
    <w:abstractNumId w:val="31"/>
  </w:num>
  <w:num w:numId="9" w16cid:durableId="1244754076">
    <w:abstractNumId w:val="4"/>
  </w:num>
  <w:num w:numId="10" w16cid:durableId="1528178754">
    <w:abstractNumId w:val="16"/>
  </w:num>
  <w:num w:numId="11" w16cid:durableId="784229182">
    <w:abstractNumId w:val="7"/>
  </w:num>
  <w:num w:numId="12" w16cid:durableId="313727051">
    <w:abstractNumId w:val="36"/>
  </w:num>
  <w:num w:numId="13" w16cid:durableId="689994285">
    <w:abstractNumId w:val="39"/>
  </w:num>
  <w:num w:numId="14" w16cid:durableId="1834638528">
    <w:abstractNumId w:val="44"/>
  </w:num>
  <w:num w:numId="15" w16cid:durableId="2127041609">
    <w:abstractNumId w:val="33"/>
  </w:num>
  <w:num w:numId="16" w16cid:durableId="1893038145">
    <w:abstractNumId w:val="19"/>
  </w:num>
  <w:num w:numId="17" w16cid:durableId="580065552">
    <w:abstractNumId w:val="25"/>
  </w:num>
  <w:num w:numId="18" w16cid:durableId="549458284">
    <w:abstractNumId w:val="9"/>
  </w:num>
  <w:num w:numId="19" w16cid:durableId="266352696">
    <w:abstractNumId w:val="21"/>
  </w:num>
  <w:num w:numId="20" w16cid:durableId="111483342">
    <w:abstractNumId w:val="35"/>
  </w:num>
  <w:num w:numId="21" w16cid:durableId="617951236">
    <w:abstractNumId w:val="11"/>
  </w:num>
  <w:num w:numId="22" w16cid:durableId="1497259189">
    <w:abstractNumId w:val="17"/>
  </w:num>
  <w:num w:numId="23" w16cid:durableId="1641616604">
    <w:abstractNumId w:val="14"/>
  </w:num>
  <w:num w:numId="24" w16cid:durableId="1813208085">
    <w:abstractNumId w:val="22"/>
  </w:num>
  <w:num w:numId="25" w16cid:durableId="1667052798">
    <w:abstractNumId w:val="32"/>
  </w:num>
  <w:num w:numId="26" w16cid:durableId="1127629804">
    <w:abstractNumId w:val="0"/>
  </w:num>
  <w:num w:numId="27" w16cid:durableId="1722171553">
    <w:abstractNumId w:val="8"/>
  </w:num>
  <w:num w:numId="28" w16cid:durableId="327640658">
    <w:abstractNumId w:val="10"/>
  </w:num>
  <w:num w:numId="29" w16cid:durableId="371735992">
    <w:abstractNumId w:val="12"/>
  </w:num>
  <w:num w:numId="30" w16cid:durableId="226376489">
    <w:abstractNumId w:val="37"/>
  </w:num>
  <w:num w:numId="31" w16cid:durableId="1518738908">
    <w:abstractNumId w:val="30"/>
  </w:num>
  <w:num w:numId="32" w16cid:durableId="761340433">
    <w:abstractNumId w:val="42"/>
  </w:num>
  <w:num w:numId="33" w16cid:durableId="292833130">
    <w:abstractNumId w:val="6"/>
  </w:num>
  <w:num w:numId="34" w16cid:durableId="1708675289">
    <w:abstractNumId w:val="13"/>
  </w:num>
  <w:num w:numId="35" w16cid:durableId="1512179407">
    <w:abstractNumId w:val="26"/>
  </w:num>
  <w:num w:numId="36" w16cid:durableId="1631014041">
    <w:abstractNumId w:val="2"/>
  </w:num>
  <w:num w:numId="37" w16cid:durableId="1226330732">
    <w:abstractNumId w:val="41"/>
  </w:num>
  <w:num w:numId="38" w16cid:durableId="1156604061">
    <w:abstractNumId w:val="34"/>
  </w:num>
  <w:num w:numId="39" w16cid:durableId="777918983">
    <w:abstractNumId w:val="15"/>
  </w:num>
  <w:num w:numId="40" w16cid:durableId="1197160992">
    <w:abstractNumId w:val="29"/>
  </w:num>
  <w:num w:numId="41" w16cid:durableId="438567711">
    <w:abstractNumId w:val="23"/>
  </w:num>
  <w:num w:numId="42" w16cid:durableId="1784304962">
    <w:abstractNumId w:val="43"/>
  </w:num>
  <w:num w:numId="43" w16cid:durableId="386531771">
    <w:abstractNumId w:val="20"/>
  </w:num>
  <w:num w:numId="44" w16cid:durableId="129520626">
    <w:abstractNumId w:val="24"/>
  </w:num>
  <w:num w:numId="45" w16cid:durableId="962659411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0163"/>
    <w:rsid w:val="00002137"/>
    <w:rsid w:val="00004567"/>
    <w:rsid w:val="0000466A"/>
    <w:rsid w:val="00006673"/>
    <w:rsid w:val="00007F22"/>
    <w:rsid w:val="0001221B"/>
    <w:rsid w:val="00012802"/>
    <w:rsid w:val="0001653C"/>
    <w:rsid w:val="00017CD9"/>
    <w:rsid w:val="000200AE"/>
    <w:rsid w:val="000202EE"/>
    <w:rsid w:val="00020446"/>
    <w:rsid w:val="000211E7"/>
    <w:rsid w:val="00021EB7"/>
    <w:rsid w:val="0002231C"/>
    <w:rsid w:val="00022A30"/>
    <w:rsid w:val="00022C62"/>
    <w:rsid w:val="00023269"/>
    <w:rsid w:val="00023821"/>
    <w:rsid w:val="000245E9"/>
    <w:rsid w:val="00024897"/>
    <w:rsid w:val="00026653"/>
    <w:rsid w:val="00032416"/>
    <w:rsid w:val="000326A4"/>
    <w:rsid w:val="00034308"/>
    <w:rsid w:val="0004190A"/>
    <w:rsid w:val="000419FD"/>
    <w:rsid w:val="000431D2"/>
    <w:rsid w:val="00043FC4"/>
    <w:rsid w:val="00044BAD"/>
    <w:rsid w:val="00045E41"/>
    <w:rsid w:val="0004673B"/>
    <w:rsid w:val="0004714B"/>
    <w:rsid w:val="0005167E"/>
    <w:rsid w:val="00053507"/>
    <w:rsid w:val="00053DC5"/>
    <w:rsid w:val="00056BB3"/>
    <w:rsid w:val="000602FC"/>
    <w:rsid w:val="000639A9"/>
    <w:rsid w:val="00063D6E"/>
    <w:rsid w:val="000648DA"/>
    <w:rsid w:val="00064F89"/>
    <w:rsid w:val="0006609E"/>
    <w:rsid w:val="000664AA"/>
    <w:rsid w:val="000701CA"/>
    <w:rsid w:val="0007103C"/>
    <w:rsid w:val="000712E3"/>
    <w:rsid w:val="00074802"/>
    <w:rsid w:val="00074F23"/>
    <w:rsid w:val="00075A06"/>
    <w:rsid w:val="00075B5C"/>
    <w:rsid w:val="00075C39"/>
    <w:rsid w:val="000760E8"/>
    <w:rsid w:val="000762D7"/>
    <w:rsid w:val="00077874"/>
    <w:rsid w:val="00080121"/>
    <w:rsid w:val="00080205"/>
    <w:rsid w:val="0008024C"/>
    <w:rsid w:val="00080251"/>
    <w:rsid w:val="00080FC0"/>
    <w:rsid w:val="00081429"/>
    <w:rsid w:val="00081A2C"/>
    <w:rsid w:val="00082FF9"/>
    <w:rsid w:val="00083E4F"/>
    <w:rsid w:val="000847E1"/>
    <w:rsid w:val="000873A3"/>
    <w:rsid w:val="00087B66"/>
    <w:rsid w:val="000908AB"/>
    <w:rsid w:val="00090F9C"/>
    <w:rsid w:val="00093BDC"/>
    <w:rsid w:val="000A00B3"/>
    <w:rsid w:val="000A4E01"/>
    <w:rsid w:val="000A6B4D"/>
    <w:rsid w:val="000B054D"/>
    <w:rsid w:val="000B06FC"/>
    <w:rsid w:val="000B0AA3"/>
    <w:rsid w:val="000B105C"/>
    <w:rsid w:val="000B1F01"/>
    <w:rsid w:val="000B6113"/>
    <w:rsid w:val="000B781A"/>
    <w:rsid w:val="000B7AE1"/>
    <w:rsid w:val="000B7FCA"/>
    <w:rsid w:val="000C0561"/>
    <w:rsid w:val="000C0CFF"/>
    <w:rsid w:val="000C1E78"/>
    <w:rsid w:val="000C3A5B"/>
    <w:rsid w:val="000C3BBF"/>
    <w:rsid w:val="000C402E"/>
    <w:rsid w:val="000C446D"/>
    <w:rsid w:val="000C47A9"/>
    <w:rsid w:val="000C50AC"/>
    <w:rsid w:val="000C57C8"/>
    <w:rsid w:val="000C5E0E"/>
    <w:rsid w:val="000C6002"/>
    <w:rsid w:val="000C70AF"/>
    <w:rsid w:val="000C7170"/>
    <w:rsid w:val="000D0B01"/>
    <w:rsid w:val="000D2A25"/>
    <w:rsid w:val="000D2C35"/>
    <w:rsid w:val="000D357B"/>
    <w:rsid w:val="000D4ED7"/>
    <w:rsid w:val="000D50D6"/>
    <w:rsid w:val="000D574B"/>
    <w:rsid w:val="000E0045"/>
    <w:rsid w:val="000E1ABB"/>
    <w:rsid w:val="000E24E7"/>
    <w:rsid w:val="000E39C5"/>
    <w:rsid w:val="000E50F1"/>
    <w:rsid w:val="000E676F"/>
    <w:rsid w:val="000F2CC5"/>
    <w:rsid w:val="000F3BC8"/>
    <w:rsid w:val="000F480E"/>
    <w:rsid w:val="000F5A94"/>
    <w:rsid w:val="000F64C6"/>
    <w:rsid w:val="0010070B"/>
    <w:rsid w:val="001053BA"/>
    <w:rsid w:val="001109B3"/>
    <w:rsid w:val="00110C5B"/>
    <w:rsid w:val="0011340E"/>
    <w:rsid w:val="00113B46"/>
    <w:rsid w:val="0011451A"/>
    <w:rsid w:val="00115512"/>
    <w:rsid w:val="00115AFF"/>
    <w:rsid w:val="00116983"/>
    <w:rsid w:val="00116FDA"/>
    <w:rsid w:val="00117B80"/>
    <w:rsid w:val="001218AC"/>
    <w:rsid w:val="001218D7"/>
    <w:rsid w:val="001225E9"/>
    <w:rsid w:val="00122DCA"/>
    <w:rsid w:val="00124F31"/>
    <w:rsid w:val="00126A4B"/>
    <w:rsid w:val="00127E4B"/>
    <w:rsid w:val="001318F1"/>
    <w:rsid w:val="00131E26"/>
    <w:rsid w:val="0013332D"/>
    <w:rsid w:val="00134EC6"/>
    <w:rsid w:val="00137A53"/>
    <w:rsid w:val="00137B9E"/>
    <w:rsid w:val="001412BF"/>
    <w:rsid w:val="00141B4B"/>
    <w:rsid w:val="0014251D"/>
    <w:rsid w:val="001428E3"/>
    <w:rsid w:val="00143325"/>
    <w:rsid w:val="001434CE"/>
    <w:rsid w:val="00143703"/>
    <w:rsid w:val="00143CF6"/>
    <w:rsid w:val="0014480F"/>
    <w:rsid w:val="00147112"/>
    <w:rsid w:val="00147474"/>
    <w:rsid w:val="00153323"/>
    <w:rsid w:val="00153709"/>
    <w:rsid w:val="00153EE8"/>
    <w:rsid w:val="001545F8"/>
    <w:rsid w:val="00155458"/>
    <w:rsid w:val="00155BD2"/>
    <w:rsid w:val="001562A0"/>
    <w:rsid w:val="00156327"/>
    <w:rsid w:val="001609A0"/>
    <w:rsid w:val="00162128"/>
    <w:rsid w:val="00162627"/>
    <w:rsid w:val="0016327A"/>
    <w:rsid w:val="001641BA"/>
    <w:rsid w:val="00164A0D"/>
    <w:rsid w:val="0016625F"/>
    <w:rsid w:val="00167889"/>
    <w:rsid w:val="00167E4E"/>
    <w:rsid w:val="00171FAD"/>
    <w:rsid w:val="0017377E"/>
    <w:rsid w:val="0017385A"/>
    <w:rsid w:val="00175F16"/>
    <w:rsid w:val="00176099"/>
    <w:rsid w:val="00176D01"/>
    <w:rsid w:val="00177219"/>
    <w:rsid w:val="00177419"/>
    <w:rsid w:val="001816CE"/>
    <w:rsid w:val="001833B0"/>
    <w:rsid w:val="001853A9"/>
    <w:rsid w:val="001876F4"/>
    <w:rsid w:val="0019135A"/>
    <w:rsid w:val="00192EE0"/>
    <w:rsid w:val="0019468D"/>
    <w:rsid w:val="001949B4"/>
    <w:rsid w:val="0019533B"/>
    <w:rsid w:val="00195460"/>
    <w:rsid w:val="00196F2C"/>
    <w:rsid w:val="001A08BA"/>
    <w:rsid w:val="001A2388"/>
    <w:rsid w:val="001A25B2"/>
    <w:rsid w:val="001A29E5"/>
    <w:rsid w:val="001A2C81"/>
    <w:rsid w:val="001A2EAA"/>
    <w:rsid w:val="001A3073"/>
    <w:rsid w:val="001A4259"/>
    <w:rsid w:val="001A4FDD"/>
    <w:rsid w:val="001A5BD9"/>
    <w:rsid w:val="001A712C"/>
    <w:rsid w:val="001B40E2"/>
    <w:rsid w:val="001B4882"/>
    <w:rsid w:val="001B6152"/>
    <w:rsid w:val="001B6993"/>
    <w:rsid w:val="001B69B1"/>
    <w:rsid w:val="001B6B44"/>
    <w:rsid w:val="001C0A98"/>
    <w:rsid w:val="001C3B7A"/>
    <w:rsid w:val="001D1F8B"/>
    <w:rsid w:val="001D3420"/>
    <w:rsid w:val="001D513A"/>
    <w:rsid w:val="001D5485"/>
    <w:rsid w:val="001D5C5C"/>
    <w:rsid w:val="001D6B43"/>
    <w:rsid w:val="001D7529"/>
    <w:rsid w:val="001E12BF"/>
    <w:rsid w:val="001E142E"/>
    <w:rsid w:val="001E5269"/>
    <w:rsid w:val="001E5C7F"/>
    <w:rsid w:val="001E6B28"/>
    <w:rsid w:val="001E6EFE"/>
    <w:rsid w:val="001E6FE4"/>
    <w:rsid w:val="001F0125"/>
    <w:rsid w:val="001F0E51"/>
    <w:rsid w:val="001F3CAE"/>
    <w:rsid w:val="001F4042"/>
    <w:rsid w:val="001F5BB2"/>
    <w:rsid w:val="001F6A53"/>
    <w:rsid w:val="001F6E09"/>
    <w:rsid w:val="001F79B2"/>
    <w:rsid w:val="001F7E55"/>
    <w:rsid w:val="00201AE2"/>
    <w:rsid w:val="002024EF"/>
    <w:rsid w:val="00202F5D"/>
    <w:rsid w:val="0020313D"/>
    <w:rsid w:val="00203C49"/>
    <w:rsid w:val="00203DE5"/>
    <w:rsid w:val="002054A4"/>
    <w:rsid w:val="00206811"/>
    <w:rsid w:val="00207CB6"/>
    <w:rsid w:val="002125E0"/>
    <w:rsid w:val="00214102"/>
    <w:rsid w:val="00214471"/>
    <w:rsid w:val="00214DF3"/>
    <w:rsid w:val="00215560"/>
    <w:rsid w:val="0021568F"/>
    <w:rsid w:val="00216885"/>
    <w:rsid w:val="002169CC"/>
    <w:rsid w:val="00217618"/>
    <w:rsid w:val="002205BB"/>
    <w:rsid w:val="0022087C"/>
    <w:rsid w:val="00221C9B"/>
    <w:rsid w:val="00221DF2"/>
    <w:rsid w:val="00222145"/>
    <w:rsid w:val="00222546"/>
    <w:rsid w:val="002229FA"/>
    <w:rsid w:val="0022501E"/>
    <w:rsid w:val="00225BFA"/>
    <w:rsid w:val="00226E91"/>
    <w:rsid w:val="0023029B"/>
    <w:rsid w:val="00233D37"/>
    <w:rsid w:val="002372BD"/>
    <w:rsid w:val="00237BAE"/>
    <w:rsid w:val="00240839"/>
    <w:rsid w:val="00240BD0"/>
    <w:rsid w:val="00240C4B"/>
    <w:rsid w:val="002413FE"/>
    <w:rsid w:val="002414A4"/>
    <w:rsid w:val="002414AC"/>
    <w:rsid w:val="00245D06"/>
    <w:rsid w:val="002463E7"/>
    <w:rsid w:val="00247235"/>
    <w:rsid w:val="00247EEC"/>
    <w:rsid w:val="002507D3"/>
    <w:rsid w:val="00251991"/>
    <w:rsid w:val="00254CD9"/>
    <w:rsid w:val="00255D2D"/>
    <w:rsid w:val="002577F5"/>
    <w:rsid w:val="00260003"/>
    <w:rsid w:val="0026016D"/>
    <w:rsid w:val="00261AD2"/>
    <w:rsid w:val="00261D1B"/>
    <w:rsid w:val="00261FAC"/>
    <w:rsid w:val="0026475A"/>
    <w:rsid w:val="002649B7"/>
    <w:rsid w:val="002661FF"/>
    <w:rsid w:val="00266225"/>
    <w:rsid w:val="00266FE6"/>
    <w:rsid w:val="00270737"/>
    <w:rsid w:val="0027079D"/>
    <w:rsid w:val="00271BF9"/>
    <w:rsid w:val="00273715"/>
    <w:rsid w:val="00274FAA"/>
    <w:rsid w:val="0027612E"/>
    <w:rsid w:val="00276895"/>
    <w:rsid w:val="002769F7"/>
    <w:rsid w:val="00276A01"/>
    <w:rsid w:val="002777A8"/>
    <w:rsid w:val="00280323"/>
    <w:rsid w:val="0028162D"/>
    <w:rsid w:val="00281B1F"/>
    <w:rsid w:val="002827A8"/>
    <w:rsid w:val="00282EA1"/>
    <w:rsid w:val="00284E92"/>
    <w:rsid w:val="00285066"/>
    <w:rsid w:val="0028548B"/>
    <w:rsid w:val="0029021E"/>
    <w:rsid w:val="0029036E"/>
    <w:rsid w:val="00290DF5"/>
    <w:rsid w:val="00293C04"/>
    <w:rsid w:val="002957AE"/>
    <w:rsid w:val="00297AC8"/>
    <w:rsid w:val="00297FF6"/>
    <w:rsid w:val="002A04AF"/>
    <w:rsid w:val="002A0D8F"/>
    <w:rsid w:val="002A212D"/>
    <w:rsid w:val="002A2367"/>
    <w:rsid w:val="002A4017"/>
    <w:rsid w:val="002A422A"/>
    <w:rsid w:val="002A43ED"/>
    <w:rsid w:val="002A5012"/>
    <w:rsid w:val="002A5183"/>
    <w:rsid w:val="002A6616"/>
    <w:rsid w:val="002B109E"/>
    <w:rsid w:val="002B1528"/>
    <w:rsid w:val="002B304E"/>
    <w:rsid w:val="002B3348"/>
    <w:rsid w:val="002B355D"/>
    <w:rsid w:val="002B47EA"/>
    <w:rsid w:val="002B4DA3"/>
    <w:rsid w:val="002B511B"/>
    <w:rsid w:val="002B699E"/>
    <w:rsid w:val="002B7D28"/>
    <w:rsid w:val="002C0857"/>
    <w:rsid w:val="002C0CFB"/>
    <w:rsid w:val="002C16F1"/>
    <w:rsid w:val="002C19C7"/>
    <w:rsid w:val="002C23F9"/>
    <w:rsid w:val="002C2792"/>
    <w:rsid w:val="002C2934"/>
    <w:rsid w:val="002C2A47"/>
    <w:rsid w:val="002C31F4"/>
    <w:rsid w:val="002C35A5"/>
    <w:rsid w:val="002C4CC8"/>
    <w:rsid w:val="002D1506"/>
    <w:rsid w:val="002D2414"/>
    <w:rsid w:val="002D3290"/>
    <w:rsid w:val="002D5211"/>
    <w:rsid w:val="002D5E02"/>
    <w:rsid w:val="002E0306"/>
    <w:rsid w:val="002E4997"/>
    <w:rsid w:val="002E6C9F"/>
    <w:rsid w:val="002E72D0"/>
    <w:rsid w:val="002E794E"/>
    <w:rsid w:val="002F0560"/>
    <w:rsid w:val="002F282C"/>
    <w:rsid w:val="002F2E6F"/>
    <w:rsid w:val="002F32D0"/>
    <w:rsid w:val="002F39C9"/>
    <w:rsid w:val="002F5F9B"/>
    <w:rsid w:val="002F7706"/>
    <w:rsid w:val="00300296"/>
    <w:rsid w:val="00300E3E"/>
    <w:rsid w:val="00301262"/>
    <w:rsid w:val="00303A0B"/>
    <w:rsid w:val="00304CCB"/>
    <w:rsid w:val="00305854"/>
    <w:rsid w:val="003066FC"/>
    <w:rsid w:val="00306FA6"/>
    <w:rsid w:val="003074BD"/>
    <w:rsid w:val="00310524"/>
    <w:rsid w:val="00310E45"/>
    <w:rsid w:val="00313DF2"/>
    <w:rsid w:val="00317589"/>
    <w:rsid w:val="003207D8"/>
    <w:rsid w:val="00320BEF"/>
    <w:rsid w:val="00321AC2"/>
    <w:rsid w:val="0032284E"/>
    <w:rsid w:val="00322F12"/>
    <w:rsid w:val="003247F9"/>
    <w:rsid w:val="0032693C"/>
    <w:rsid w:val="0033216D"/>
    <w:rsid w:val="00335398"/>
    <w:rsid w:val="0033589B"/>
    <w:rsid w:val="003361A7"/>
    <w:rsid w:val="00336FB0"/>
    <w:rsid w:val="003374F3"/>
    <w:rsid w:val="0034132B"/>
    <w:rsid w:val="003418F2"/>
    <w:rsid w:val="0034241B"/>
    <w:rsid w:val="003449B5"/>
    <w:rsid w:val="003460A4"/>
    <w:rsid w:val="00347590"/>
    <w:rsid w:val="00347B9E"/>
    <w:rsid w:val="00350BCE"/>
    <w:rsid w:val="00352E9C"/>
    <w:rsid w:val="0035305A"/>
    <w:rsid w:val="00353343"/>
    <w:rsid w:val="00353BC3"/>
    <w:rsid w:val="00356DE1"/>
    <w:rsid w:val="00357298"/>
    <w:rsid w:val="003602F4"/>
    <w:rsid w:val="00360409"/>
    <w:rsid w:val="003615ED"/>
    <w:rsid w:val="00362C82"/>
    <w:rsid w:val="003648C7"/>
    <w:rsid w:val="0036743E"/>
    <w:rsid w:val="003702F2"/>
    <w:rsid w:val="00371E2D"/>
    <w:rsid w:val="00373696"/>
    <w:rsid w:val="00373FB1"/>
    <w:rsid w:val="003761B5"/>
    <w:rsid w:val="0037759A"/>
    <w:rsid w:val="003779E3"/>
    <w:rsid w:val="003806A6"/>
    <w:rsid w:val="00380D2F"/>
    <w:rsid w:val="00381874"/>
    <w:rsid w:val="00383EC8"/>
    <w:rsid w:val="00384115"/>
    <w:rsid w:val="003842ED"/>
    <w:rsid w:val="00386655"/>
    <w:rsid w:val="0038755F"/>
    <w:rsid w:val="00387877"/>
    <w:rsid w:val="00387BA9"/>
    <w:rsid w:val="00387DFA"/>
    <w:rsid w:val="00391063"/>
    <w:rsid w:val="00391459"/>
    <w:rsid w:val="0039487E"/>
    <w:rsid w:val="00394EF3"/>
    <w:rsid w:val="00395B33"/>
    <w:rsid w:val="00395EBB"/>
    <w:rsid w:val="003976D5"/>
    <w:rsid w:val="003A115C"/>
    <w:rsid w:val="003A2BA5"/>
    <w:rsid w:val="003A3C73"/>
    <w:rsid w:val="003A560B"/>
    <w:rsid w:val="003A593B"/>
    <w:rsid w:val="003A5DD6"/>
    <w:rsid w:val="003A60A9"/>
    <w:rsid w:val="003A774A"/>
    <w:rsid w:val="003A7C74"/>
    <w:rsid w:val="003A7ED8"/>
    <w:rsid w:val="003B1D25"/>
    <w:rsid w:val="003B2098"/>
    <w:rsid w:val="003B2BF6"/>
    <w:rsid w:val="003B547F"/>
    <w:rsid w:val="003C0183"/>
    <w:rsid w:val="003C1659"/>
    <w:rsid w:val="003C1922"/>
    <w:rsid w:val="003C2252"/>
    <w:rsid w:val="003C275D"/>
    <w:rsid w:val="003C365E"/>
    <w:rsid w:val="003C5858"/>
    <w:rsid w:val="003C5DE1"/>
    <w:rsid w:val="003C6D41"/>
    <w:rsid w:val="003D008E"/>
    <w:rsid w:val="003D253B"/>
    <w:rsid w:val="003D2A01"/>
    <w:rsid w:val="003D51B9"/>
    <w:rsid w:val="003E0033"/>
    <w:rsid w:val="003E331F"/>
    <w:rsid w:val="003E5C3D"/>
    <w:rsid w:val="003E63FC"/>
    <w:rsid w:val="003F024D"/>
    <w:rsid w:val="003F03D5"/>
    <w:rsid w:val="003F3216"/>
    <w:rsid w:val="003F34E7"/>
    <w:rsid w:val="003F3D5A"/>
    <w:rsid w:val="003F3D83"/>
    <w:rsid w:val="0040206A"/>
    <w:rsid w:val="0040751F"/>
    <w:rsid w:val="00410E49"/>
    <w:rsid w:val="004128B5"/>
    <w:rsid w:val="004160C8"/>
    <w:rsid w:val="0041696F"/>
    <w:rsid w:val="004169E9"/>
    <w:rsid w:val="00416C28"/>
    <w:rsid w:val="00417215"/>
    <w:rsid w:val="0041729E"/>
    <w:rsid w:val="00417431"/>
    <w:rsid w:val="004178AA"/>
    <w:rsid w:val="00421356"/>
    <w:rsid w:val="00421E81"/>
    <w:rsid w:val="00422853"/>
    <w:rsid w:val="00422889"/>
    <w:rsid w:val="00422B21"/>
    <w:rsid w:val="00423B40"/>
    <w:rsid w:val="00423C46"/>
    <w:rsid w:val="004245FE"/>
    <w:rsid w:val="0042507D"/>
    <w:rsid w:val="0042530A"/>
    <w:rsid w:val="00426211"/>
    <w:rsid w:val="00427643"/>
    <w:rsid w:val="00427A29"/>
    <w:rsid w:val="00430904"/>
    <w:rsid w:val="00431CAE"/>
    <w:rsid w:val="00432023"/>
    <w:rsid w:val="00433BF8"/>
    <w:rsid w:val="00436605"/>
    <w:rsid w:val="00436BD8"/>
    <w:rsid w:val="00436DBF"/>
    <w:rsid w:val="00436F48"/>
    <w:rsid w:val="004411C1"/>
    <w:rsid w:val="00441229"/>
    <w:rsid w:val="00441241"/>
    <w:rsid w:val="00441296"/>
    <w:rsid w:val="00442BFC"/>
    <w:rsid w:val="00443DFF"/>
    <w:rsid w:val="00444CC6"/>
    <w:rsid w:val="0044683F"/>
    <w:rsid w:val="004525DF"/>
    <w:rsid w:val="00454EFE"/>
    <w:rsid w:val="00456488"/>
    <w:rsid w:val="00457CA2"/>
    <w:rsid w:val="004600D6"/>
    <w:rsid w:val="00460FB1"/>
    <w:rsid w:val="00462090"/>
    <w:rsid w:val="0046295A"/>
    <w:rsid w:val="00463555"/>
    <w:rsid w:val="0046525D"/>
    <w:rsid w:val="00465B57"/>
    <w:rsid w:val="00465CD1"/>
    <w:rsid w:val="004664D9"/>
    <w:rsid w:val="00466553"/>
    <w:rsid w:val="00472039"/>
    <w:rsid w:val="00472F7B"/>
    <w:rsid w:val="00473D4D"/>
    <w:rsid w:val="004757ED"/>
    <w:rsid w:val="0047678F"/>
    <w:rsid w:val="0048145D"/>
    <w:rsid w:val="00481640"/>
    <w:rsid w:val="00481FDC"/>
    <w:rsid w:val="0048232C"/>
    <w:rsid w:val="00482AC1"/>
    <w:rsid w:val="00483ECA"/>
    <w:rsid w:val="0048675B"/>
    <w:rsid w:val="00487CB3"/>
    <w:rsid w:val="004900F2"/>
    <w:rsid w:val="00492AEF"/>
    <w:rsid w:val="00492B1D"/>
    <w:rsid w:val="00493068"/>
    <w:rsid w:val="00493C62"/>
    <w:rsid w:val="0049630B"/>
    <w:rsid w:val="00496B91"/>
    <w:rsid w:val="004A1C38"/>
    <w:rsid w:val="004A25F2"/>
    <w:rsid w:val="004A2DDB"/>
    <w:rsid w:val="004A3127"/>
    <w:rsid w:val="004A3F79"/>
    <w:rsid w:val="004A6CBF"/>
    <w:rsid w:val="004A78B4"/>
    <w:rsid w:val="004B1283"/>
    <w:rsid w:val="004B400E"/>
    <w:rsid w:val="004B41F5"/>
    <w:rsid w:val="004B4833"/>
    <w:rsid w:val="004C2AB9"/>
    <w:rsid w:val="004C4693"/>
    <w:rsid w:val="004C4A28"/>
    <w:rsid w:val="004C5DC5"/>
    <w:rsid w:val="004C60B9"/>
    <w:rsid w:val="004C6644"/>
    <w:rsid w:val="004C68E7"/>
    <w:rsid w:val="004D2C88"/>
    <w:rsid w:val="004D3EC1"/>
    <w:rsid w:val="004D52E5"/>
    <w:rsid w:val="004D5C5B"/>
    <w:rsid w:val="004D6D90"/>
    <w:rsid w:val="004E1CA4"/>
    <w:rsid w:val="004E1ECB"/>
    <w:rsid w:val="004E220C"/>
    <w:rsid w:val="004E222E"/>
    <w:rsid w:val="004E237D"/>
    <w:rsid w:val="004E28B7"/>
    <w:rsid w:val="004E4227"/>
    <w:rsid w:val="004E47CF"/>
    <w:rsid w:val="004E61A2"/>
    <w:rsid w:val="004E6C37"/>
    <w:rsid w:val="004E733D"/>
    <w:rsid w:val="004E7402"/>
    <w:rsid w:val="004F0854"/>
    <w:rsid w:val="004F0E74"/>
    <w:rsid w:val="004F1727"/>
    <w:rsid w:val="004F1F57"/>
    <w:rsid w:val="004F2DE9"/>
    <w:rsid w:val="004F3F86"/>
    <w:rsid w:val="004F50A4"/>
    <w:rsid w:val="004F5D2D"/>
    <w:rsid w:val="004F647F"/>
    <w:rsid w:val="005005BC"/>
    <w:rsid w:val="00500FA2"/>
    <w:rsid w:val="00501BB9"/>
    <w:rsid w:val="00502432"/>
    <w:rsid w:val="00502645"/>
    <w:rsid w:val="00503CCF"/>
    <w:rsid w:val="00503EA0"/>
    <w:rsid w:val="0050596F"/>
    <w:rsid w:val="005071AA"/>
    <w:rsid w:val="005071FE"/>
    <w:rsid w:val="00507F49"/>
    <w:rsid w:val="005103B9"/>
    <w:rsid w:val="00510829"/>
    <w:rsid w:val="00511085"/>
    <w:rsid w:val="0051293B"/>
    <w:rsid w:val="0051297B"/>
    <w:rsid w:val="00514404"/>
    <w:rsid w:val="00515BE7"/>
    <w:rsid w:val="00516CA2"/>
    <w:rsid w:val="0051738D"/>
    <w:rsid w:val="00521800"/>
    <w:rsid w:val="00525161"/>
    <w:rsid w:val="0052599F"/>
    <w:rsid w:val="005259A4"/>
    <w:rsid w:val="00525ADB"/>
    <w:rsid w:val="00525C35"/>
    <w:rsid w:val="00525D96"/>
    <w:rsid w:val="005319B6"/>
    <w:rsid w:val="00532076"/>
    <w:rsid w:val="005325FB"/>
    <w:rsid w:val="00532BC6"/>
    <w:rsid w:val="0053435B"/>
    <w:rsid w:val="00534ECD"/>
    <w:rsid w:val="0053520A"/>
    <w:rsid w:val="005363D4"/>
    <w:rsid w:val="00536985"/>
    <w:rsid w:val="00540EA7"/>
    <w:rsid w:val="00541C24"/>
    <w:rsid w:val="00542911"/>
    <w:rsid w:val="00544E80"/>
    <w:rsid w:val="00547122"/>
    <w:rsid w:val="00550AB0"/>
    <w:rsid w:val="005516C8"/>
    <w:rsid w:val="00553DF7"/>
    <w:rsid w:val="005562A5"/>
    <w:rsid w:val="0055681C"/>
    <w:rsid w:val="00556889"/>
    <w:rsid w:val="0055796C"/>
    <w:rsid w:val="00563638"/>
    <w:rsid w:val="0056445C"/>
    <w:rsid w:val="00565CDA"/>
    <w:rsid w:val="00566FB9"/>
    <w:rsid w:val="00567BC4"/>
    <w:rsid w:val="00567E29"/>
    <w:rsid w:val="00573239"/>
    <w:rsid w:val="00573DC1"/>
    <w:rsid w:val="00573F4D"/>
    <w:rsid w:val="005741F8"/>
    <w:rsid w:val="0057604C"/>
    <w:rsid w:val="00576543"/>
    <w:rsid w:val="005774BA"/>
    <w:rsid w:val="005779FE"/>
    <w:rsid w:val="00580120"/>
    <w:rsid w:val="00580FF3"/>
    <w:rsid w:val="0058465E"/>
    <w:rsid w:val="005849A7"/>
    <w:rsid w:val="00584F31"/>
    <w:rsid w:val="0058688A"/>
    <w:rsid w:val="00587DA1"/>
    <w:rsid w:val="00590F29"/>
    <w:rsid w:val="00592452"/>
    <w:rsid w:val="00592BC6"/>
    <w:rsid w:val="0059438B"/>
    <w:rsid w:val="00594679"/>
    <w:rsid w:val="00594AD8"/>
    <w:rsid w:val="00597C48"/>
    <w:rsid w:val="005A1DB9"/>
    <w:rsid w:val="005A279F"/>
    <w:rsid w:val="005A2E45"/>
    <w:rsid w:val="005A3D90"/>
    <w:rsid w:val="005A5374"/>
    <w:rsid w:val="005A7962"/>
    <w:rsid w:val="005A7EA5"/>
    <w:rsid w:val="005B2683"/>
    <w:rsid w:val="005B33C7"/>
    <w:rsid w:val="005B3824"/>
    <w:rsid w:val="005B3A0D"/>
    <w:rsid w:val="005B46A8"/>
    <w:rsid w:val="005B479A"/>
    <w:rsid w:val="005B61BB"/>
    <w:rsid w:val="005B7A74"/>
    <w:rsid w:val="005B7B5E"/>
    <w:rsid w:val="005C0558"/>
    <w:rsid w:val="005C05C4"/>
    <w:rsid w:val="005C365A"/>
    <w:rsid w:val="005C4460"/>
    <w:rsid w:val="005C4868"/>
    <w:rsid w:val="005C5CC3"/>
    <w:rsid w:val="005C625D"/>
    <w:rsid w:val="005C759C"/>
    <w:rsid w:val="005D21D9"/>
    <w:rsid w:val="005D283B"/>
    <w:rsid w:val="005D2F87"/>
    <w:rsid w:val="005D2FC7"/>
    <w:rsid w:val="005D34BD"/>
    <w:rsid w:val="005D5427"/>
    <w:rsid w:val="005D586A"/>
    <w:rsid w:val="005D5B20"/>
    <w:rsid w:val="005E1D8A"/>
    <w:rsid w:val="005E2A63"/>
    <w:rsid w:val="005E6599"/>
    <w:rsid w:val="005E6947"/>
    <w:rsid w:val="005E713B"/>
    <w:rsid w:val="005E7B3E"/>
    <w:rsid w:val="005F0330"/>
    <w:rsid w:val="005F113F"/>
    <w:rsid w:val="005F2933"/>
    <w:rsid w:val="005F2EF6"/>
    <w:rsid w:val="005F4992"/>
    <w:rsid w:val="005F6AF1"/>
    <w:rsid w:val="005F778E"/>
    <w:rsid w:val="006001ED"/>
    <w:rsid w:val="006004F3"/>
    <w:rsid w:val="00602A4D"/>
    <w:rsid w:val="00602D70"/>
    <w:rsid w:val="00604284"/>
    <w:rsid w:val="00605E19"/>
    <w:rsid w:val="00606674"/>
    <w:rsid w:val="00607300"/>
    <w:rsid w:val="006103ED"/>
    <w:rsid w:val="00611DA1"/>
    <w:rsid w:val="00612D6B"/>
    <w:rsid w:val="0061484D"/>
    <w:rsid w:val="00614B14"/>
    <w:rsid w:val="00614F11"/>
    <w:rsid w:val="006179F7"/>
    <w:rsid w:val="00617BEE"/>
    <w:rsid w:val="00620009"/>
    <w:rsid w:val="00620D15"/>
    <w:rsid w:val="00622AD8"/>
    <w:rsid w:val="00622D26"/>
    <w:rsid w:val="0062307D"/>
    <w:rsid w:val="00623B36"/>
    <w:rsid w:val="00624153"/>
    <w:rsid w:val="00627A51"/>
    <w:rsid w:val="00633050"/>
    <w:rsid w:val="006334E9"/>
    <w:rsid w:val="00635F9C"/>
    <w:rsid w:val="00637A97"/>
    <w:rsid w:val="00641936"/>
    <w:rsid w:val="006419D9"/>
    <w:rsid w:val="00642918"/>
    <w:rsid w:val="00645CCF"/>
    <w:rsid w:val="00645D5D"/>
    <w:rsid w:val="00646465"/>
    <w:rsid w:val="006468EE"/>
    <w:rsid w:val="00646DA2"/>
    <w:rsid w:val="00650B78"/>
    <w:rsid w:val="006511D2"/>
    <w:rsid w:val="00652CA2"/>
    <w:rsid w:val="00653F5B"/>
    <w:rsid w:val="00654650"/>
    <w:rsid w:val="00654862"/>
    <w:rsid w:val="00654B85"/>
    <w:rsid w:val="00655A98"/>
    <w:rsid w:val="00657C3E"/>
    <w:rsid w:val="006602DE"/>
    <w:rsid w:val="006665AD"/>
    <w:rsid w:val="00666600"/>
    <w:rsid w:val="00667127"/>
    <w:rsid w:val="0066778D"/>
    <w:rsid w:val="00667E05"/>
    <w:rsid w:val="00671609"/>
    <w:rsid w:val="00672D54"/>
    <w:rsid w:val="0067396C"/>
    <w:rsid w:val="00674022"/>
    <w:rsid w:val="00674AF7"/>
    <w:rsid w:val="006762ED"/>
    <w:rsid w:val="00676A1A"/>
    <w:rsid w:val="00676B0C"/>
    <w:rsid w:val="00680022"/>
    <w:rsid w:val="00682513"/>
    <w:rsid w:val="006828F7"/>
    <w:rsid w:val="00682ACB"/>
    <w:rsid w:val="006865A6"/>
    <w:rsid w:val="00686702"/>
    <w:rsid w:val="00686F74"/>
    <w:rsid w:val="006900DA"/>
    <w:rsid w:val="00693421"/>
    <w:rsid w:val="006938A4"/>
    <w:rsid w:val="006940AF"/>
    <w:rsid w:val="00694C61"/>
    <w:rsid w:val="00695248"/>
    <w:rsid w:val="00697605"/>
    <w:rsid w:val="006A0168"/>
    <w:rsid w:val="006A068A"/>
    <w:rsid w:val="006A077D"/>
    <w:rsid w:val="006A234A"/>
    <w:rsid w:val="006A375F"/>
    <w:rsid w:val="006A39D4"/>
    <w:rsid w:val="006A3CD9"/>
    <w:rsid w:val="006A6B49"/>
    <w:rsid w:val="006A78F7"/>
    <w:rsid w:val="006B0350"/>
    <w:rsid w:val="006B3049"/>
    <w:rsid w:val="006B34F2"/>
    <w:rsid w:val="006B3909"/>
    <w:rsid w:val="006B4EFB"/>
    <w:rsid w:val="006B5758"/>
    <w:rsid w:val="006B63BA"/>
    <w:rsid w:val="006B65BA"/>
    <w:rsid w:val="006B6874"/>
    <w:rsid w:val="006B6B38"/>
    <w:rsid w:val="006B7267"/>
    <w:rsid w:val="006C03F9"/>
    <w:rsid w:val="006C1A71"/>
    <w:rsid w:val="006C2692"/>
    <w:rsid w:val="006C2937"/>
    <w:rsid w:val="006C3724"/>
    <w:rsid w:val="006C3E98"/>
    <w:rsid w:val="006C7085"/>
    <w:rsid w:val="006C70E7"/>
    <w:rsid w:val="006D0304"/>
    <w:rsid w:val="006D07B7"/>
    <w:rsid w:val="006D0C97"/>
    <w:rsid w:val="006D2A11"/>
    <w:rsid w:val="006D33E4"/>
    <w:rsid w:val="006D4915"/>
    <w:rsid w:val="006D4C8F"/>
    <w:rsid w:val="006D51C0"/>
    <w:rsid w:val="006D691E"/>
    <w:rsid w:val="006E05CB"/>
    <w:rsid w:val="006E254D"/>
    <w:rsid w:val="006E4CB6"/>
    <w:rsid w:val="006E50B2"/>
    <w:rsid w:val="006E50DA"/>
    <w:rsid w:val="006E52C9"/>
    <w:rsid w:val="006E537D"/>
    <w:rsid w:val="006E5699"/>
    <w:rsid w:val="006E5E8E"/>
    <w:rsid w:val="006E7F64"/>
    <w:rsid w:val="006F0A79"/>
    <w:rsid w:val="006F147F"/>
    <w:rsid w:val="006F1D7B"/>
    <w:rsid w:val="006F2C19"/>
    <w:rsid w:val="006F5EC1"/>
    <w:rsid w:val="00702686"/>
    <w:rsid w:val="00702910"/>
    <w:rsid w:val="007047CD"/>
    <w:rsid w:val="00705854"/>
    <w:rsid w:val="0070740D"/>
    <w:rsid w:val="007107FF"/>
    <w:rsid w:val="00710BB1"/>
    <w:rsid w:val="00712209"/>
    <w:rsid w:val="0071376F"/>
    <w:rsid w:val="007137C3"/>
    <w:rsid w:val="0071617E"/>
    <w:rsid w:val="007176A2"/>
    <w:rsid w:val="00720017"/>
    <w:rsid w:val="00720A5A"/>
    <w:rsid w:val="00721000"/>
    <w:rsid w:val="00721A24"/>
    <w:rsid w:val="007220F3"/>
    <w:rsid w:val="00724D88"/>
    <w:rsid w:val="00727F2D"/>
    <w:rsid w:val="00730946"/>
    <w:rsid w:val="00732978"/>
    <w:rsid w:val="00740476"/>
    <w:rsid w:val="00740BD1"/>
    <w:rsid w:val="0074276A"/>
    <w:rsid w:val="00742AFB"/>
    <w:rsid w:val="00742F93"/>
    <w:rsid w:val="00743D90"/>
    <w:rsid w:val="0074519E"/>
    <w:rsid w:val="0074575F"/>
    <w:rsid w:val="007477E4"/>
    <w:rsid w:val="0075022B"/>
    <w:rsid w:val="00753E49"/>
    <w:rsid w:val="00756939"/>
    <w:rsid w:val="007613F0"/>
    <w:rsid w:val="00762EA3"/>
    <w:rsid w:val="00763EDC"/>
    <w:rsid w:val="00765137"/>
    <w:rsid w:val="00766AEE"/>
    <w:rsid w:val="00767070"/>
    <w:rsid w:val="00771420"/>
    <w:rsid w:val="00772039"/>
    <w:rsid w:val="00774136"/>
    <w:rsid w:val="00775BAF"/>
    <w:rsid w:val="0077648C"/>
    <w:rsid w:val="007767B8"/>
    <w:rsid w:val="007770B5"/>
    <w:rsid w:val="00780126"/>
    <w:rsid w:val="00780DA0"/>
    <w:rsid w:val="00781270"/>
    <w:rsid w:val="007848B4"/>
    <w:rsid w:val="00790D54"/>
    <w:rsid w:val="0079139D"/>
    <w:rsid w:val="00791717"/>
    <w:rsid w:val="00791E13"/>
    <w:rsid w:val="00792181"/>
    <w:rsid w:val="0079242E"/>
    <w:rsid w:val="00793707"/>
    <w:rsid w:val="00794705"/>
    <w:rsid w:val="00794CF4"/>
    <w:rsid w:val="0079508A"/>
    <w:rsid w:val="0079558C"/>
    <w:rsid w:val="00795915"/>
    <w:rsid w:val="00795D50"/>
    <w:rsid w:val="007A1994"/>
    <w:rsid w:val="007A2A01"/>
    <w:rsid w:val="007A2EAF"/>
    <w:rsid w:val="007A6E12"/>
    <w:rsid w:val="007A7879"/>
    <w:rsid w:val="007B1948"/>
    <w:rsid w:val="007B206C"/>
    <w:rsid w:val="007B5100"/>
    <w:rsid w:val="007B6200"/>
    <w:rsid w:val="007C33BE"/>
    <w:rsid w:val="007C33D9"/>
    <w:rsid w:val="007C4799"/>
    <w:rsid w:val="007C4C69"/>
    <w:rsid w:val="007C5E2C"/>
    <w:rsid w:val="007D02F8"/>
    <w:rsid w:val="007D14A4"/>
    <w:rsid w:val="007D238A"/>
    <w:rsid w:val="007D2EA0"/>
    <w:rsid w:val="007D3FDD"/>
    <w:rsid w:val="007D5D10"/>
    <w:rsid w:val="007D60B2"/>
    <w:rsid w:val="007D68CE"/>
    <w:rsid w:val="007D6AC6"/>
    <w:rsid w:val="007D6CC4"/>
    <w:rsid w:val="007E27BE"/>
    <w:rsid w:val="007E38FF"/>
    <w:rsid w:val="007E4E98"/>
    <w:rsid w:val="007E6195"/>
    <w:rsid w:val="007E6753"/>
    <w:rsid w:val="007F1EFE"/>
    <w:rsid w:val="007F30F7"/>
    <w:rsid w:val="007F36AC"/>
    <w:rsid w:val="007F3A14"/>
    <w:rsid w:val="007F5A8D"/>
    <w:rsid w:val="00800366"/>
    <w:rsid w:val="008006B2"/>
    <w:rsid w:val="008012C9"/>
    <w:rsid w:val="00801632"/>
    <w:rsid w:val="00802083"/>
    <w:rsid w:val="00802161"/>
    <w:rsid w:val="008022C0"/>
    <w:rsid w:val="0080303F"/>
    <w:rsid w:val="0080447C"/>
    <w:rsid w:val="00804B8D"/>
    <w:rsid w:val="0080505C"/>
    <w:rsid w:val="0080644B"/>
    <w:rsid w:val="00806FA9"/>
    <w:rsid w:val="008078F5"/>
    <w:rsid w:val="00807E38"/>
    <w:rsid w:val="0081086E"/>
    <w:rsid w:val="00810E01"/>
    <w:rsid w:val="00811CAF"/>
    <w:rsid w:val="00815093"/>
    <w:rsid w:val="00815DE8"/>
    <w:rsid w:val="00815F7D"/>
    <w:rsid w:val="00820BE8"/>
    <w:rsid w:val="0082144B"/>
    <w:rsid w:val="00824129"/>
    <w:rsid w:val="008242F3"/>
    <w:rsid w:val="00824307"/>
    <w:rsid w:val="00825368"/>
    <w:rsid w:val="008271F1"/>
    <w:rsid w:val="008308AE"/>
    <w:rsid w:val="00831CA9"/>
    <w:rsid w:val="0083370E"/>
    <w:rsid w:val="00833D3B"/>
    <w:rsid w:val="00834081"/>
    <w:rsid w:val="00834535"/>
    <w:rsid w:val="00836AD3"/>
    <w:rsid w:val="00837085"/>
    <w:rsid w:val="00837438"/>
    <w:rsid w:val="008375D3"/>
    <w:rsid w:val="00837912"/>
    <w:rsid w:val="00837AE3"/>
    <w:rsid w:val="008409A7"/>
    <w:rsid w:val="00840BE3"/>
    <w:rsid w:val="008416E9"/>
    <w:rsid w:val="008427DC"/>
    <w:rsid w:val="008429BF"/>
    <w:rsid w:val="00842B0A"/>
    <w:rsid w:val="00843874"/>
    <w:rsid w:val="00843A79"/>
    <w:rsid w:val="00843CEB"/>
    <w:rsid w:val="0084470C"/>
    <w:rsid w:val="008478F5"/>
    <w:rsid w:val="00850270"/>
    <w:rsid w:val="00851627"/>
    <w:rsid w:val="00854805"/>
    <w:rsid w:val="00855B54"/>
    <w:rsid w:val="008563D6"/>
    <w:rsid w:val="00861D8E"/>
    <w:rsid w:val="00863746"/>
    <w:rsid w:val="00863A59"/>
    <w:rsid w:val="00865324"/>
    <w:rsid w:val="00865405"/>
    <w:rsid w:val="00865A47"/>
    <w:rsid w:val="00865CF3"/>
    <w:rsid w:val="00866A02"/>
    <w:rsid w:val="008673FB"/>
    <w:rsid w:val="00867F59"/>
    <w:rsid w:val="0087083D"/>
    <w:rsid w:val="00871804"/>
    <w:rsid w:val="00871D0A"/>
    <w:rsid w:val="008732C2"/>
    <w:rsid w:val="00873BB3"/>
    <w:rsid w:val="00873C08"/>
    <w:rsid w:val="008744D4"/>
    <w:rsid w:val="00875174"/>
    <w:rsid w:val="0087574F"/>
    <w:rsid w:val="00875E12"/>
    <w:rsid w:val="008765E9"/>
    <w:rsid w:val="0087725D"/>
    <w:rsid w:val="008803AF"/>
    <w:rsid w:val="00881E47"/>
    <w:rsid w:val="008832E3"/>
    <w:rsid w:val="00884C64"/>
    <w:rsid w:val="00884EC3"/>
    <w:rsid w:val="00884F39"/>
    <w:rsid w:val="0088797C"/>
    <w:rsid w:val="00887AEE"/>
    <w:rsid w:val="0089022C"/>
    <w:rsid w:val="0089039E"/>
    <w:rsid w:val="00890ADC"/>
    <w:rsid w:val="00891361"/>
    <w:rsid w:val="0089385A"/>
    <w:rsid w:val="00894098"/>
    <w:rsid w:val="00895D73"/>
    <w:rsid w:val="00896F12"/>
    <w:rsid w:val="00896F47"/>
    <w:rsid w:val="008A1E92"/>
    <w:rsid w:val="008A3649"/>
    <w:rsid w:val="008A41E2"/>
    <w:rsid w:val="008A434E"/>
    <w:rsid w:val="008A4370"/>
    <w:rsid w:val="008A4F71"/>
    <w:rsid w:val="008A5AA7"/>
    <w:rsid w:val="008B1D0E"/>
    <w:rsid w:val="008B40B7"/>
    <w:rsid w:val="008B4317"/>
    <w:rsid w:val="008B491E"/>
    <w:rsid w:val="008C17A9"/>
    <w:rsid w:val="008C1D0C"/>
    <w:rsid w:val="008C1DCC"/>
    <w:rsid w:val="008C38A5"/>
    <w:rsid w:val="008C3D8B"/>
    <w:rsid w:val="008C467B"/>
    <w:rsid w:val="008D06DF"/>
    <w:rsid w:val="008D0E9A"/>
    <w:rsid w:val="008D1A1F"/>
    <w:rsid w:val="008D2B4B"/>
    <w:rsid w:val="008D2CB6"/>
    <w:rsid w:val="008D32D8"/>
    <w:rsid w:val="008D6E93"/>
    <w:rsid w:val="008D7C38"/>
    <w:rsid w:val="008E0E16"/>
    <w:rsid w:val="008E1429"/>
    <w:rsid w:val="008E4F7C"/>
    <w:rsid w:val="008E748C"/>
    <w:rsid w:val="008E7C92"/>
    <w:rsid w:val="008F078D"/>
    <w:rsid w:val="008F138A"/>
    <w:rsid w:val="008F1521"/>
    <w:rsid w:val="008F2078"/>
    <w:rsid w:val="008F4914"/>
    <w:rsid w:val="008F5FAD"/>
    <w:rsid w:val="008F6D6E"/>
    <w:rsid w:val="008F6E0F"/>
    <w:rsid w:val="008F72D5"/>
    <w:rsid w:val="008F7D0D"/>
    <w:rsid w:val="00901044"/>
    <w:rsid w:val="009019FE"/>
    <w:rsid w:val="00901DF1"/>
    <w:rsid w:val="00904A7C"/>
    <w:rsid w:val="00905008"/>
    <w:rsid w:val="009055AC"/>
    <w:rsid w:val="00907C80"/>
    <w:rsid w:val="00907E7F"/>
    <w:rsid w:val="00910FF3"/>
    <w:rsid w:val="00911458"/>
    <w:rsid w:val="00911A0A"/>
    <w:rsid w:val="0091245C"/>
    <w:rsid w:val="00913CDB"/>
    <w:rsid w:val="009157DA"/>
    <w:rsid w:val="009159D2"/>
    <w:rsid w:val="00916E97"/>
    <w:rsid w:val="009173DD"/>
    <w:rsid w:val="00920413"/>
    <w:rsid w:val="009212AC"/>
    <w:rsid w:val="009257A2"/>
    <w:rsid w:val="00930091"/>
    <w:rsid w:val="00931909"/>
    <w:rsid w:val="0093438C"/>
    <w:rsid w:val="00934D34"/>
    <w:rsid w:val="00935D0B"/>
    <w:rsid w:val="00936568"/>
    <w:rsid w:val="00936BE6"/>
    <w:rsid w:val="009372BD"/>
    <w:rsid w:val="0094017A"/>
    <w:rsid w:val="00941146"/>
    <w:rsid w:val="00941F4D"/>
    <w:rsid w:val="009441CD"/>
    <w:rsid w:val="00945876"/>
    <w:rsid w:val="00946EB0"/>
    <w:rsid w:val="00947805"/>
    <w:rsid w:val="00947CBC"/>
    <w:rsid w:val="009502BE"/>
    <w:rsid w:val="00950D4E"/>
    <w:rsid w:val="00951282"/>
    <w:rsid w:val="009522B1"/>
    <w:rsid w:val="00955014"/>
    <w:rsid w:val="00955281"/>
    <w:rsid w:val="0095650B"/>
    <w:rsid w:val="009572AE"/>
    <w:rsid w:val="0096010A"/>
    <w:rsid w:val="0096050C"/>
    <w:rsid w:val="0096057B"/>
    <w:rsid w:val="00960ABA"/>
    <w:rsid w:val="00962DE1"/>
    <w:rsid w:val="0096555C"/>
    <w:rsid w:val="00967529"/>
    <w:rsid w:val="00970269"/>
    <w:rsid w:val="009707A4"/>
    <w:rsid w:val="009724BE"/>
    <w:rsid w:val="00975982"/>
    <w:rsid w:val="00975CA5"/>
    <w:rsid w:val="00977774"/>
    <w:rsid w:val="0098085F"/>
    <w:rsid w:val="009827AC"/>
    <w:rsid w:val="00983FAB"/>
    <w:rsid w:val="009852C0"/>
    <w:rsid w:val="00986190"/>
    <w:rsid w:val="00987045"/>
    <w:rsid w:val="00987D06"/>
    <w:rsid w:val="00990546"/>
    <w:rsid w:val="009909F5"/>
    <w:rsid w:val="00990E08"/>
    <w:rsid w:val="00991035"/>
    <w:rsid w:val="009940F2"/>
    <w:rsid w:val="00995D52"/>
    <w:rsid w:val="009963DC"/>
    <w:rsid w:val="009A046B"/>
    <w:rsid w:val="009A0C6B"/>
    <w:rsid w:val="009A173D"/>
    <w:rsid w:val="009B0A7E"/>
    <w:rsid w:val="009B0C75"/>
    <w:rsid w:val="009B12F5"/>
    <w:rsid w:val="009B184F"/>
    <w:rsid w:val="009B2259"/>
    <w:rsid w:val="009B28E5"/>
    <w:rsid w:val="009B2FE0"/>
    <w:rsid w:val="009B39CA"/>
    <w:rsid w:val="009B5765"/>
    <w:rsid w:val="009B5D1F"/>
    <w:rsid w:val="009C022C"/>
    <w:rsid w:val="009C04AC"/>
    <w:rsid w:val="009C0CB6"/>
    <w:rsid w:val="009C165A"/>
    <w:rsid w:val="009C21D1"/>
    <w:rsid w:val="009C25B8"/>
    <w:rsid w:val="009C335D"/>
    <w:rsid w:val="009C4F7B"/>
    <w:rsid w:val="009C61BE"/>
    <w:rsid w:val="009D0F14"/>
    <w:rsid w:val="009D314E"/>
    <w:rsid w:val="009D32DD"/>
    <w:rsid w:val="009D33C9"/>
    <w:rsid w:val="009E3626"/>
    <w:rsid w:val="009E3D5F"/>
    <w:rsid w:val="009E3D6F"/>
    <w:rsid w:val="009E53DE"/>
    <w:rsid w:val="009E5AA0"/>
    <w:rsid w:val="009F1104"/>
    <w:rsid w:val="009F221C"/>
    <w:rsid w:val="009F4CDB"/>
    <w:rsid w:val="009F6B66"/>
    <w:rsid w:val="00A00026"/>
    <w:rsid w:val="00A00511"/>
    <w:rsid w:val="00A01BA1"/>
    <w:rsid w:val="00A02FE9"/>
    <w:rsid w:val="00A031BF"/>
    <w:rsid w:val="00A045E6"/>
    <w:rsid w:val="00A06E4F"/>
    <w:rsid w:val="00A07C89"/>
    <w:rsid w:val="00A10E94"/>
    <w:rsid w:val="00A115A8"/>
    <w:rsid w:val="00A1165D"/>
    <w:rsid w:val="00A14070"/>
    <w:rsid w:val="00A14155"/>
    <w:rsid w:val="00A1449C"/>
    <w:rsid w:val="00A14FC3"/>
    <w:rsid w:val="00A177F7"/>
    <w:rsid w:val="00A2047A"/>
    <w:rsid w:val="00A207D3"/>
    <w:rsid w:val="00A20DD5"/>
    <w:rsid w:val="00A221F3"/>
    <w:rsid w:val="00A24517"/>
    <w:rsid w:val="00A25520"/>
    <w:rsid w:val="00A27344"/>
    <w:rsid w:val="00A309A9"/>
    <w:rsid w:val="00A30B25"/>
    <w:rsid w:val="00A32312"/>
    <w:rsid w:val="00A34717"/>
    <w:rsid w:val="00A35EFD"/>
    <w:rsid w:val="00A41B62"/>
    <w:rsid w:val="00A44050"/>
    <w:rsid w:val="00A44529"/>
    <w:rsid w:val="00A51498"/>
    <w:rsid w:val="00A51C9F"/>
    <w:rsid w:val="00A52086"/>
    <w:rsid w:val="00A55159"/>
    <w:rsid w:val="00A556A7"/>
    <w:rsid w:val="00A56223"/>
    <w:rsid w:val="00A60944"/>
    <w:rsid w:val="00A655EA"/>
    <w:rsid w:val="00A673E7"/>
    <w:rsid w:val="00A70260"/>
    <w:rsid w:val="00A70334"/>
    <w:rsid w:val="00A7111D"/>
    <w:rsid w:val="00A71909"/>
    <w:rsid w:val="00A7195E"/>
    <w:rsid w:val="00A71A5A"/>
    <w:rsid w:val="00A720D9"/>
    <w:rsid w:val="00A747C7"/>
    <w:rsid w:val="00A75075"/>
    <w:rsid w:val="00A75CBF"/>
    <w:rsid w:val="00A831C1"/>
    <w:rsid w:val="00A83398"/>
    <w:rsid w:val="00A835EF"/>
    <w:rsid w:val="00A83B7C"/>
    <w:rsid w:val="00A85E96"/>
    <w:rsid w:val="00A872BF"/>
    <w:rsid w:val="00A87BA5"/>
    <w:rsid w:val="00A935A5"/>
    <w:rsid w:val="00A978EF"/>
    <w:rsid w:val="00A97A28"/>
    <w:rsid w:val="00AA1588"/>
    <w:rsid w:val="00AA1674"/>
    <w:rsid w:val="00AA1BD6"/>
    <w:rsid w:val="00AA7A6B"/>
    <w:rsid w:val="00AB1061"/>
    <w:rsid w:val="00AB3462"/>
    <w:rsid w:val="00AB3946"/>
    <w:rsid w:val="00AB3F4F"/>
    <w:rsid w:val="00AB4F9A"/>
    <w:rsid w:val="00AB53F2"/>
    <w:rsid w:val="00AB5C30"/>
    <w:rsid w:val="00AB6DCD"/>
    <w:rsid w:val="00AB7B7B"/>
    <w:rsid w:val="00AB7C1B"/>
    <w:rsid w:val="00AC05BC"/>
    <w:rsid w:val="00AC0885"/>
    <w:rsid w:val="00AC091D"/>
    <w:rsid w:val="00AC2251"/>
    <w:rsid w:val="00AC5870"/>
    <w:rsid w:val="00AC5A04"/>
    <w:rsid w:val="00AC65BD"/>
    <w:rsid w:val="00AC780E"/>
    <w:rsid w:val="00AD0969"/>
    <w:rsid w:val="00AD26EA"/>
    <w:rsid w:val="00AD37BE"/>
    <w:rsid w:val="00AD49CF"/>
    <w:rsid w:val="00AD6DBD"/>
    <w:rsid w:val="00AD7729"/>
    <w:rsid w:val="00AD7FF3"/>
    <w:rsid w:val="00AE016E"/>
    <w:rsid w:val="00AE17DC"/>
    <w:rsid w:val="00AE21F2"/>
    <w:rsid w:val="00AE2ECD"/>
    <w:rsid w:val="00AF00E1"/>
    <w:rsid w:val="00AF2875"/>
    <w:rsid w:val="00AF2CE9"/>
    <w:rsid w:val="00AF34E9"/>
    <w:rsid w:val="00AF4372"/>
    <w:rsid w:val="00AF5C66"/>
    <w:rsid w:val="00AF5D95"/>
    <w:rsid w:val="00AF70C4"/>
    <w:rsid w:val="00B0118D"/>
    <w:rsid w:val="00B01628"/>
    <w:rsid w:val="00B0279F"/>
    <w:rsid w:val="00B031C0"/>
    <w:rsid w:val="00B0334C"/>
    <w:rsid w:val="00B048DB"/>
    <w:rsid w:val="00B052A0"/>
    <w:rsid w:val="00B0545C"/>
    <w:rsid w:val="00B05F43"/>
    <w:rsid w:val="00B07267"/>
    <w:rsid w:val="00B075F3"/>
    <w:rsid w:val="00B077DD"/>
    <w:rsid w:val="00B079D3"/>
    <w:rsid w:val="00B1055E"/>
    <w:rsid w:val="00B143FD"/>
    <w:rsid w:val="00B155D0"/>
    <w:rsid w:val="00B1649F"/>
    <w:rsid w:val="00B16BA5"/>
    <w:rsid w:val="00B20F13"/>
    <w:rsid w:val="00B22DC7"/>
    <w:rsid w:val="00B2588A"/>
    <w:rsid w:val="00B30B05"/>
    <w:rsid w:val="00B30D12"/>
    <w:rsid w:val="00B311DD"/>
    <w:rsid w:val="00B31692"/>
    <w:rsid w:val="00B31857"/>
    <w:rsid w:val="00B31C97"/>
    <w:rsid w:val="00B323E3"/>
    <w:rsid w:val="00B33E62"/>
    <w:rsid w:val="00B34C96"/>
    <w:rsid w:val="00B34EA7"/>
    <w:rsid w:val="00B35FD1"/>
    <w:rsid w:val="00B36AFE"/>
    <w:rsid w:val="00B40EB4"/>
    <w:rsid w:val="00B416FF"/>
    <w:rsid w:val="00B42EBA"/>
    <w:rsid w:val="00B43048"/>
    <w:rsid w:val="00B431B2"/>
    <w:rsid w:val="00B43C8A"/>
    <w:rsid w:val="00B43D4D"/>
    <w:rsid w:val="00B44E79"/>
    <w:rsid w:val="00B45625"/>
    <w:rsid w:val="00B46666"/>
    <w:rsid w:val="00B46B48"/>
    <w:rsid w:val="00B51DBD"/>
    <w:rsid w:val="00B53064"/>
    <w:rsid w:val="00B53A7B"/>
    <w:rsid w:val="00B53C8E"/>
    <w:rsid w:val="00B53CC5"/>
    <w:rsid w:val="00B55E43"/>
    <w:rsid w:val="00B56519"/>
    <w:rsid w:val="00B56BE7"/>
    <w:rsid w:val="00B60561"/>
    <w:rsid w:val="00B61015"/>
    <w:rsid w:val="00B6195F"/>
    <w:rsid w:val="00B62148"/>
    <w:rsid w:val="00B64AFE"/>
    <w:rsid w:val="00B672C7"/>
    <w:rsid w:val="00B71EA0"/>
    <w:rsid w:val="00B73306"/>
    <w:rsid w:val="00B73FA3"/>
    <w:rsid w:val="00B757BF"/>
    <w:rsid w:val="00B75A2C"/>
    <w:rsid w:val="00B80A8A"/>
    <w:rsid w:val="00B81176"/>
    <w:rsid w:val="00B837CA"/>
    <w:rsid w:val="00B852F1"/>
    <w:rsid w:val="00B90AED"/>
    <w:rsid w:val="00B92A77"/>
    <w:rsid w:val="00B9364F"/>
    <w:rsid w:val="00B937D0"/>
    <w:rsid w:val="00B9564A"/>
    <w:rsid w:val="00B96D62"/>
    <w:rsid w:val="00B978DC"/>
    <w:rsid w:val="00BA6A3B"/>
    <w:rsid w:val="00BA7D6F"/>
    <w:rsid w:val="00BB0086"/>
    <w:rsid w:val="00BB1915"/>
    <w:rsid w:val="00BB3C17"/>
    <w:rsid w:val="00BB4B4D"/>
    <w:rsid w:val="00BB4E24"/>
    <w:rsid w:val="00BB52B8"/>
    <w:rsid w:val="00BC1B36"/>
    <w:rsid w:val="00BC1DBE"/>
    <w:rsid w:val="00BC3365"/>
    <w:rsid w:val="00BC3701"/>
    <w:rsid w:val="00BC391E"/>
    <w:rsid w:val="00BC5194"/>
    <w:rsid w:val="00BC5387"/>
    <w:rsid w:val="00BC5584"/>
    <w:rsid w:val="00BC66D7"/>
    <w:rsid w:val="00BD13FB"/>
    <w:rsid w:val="00BD2B74"/>
    <w:rsid w:val="00BD2D85"/>
    <w:rsid w:val="00BD4127"/>
    <w:rsid w:val="00BD58B5"/>
    <w:rsid w:val="00BD645E"/>
    <w:rsid w:val="00BD7018"/>
    <w:rsid w:val="00BE25EE"/>
    <w:rsid w:val="00BE2719"/>
    <w:rsid w:val="00BE2E62"/>
    <w:rsid w:val="00BE340E"/>
    <w:rsid w:val="00BE35EA"/>
    <w:rsid w:val="00BE42D7"/>
    <w:rsid w:val="00BE4F8A"/>
    <w:rsid w:val="00BE5B03"/>
    <w:rsid w:val="00BE6C09"/>
    <w:rsid w:val="00BE78F6"/>
    <w:rsid w:val="00BF0AB0"/>
    <w:rsid w:val="00BF1AC2"/>
    <w:rsid w:val="00BF28D6"/>
    <w:rsid w:val="00BF306E"/>
    <w:rsid w:val="00BF3115"/>
    <w:rsid w:val="00BF3778"/>
    <w:rsid w:val="00BF38BE"/>
    <w:rsid w:val="00BF40AF"/>
    <w:rsid w:val="00BF436B"/>
    <w:rsid w:val="00BF4767"/>
    <w:rsid w:val="00BF4ADF"/>
    <w:rsid w:val="00BF5A97"/>
    <w:rsid w:val="00BF680C"/>
    <w:rsid w:val="00C0173E"/>
    <w:rsid w:val="00C01755"/>
    <w:rsid w:val="00C04171"/>
    <w:rsid w:val="00C108AB"/>
    <w:rsid w:val="00C10F06"/>
    <w:rsid w:val="00C11468"/>
    <w:rsid w:val="00C12F8A"/>
    <w:rsid w:val="00C1741F"/>
    <w:rsid w:val="00C2016D"/>
    <w:rsid w:val="00C20484"/>
    <w:rsid w:val="00C2122F"/>
    <w:rsid w:val="00C24BDA"/>
    <w:rsid w:val="00C26BAC"/>
    <w:rsid w:val="00C270A4"/>
    <w:rsid w:val="00C302E6"/>
    <w:rsid w:val="00C30842"/>
    <w:rsid w:val="00C31E5A"/>
    <w:rsid w:val="00C33722"/>
    <w:rsid w:val="00C358E5"/>
    <w:rsid w:val="00C36291"/>
    <w:rsid w:val="00C36BE6"/>
    <w:rsid w:val="00C37A7A"/>
    <w:rsid w:val="00C37AFA"/>
    <w:rsid w:val="00C37ED7"/>
    <w:rsid w:val="00C41116"/>
    <w:rsid w:val="00C447AA"/>
    <w:rsid w:val="00C45DF1"/>
    <w:rsid w:val="00C46E31"/>
    <w:rsid w:val="00C47646"/>
    <w:rsid w:val="00C476C5"/>
    <w:rsid w:val="00C47C3C"/>
    <w:rsid w:val="00C50203"/>
    <w:rsid w:val="00C5091A"/>
    <w:rsid w:val="00C50C24"/>
    <w:rsid w:val="00C50CD4"/>
    <w:rsid w:val="00C51CA9"/>
    <w:rsid w:val="00C52033"/>
    <w:rsid w:val="00C54A6E"/>
    <w:rsid w:val="00C5674D"/>
    <w:rsid w:val="00C60598"/>
    <w:rsid w:val="00C6257A"/>
    <w:rsid w:val="00C62817"/>
    <w:rsid w:val="00C630AD"/>
    <w:rsid w:val="00C6317C"/>
    <w:rsid w:val="00C6578B"/>
    <w:rsid w:val="00C669B7"/>
    <w:rsid w:val="00C67414"/>
    <w:rsid w:val="00C67D03"/>
    <w:rsid w:val="00C72A3F"/>
    <w:rsid w:val="00C73D89"/>
    <w:rsid w:val="00C74467"/>
    <w:rsid w:val="00C7503A"/>
    <w:rsid w:val="00C80189"/>
    <w:rsid w:val="00C8023B"/>
    <w:rsid w:val="00C81418"/>
    <w:rsid w:val="00C8178A"/>
    <w:rsid w:val="00C827B0"/>
    <w:rsid w:val="00C82AD9"/>
    <w:rsid w:val="00C83162"/>
    <w:rsid w:val="00C834BD"/>
    <w:rsid w:val="00C83A85"/>
    <w:rsid w:val="00C8504E"/>
    <w:rsid w:val="00C856AB"/>
    <w:rsid w:val="00C85D62"/>
    <w:rsid w:val="00C85D67"/>
    <w:rsid w:val="00C860ED"/>
    <w:rsid w:val="00C861CC"/>
    <w:rsid w:val="00C864FE"/>
    <w:rsid w:val="00C91A9F"/>
    <w:rsid w:val="00C9269D"/>
    <w:rsid w:val="00C929ED"/>
    <w:rsid w:val="00C93662"/>
    <w:rsid w:val="00C957C6"/>
    <w:rsid w:val="00C968A7"/>
    <w:rsid w:val="00C979BC"/>
    <w:rsid w:val="00CA1675"/>
    <w:rsid w:val="00CA1833"/>
    <w:rsid w:val="00CA379A"/>
    <w:rsid w:val="00CA3F12"/>
    <w:rsid w:val="00CB09D9"/>
    <w:rsid w:val="00CB10D4"/>
    <w:rsid w:val="00CB6134"/>
    <w:rsid w:val="00CB6F9E"/>
    <w:rsid w:val="00CC0344"/>
    <w:rsid w:val="00CC0C01"/>
    <w:rsid w:val="00CC1043"/>
    <w:rsid w:val="00CC2227"/>
    <w:rsid w:val="00CC2CE7"/>
    <w:rsid w:val="00CC326A"/>
    <w:rsid w:val="00CC3365"/>
    <w:rsid w:val="00CC3B4E"/>
    <w:rsid w:val="00CC7EA3"/>
    <w:rsid w:val="00CD0704"/>
    <w:rsid w:val="00CD422A"/>
    <w:rsid w:val="00CD4CA4"/>
    <w:rsid w:val="00CD57A5"/>
    <w:rsid w:val="00CD5A37"/>
    <w:rsid w:val="00CD67B1"/>
    <w:rsid w:val="00CD6C25"/>
    <w:rsid w:val="00CD6F5E"/>
    <w:rsid w:val="00CD7C24"/>
    <w:rsid w:val="00CE080C"/>
    <w:rsid w:val="00CE0AF6"/>
    <w:rsid w:val="00CE2B7A"/>
    <w:rsid w:val="00CE32E2"/>
    <w:rsid w:val="00CE32FD"/>
    <w:rsid w:val="00CE4CB4"/>
    <w:rsid w:val="00CE4F76"/>
    <w:rsid w:val="00CE5592"/>
    <w:rsid w:val="00CE6AB9"/>
    <w:rsid w:val="00CE7067"/>
    <w:rsid w:val="00CE7431"/>
    <w:rsid w:val="00CF0249"/>
    <w:rsid w:val="00CF096C"/>
    <w:rsid w:val="00CF19FC"/>
    <w:rsid w:val="00CF20F9"/>
    <w:rsid w:val="00CF551A"/>
    <w:rsid w:val="00CF6D75"/>
    <w:rsid w:val="00CF7EC4"/>
    <w:rsid w:val="00D004F0"/>
    <w:rsid w:val="00D00D17"/>
    <w:rsid w:val="00D01986"/>
    <w:rsid w:val="00D02228"/>
    <w:rsid w:val="00D043AD"/>
    <w:rsid w:val="00D0490A"/>
    <w:rsid w:val="00D053AA"/>
    <w:rsid w:val="00D05E18"/>
    <w:rsid w:val="00D064E9"/>
    <w:rsid w:val="00D06DE7"/>
    <w:rsid w:val="00D06F3F"/>
    <w:rsid w:val="00D11010"/>
    <w:rsid w:val="00D1172C"/>
    <w:rsid w:val="00D13A6B"/>
    <w:rsid w:val="00D16674"/>
    <w:rsid w:val="00D17097"/>
    <w:rsid w:val="00D20593"/>
    <w:rsid w:val="00D2420F"/>
    <w:rsid w:val="00D24AB4"/>
    <w:rsid w:val="00D26D6B"/>
    <w:rsid w:val="00D30A87"/>
    <w:rsid w:val="00D317F0"/>
    <w:rsid w:val="00D327A7"/>
    <w:rsid w:val="00D32C65"/>
    <w:rsid w:val="00D342D9"/>
    <w:rsid w:val="00D35FD6"/>
    <w:rsid w:val="00D36607"/>
    <w:rsid w:val="00D3742E"/>
    <w:rsid w:val="00D4086F"/>
    <w:rsid w:val="00D40FDB"/>
    <w:rsid w:val="00D4124D"/>
    <w:rsid w:val="00D4294D"/>
    <w:rsid w:val="00D42CD7"/>
    <w:rsid w:val="00D4566C"/>
    <w:rsid w:val="00D462D7"/>
    <w:rsid w:val="00D47244"/>
    <w:rsid w:val="00D472F9"/>
    <w:rsid w:val="00D514F2"/>
    <w:rsid w:val="00D5154C"/>
    <w:rsid w:val="00D51823"/>
    <w:rsid w:val="00D51E77"/>
    <w:rsid w:val="00D52102"/>
    <w:rsid w:val="00D545C7"/>
    <w:rsid w:val="00D562E3"/>
    <w:rsid w:val="00D60606"/>
    <w:rsid w:val="00D62071"/>
    <w:rsid w:val="00D62142"/>
    <w:rsid w:val="00D62578"/>
    <w:rsid w:val="00D627E7"/>
    <w:rsid w:val="00D63794"/>
    <w:rsid w:val="00D64FD6"/>
    <w:rsid w:val="00D6670D"/>
    <w:rsid w:val="00D66B24"/>
    <w:rsid w:val="00D66CE2"/>
    <w:rsid w:val="00D67718"/>
    <w:rsid w:val="00D67E87"/>
    <w:rsid w:val="00D70C70"/>
    <w:rsid w:val="00D733EA"/>
    <w:rsid w:val="00D75147"/>
    <w:rsid w:val="00D7662D"/>
    <w:rsid w:val="00D80334"/>
    <w:rsid w:val="00D80795"/>
    <w:rsid w:val="00D8085A"/>
    <w:rsid w:val="00D8204E"/>
    <w:rsid w:val="00D84E1E"/>
    <w:rsid w:val="00D85A87"/>
    <w:rsid w:val="00D85B0B"/>
    <w:rsid w:val="00D85ED1"/>
    <w:rsid w:val="00D900A8"/>
    <w:rsid w:val="00D917B6"/>
    <w:rsid w:val="00D93DA4"/>
    <w:rsid w:val="00D94310"/>
    <w:rsid w:val="00D96236"/>
    <w:rsid w:val="00D969C1"/>
    <w:rsid w:val="00D96CCC"/>
    <w:rsid w:val="00D9706B"/>
    <w:rsid w:val="00DA0810"/>
    <w:rsid w:val="00DA1470"/>
    <w:rsid w:val="00DA328B"/>
    <w:rsid w:val="00DA4641"/>
    <w:rsid w:val="00DA57AF"/>
    <w:rsid w:val="00DB09E9"/>
    <w:rsid w:val="00DB12B6"/>
    <w:rsid w:val="00DB166C"/>
    <w:rsid w:val="00DB40EF"/>
    <w:rsid w:val="00DB5251"/>
    <w:rsid w:val="00DB7A11"/>
    <w:rsid w:val="00DC078F"/>
    <w:rsid w:val="00DC0EC1"/>
    <w:rsid w:val="00DC16B7"/>
    <w:rsid w:val="00DC2D11"/>
    <w:rsid w:val="00DC3173"/>
    <w:rsid w:val="00DC3455"/>
    <w:rsid w:val="00DC3864"/>
    <w:rsid w:val="00DC442D"/>
    <w:rsid w:val="00DC516E"/>
    <w:rsid w:val="00DC5249"/>
    <w:rsid w:val="00DC5EB6"/>
    <w:rsid w:val="00DC71D4"/>
    <w:rsid w:val="00DC74D2"/>
    <w:rsid w:val="00DD0102"/>
    <w:rsid w:val="00DD1767"/>
    <w:rsid w:val="00DD1E1A"/>
    <w:rsid w:val="00DD2B30"/>
    <w:rsid w:val="00DD2F51"/>
    <w:rsid w:val="00DD3A4C"/>
    <w:rsid w:val="00DD4045"/>
    <w:rsid w:val="00DD5E6E"/>
    <w:rsid w:val="00DD6624"/>
    <w:rsid w:val="00DE1E6F"/>
    <w:rsid w:val="00DE46B2"/>
    <w:rsid w:val="00DE47A3"/>
    <w:rsid w:val="00DE5DB5"/>
    <w:rsid w:val="00DE645C"/>
    <w:rsid w:val="00DE7E15"/>
    <w:rsid w:val="00DF42A4"/>
    <w:rsid w:val="00DF4885"/>
    <w:rsid w:val="00DF5DAA"/>
    <w:rsid w:val="00DF6AEA"/>
    <w:rsid w:val="00DF6BBD"/>
    <w:rsid w:val="00DF712D"/>
    <w:rsid w:val="00DF74AA"/>
    <w:rsid w:val="00DF7A64"/>
    <w:rsid w:val="00E00922"/>
    <w:rsid w:val="00E036E3"/>
    <w:rsid w:val="00E05472"/>
    <w:rsid w:val="00E069A8"/>
    <w:rsid w:val="00E0756F"/>
    <w:rsid w:val="00E07632"/>
    <w:rsid w:val="00E07D04"/>
    <w:rsid w:val="00E10DF2"/>
    <w:rsid w:val="00E12DD7"/>
    <w:rsid w:val="00E13394"/>
    <w:rsid w:val="00E144C2"/>
    <w:rsid w:val="00E15AF7"/>
    <w:rsid w:val="00E16447"/>
    <w:rsid w:val="00E16B55"/>
    <w:rsid w:val="00E16D76"/>
    <w:rsid w:val="00E17FCE"/>
    <w:rsid w:val="00E20E8F"/>
    <w:rsid w:val="00E214DF"/>
    <w:rsid w:val="00E220A6"/>
    <w:rsid w:val="00E232B2"/>
    <w:rsid w:val="00E23AC5"/>
    <w:rsid w:val="00E26844"/>
    <w:rsid w:val="00E26C43"/>
    <w:rsid w:val="00E27488"/>
    <w:rsid w:val="00E27729"/>
    <w:rsid w:val="00E278F1"/>
    <w:rsid w:val="00E3326B"/>
    <w:rsid w:val="00E34B85"/>
    <w:rsid w:val="00E36357"/>
    <w:rsid w:val="00E365BA"/>
    <w:rsid w:val="00E3689E"/>
    <w:rsid w:val="00E37A6C"/>
    <w:rsid w:val="00E40316"/>
    <w:rsid w:val="00E43E40"/>
    <w:rsid w:val="00E44656"/>
    <w:rsid w:val="00E46130"/>
    <w:rsid w:val="00E51419"/>
    <w:rsid w:val="00E539C0"/>
    <w:rsid w:val="00E5733B"/>
    <w:rsid w:val="00E57B39"/>
    <w:rsid w:val="00E61F87"/>
    <w:rsid w:val="00E640CE"/>
    <w:rsid w:val="00E64F21"/>
    <w:rsid w:val="00E65ECE"/>
    <w:rsid w:val="00E668CD"/>
    <w:rsid w:val="00E67163"/>
    <w:rsid w:val="00E67679"/>
    <w:rsid w:val="00E67A93"/>
    <w:rsid w:val="00E70142"/>
    <w:rsid w:val="00E742B4"/>
    <w:rsid w:val="00E776EA"/>
    <w:rsid w:val="00E812BF"/>
    <w:rsid w:val="00E81A5D"/>
    <w:rsid w:val="00E81D4D"/>
    <w:rsid w:val="00E83387"/>
    <w:rsid w:val="00E84750"/>
    <w:rsid w:val="00E84A12"/>
    <w:rsid w:val="00E84E7F"/>
    <w:rsid w:val="00E86267"/>
    <w:rsid w:val="00E8636C"/>
    <w:rsid w:val="00E86BBC"/>
    <w:rsid w:val="00E87510"/>
    <w:rsid w:val="00E87644"/>
    <w:rsid w:val="00E879DD"/>
    <w:rsid w:val="00E87F08"/>
    <w:rsid w:val="00E87F89"/>
    <w:rsid w:val="00E912EC"/>
    <w:rsid w:val="00E919AE"/>
    <w:rsid w:val="00E947E4"/>
    <w:rsid w:val="00E9553C"/>
    <w:rsid w:val="00E956CE"/>
    <w:rsid w:val="00E96953"/>
    <w:rsid w:val="00EA0E54"/>
    <w:rsid w:val="00EA1B44"/>
    <w:rsid w:val="00EA3CC1"/>
    <w:rsid w:val="00EA3EBA"/>
    <w:rsid w:val="00EA4946"/>
    <w:rsid w:val="00EA771A"/>
    <w:rsid w:val="00EB184F"/>
    <w:rsid w:val="00EB20BF"/>
    <w:rsid w:val="00EB2746"/>
    <w:rsid w:val="00EB4CB2"/>
    <w:rsid w:val="00EB5030"/>
    <w:rsid w:val="00EB50A3"/>
    <w:rsid w:val="00EB73AB"/>
    <w:rsid w:val="00EC1217"/>
    <w:rsid w:val="00EC2AAA"/>
    <w:rsid w:val="00EC4A03"/>
    <w:rsid w:val="00EC50D0"/>
    <w:rsid w:val="00EC7482"/>
    <w:rsid w:val="00EC77B2"/>
    <w:rsid w:val="00ED2A10"/>
    <w:rsid w:val="00ED438C"/>
    <w:rsid w:val="00ED46C2"/>
    <w:rsid w:val="00ED6AEC"/>
    <w:rsid w:val="00ED71B0"/>
    <w:rsid w:val="00EE05BB"/>
    <w:rsid w:val="00EE41D1"/>
    <w:rsid w:val="00EE4691"/>
    <w:rsid w:val="00EE4953"/>
    <w:rsid w:val="00EE5FFE"/>
    <w:rsid w:val="00EF1403"/>
    <w:rsid w:val="00EF1C34"/>
    <w:rsid w:val="00EF1FD2"/>
    <w:rsid w:val="00EF213A"/>
    <w:rsid w:val="00EF3B0D"/>
    <w:rsid w:val="00EF3B44"/>
    <w:rsid w:val="00EF43F9"/>
    <w:rsid w:val="00EF4567"/>
    <w:rsid w:val="00EF4A65"/>
    <w:rsid w:val="00EF6127"/>
    <w:rsid w:val="00EF7110"/>
    <w:rsid w:val="00EF7FF1"/>
    <w:rsid w:val="00F031D6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16E77"/>
    <w:rsid w:val="00F23AAD"/>
    <w:rsid w:val="00F2438D"/>
    <w:rsid w:val="00F25E8E"/>
    <w:rsid w:val="00F27E9B"/>
    <w:rsid w:val="00F32081"/>
    <w:rsid w:val="00F323CB"/>
    <w:rsid w:val="00F32A16"/>
    <w:rsid w:val="00F339B0"/>
    <w:rsid w:val="00F34D81"/>
    <w:rsid w:val="00F35859"/>
    <w:rsid w:val="00F361E3"/>
    <w:rsid w:val="00F407E5"/>
    <w:rsid w:val="00F41874"/>
    <w:rsid w:val="00F4208F"/>
    <w:rsid w:val="00F43452"/>
    <w:rsid w:val="00F4369D"/>
    <w:rsid w:val="00F44A20"/>
    <w:rsid w:val="00F45279"/>
    <w:rsid w:val="00F4696B"/>
    <w:rsid w:val="00F5406A"/>
    <w:rsid w:val="00F54617"/>
    <w:rsid w:val="00F54A60"/>
    <w:rsid w:val="00F55A3F"/>
    <w:rsid w:val="00F56DE7"/>
    <w:rsid w:val="00F60BFA"/>
    <w:rsid w:val="00F62023"/>
    <w:rsid w:val="00F62261"/>
    <w:rsid w:val="00F644D3"/>
    <w:rsid w:val="00F65479"/>
    <w:rsid w:val="00F6602B"/>
    <w:rsid w:val="00F661E4"/>
    <w:rsid w:val="00F66D95"/>
    <w:rsid w:val="00F72926"/>
    <w:rsid w:val="00F73976"/>
    <w:rsid w:val="00F74AC2"/>
    <w:rsid w:val="00F76BAF"/>
    <w:rsid w:val="00F850C3"/>
    <w:rsid w:val="00F8518B"/>
    <w:rsid w:val="00F85B08"/>
    <w:rsid w:val="00F85CF5"/>
    <w:rsid w:val="00F86171"/>
    <w:rsid w:val="00F86A61"/>
    <w:rsid w:val="00F94C6B"/>
    <w:rsid w:val="00F96138"/>
    <w:rsid w:val="00F96AC2"/>
    <w:rsid w:val="00FA0006"/>
    <w:rsid w:val="00FA2776"/>
    <w:rsid w:val="00FA2C34"/>
    <w:rsid w:val="00FA2D91"/>
    <w:rsid w:val="00FA4C2A"/>
    <w:rsid w:val="00FA5D0F"/>
    <w:rsid w:val="00FA6177"/>
    <w:rsid w:val="00FB03A7"/>
    <w:rsid w:val="00FB1C29"/>
    <w:rsid w:val="00FB2475"/>
    <w:rsid w:val="00FB4241"/>
    <w:rsid w:val="00FB4B1E"/>
    <w:rsid w:val="00FB53E8"/>
    <w:rsid w:val="00FC07DC"/>
    <w:rsid w:val="00FC3026"/>
    <w:rsid w:val="00FC596E"/>
    <w:rsid w:val="00FC7173"/>
    <w:rsid w:val="00FC74A0"/>
    <w:rsid w:val="00FD0687"/>
    <w:rsid w:val="00FD5501"/>
    <w:rsid w:val="00FD5BB5"/>
    <w:rsid w:val="00FE26E8"/>
    <w:rsid w:val="00FE3477"/>
    <w:rsid w:val="00FE3AC2"/>
    <w:rsid w:val="00FE6423"/>
    <w:rsid w:val="00FE73C8"/>
    <w:rsid w:val="00FE7ADF"/>
    <w:rsid w:val="00FF07A7"/>
    <w:rsid w:val="00FF1F8B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43225"/>
  <w15:docId w15:val="{FA48E54A-38E2-402C-8AE9-93595F4D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73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aliases w:val="Příjmy,zisk,optimum,záhlaví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4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aliases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22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character" w:customStyle="1" w:styleId="TextkomenteChar1">
    <w:name w:val="Text komentáře Char1"/>
    <w:locked/>
    <w:rsid w:val="002F5F9B"/>
    <w:rPr>
      <w:rFonts w:ascii="Times New Roman" w:eastAsia="Times New Roman" w:hAnsi="Times New Roman"/>
    </w:rPr>
  </w:style>
  <w:style w:type="paragraph" w:customStyle="1" w:styleId="Styl6">
    <w:name w:val="Styl6"/>
    <w:basedOn w:val="Zkladntext"/>
    <w:qFormat/>
    <w:rsid w:val="00A35EFD"/>
    <w:pPr>
      <w:keepLines/>
      <w:tabs>
        <w:tab w:val="clear" w:pos="540"/>
        <w:tab w:val="clear" w:pos="1260"/>
        <w:tab w:val="clear" w:pos="1980"/>
        <w:tab w:val="clear" w:pos="3960"/>
      </w:tabs>
      <w:spacing w:before="120" w:after="120" w:line="276" w:lineRule="auto"/>
      <w:ind w:left="357"/>
    </w:pPr>
    <w:rPr>
      <w:rFonts w:ascii="Palatino Linotype" w:hAnsi="Palatino Linotype"/>
      <w:sz w:val="22"/>
      <w:szCs w:val="22"/>
      <w:lang w:val="x-none" w:eastAsia="x-none"/>
    </w:rPr>
  </w:style>
  <w:style w:type="paragraph" w:styleId="Bezmezer">
    <w:name w:val="No Spacing"/>
    <w:uiPriority w:val="1"/>
    <w:qFormat/>
    <w:rsid w:val="004160C8"/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1A4259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A4259"/>
    <w:pPr>
      <w:widowControl w:val="0"/>
      <w:ind w:left="720"/>
      <w:contextualSpacing/>
    </w:pPr>
    <w:rPr>
      <w:sz w:val="20"/>
      <w:szCs w:val="20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9909F5"/>
    <w:pPr>
      <w:spacing w:after="120" w:line="280" w:lineRule="exact"/>
      <w:jc w:val="both"/>
    </w:pPr>
    <w:rPr>
      <w:rFonts w:ascii="Garamond" w:hAnsi="Garamond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9909F5"/>
    <w:rPr>
      <w:rFonts w:ascii="Garamond" w:hAnsi="Garamond"/>
      <w:sz w:val="24"/>
      <w:szCs w:val="24"/>
      <w:lang w:eastAsia="en-US"/>
    </w:rPr>
  </w:style>
  <w:style w:type="character" w:customStyle="1" w:styleId="Nadpis3Char">
    <w:name w:val="Nadpis 3 Char"/>
    <w:link w:val="Nadpis3"/>
    <w:rsid w:val="00AB3946"/>
    <w:rPr>
      <w:b/>
      <w:sz w:val="24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281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2817"/>
  </w:style>
  <w:style w:type="character" w:styleId="Znakapoznpodarou">
    <w:name w:val="footnote reference"/>
    <w:uiPriority w:val="99"/>
    <w:semiHidden/>
    <w:unhideWhenUsed/>
    <w:rsid w:val="00C62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C788A-996A-4836-8068-3FD2559B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8482</Words>
  <Characters>50048</Characters>
  <Application>Microsoft Office Word</Application>
  <DocSecurity>0</DocSecurity>
  <Lines>417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dc:description/>
  <cp:lastModifiedBy>Martin Látal</cp:lastModifiedBy>
  <cp:revision>2</cp:revision>
  <cp:lastPrinted>2022-10-10T12:17:00Z</cp:lastPrinted>
  <dcterms:created xsi:type="dcterms:W3CDTF">2025-06-18T12:06:00Z</dcterms:created>
  <dcterms:modified xsi:type="dcterms:W3CDTF">2025-06-18T12:06:00Z</dcterms:modified>
</cp:coreProperties>
</file>