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D28FF2" w14:textId="0DB9FD99" w:rsidR="00D859E2" w:rsidRDefault="00AF6F9E" w:rsidP="00AF6F9E">
      <w:pPr>
        <w:pStyle w:val="Nadpis1"/>
        <w:jc w:val="center"/>
      </w:pPr>
      <w:r>
        <w:t>ZPRÁVA O NÁVŠTĚVĚ REVIZNÍHO TECHNIKA</w:t>
      </w:r>
    </w:p>
    <w:p w14:paraId="19DF9CD3" w14:textId="01C6D5A7" w:rsidR="00AF6F9E" w:rsidRDefault="00AF6F9E" w:rsidP="00AF6F9E">
      <w:pPr>
        <w:jc w:val="center"/>
      </w:pPr>
      <w:r>
        <w:t>V místě instalace FVE</w:t>
      </w:r>
    </w:p>
    <w:p w14:paraId="093FCB51" w14:textId="2351EBD8" w:rsidR="00AF6F9E" w:rsidRDefault="00AF6F9E" w:rsidP="00AF6F9E">
      <w:r w:rsidRPr="00F629D3">
        <w:rPr>
          <w:rStyle w:val="Siln"/>
        </w:rPr>
        <w:t>Zadavatel:</w:t>
      </w:r>
      <w:r>
        <w:tab/>
      </w:r>
      <w:r>
        <w:tab/>
      </w:r>
      <w:r w:rsidR="00F629D3">
        <w:tab/>
      </w:r>
      <w:r w:rsidR="00F629D3">
        <w:tab/>
      </w:r>
      <w:r w:rsidRPr="00AF6F9E">
        <w:t>SAKO Brno SOLAR a.s.</w:t>
      </w:r>
      <w:r>
        <w:t xml:space="preserve">, IČ: </w:t>
      </w:r>
      <w:r w:rsidRPr="00AF6F9E">
        <w:t>449 92 785</w:t>
      </w:r>
    </w:p>
    <w:p w14:paraId="77B020B0" w14:textId="1E54D809" w:rsidR="00AF6F9E" w:rsidRDefault="00AF6F9E" w:rsidP="00AF6F9E">
      <w:r w:rsidRPr="00F629D3">
        <w:rPr>
          <w:rStyle w:val="Siln"/>
        </w:rPr>
        <w:t>Zpracovatel:</w:t>
      </w:r>
      <w:r>
        <w:tab/>
      </w:r>
      <w:r>
        <w:tab/>
      </w:r>
      <w:r w:rsidR="00F629D3">
        <w:tab/>
      </w:r>
      <w:r w:rsidR="00F629D3">
        <w:tab/>
      </w:r>
      <w:r>
        <w:t xml:space="preserve">Jan Křenek, </w:t>
      </w:r>
      <w:r w:rsidR="002156FC">
        <w:t>IČ: 140 206 70</w:t>
      </w:r>
    </w:p>
    <w:p w14:paraId="5F5A0907" w14:textId="70CBDEF7" w:rsidR="002156FC" w:rsidRDefault="002156FC" w:rsidP="00AF6F9E">
      <w:r w:rsidRPr="00F629D3">
        <w:rPr>
          <w:rStyle w:val="Siln"/>
        </w:rPr>
        <w:t>Revizní technik:</w:t>
      </w:r>
      <w:r>
        <w:tab/>
      </w:r>
      <w:r w:rsidR="00F629D3">
        <w:tab/>
      </w:r>
      <w:r w:rsidR="00F629D3">
        <w:tab/>
      </w:r>
      <w:r>
        <w:t xml:space="preserve">Oto Sabo, Sklepní 68/10, 793 42 Rýmařov – Janovice </w:t>
      </w:r>
    </w:p>
    <w:p w14:paraId="242846FC" w14:textId="44BC3506" w:rsidR="002156FC" w:rsidRDefault="002156FC" w:rsidP="00AF6F9E">
      <w:r w:rsidRPr="00F629D3">
        <w:rPr>
          <w:rStyle w:val="Siln"/>
        </w:rPr>
        <w:t>Ev. č. osvědčení</w:t>
      </w:r>
      <w:r>
        <w:t>:</w:t>
      </w:r>
      <w:r>
        <w:tab/>
      </w:r>
      <w:r w:rsidR="00F629D3">
        <w:tab/>
      </w:r>
      <w:r w:rsidR="00F629D3">
        <w:tab/>
      </w:r>
      <w:r>
        <w:t>53/22/R-EZ-E2A</w:t>
      </w:r>
    </w:p>
    <w:p w14:paraId="3048FCD7" w14:textId="4B4E77F9" w:rsidR="002156FC" w:rsidRDefault="002156FC" w:rsidP="00AF6F9E">
      <w:r w:rsidRPr="00F629D3">
        <w:rPr>
          <w:rStyle w:val="Siln"/>
        </w:rPr>
        <w:t>Ev. č. oprávnění:</w:t>
      </w:r>
      <w:r>
        <w:tab/>
      </w:r>
      <w:r w:rsidR="00F629D3">
        <w:tab/>
      </w:r>
      <w:r w:rsidR="00F629D3">
        <w:tab/>
      </w:r>
      <w:r w:rsidR="00F629D3" w:rsidRPr="00F629D3">
        <w:t>14143/7/18/EZ-</w:t>
      </w:r>
      <w:proofErr w:type="gramStart"/>
      <w:r w:rsidR="00F629D3" w:rsidRPr="00F629D3">
        <w:t>M,O</w:t>
      </w:r>
      <w:proofErr w:type="gramEnd"/>
      <w:r w:rsidR="00F629D3" w:rsidRPr="00F629D3">
        <w:t>,R,Z-E2A</w:t>
      </w:r>
    </w:p>
    <w:p w14:paraId="6F4AC9D0" w14:textId="396DA09B" w:rsidR="00F629D3" w:rsidRDefault="00F629D3" w:rsidP="00AF6F9E">
      <w:r w:rsidRPr="00F629D3">
        <w:rPr>
          <w:rStyle w:val="Siln"/>
        </w:rPr>
        <w:t>Přítomen za SAKO Brno SOLAR a.s.:</w:t>
      </w:r>
      <w:r>
        <w:tab/>
        <w:t xml:space="preserve"> Jakub Tesař</w:t>
      </w:r>
    </w:p>
    <w:p w14:paraId="3878060E" w14:textId="27857965" w:rsidR="00F629D3" w:rsidRDefault="00F629D3" w:rsidP="00AF6F9E">
      <w:r w:rsidRPr="00F629D3">
        <w:rPr>
          <w:rStyle w:val="Siln"/>
        </w:rPr>
        <w:t xml:space="preserve">Stav realizace ke </w:t>
      </w:r>
      <w:proofErr w:type="gramStart"/>
      <w:r w:rsidRPr="00F629D3">
        <w:rPr>
          <w:rStyle w:val="Siln"/>
        </w:rPr>
        <w:t>dni :</w:t>
      </w:r>
      <w:proofErr w:type="gramEnd"/>
      <w:r w:rsidRPr="00F629D3">
        <w:rPr>
          <w:rStyle w:val="Siln"/>
        </w:rPr>
        <w:t xml:space="preserve"> </w:t>
      </w:r>
      <w:r>
        <w:rPr>
          <w:rStyle w:val="Siln"/>
        </w:rPr>
        <w:tab/>
      </w:r>
      <w:r>
        <w:rPr>
          <w:rStyle w:val="Siln"/>
        </w:rPr>
        <w:tab/>
      </w:r>
      <w:r>
        <w:t>1</w:t>
      </w:r>
      <w:r w:rsidR="004021D4">
        <w:t>6</w:t>
      </w:r>
      <w:r>
        <w:t>.4.2025</w:t>
      </w:r>
    </w:p>
    <w:p w14:paraId="2710F469" w14:textId="5A23E508" w:rsidR="00F629D3" w:rsidRPr="00F629D3" w:rsidRDefault="00F629D3" w:rsidP="00F629D3">
      <w:pPr>
        <w:ind w:left="3540" w:hanging="3540"/>
      </w:pPr>
      <w:r w:rsidRPr="00F629D3">
        <w:rPr>
          <w:rStyle w:val="Siln"/>
        </w:rPr>
        <w:t>Adresa místa instalace</w:t>
      </w:r>
      <w:r>
        <w:rPr>
          <w:rStyle w:val="Siln"/>
        </w:rPr>
        <w:t>:</w:t>
      </w:r>
      <w:r>
        <w:rPr>
          <w:rStyle w:val="Siln"/>
        </w:rPr>
        <w:tab/>
      </w:r>
      <w:r w:rsidR="00203ACB">
        <w:t>Mateřská škola</w:t>
      </w:r>
      <w:r w:rsidR="00451119">
        <w:t xml:space="preserve"> Libuška Brno</w:t>
      </w:r>
      <w:r w:rsidRPr="00F629D3">
        <w:t>,</w:t>
      </w:r>
      <w:r w:rsidRPr="00F629D3">
        <w:br/>
      </w:r>
      <w:r w:rsidR="00203ACB" w:rsidRPr="00203ACB">
        <w:t xml:space="preserve">Libušina třída </w:t>
      </w:r>
      <w:r w:rsidR="00DB2361">
        <w:t>881/29</w:t>
      </w:r>
      <w:r w:rsidRPr="00F629D3">
        <w:br/>
      </w:r>
      <w:r w:rsidR="00D924CA" w:rsidRPr="00D924CA">
        <w:t>příspěvková organizace</w:t>
      </w:r>
    </w:p>
    <w:p w14:paraId="5171C602" w14:textId="29BE6BA9" w:rsidR="00F629D3" w:rsidRDefault="00F629D3" w:rsidP="00F629D3">
      <w:pPr>
        <w:ind w:left="3540" w:hanging="3540"/>
        <w:rPr>
          <w:b/>
          <w:bCs/>
        </w:rPr>
      </w:pPr>
      <w:r>
        <w:rPr>
          <w:b/>
          <w:bCs/>
        </w:rPr>
        <w:t>Realizovaný výkon:</w:t>
      </w:r>
      <w:r>
        <w:rPr>
          <w:b/>
          <w:bCs/>
        </w:rPr>
        <w:tab/>
      </w:r>
      <w:r w:rsidR="00203ACB">
        <w:t>1</w:t>
      </w:r>
      <w:r w:rsidR="00DB2361">
        <w:t>5</w:t>
      </w:r>
      <w:r w:rsidRPr="00F629D3">
        <w:t>,</w:t>
      </w:r>
      <w:r w:rsidR="00DB2361">
        <w:t>30</w:t>
      </w:r>
      <w:r w:rsidRPr="00F629D3">
        <w:t>0 kWh</w:t>
      </w:r>
    </w:p>
    <w:p w14:paraId="5AD02573" w14:textId="20C6F2E0" w:rsidR="00F629D3" w:rsidRDefault="00F629D3" w:rsidP="00F629D3">
      <w:pPr>
        <w:ind w:left="3540" w:hanging="3540"/>
      </w:pPr>
      <w:r>
        <w:rPr>
          <w:rStyle w:val="Siln"/>
        </w:rPr>
        <w:t>Počet panelů:</w:t>
      </w:r>
      <w:r>
        <w:rPr>
          <w:rStyle w:val="Siln"/>
        </w:rPr>
        <w:tab/>
      </w:r>
      <w:r w:rsidR="00DB2361">
        <w:t>34</w:t>
      </w:r>
      <w:r>
        <w:t xml:space="preserve"> ks</w:t>
      </w:r>
    </w:p>
    <w:p w14:paraId="77476296" w14:textId="2B794677" w:rsidR="00F629D3" w:rsidRDefault="00F629D3" w:rsidP="00F629D3">
      <w:pPr>
        <w:ind w:left="3540" w:hanging="3540"/>
      </w:pPr>
      <w:r>
        <w:rPr>
          <w:rStyle w:val="Siln"/>
        </w:rPr>
        <w:t>Výkon 1.</w:t>
      </w:r>
      <w:r w:rsidRPr="00F629D3">
        <w:rPr>
          <w:rStyle w:val="Siln"/>
        </w:rPr>
        <w:t xml:space="preserve"> panelu</w:t>
      </w:r>
      <w:r>
        <w:rPr>
          <w:rStyle w:val="Siln"/>
        </w:rPr>
        <w:t>:</w:t>
      </w:r>
      <w:r>
        <w:rPr>
          <w:rStyle w:val="Siln"/>
        </w:rPr>
        <w:tab/>
      </w:r>
      <w:r w:rsidRPr="00F629D3">
        <w:t>450Wp</w:t>
      </w:r>
    </w:p>
    <w:p w14:paraId="66DBBB4E" w14:textId="5ABDC9B0" w:rsidR="00F629D3" w:rsidRDefault="00F629D3" w:rsidP="00F629D3">
      <w:pPr>
        <w:ind w:left="3540" w:hanging="3540"/>
        <w:rPr>
          <w:rStyle w:val="Siln"/>
        </w:rPr>
      </w:pPr>
      <w:r>
        <w:rPr>
          <w:rStyle w:val="Siln"/>
        </w:rPr>
        <w:t>Typ panelu:</w:t>
      </w:r>
      <w:r>
        <w:rPr>
          <w:rStyle w:val="Siln"/>
        </w:rPr>
        <w:tab/>
      </w:r>
      <w:r>
        <w:rPr>
          <w:rStyle w:val="Siln"/>
          <w:b w:val="0"/>
          <w:bCs w:val="0"/>
        </w:rPr>
        <w:t>NORD DAS-DH108ND</w:t>
      </w:r>
    </w:p>
    <w:p w14:paraId="590FF034" w14:textId="77777777" w:rsidR="00F629D3" w:rsidRDefault="00F629D3" w:rsidP="00F629D3">
      <w:pPr>
        <w:ind w:left="3540" w:hanging="3540"/>
        <w:rPr>
          <w:rStyle w:val="Siln"/>
        </w:rPr>
      </w:pPr>
    </w:p>
    <w:p w14:paraId="4571678F" w14:textId="76B1653F" w:rsidR="00F629D3" w:rsidRDefault="009E5B3A" w:rsidP="00F629D3">
      <w:pPr>
        <w:ind w:left="3540" w:hanging="3540"/>
        <w:rPr>
          <w:b/>
          <w:bCs/>
        </w:rPr>
      </w:pPr>
      <w:r>
        <w:rPr>
          <w:b/>
          <w:bCs/>
        </w:rPr>
        <w:t>Stav realizace panelů:</w:t>
      </w:r>
    </w:p>
    <w:p w14:paraId="4938B0BA" w14:textId="77C0BF87" w:rsidR="009E5B3A" w:rsidRDefault="00DB2361" w:rsidP="009E5B3A">
      <w:r w:rsidRPr="00DB2361">
        <w:t>Panely jsou rozpojeny, zátěže nevhodně umístěny, chybí boční kryty, podložení je nedostatečné. Nedodržena přeskoková vzdálenost, panelové pole je příliš blízko oddáleného hromosvodu.</w:t>
      </w:r>
    </w:p>
    <w:p w14:paraId="15880C24" w14:textId="4284B7CE" w:rsidR="0087493C" w:rsidRDefault="0087493C" w:rsidP="009E5B3A">
      <w:r w:rsidRPr="0087493C">
        <w:drawing>
          <wp:inline distT="0" distB="0" distL="0" distR="0" wp14:anchorId="788C3519" wp14:editId="4A3F210F">
            <wp:extent cx="5429250" cy="3128161"/>
            <wp:effectExtent l="0" t="0" r="0" b="0"/>
            <wp:docPr id="17092753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2753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78080" cy="3156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EBB71" w14:textId="04AAAAA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lastRenderedPageBreak/>
        <w:t>Stav realizace kabeláže</w:t>
      </w:r>
      <w:r w:rsidR="00BB77C1">
        <w:rPr>
          <w:b/>
          <w:bCs/>
        </w:rPr>
        <w:t xml:space="preserve"> DC</w:t>
      </w:r>
      <w:r w:rsidRPr="00BB77C1">
        <w:rPr>
          <w:b/>
          <w:bCs/>
        </w:rPr>
        <w:t>:</w:t>
      </w:r>
    </w:p>
    <w:p w14:paraId="35EE7427" w14:textId="22DFAADA" w:rsidR="009E5B3A" w:rsidRDefault="00DB2361" w:rsidP="009E5B3A">
      <w:r>
        <w:t>Kabelové žlaby jsou blízko oddáleného hromosvodu.</w:t>
      </w:r>
    </w:p>
    <w:p w14:paraId="3D1BF200" w14:textId="5D5282C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Hromosvod: stav, kvalita provedení, bezpečnost, provozuschopnost</w:t>
      </w:r>
    </w:p>
    <w:p w14:paraId="2462B0CC" w14:textId="7F1F9282" w:rsidR="009E5B3A" w:rsidRDefault="00DB2361" w:rsidP="009E5B3A">
      <w:r>
        <w:t>Oddálený, je třeba upravit panelové pole tak aby bylo v ochranném úhlu hromosvodu a v bezpeční vzdálenosti.</w:t>
      </w:r>
    </w:p>
    <w:p w14:paraId="72600879" w14:textId="21AF8012" w:rsidR="00BB77C1" w:rsidRPr="00BB77C1" w:rsidRDefault="00BB77C1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Přepěťové ochrany PV Pole, použitý typ:</w:t>
      </w:r>
    </w:p>
    <w:p w14:paraId="4C0089CF" w14:textId="26FB1E0F" w:rsidR="00E5460C" w:rsidRPr="00BB77C1" w:rsidRDefault="00203ACB" w:rsidP="00E5460C">
      <w:pPr>
        <w:rPr>
          <w:b/>
          <w:bCs/>
        </w:rPr>
      </w:pPr>
      <w:r>
        <w:t>nejsou</w:t>
      </w:r>
    </w:p>
    <w:p w14:paraId="3F7EFD52" w14:textId="0A6CA029" w:rsidR="00BB77C1" w:rsidRPr="00BB77C1" w:rsidRDefault="00BB77C1" w:rsidP="00BB77C1">
      <w:pPr>
        <w:ind w:left="3540" w:hanging="3540"/>
        <w:rPr>
          <w:b/>
          <w:bCs/>
        </w:rPr>
      </w:pPr>
      <w:proofErr w:type="spellStart"/>
      <w:r w:rsidRPr="00BB77C1">
        <w:rPr>
          <w:b/>
          <w:bCs/>
        </w:rPr>
        <w:t>Optimizéry</w:t>
      </w:r>
      <w:proofErr w:type="spellEnd"/>
      <w:r w:rsidRPr="00BB77C1">
        <w:rPr>
          <w:b/>
          <w:bCs/>
        </w:rPr>
        <w:t xml:space="preserve"> (stav, kvalita provedení, bezpečnost):</w:t>
      </w:r>
    </w:p>
    <w:p w14:paraId="5450939E" w14:textId="58796BB7" w:rsidR="00E65339" w:rsidRDefault="00DB2361" w:rsidP="00E65339">
      <w:r>
        <w:t>nejsou</w:t>
      </w:r>
    </w:p>
    <w:p w14:paraId="6A2BC37D" w14:textId="5D5C17E8" w:rsidR="00BB77C1" w:rsidRPr="004D6F0A" w:rsidRDefault="00BB77C1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Střídač (typ, výkon, počet, stav zapojení a kvalita, ověřit původ distribuce ČR/PL/jiná):</w:t>
      </w:r>
    </w:p>
    <w:p w14:paraId="1B62EDFB" w14:textId="452622C6" w:rsidR="004D6F0A" w:rsidRDefault="00BB77C1" w:rsidP="009E5B3A">
      <w:r>
        <w:t>SOLAX X3-</w:t>
      </w:r>
      <w:r w:rsidR="00203ACB">
        <w:t>PRO</w:t>
      </w:r>
      <w:r>
        <w:t>-</w:t>
      </w:r>
      <w:r w:rsidR="00203ACB">
        <w:t>15</w:t>
      </w:r>
      <w:r>
        <w:t xml:space="preserve">K-G2 </w:t>
      </w:r>
      <w:proofErr w:type="spellStart"/>
      <w:proofErr w:type="gramStart"/>
      <w:r>
        <w:t>s.n</w:t>
      </w:r>
      <w:proofErr w:type="spellEnd"/>
      <w:r>
        <w:t>.:</w:t>
      </w:r>
      <w:r w:rsidR="004021D4">
        <w:t>,</w:t>
      </w:r>
      <w:proofErr w:type="gramEnd"/>
      <w:r w:rsidR="004021D4">
        <w:t xml:space="preserve"> V</w:t>
      </w:r>
      <w:r w:rsidR="004D6F0A">
        <w:t xml:space="preserve">ýkon </w:t>
      </w:r>
      <w:r w:rsidR="00203ACB">
        <w:t>1</w:t>
      </w:r>
      <w:r w:rsidR="004021D4">
        <w:t>5</w:t>
      </w:r>
      <w:r w:rsidR="004D6F0A">
        <w:t>kW,</w:t>
      </w:r>
      <w:r>
        <w:t xml:space="preserve"> </w:t>
      </w:r>
      <w:r w:rsidR="00203ACB">
        <w:t>1</w:t>
      </w:r>
      <w:r>
        <w:t>ks</w:t>
      </w:r>
      <w:r>
        <w:br/>
        <w:t>Zapojení není dokončeno</w:t>
      </w:r>
      <w:r w:rsidR="004D6F0A">
        <w:br/>
        <w:t xml:space="preserve">DISTRIBUCE: </w:t>
      </w:r>
    </w:p>
    <w:p w14:paraId="67CE372E" w14:textId="3CB186D1" w:rsidR="004D6F0A" w:rsidRPr="004D6F0A" w:rsidRDefault="004D6F0A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Počet řetězců panelů a případný rozdíl od realizační PD:</w:t>
      </w:r>
    </w:p>
    <w:p w14:paraId="3BDC2F5F" w14:textId="0F602A1A" w:rsidR="004D6F0A" w:rsidRDefault="00DB2361" w:rsidP="009E5B3A">
      <w:r>
        <w:t>34</w:t>
      </w:r>
      <w:r w:rsidR="004D6F0A">
        <w:t xml:space="preserve"> panelů, </w:t>
      </w:r>
      <w:r w:rsidR="00203ACB">
        <w:t>2</w:t>
      </w:r>
      <w:r w:rsidR="004D6F0A">
        <w:t xml:space="preserve"> řetězc</w:t>
      </w:r>
      <w:r w:rsidR="00203ACB">
        <w:t>e</w:t>
      </w:r>
      <w:r w:rsidR="004D6F0A">
        <w:br/>
        <w:t>Typ panelů nešel ověřit – nenašli jsme štítek</w:t>
      </w:r>
      <w:r w:rsidR="00416C03">
        <w:t xml:space="preserve"> pouze čárový kód</w:t>
      </w:r>
    </w:p>
    <w:p w14:paraId="533CE552" w14:textId="3430074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DC rozvaděč </w:t>
      </w:r>
      <w:r w:rsidRPr="00BB77C1">
        <w:rPr>
          <w:b/>
          <w:bCs/>
        </w:rPr>
        <w:t>(stav, kvalita provedení, bezpečnost):</w:t>
      </w:r>
    </w:p>
    <w:p w14:paraId="5B0367EA" w14:textId="6943AC30" w:rsidR="00203ACB" w:rsidRDefault="00203ACB" w:rsidP="00203ACB">
      <w:r>
        <w:t xml:space="preserve">Plastový </w:t>
      </w:r>
      <w:proofErr w:type="spellStart"/>
      <w:r>
        <w:t>Noark</w:t>
      </w:r>
      <w:proofErr w:type="spellEnd"/>
      <w:r>
        <w:t>/vybavení NOARK, připojeno.</w:t>
      </w:r>
    </w:p>
    <w:p w14:paraId="757A8DF9" w14:textId="6666EA9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AC rozvaděč </w:t>
      </w:r>
      <w:r w:rsidRPr="00BB77C1">
        <w:rPr>
          <w:b/>
          <w:bCs/>
        </w:rPr>
        <w:t>(stav, kvalita provedení, bezpečnost):</w:t>
      </w:r>
    </w:p>
    <w:p w14:paraId="322B6A1E" w14:textId="4D173D83" w:rsidR="003C6DB3" w:rsidRDefault="00E91B55" w:rsidP="009E5B3A">
      <w:proofErr w:type="spellStart"/>
      <w:r>
        <w:t>No</w:t>
      </w:r>
      <w:r w:rsidR="00B31D02">
        <w:t>a</w:t>
      </w:r>
      <w:r>
        <w:t>rk</w:t>
      </w:r>
      <w:proofErr w:type="spellEnd"/>
      <w:r>
        <w:t xml:space="preserve">/vybavení </w:t>
      </w:r>
      <w:proofErr w:type="spellStart"/>
      <w:r>
        <w:t>Noark</w:t>
      </w:r>
      <w:proofErr w:type="spellEnd"/>
      <w:r>
        <w:t xml:space="preserve">, </w:t>
      </w:r>
      <w:r w:rsidR="00B31D02">
        <w:t>ne</w:t>
      </w:r>
      <w:r>
        <w:t>připojeno.</w:t>
      </w:r>
    </w:p>
    <w:p w14:paraId="20968679" w14:textId="01873132" w:rsidR="00476B6F" w:rsidRDefault="00476B6F" w:rsidP="009E5B3A">
      <w:pPr>
        <w:rPr>
          <w:b/>
          <w:bCs/>
        </w:rPr>
      </w:pPr>
      <w:r w:rsidRPr="00476B6F">
        <w:rPr>
          <w:b/>
          <w:bCs/>
        </w:rPr>
        <w:t>DC a AC kabeláž (stav, kvalita provedení, bezpečnost):</w:t>
      </w:r>
    </w:p>
    <w:p w14:paraId="6EA609AE" w14:textId="74F4F406" w:rsidR="00176740" w:rsidRPr="000D7DF5" w:rsidRDefault="00B31D02">
      <w:r>
        <w:t xml:space="preserve">DC kabeláž pouze černá kabely </w:t>
      </w:r>
      <w:proofErr w:type="spellStart"/>
      <w:r>
        <w:t>nizká</w:t>
      </w:r>
      <w:proofErr w:type="spellEnd"/>
      <w:r>
        <w:t xml:space="preserve"> kvalita proveden</w:t>
      </w:r>
      <w:r w:rsidR="005D0BA2">
        <w:br/>
      </w:r>
      <w:r>
        <w:t xml:space="preserve">AC kabeláž není </w:t>
      </w:r>
      <w:proofErr w:type="spellStart"/>
      <w:proofErr w:type="gramStart"/>
      <w:r>
        <w:t>dopojena.</w:t>
      </w:r>
      <w:r w:rsidR="006C1546">
        <w:t>Připojení</w:t>
      </w:r>
      <w:proofErr w:type="spellEnd"/>
      <w:proofErr w:type="gramEnd"/>
      <w:r w:rsidR="006C1546">
        <w:t xml:space="preserve"> CYKY-J 5x6mm2</w:t>
      </w:r>
    </w:p>
    <w:p w14:paraId="5931C2BB" w14:textId="2CBE0597" w:rsidR="00476B6F" w:rsidRDefault="00476B6F" w:rsidP="009E5B3A">
      <w:pPr>
        <w:rPr>
          <w:b/>
          <w:bCs/>
        </w:rPr>
      </w:pPr>
      <w:r w:rsidRPr="00476B6F">
        <w:rPr>
          <w:b/>
          <w:bCs/>
        </w:rPr>
        <w:t xml:space="preserve">Ostatní </w:t>
      </w:r>
      <w:r w:rsidRPr="00BB77C1">
        <w:rPr>
          <w:b/>
          <w:bCs/>
        </w:rPr>
        <w:t>stav, kvalita provedení, bezpečnost:</w:t>
      </w:r>
    </w:p>
    <w:p w14:paraId="18D2CBE1" w14:textId="60F1ED92" w:rsidR="00FD1081" w:rsidRDefault="00B51086" w:rsidP="00FD1081">
      <w:pPr>
        <w:rPr>
          <w:noProof/>
        </w:rPr>
      </w:pPr>
      <w:r>
        <w:t xml:space="preserve">FVE není </w:t>
      </w:r>
      <w:proofErr w:type="spellStart"/>
      <w:r>
        <w:t>dopojena</w:t>
      </w:r>
      <w:proofErr w:type="spellEnd"/>
      <w:r>
        <w:t xml:space="preserve"> do rozvaděče </w:t>
      </w:r>
      <w:r w:rsidR="006C1546">
        <w:t>kabely visí u rozvaděče</w:t>
      </w:r>
      <w:r w:rsidR="005D0BA2">
        <w:t>, n</w:t>
      </w:r>
      <w:r w:rsidR="006C1546">
        <w:t>a střeše nepořádek. Pod konstrukcí technologie nejsou podložky.</w:t>
      </w:r>
      <w:r w:rsidR="005D0BA2">
        <w:br/>
      </w:r>
      <w:r w:rsidR="003C6DB3">
        <w:rPr>
          <w:noProof/>
        </w:rPr>
        <w:t>Celkově působí instalace neodborně</w:t>
      </w:r>
      <w:r w:rsidR="00E91B55">
        <w:rPr>
          <w:noProof/>
        </w:rPr>
        <w:t>.</w:t>
      </w:r>
    </w:p>
    <w:p w14:paraId="46E1A0BE" w14:textId="02466F3D" w:rsidR="006C1546" w:rsidRDefault="006C1546" w:rsidP="00FD1081">
      <w:pPr>
        <w:rPr>
          <w:noProof/>
        </w:rPr>
      </w:pPr>
      <w:r w:rsidRPr="006C1546">
        <w:rPr>
          <w:noProof/>
        </w:rPr>
        <w:drawing>
          <wp:inline distT="0" distB="0" distL="0" distR="0" wp14:anchorId="2498041A" wp14:editId="2EBFD10B">
            <wp:extent cx="1891503" cy="1552575"/>
            <wp:effectExtent l="0" t="0" r="0" b="0"/>
            <wp:docPr id="77140933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1409335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4613" cy="1555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1546">
        <w:rPr>
          <w:noProof/>
        </w:rPr>
        <w:t xml:space="preserve"> </w:t>
      </w:r>
      <w:r w:rsidRPr="006C1546">
        <w:rPr>
          <w:noProof/>
        </w:rPr>
        <w:drawing>
          <wp:inline distT="0" distB="0" distL="0" distR="0" wp14:anchorId="51662859" wp14:editId="4A90C419">
            <wp:extent cx="1403485" cy="1524000"/>
            <wp:effectExtent l="0" t="0" r="6350" b="0"/>
            <wp:docPr id="110815452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154525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26428" cy="1548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C154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6F9E"/>
    <w:rsid w:val="0001487D"/>
    <w:rsid w:val="0002591E"/>
    <w:rsid w:val="000800EE"/>
    <w:rsid w:val="000814B5"/>
    <w:rsid w:val="000B1DD3"/>
    <w:rsid w:val="000B5EE6"/>
    <w:rsid w:val="000D7DF5"/>
    <w:rsid w:val="00151385"/>
    <w:rsid w:val="00176740"/>
    <w:rsid w:val="00197362"/>
    <w:rsid w:val="0020262B"/>
    <w:rsid w:val="00203ACB"/>
    <w:rsid w:val="00211661"/>
    <w:rsid w:val="002156FC"/>
    <w:rsid w:val="00215741"/>
    <w:rsid w:val="00296F56"/>
    <w:rsid w:val="002A6225"/>
    <w:rsid w:val="003257AF"/>
    <w:rsid w:val="00370123"/>
    <w:rsid w:val="003A043B"/>
    <w:rsid w:val="003B58C6"/>
    <w:rsid w:val="003C6DB3"/>
    <w:rsid w:val="004021D4"/>
    <w:rsid w:val="00416C03"/>
    <w:rsid w:val="00451119"/>
    <w:rsid w:val="00466F02"/>
    <w:rsid w:val="00476B6F"/>
    <w:rsid w:val="004D6F0A"/>
    <w:rsid w:val="00550C4C"/>
    <w:rsid w:val="005D0BA2"/>
    <w:rsid w:val="005D6A78"/>
    <w:rsid w:val="005F61B5"/>
    <w:rsid w:val="0063307B"/>
    <w:rsid w:val="00657399"/>
    <w:rsid w:val="00687357"/>
    <w:rsid w:val="006C1546"/>
    <w:rsid w:val="006D4C07"/>
    <w:rsid w:val="006E75A0"/>
    <w:rsid w:val="006F32DD"/>
    <w:rsid w:val="00765923"/>
    <w:rsid w:val="007678A5"/>
    <w:rsid w:val="00783AE6"/>
    <w:rsid w:val="007B10C1"/>
    <w:rsid w:val="0087493C"/>
    <w:rsid w:val="008A1DAE"/>
    <w:rsid w:val="00917909"/>
    <w:rsid w:val="00967181"/>
    <w:rsid w:val="009751DA"/>
    <w:rsid w:val="009D43F3"/>
    <w:rsid w:val="009E134D"/>
    <w:rsid w:val="009E5B3A"/>
    <w:rsid w:val="009E7CBE"/>
    <w:rsid w:val="009E7DD7"/>
    <w:rsid w:val="00A246E1"/>
    <w:rsid w:val="00A44FF2"/>
    <w:rsid w:val="00A807C5"/>
    <w:rsid w:val="00AB4931"/>
    <w:rsid w:val="00AF0E12"/>
    <w:rsid w:val="00AF6F9E"/>
    <w:rsid w:val="00B02998"/>
    <w:rsid w:val="00B14E48"/>
    <w:rsid w:val="00B31D02"/>
    <w:rsid w:val="00B51086"/>
    <w:rsid w:val="00BA1758"/>
    <w:rsid w:val="00BA311D"/>
    <w:rsid w:val="00BB77C1"/>
    <w:rsid w:val="00C606AC"/>
    <w:rsid w:val="00C849C4"/>
    <w:rsid w:val="00CC48EF"/>
    <w:rsid w:val="00CD103B"/>
    <w:rsid w:val="00CD503E"/>
    <w:rsid w:val="00CF5189"/>
    <w:rsid w:val="00D859E2"/>
    <w:rsid w:val="00D924CA"/>
    <w:rsid w:val="00DB2361"/>
    <w:rsid w:val="00DE3650"/>
    <w:rsid w:val="00E34E73"/>
    <w:rsid w:val="00E401FC"/>
    <w:rsid w:val="00E5460C"/>
    <w:rsid w:val="00E65339"/>
    <w:rsid w:val="00E91B55"/>
    <w:rsid w:val="00EB3392"/>
    <w:rsid w:val="00EE3013"/>
    <w:rsid w:val="00EF63D7"/>
    <w:rsid w:val="00F3612C"/>
    <w:rsid w:val="00F629D3"/>
    <w:rsid w:val="00F77A7C"/>
    <w:rsid w:val="00F91A79"/>
    <w:rsid w:val="00FD1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B9E29D"/>
  <w15:chartTrackingRefBased/>
  <w15:docId w15:val="{DFE48268-882F-4653-A262-2BB7429FA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AF6F9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AF6F9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AF6F9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AF6F9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AF6F9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AF6F9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AF6F9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AF6F9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F6F9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F6F9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AF6F9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AF6F9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AF6F9E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AF6F9E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AF6F9E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AF6F9E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AF6F9E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AF6F9E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AF6F9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AF6F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AF6F9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AF6F9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AF6F9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AF6F9E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AF6F9E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AF6F9E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AF6F9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AF6F9E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AF6F9E"/>
    <w:rPr>
      <w:b/>
      <w:bCs/>
      <w:smallCaps/>
      <w:color w:val="0F4761" w:themeColor="accent1" w:themeShade="BF"/>
      <w:spacing w:val="5"/>
    </w:rPr>
  </w:style>
  <w:style w:type="character" w:styleId="Siln">
    <w:name w:val="Strong"/>
    <w:basedOn w:val="Standardnpsmoodstavce"/>
    <w:uiPriority w:val="22"/>
    <w:qFormat/>
    <w:rsid w:val="00F629D3"/>
    <w:rPr>
      <w:b/>
      <w:bCs/>
    </w:rPr>
  </w:style>
  <w:style w:type="paragraph" w:styleId="Bezmezer">
    <w:name w:val="No Spacing"/>
    <w:uiPriority w:val="1"/>
    <w:qFormat/>
    <w:rsid w:val="009E5B3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4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6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3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1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8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7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5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2</Pages>
  <Words>290</Words>
  <Characters>1715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Oto Sabo</dc:creator>
  <cp:keywords/>
  <dc:description/>
  <cp:lastModifiedBy>Oto Sabo</cp:lastModifiedBy>
  <cp:revision>5</cp:revision>
  <dcterms:created xsi:type="dcterms:W3CDTF">2025-05-03T13:42:00Z</dcterms:created>
  <dcterms:modified xsi:type="dcterms:W3CDTF">2025-05-03T14:27:00Z</dcterms:modified>
</cp:coreProperties>
</file>