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FA6CF" w14:textId="77777777" w:rsidR="00DC6708" w:rsidRDefault="00000000" w:rsidP="00170025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170025">
        <w:rPr>
          <w:rFonts w:ascii="Arial" w:hAnsi="Arial" w:cs="Arial"/>
          <w:b/>
          <w:bCs/>
        </w:rPr>
        <w:t>KUPNÍ SMLOUVA</w:t>
      </w:r>
    </w:p>
    <w:p w14:paraId="0445B8A0" w14:textId="0E0C8D7E" w:rsidR="00170025" w:rsidRPr="00170025" w:rsidRDefault="00170025" w:rsidP="00170025">
      <w:pPr>
        <w:spacing w:after="12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č. </w:t>
      </w:r>
      <w:r w:rsidRPr="00170025">
        <w:rPr>
          <w:rFonts w:ascii="Arial" w:hAnsi="Arial" w:cs="Arial"/>
          <w:b/>
          <w:bCs/>
          <w:highlight w:val="yellow"/>
        </w:rPr>
        <w:t>[bude doplněno]</w:t>
      </w:r>
    </w:p>
    <w:p w14:paraId="019F222E" w14:textId="77777777" w:rsidR="00DC6708" w:rsidRPr="00170025" w:rsidRDefault="00000000" w:rsidP="00170025">
      <w:pPr>
        <w:spacing w:after="120" w:line="240" w:lineRule="auto"/>
        <w:jc w:val="center"/>
        <w:rPr>
          <w:rFonts w:ascii="Arial" w:hAnsi="Arial" w:cs="Arial"/>
          <w:i/>
          <w:iCs/>
        </w:rPr>
      </w:pPr>
      <w:r w:rsidRPr="00170025">
        <w:rPr>
          <w:rFonts w:ascii="Arial" w:hAnsi="Arial" w:cs="Arial"/>
          <w:i/>
          <w:iCs/>
        </w:rPr>
        <w:t>uzavřená podle § 2079 a násl. zákona č. 89/2012 Sb., občanský zákoník, v platném znění</w:t>
      </w:r>
    </w:p>
    <w:p w14:paraId="50EEDD0E" w14:textId="77777777" w:rsidR="00DC6708" w:rsidRPr="00170025" w:rsidRDefault="00000000" w:rsidP="00170025">
      <w:pPr>
        <w:spacing w:after="120" w:line="240" w:lineRule="auto"/>
        <w:rPr>
          <w:rFonts w:ascii="Arial" w:hAnsi="Arial" w:cs="Arial"/>
        </w:rPr>
      </w:pPr>
      <w:r w:rsidRPr="00170025">
        <w:rPr>
          <w:rFonts w:ascii="Arial" w:hAnsi="Arial" w:cs="Arial"/>
        </w:rPr>
        <w:t>1. Smluvní strany</w:t>
      </w:r>
    </w:p>
    <w:p w14:paraId="76A35194" w14:textId="41350DD1" w:rsidR="00DC6708" w:rsidRPr="00170025" w:rsidRDefault="00000000" w:rsidP="00170025">
      <w:pPr>
        <w:spacing w:after="120" w:line="240" w:lineRule="auto"/>
        <w:rPr>
          <w:rFonts w:ascii="Arial" w:hAnsi="Arial" w:cs="Arial"/>
        </w:rPr>
      </w:pPr>
      <w:r w:rsidRPr="00170025">
        <w:rPr>
          <w:rFonts w:ascii="Arial" w:hAnsi="Arial" w:cs="Arial"/>
        </w:rPr>
        <w:t>Kupující:</w:t>
      </w:r>
      <w:r w:rsidRPr="00170025">
        <w:rPr>
          <w:rFonts w:ascii="Arial" w:hAnsi="Arial" w:cs="Arial"/>
        </w:rPr>
        <w:br/>
      </w:r>
      <w:r w:rsidRPr="00170025">
        <w:rPr>
          <w:rFonts w:ascii="Arial" w:hAnsi="Arial" w:cs="Arial"/>
          <w:b/>
          <w:bCs/>
        </w:rPr>
        <w:t>SAKO Brno, a.s.</w:t>
      </w:r>
      <w:r w:rsidRPr="00170025">
        <w:rPr>
          <w:rFonts w:ascii="Arial" w:hAnsi="Arial" w:cs="Arial"/>
          <w:b/>
          <w:bCs/>
        </w:rPr>
        <w:br/>
      </w:r>
      <w:r w:rsidRPr="00170025">
        <w:rPr>
          <w:rFonts w:ascii="Arial" w:hAnsi="Arial" w:cs="Arial"/>
        </w:rPr>
        <w:t>Jedovnická 2, 628 00 Brno</w:t>
      </w:r>
      <w:r w:rsidRPr="00170025">
        <w:rPr>
          <w:rFonts w:ascii="Arial" w:hAnsi="Arial" w:cs="Arial"/>
        </w:rPr>
        <w:br/>
        <w:t>IČO: 60713470</w:t>
      </w:r>
      <w:r w:rsidRPr="00170025">
        <w:rPr>
          <w:rFonts w:ascii="Arial" w:hAnsi="Arial" w:cs="Arial"/>
        </w:rPr>
        <w:br/>
        <w:t>Zapsaná v obchodním rejstříku vedeném Krajským soudem v Brně, oddíl B, vložka 1234</w:t>
      </w:r>
      <w:r w:rsidRPr="00170025">
        <w:rPr>
          <w:rFonts w:ascii="Arial" w:hAnsi="Arial" w:cs="Arial"/>
        </w:rPr>
        <w:br/>
        <w:t xml:space="preserve">Zastoupený: </w:t>
      </w:r>
      <w:r w:rsidR="00170025">
        <w:rPr>
          <w:rFonts w:ascii="Arial" w:hAnsi="Arial" w:cs="Arial"/>
        </w:rPr>
        <w:t>Ing. Karlem Jelínkem, generální ředitelem</w:t>
      </w:r>
      <w:r w:rsidRPr="00170025">
        <w:rPr>
          <w:rFonts w:ascii="Arial" w:hAnsi="Arial" w:cs="Arial"/>
        </w:rPr>
        <w:br/>
        <w:t>(dále jen „</w:t>
      </w:r>
      <w:r w:rsidRPr="00170025">
        <w:rPr>
          <w:rFonts w:ascii="Arial" w:hAnsi="Arial" w:cs="Arial"/>
          <w:b/>
          <w:bCs/>
        </w:rPr>
        <w:t>Kupující</w:t>
      </w:r>
      <w:r w:rsidRPr="00170025">
        <w:rPr>
          <w:rFonts w:ascii="Arial" w:hAnsi="Arial" w:cs="Arial"/>
        </w:rPr>
        <w:t>“)</w:t>
      </w:r>
    </w:p>
    <w:p w14:paraId="727D8ADB" w14:textId="77777777" w:rsidR="00DC6708" w:rsidRPr="00170025" w:rsidRDefault="00000000" w:rsidP="00170025">
      <w:pPr>
        <w:spacing w:after="120" w:line="240" w:lineRule="auto"/>
        <w:rPr>
          <w:rFonts w:ascii="Arial" w:hAnsi="Arial" w:cs="Arial"/>
        </w:rPr>
      </w:pPr>
      <w:r w:rsidRPr="00170025">
        <w:rPr>
          <w:rFonts w:ascii="Arial" w:hAnsi="Arial" w:cs="Arial"/>
        </w:rPr>
        <w:t>Prodávající:</w:t>
      </w:r>
      <w:r w:rsidRPr="00170025">
        <w:rPr>
          <w:rFonts w:ascii="Arial" w:hAnsi="Arial" w:cs="Arial"/>
        </w:rPr>
        <w:br/>
      </w:r>
      <w:r w:rsidRPr="00170025">
        <w:rPr>
          <w:rFonts w:ascii="Arial" w:hAnsi="Arial" w:cs="Arial"/>
          <w:b/>
          <w:bCs/>
          <w:highlight w:val="yellow"/>
        </w:rPr>
        <w:t>[doplňte název dodavatele]</w:t>
      </w:r>
      <w:r w:rsidRPr="00170025">
        <w:rPr>
          <w:rFonts w:ascii="Arial" w:hAnsi="Arial" w:cs="Arial"/>
          <w:b/>
          <w:bCs/>
          <w:highlight w:val="yellow"/>
        </w:rPr>
        <w:br/>
      </w:r>
      <w:r w:rsidRPr="00170025">
        <w:rPr>
          <w:rFonts w:ascii="Arial" w:hAnsi="Arial" w:cs="Arial"/>
          <w:highlight w:val="yellow"/>
        </w:rPr>
        <w:t>[doplňte adresu sídla]</w:t>
      </w:r>
      <w:r w:rsidRPr="00170025">
        <w:rPr>
          <w:rFonts w:ascii="Arial" w:hAnsi="Arial" w:cs="Arial"/>
          <w:highlight w:val="yellow"/>
        </w:rPr>
        <w:br/>
      </w:r>
      <w:r w:rsidRPr="00170025">
        <w:rPr>
          <w:rFonts w:ascii="Arial" w:hAnsi="Arial" w:cs="Arial"/>
        </w:rPr>
        <w:t xml:space="preserve">IČO: </w:t>
      </w:r>
      <w:r w:rsidRPr="00170025">
        <w:rPr>
          <w:rFonts w:ascii="Arial" w:hAnsi="Arial" w:cs="Arial"/>
          <w:highlight w:val="yellow"/>
        </w:rPr>
        <w:t>[doplňte IČO]</w:t>
      </w:r>
      <w:r w:rsidRPr="00170025">
        <w:rPr>
          <w:rFonts w:ascii="Arial" w:hAnsi="Arial" w:cs="Arial"/>
        </w:rPr>
        <w:br/>
        <w:t>Zapsaná v obchodním rejstříku vedeném</w:t>
      </w:r>
      <w:r w:rsidRPr="00170025">
        <w:rPr>
          <w:rFonts w:ascii="Arial" w:hAnsi="Arial" w:cs="Arial"/>
          <w:highlight w:val="yellow"/>
        </w:rPr>
        <w:t xml:space="preserve"> [doplňte]</w:t>
      </w:r>
      <w:r w:rsidRPr="00170025">
        <w:rPr>
          <w:rFonts w:ascii="Arial" w:hAnsi="Arial" w:cs="Arial"/>
        </w:rPr>
        <w:br/>
        <w:t xml:space="preserve">Zastoupený: </w:t>
      </w:r>
      <w:r w:rsidRPr="00170025">
        <w:rPr>
          <w:rFonts w:ascii="Arial" w:hAnsi="Arial" w:cs="Arial"/>
          <w:highlight w:val="yellow"/>
        </w:rPr>
        <w:t>[doplňte]</w:t>
      </w:r>
      <w:r w:rsidRPr="00170025">
        <w:rPr>
          <w:rFonts w:ascii="Arial" w:hAnsi="Arial" w:cs="Arial"/>
        </w:rPr>
        <w:br/>
        <w:t>(dále jen „</w:t>
      </w:r>
      <w:r w:rsidRPr="00170025">
        <w:rPr>
          <w:rFonts w:ascii="Arial" w:hAnsi="Arial" w:cs="Arial"/>
          <w:b/>
          <w:bCs/>
        </w:rPr>
        <w:t>Prodávající</w:t>
      </w:r>
      <w:r w:rsidRPr="00170025">
        <w:rPr>
          <w:rFonts w:ascii="Arial" w:hAnsi="Arial" w:cs="Arial"/>
        </w:rPr>
        <w:t>“)</w:t>
      </w:r>
    </w:p>
    <w:p w14:paraId="5544E992" w14:textId="77777777" w:rsidR="00DC6708" w:rsidRPr="00170025" w:rsidRDefault="00000000" w:rsidP="00170025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170025">
        <w:rPr>
          <w:rFonts w:ascii="Arial" w:hAnsi="Arial" w:cs="Arial"/>
          <w:b/>
          <w:bCs/>
        </w:rPr>
        <w:t>2. Předmět smlouvy</w:t>
      </w:r>
    </w:p>
    <w:p w14:paraId="4FC1632D" w14:textId="15028C40" w:rsidR="00DC6708" w:rsidRPr="00170025" w:rsidRDefault="00000000" w:rsidP="00170025">
      <w:pPr>
        <w:spacing w:after="120" w:line="240" w:lineRule="auto"/>
        <w:jc w:val="both"/>
        <w:rPr>
          <w:rFonts w:ascii="Arial" w:hAnsi="Arial" w:cs="Arial"/>
        </w:rPr>
      </w:pPr>
      <w:r w:rsidRPr="00170025">
        <w:rPr>
          <w:rFonts w:ascii="Arial" w:hAnsi="Arial" w:cs="Arial"/>
        </w:rPr>
        <w:t xml:space="preserve">Předmětem této smlouvy je závazek Prodávajícího dodat Kupujícímu 1 ks </w:t>
      </w:r>
      <w:r w:rsidR="00170025">
        <w:rPr>
          <w:rFonts w:ascii="Arial" w:hAnsi="Arial" w:cs="Arial"/>
        </w:rPr>
        <w:t xml:space="preserve">nového </w:t>
      </w:r>
      <w:r w:rsidRPr="00170025">
        <w:rPr>
          <w:rFonts w:ascii="Arial" w:hAnsi="Arial" w:cs="Arial"/>
        </w:rPr>
        <w:t>chodníkového zametacího stroje dle technické specifikace, která tvoří přílohu</w:t>
      </w:r>
      <w:r w:rsidR="00DA6BD5">
        <w:rPr>
          <w:rFonts w:ascii="Arial" w:hAnsi="Arial" w:cs="Arial"/>
        </w:rPr>
        <w:t xml:space="preserve"> č. 1</w:t>
      </w:r>
      <w:r w:rsidRPr="00170025">
        <w:rPr>
          <w:rFonts w:ascii="Arial" w:hAnsi="Arial" w:cs="Arial"/>
        </w:rPr>
        <w:t xml:space="preserve"> této smlouvy, a převést k němu vlastnické právo. Kupující se zavazuje stroj převzít a zaplatit sjednanou kupní cenu.</w:t>
      </w:r>
    </w:p>
    <w:p w14:paraId="490686B8" w14:textId="77777777" w:rsidR="00DC6708" w:rsidRPr="00170025" w:rsidRDefault="00000000" w:rsidP="00170025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170025">
        <w:rPr>
          <w:rFonts w:ascii="Arial" w:hAnsi="Arial" w:cs="Arial"/>
          <w:b/>
          <w:bCs/>
        </w:rPr>
        <w:t>3. Kupní cena a platební podmínky</w:t>
      </w:r>
    </w:p>
    <w:p w14:paraId="0A36DECA" w14:textId="1FF501FC" w:rsidR="00170025" w:rsidRDefault="00000000" w:rsidP="00170025">
      <w:pPr>
        <w:spacing w:after="120" w:line="240" w:lineRule="auto"/>
        <w:rPr>
          <w:rFonts w:ascii="Arial" w:hAnsi="Arial" w:cs="Arial"/>
        </w:rPr>
      </w:pPr>
      <w:r w:rsidRPr="00170025">
        <w:rPr>
          <w:rFonts w:ascii="Arial" w:hAnsi="Arial" w:cs="Arial"/>
        </w:rPr>
        <w:t xml:space="preserve">Kupní cena za dodávku stroje činí: </w:t>
      </w:r>
      <w:r w:rsidRPr="00170025">
        <w:rPr>
          <w:rFonts w:ascii="Arial" w:hAnsi="Arial" w:cs="Arial"/>
          <w:highlight w:val="yellow"/>
        </w:rPr>
        <w:t>[</w:t>
      </w:r>
      <w:r w:rsidR="00E365C5">
        <w:rPr>
          <w:rFonts w:ascii="Arial" w:hAnsi="Arial" w:cs="Arial"/>
          <w:highlight w:val="yellow"/>
        </w:rPr>
        <w:t>doplňte</w:t>
      </w:r>
      <w:r w:rsidRPr="00170025">
        <w:rPr>
          <w:rFonts w:ascii="Arial" w:hAnsi="Arial" w:cs="Arial"/>
          <w:highlight w:val="yellow"/>
        </w:rPr>
        <w:t>]</w:t>
      </w:r>
      <w:r w:rsidRPr="00170025">
        <w:rPr>
          <w:rFonts w:ascii="Arial" w:hAnsi="Arial" w:cs="Arial"/>
        </w:rPr>
        <w:t xml:space="preserve"> Kč bez DPH.</w:t>
      </w:r>
    </w:p>
    <w:p w14:paraId="3B2948A5" w14:textId="77777777" w:rsidR="00170025" w:rsidRDefault="00000000" w:rsidP="00170025">
      <w:pPr>
        <w:spacing w:after="120" w:line="240" w:lineRule="auto"/>
        <w:rPr>
          <w:rFonts w:ascii="Arial" w:hAnsi="Arial" w:cs="Arial"/>
        </w:rPr>
      </w:pPr>
      <w:r w:rsidRPr="00170025">
        <w:rPr>
          <w:rFonts w:ascii="Arial" w:hAnsi="Arial" w:cs="Arial"/>
        </w:rPr>
        <w:t>K ceně bude připočtena DPH dle platných právních předpisů.</w:t>
      </w:r>
    </w:p>
    <w:p w14:paraId="1A6B24BA" w14:textId="065D0F86" w:rsidR="00DC6708" w:rsidRPr="00170025" w:rsidRDefault="00000000" w:rsidP="00170025">
      <w:pPr>
        <w:spacing w:after="120" w:line="240" w:lineRule="auto"/>
        <w:rPr>
          <w:rFonts w:ascii="Arial" w:hAnsi="Arial" w:cs="Arial"/>
        </w:rPr>
      </w:pPr>
      <w:r w:rsidRPr="00170025">
        <w:rPr>
          <w:rFonts w:ascii="Arial" w:hAnsi="Arial" w:cs="Arial"/>
        </w:rPr>
        <w:t>Cena zahrnuje veškeré náklady spojené s dodávkou.</w:t>
      </w:r>
      <w:r w:rsidRPr="00170025">
        <w:rPr>
          <w:rFonts w:ascii="Arial" w:hAnsi="Arial" w:cs="Arial"/>
        </w:rPr>
        <w:br/>
      </w:r>
    </w:p>
    <w:p w14:paraId="1B6CABEB" w14:textId="77777777" w:rsidR="00DC6708" w:rsidRPr="00170025" w:rsidRDefault="00000000" w:rsidP="00170025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170025">
        <w:rPr>
          <w:rFonts w:ascii="Arial" w:hAnsi="Arial" w:cs="Arial"/>
          <w:b/>
          <w:bCs/>
        </w:rPr>
        <w:t>4. Dodací podmínky</w:t>
      </w:r>
    </w:p>
    <w:p w14:paraId="6ECA8126" w14:textId="77777777" w:rsidR="00170025" w:rsidRDefault="00000000" w:rsidP="00170025">
      <w:pPr>
        <w:spacing w:after="120" w:line="240" w:lineRule="auto"/>
        <w:rPr>
          <w:rFonts w:ascii="Arial" w:hAnsi="Arial" w:cs="Arial"/>
        </w:rPr>
      </w:pPr>
      <w:r w:rsidRPr="00170025">
        <w:rPr>
          <w:rFonts w:ascii="Arial" w:hAnsi="Arial" w:cs="Arial"/>
        </w:rPr>
        <w:t xml:space="preserve">Prodávající se zavazuje dodat předmět koupě nejpozději do </w:t>
      </w:r>
      <w:r w:rsidR="00170025">
        <w:rPr>
          <w:rFonts w:ascii="Arial" w:hAnsi="Arial" w:cs="Arial"/>
        </w:rPr>
        <w:t>60</w:t>
      </w:r>
      <w:r w:rsidRPr="00170025">
        <w:rPr>
          <w:rFonts w:ascii="Arial" w:hAnsi="Arial" w:cs="Arial"/>
        </w:rPr>
        <w:t xml:space="preserve"> dnů od podpisu této smlouvy.</w:t>
      </w:r>
    </w:p>
    <w:p w14:paraId="3F3D5E28" w14:textId="77777777" w:rsidR="00170025" w:rsidRPr="00170025" w:rsidRDefault="00170025" w:rsidP="00170025">
      <w:pPr>
        <w:spacing w:after="120" w:line="240" w:lineRule="auto"/>
        <w:rPr>
          <w:rFonts w:ascii="Arial" w:hAnsi="Arial" w:cs="Arial"/>
        </w:rPr>
      </w:pPr>
      <w:r w:rsidRPr="00170025">
        <w:rPr>
          <w:rFonts w:ascii="Arial" w:hAnsi="Arial" w:cs="Arial"/>
        </w:rPr>
        <w:t>Místo plnění: Divize zadavatele SVOZ na adrese Černovická 15, 617 00 Brno</w:t>
      </w:r>
    </w:p>
    <w:p w14:paraId="3CE478AC" w14:textId="3AEB0EA6" w:rsidR="00170025" w:rsidRDefault="00750FD8" w:rsidP="00170025">
      <w:pPr>
        <w:spacing w:after="120" w:line="240" w:lineRule="auto"/>
        <w:rPr>
          <w:rFonts w:ascii="Arial" w:hAnsi="Arial" w:cs="Arial"/>
        </w:rPr>
      </w:pPr>
      <w:r w:rsidRPr="00750FD8">
        <w:rPr>
          <w:rFonts w:ascii="Arial" w:hAnsi="Arial" w:cs="Arial"/>
        </w:rPr>
        <w:t>Osoba pověřená Kupujícím k převzetí stroje</w:t>
      </w:r>
      <w:r w:rsidR="00170025" w:rsidRPr="00170025">
        <w:rPr>
          <w:rFonts w:ascii="Arial" w:hAnsi="Arial" w:cs="Arial"/>
        </w:rPr>
        <w:t xml:space="preserve">: Karla Kučerová, e-mail: </w:t>
      </w:r>
      <w:r w:rsidR="00170025" w:rsidRPr="00170025">
        <w:rPr>
          <w:rFonts w:ascii="Arial" w:hAnsi="Arial" w:cs="Arial"/>
        </w:rPr>
        <w:t>k</w:t>
      </w:r>
      <w:r w:rsidR="00170025" w:rsidRPr="00170025">
        <w:rPr>
          <w:rFonts w:ascii="Arial" w:hAnsi="Arial" w:cs="Arial"/>
        </w:rPr>
        <w:t>ucerova@sako.cz</w:t>
      </w:r>
    </w:p>
    <w:p w14:paraId="2068B0C7" w14:textId="46F1594C" w:rsidR="00170025" w:rsidRPr="00170025" w:rsidRDefault="00170025" w:rsidP="00170025">
      <w:pPr>
        <w:spacing w:after="120" w:line="240" w:lineRule="auto"/>
        <w:jc w:val="both"/>
        <w:rPr>
          <w:rFonts w:ascii="Arial" w:hAnsi="Arial" w:cs="Arial"/>
        </w:rPr>
      </w:pPr>
      <w:r w:rsidRPr="00170025">
        <w:rPr>
          <w:rFonts w:ascii="Arial" w:hAnsi="Arial" w:cs="Arial"/>
        </w:rPr>
        <w:t>V případě prodlení s dodáním předmětu koupě je prodávající povinen zaplatit kupujícímu smluvní pokutu ve výši 0,1 % z celkové kupní ceny bez DPH za každý den prodlení. Tím není dotčeno právo kupujícího na náhradu případné škody přesahující smluvní pokutu.</w:t>
      </w:r>
    </w:p>
    <w:p w14:paraId="44F590E7" w14:textId="77777777" w:rsidR="00170025" w:rsidRDefault="00170025" w:rsidP="00170025">
      <w:pPr>
        <w:spacing w:after="120" w:line="240" w:lineRule="auto"/>
        <w:rPr>
          <w:rFonts w:ascii="Arial" w:hAnsi="Arial" w:cs="Arial"/>
        </w:rPr>
      </w:pPr>
    </w:p>
    <w:p w14:paraId="3626B3DE" w14:textId="77777777" w:rsidR="00170025" w:rsidRDefault="00170025" w:rsidP="00170025">
      <w:pPr>
        <w:spacing w:after="120" w:line="240" w:lineRule="auto"/>
        <w:jc w:val="center"/>
        <w:rPr>
          <w:rFonts w:ascii="Arial" w:hAnsi="Arial" w:cs="Arial"/>
          <w:b/>
          <w:bCs/>
        </w:rPr>
      </w:pPr>
    </w:p>
    <w:p w14:paraId="734C7430" w14:textId="72515B41" w:rsidR="00DC6708" w:rsidRPr="00170025" w:rsidRDefault="00170025" w:rsidP="00170025">
      <w:pPr>
        <w:spacing w:after="12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000000" w:rsidRPr="00170025">
        <w:rPr>
          <w:rFonts w:ascii="Arial" w:hAnsi="Arial" w:cs="Arial"/>
          <w:b/>
          <w:bCs/>
        </w:rPr>
        <w:t>. Fakturace a platební podmínky</w:t>
      </w:r>
    </w:p>
    <w:p w14:paraId="4231264B" w14:textId="77777777" w:rsidR="00170025" w:rsidRDefault="00000000" w:rsidP="00170025">
      <w:pPr>
        <w:spacing w:after="120" w:line="240" w:lineRule="auto"/>
        <w:jc w:val="both"/>
        <w:rPr>
          <w:rFonts w:ascii="Arial" w:hAnsi="Arial" w:cs="Arial"/>
        </w:rPr>
      </w:pPr>
      <w:r w:rsidRPr="00170025">
        <w:rPr>
          <w:rFonts w:ascii="Arial" w:hAnsi="Arial" w:cs="Arial"/>
        </w:rPr>
        <w:lastRenderedPageBreak/>
        <w:t>Faktura je Prodávajícím vystavena ve formátu PDF a zaslána na adresu fakturace@sako.cz, a to po předání předmětu koupě.</w:t>
      </w:r>
    </w:p>
    <w:p w14:paraId="1C681FD0" w14:textId="77777777" w:rsidR="00170025" w:rsidRDefault="00000000" w:rsidP="00170025">
      <w:pPr>
        <w:spacing w:after="120" w:line="240" w:lineRule="auto"/>
        <w:jc w:val="both"/>
        <w:rPr>
          <w:rFonts w:ascii="Arial" w:hAnsi="Arial" w:cs="Arial"/>
        </w:rPr>
      </w:pPr>
      <w:r w:rsidRPr="00170025">
        <w:rPr>
          <w:rFonts w:ascii="Arial" w:hAnsi="Arial" w:cs="Arial"/>
        </w:rPr>
        <w:t>Pokud Prodávající nemá možnost takto zasílat faktury, bude je doručovat v písemném vyhotovení na adresu SAKO Brno, a.s., Jedovnická 2, 628 00 Brno.</w:t>
      </w:r>
    </w:p>
    <w:p w14:paraId="2B02DA3D" w14:textId="77777777" w:rsidR="00170025" w:rsidRDefault="00000000" w:rsidP="00170025">
      <w:pPr>
        <w:spacing w:after="120" w:line="240" w:lineRule="auto"/>
        <w:jc w:val="both"/>
        <w:rPr>
          <w:rFonts w:ascii="Arial" w:hAnsi="Arial" w:cs="Arial"/>
        </w:rPr>
      </w:pPr>
      <w:r w:rsidRPr="00170025">
        <w:rPr>
          <w:rFonts w:ascii="Arial" w:hAnsi="Arial" w:cs="Arial"/>
        </w:rPr>
        <w:t>Faktura musí obsahovat náležitosti daňového dokladu dle § 29 zákona č. 235/2004 Sb., o dani z přidané hodnoty, ve znění pozdějších předpisů. Kromě náležitostí stanovených právními předpisy musí faktura obsahovat i tyto údaje:</w:t>
      </w:r>
    </w:p>
    <w:p w14:paraId="5F02B26B" w14:textId="77777777" w:rsidR="00170025" w:rsidRDefault="00000000" w:rsidP="00170025">
      <w:pPr>
        <w:spacing w:after="0" w:line="240" w:lineRule="auto"/>
        <w:jc w:val="both"/>
        <w:rPr>
          <w:rFonts w:ascii="Arial" w:hAnsi="Arial" w:cs="Arial"/>
        </w:rPr>
      </w:pPr>
      <w:r w:rsidRPr="00170025">
        <w:rPr>
          <w:rFonts w:ascii="Arial" w:hAnsi="Arial" w:cs="Arial"/>
        </w:rPr>
        <w:t>a) číslo smlouvy a datum jejího uzavření;</w:t>
      </w:r>
    </w:p>
    <w:p w14:paraId="7E175C75" w14:textId="77777777" w:rsidR="00170025" w:rsidRDefault="00000000" w:rsidP="00170025">
      <w:pPr>
        <w:spacing w:after="0" w:line="240" w:lineRule="auto"/>
        <w:jc w:val="both"/>
        <w:rPr>
          <w:rFonts w:ascii="Arial" w:hAnsi="Arial" w:cs="Arial"/>
        </w:rPr>
      </w:pPr>
      <w:r w:rsidRPr="00170025">
        <w:rPr>
          <w:rFonts w:ascii="Arial" w:hAnsi="Arial" w:cs="Arial"/>
        </w:rPr>
        <w:t>b) předmět smlouvy, jeho přesnou specifikaci ve slovním vyjádření (nestačí odkaz na číslo smlouvy);</w:t>
      </w:r>
    </w:p>
    <w:p w14:paraId="51FA0460" w14:textId="77777777" w:rsidR="00170025" w:rsidRDefault="00000000" w:rsidP="00170025">
      <w:pPr>
        <w:spacing w:after="0" w:line="240" w:lineRule="auto"/>
        <w:jc w:val="both"/>
        <w:rPr>
          <w:rFonts w:ascii="Arial" w:hAnsi="Arial" w:cs="Arial"/>
        </w:rPr>
      </w:pPr>
      <w:r w:rsidRPr="00170025">
        <w:rPr>
          <w:rFonts w:ascii="Arial" w:hAnsi="Arial" w:cs="Arial"/>
        </w:rPr>
        <w:t>c) obchodní firma, sídlo/místo podnikání, IČ a DIČ Zhotovitele;</w:t>
      </w:r>
    </w:p>
    <w:p w14:paraId="7E209875" w14:textId="3E338525" w:rsidR="00170025" w:rsidRDefault="00000000" w:rsidP="00170025">
      <w:pPr>
        <w:spacing w:after="0" w:line="240" w:lineRule="auto"/>
        <w:jc w:val="both"/>
        <w:rPr>
          <w:rFonts w:ascii="Arial" w:hAnsi="Arial" w:cs="Arial"/>
        </w:rPr>
      </w:pPr>
      <w:r w:rsidRPr="00170025">
        <w:rPr>
          <w:rFonts w:ascii="Arial" w:hAnsi="Arial" w:cs="Arial"/>
        </w:rPr>
        <w:t xml:space="preserve">d) název, sídlo, IČ a DIČ </w:t>
      </w:r>
      <w:r w:rsidR="00317C2F">
        <w:rPr>
          <w:rFonts w:ascii="Arial" w:hAnsi="Arial" w:cs="Arial"/>
        </w:rPr>
        <w:t>Kupujícího</w:t>
      </w:r>
      <w:r w:rsidRPr="00170025">
        <w:rPr>
          <w:rFonts w:ascii="Arial" w:hAnsi="Arial" w:cs="Arial"/>
        </w:rPr>
        <w:t>;</w:t>
      </w:r>
    </w:p>
    <w:p w14:paraId="795C6539" w14:textId="77777777" w:rsidR="00170025" w:rsidRDefault="00000000" w:rsidP="00170025">
      <w:pPr>
        <w:spacing w:after="0" w:line="240" w:lineRule="auto"/>
        <w:jc w:val="both"/>
        <w:rPr>
          <w:rFonts w:ascii="Arial" w:hAnsi="Arial" w:cs="Arial"/>
        </w:rPr>
      </w:pPr>
      <w:r w:rsidRPr="00170025">
        <w:rPr>
          <w:rFonts w:ascii="Arial" w:hAnsi="Arial" w:cs="Arial"/>
        </w:rPr>
        <w:t>e) číslo a datum vystavení faktury;</w:t>
      </w:r>
    </w:p>
    <w:p w14:paraId="503E314C" w14:textId="77777777" w:rsidR="00170025" w:rsidRDefault="00000000" w:rsidP="00170025">
      <w:pPr>
        <w:spacing w:after="0" w:line="240" w:lineRule="auto"/>
        <w:jc w:val="both"/>
        <w:rPr>
          <w:rFonts w:ascii="Arial" w:hAnsi="Arial" w:cs="Arial"/>
        </w:rPr>
      </w:pPr>
      <w:r w:rsidRPr="00170025">
        <w:rPr>
          <w:rFonts w:ascii="Arial" w:hAnsi="Arial" w:cs="Arial"/>
        </w:rPr>
        <w:t>f) číslo smlouvy;</w:t>
      </w:r>
    </w:p>
    <w:p w14:paraId="54884B32" w14:textId="77777777" w:rsidR="00170025" w:rsidRDefault="00000000" w:rsidP="00170025">
      <w:pPr>
        <w:spacing w:after="0" w:line="240" w:lineRule="auto"/>
        <w:jc w:val="both"/>
        <w:rPr>
          <w:rFonts w:ascii="Arial" w:hAnsi="Arial" w:cs="Arial"/>
        </w:rPr>
      </w:pPr>
      <w:r w:rsidRPr="00170025">
        <w:rPr>
          <w:rFonts w:ascii="Arial" w:hAnsi="Arial" w:cs="Arial"/>
        </w:rPr>
        <w:t>g) lhůtu splatnosti faktury;</w:t>
      </w:r>
    </w:p>
    <w:p w14:paraId="008212A7" w14:textId="77777777" w:rsidR="00170025" w:rsidRDefault="00000000" w:rsidP="00170025">
      <w:pPr>
        <w:spacing w:after="0" w:line="240" w:lineRule="auto"/>
        <w:jc w:val="both"/>
        <w:rPr>
          <w:rFonts w:ascii="Arial" w:hAnsi="Arial" w:cs="Arial"/>
        </w:rPr>
      </w:pPr>
      <w:r w:rsidRPr="00170025">
        <w:rPr>
          <w:rFonts w:ascii="Arial" w:hAnsi="Arial" w:cs="Arial"/>
        </w:rPr>
        <w:t>h) označení banky a číslo účtu, na který musí být zaplaceno;</w:t>
      </w:r>
    </w:p>
    <w:p w14:paraId="0E48A24D" w14:textId="77777777" w:rsidR="00170025" w:rsidRDefault="00000000" w:rsidP="00170025">
      <w:pPr>
        <w:spacing w:after="120" w:line="240" w:lineRule="auto"/>
        <w:jc w:val="both"/>
        <w:rPr>
          <w:rFonts w:ascii="Arial" w:hAnsi="Arial" w:cs="Arial"/>
        </w:rPr>
      </w:pPr>
      <w:r w:rsidRPr="00170025">
        <w:rPr>
          <w:rFonts w:ascii="Arial" w:hAnsi="Arial" w:cs="Arial"/>
        </w:rPr>
        <w:t>j) označení osoby, která fakturu vyhotovila, včetně jejího podpisu a kontaktního telefonu.</w:t>
      </w:r>
    </w:p>
    <w:p w14:paraId="57123C03" w14:textId="0A623E69" w:rsidR="00DC6708" w:rsidRPr="00170025" w:rsidRDefault="00000000" w:rsidP="00170025">
      <w:pPr>
        <w:spacing w:after="120" w:line="240" w:lineRule="auto"/>
        <w:jc w:val="both"/>
        <w:rPr>
          <w:rFonts w:ascii="Arial" w:hAnsi="Arial" w:cs="Arial"/>
        </w:rPr>
      </w:pPr>
      <w:r w:rsidRPr="00170025">
        <w:rPr>
          <w:rFonts w:ascii="Arial" w:hAnsi="Arial" w:cs="Arial"/>
        </w:rPr>
        <w:t xml:space="preserve">Nebude-li faktura obsahovat některou náležitost dle této smlouvy nebo bude-li chybně vyúčtována cena, je </w:t>
      </w:r>
      <w:r w:rsidR="00317C2F">
        <w:rPr>
          <w:rFonts w:ascii="Arial" w:hAnsi="Arial" w:cs="Arial"/>
        </w:rPr>
        <w:t>Kupující</w:t>
      </w:r>
      <w:r w:rsidRPr="00170025">
        <w:rPr>
          <w:rFonts w:ascii="Arial" w:hAnsi="Arial" w:cs="Arial"/>
        </w:rPr>
        <w:t xml:space="preserve"> oprávněn vadnou fakturu vrátit druhé smluvní straně bez zaplacení k provedení </w:t>
      </w:r>
      <w:r w:rsidR="00317C2F">
        <w:rPr>
          <w:rFonts w:ascii="Arial" w:hAnsi="Arial" w:cs="Arial"/>
        </w:rPr>
        <w:t>opravy</w:t>
      </w:r>
      <w:r w:rsidRPr="00170025">
        <w:rPr>
          <w:rFonts w:ascii="Arial" w:hAnsi="Arial" w:cs="Arial"/>
        </w:rPr>
        <w:t xml:space="preserve">. Ve vrácené faktuře (na titulní straně) vyznačí </w:t>
      </w:r>
      <w:r w:rsidR="00170025">
        <w:rPr>
          <w:rFonts w:ascii="Arial" w:hAnsi="Arial" w:cs="Arial"/>
        </w:rPr>
        <w:t>Kupující</w:t>
      </w:r>
      <w:r w:rsidRPr="00170025">
        <w:rPr>
          <w:rFonts w:ascii="Arial" w:hAnsi="Arial" w:cs="Arial"/>
        </w:rPr>
        <w:t xml:space="preserve"> důvod vrácení. Druhá smluvní strana provede opravu vystavením nové faktury. Vrátí-li </w:t>
      </w:r>
      <w:r w:rsidR="00170025">
        <w:rPr>
          <w:rFonts w:ascii="Arial" w:hAnsi="Arial" w:cs="Arial"/>
        </w:rPr>
        <w:t>Kupující</w:t>
      </w:r>
      <w:r w:rsidRPr="00170025">
        <w:rPr>
          <w:rFonts w:ascii="Arial" w:hAnsi="Arial" w:cs="Arial"/>
        </w:rPr>
        <w:t xml:space="preserve"> vadnou fakturu druhé smluvní straně, přestává běžet původní lhůta splatnosti. Nová lhůta splatnosti běží opět ode dne doručení nově vyhotovené (Zhotovitelem opravené) faktury</w:t>
      </w:r>
      <w:r w:rsidR="00170025">
        <w:rPr>
          <w:rFonts w:ascii="Arial" w:hAnsi="Arial" w:cs="Arial"/>
        </w:rPr>
        <w:t>, a to v celé svojí původní délce.</w:t>
      </w:r>
    </w:p>
    <w:p w14:paraId="7195328D" w14:textId="77777777" w:rsidR="00DC6708" w:rsidRPr="00170025" w:rsidRDefault="00000000" w:rsidP="00170025">
      <w:pPr>
        <w:spacing w:after="120" w:line="240" w:lineRule="auto"/>
        <w:jc w:val="both"/>
        <w:rPr>
          <w:rFonts w:ascii="Arial" w:hAnsi="Arial" w:cs="Arial"/>
        </w:rPr>
      </w:pPr>
      <w:r w:rsidRPr="00170025">
        <w:rPr>
          <w:rFonts w:ascii="Arial" w:hAnsi="Arial" w:cs="Arial"/>
        </w:rPr>
        <w:t>Prodávající odpovídá za úplnost a funkčnost předmětu koupě, který bude nový, v provedení I. jakosti, bez vad a plně odpovídající technické specifikaci uvedené v příloze této smlouvy. Dále musí odpovídat základním požadavkům bezpečnosti a použitelnosti dle obecně závazných technických norem platných v České republice v době dodání (např. vybraným technickým normám ČSN či harmonizovaným EN normám, pokud se na zařízení vztahují).</w:t>
      </w:r>
    </w:p>
    <w:p w14:paraId="28F04C59" w14:textId="6CAC0B39" w:rsidR="00DC6708" w:rsidRPr="00170025" w:rsidRDefault="00170025" w:rsidP="00170025">
      <w:pPr>
        <w:spacing w:after="12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000000" w:rsidRPr="00170025">
        <w:rPr>
          <w:rFonts w:ascii="Arial" w:hAnsi="Arial" w:cs="Arial"/>
          <w:b/>
          <w:bCs/>
        </w:rPr>
        <w:t>. Záruka a odpovědnost za vady</w:t>
      </w:r>
    </w:p>
    <w:p w14:paraId="25ADCD99" w14:textId="021146E5" w:rsidR="00DC6708" w:rsidRPr="00170025" w:rsidRDefault="00000000" w:rsidP="00393375">
      <w:pPr>
        <w:spacing w:after="120" w:line="240" w:lineRule="auto"/>
        <w:jc w:val="both"/>
        <w:rPr>
          <w:rFonts w:ascii="Arial" w:hAnsi="Arial" w:cs="Arial"/>
        </w:rPr>
      </w:pPr>
      <w:r w:rsidRPr="00170025">
        <w:rPr>
          <w:rFonts w:ascii="Arial" w:hAnsi="Arial" w:cs="Arial"/>
        </w:rPr>
        <w:t>Prodávající poskytuje na předmět koupě záruku v délce 24 měsíců ode dne dodání. Záruka se vztahuje na veškeré vady bránící řádnému užívání</w:t>
      </w:r>
      <w:r w:rsidR="00393375">
        <w:rPr>
          <w:rFonts w:ascii="Arial" w:hAnsi="Arial" w:cs="Arial"/>
        </w:rPr>
        <w:t xml:space="preserve">, </w:t>
      </w:r>
      <w:r w:rsidR="00393375" w:rsidRPr="00393375">
        <w:rPr>
          <w:rFonts w:ascii="Arial" w:hAnsi="Arial" w:cs="Arial"/>
        </w:rPr>
        <w:t>a to i na skryté vady, které brání řádnému nebo bezpečnému užívání předmětu koupě, případně snižují jeho užitnou hodnotu.</w:t>
      </w:r>
    </w:p>
    <w:p w14:paraId="17B52334" w14:textId="03F77515" w:rsidR="00DC6708" w:rsidRPr="00170025" w:rsidRDefault="00170025" w:rsidP="00170025">
      <w:pPr>
        <w:spacing w:after="12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000000" w:rsidRPr="00170025">
        <w:rPr>
          <w:rFonts w:ascii="Arial" w:hAnsi="Arial" w:cs="Arial"/>
          <w:b/>
          <w:bCs/>
        </w:rPr>
        <w:t>. Závěrečná ustanovení</w:t>
      </w:r>
    </w:p>
    <w:p w14:paraId="245F888D" w14:textId="77777777" w:rsidR="00170025" w:rsidRDefault="00000000" w:rsidP="00170025">
      <w:pPr>
        <w:spacing w:after="120" w:line="240" w:lineRule="auto"/>
        <w:rPr>
          <w:rFonts w:ascii="Arial" w:hAnsi="Arial" w:cs="Arial"/>
        </w:rPr>
      </w:pPr>
      <w:r w:rsidRPr="00170025">
        <w:rPr>
          <w:rFonts w:ascii="Arial" w:hAnsi="Arial" w:cs="Arial"/>
        </w:rPr>
        <w:t xml:space="preserve">Smlouva nabývá </w:t>
      </w:r>
      <w:r w:rsidR="00170025">
        <w:rPr>
          <w:rFonts w:ascii="Arial" w:hAnsi="Arial" w:cs="Arial"/>
        </w:rPr>
        <w:t>platnosti</w:t>
      </w:r>
      <w:r w:rsidRPr="00170025">
        <w:rPr>
          <w:rFonts w:ascii="Arial" w:hAnsi="Arial" w:cs="Arial"/>
        </w:rPr>
        <w:t xml:space="preserve"> dnem podpisu oběma stranami.</w:t>
      </w:r>
      <w:r w:rsidR="00170025">
        <w:rPr>
          <w:rFonts w:ascii="Arial" w:hAnsi="Arial" w:cs="Arial"/>
        </w:rPr>
        <w:t xml:space="preserve"> </w:t>
      </w:r>
    </w:p>
    <w:p w14:paraId="1B6E352B" w14:textId="77777777" w:rsidR="00170025" w:rsidRDefault="00000000" w:rsidP="00170025">
      <w:pPr>
        <w:spacing w:after="120" w:line="240" w:lineRule="auto"/>
        <w:jc w:val="both"/>
        <w:rPr>
          <w:rFonts w:ascii="Arial" w:hAnsi="Arial" w:cs="Arial"/>
        </w:rPr>
      </w:pPr>
      <w:r w:rsidRPr="00170025">
        <w:rPr>
          <w:rFonts w:ascii="Arial" w:hAnsi="Arial" w:cs="Arial"/>
        </w:rPr>
        <w:t>Smlouva je vyhotovena ve dvou vyhotoveních, z nichž každá strana obdrží jedno.</w:t>
      </w:r>
      <w:r w:rsidR="00170025">
        <w:rPr>
          <w:rFonts w:ascii="Arial" w:hAnsi="Arial" w:cs="Arial"/>
        </w:rPr>
        <w:t xml:space="preserve"> Smlouva může být také podepsána kvalifikovanými elektronickými podpisy, poté existuje v elektronickém originálu, který obdrží každá ze smluvních stran.</w:t>
      </w:r>
    </w:p>
    <w:p w14:paraId="3DA3E24B" w14:textId="532D37FA" w:rsidR="00170025" w:rsidRDefault="00170025" w:rsidP="00170025">
      <w:pPr>
        <w:spacing w:after="120" w:line="240" w:lineRule="auto"/>
        <w:jc w:val="both"/>
        <w:rPr>
          <w:rFonts w:ascii="Arial" w:hAnsi="Arial" w:cs="Arial"/>
        </w:rPr>
      </w:pPr>
      <w:r w:rsidRPr="00170025">
        <w:rPr>
          <w:rFonts w:ascii="Arial" w:hAnsi="Arial" w:cs="Arial"/>
        </w:rPr>
        <w:t xml:space="preserve">Smluvní strany berou na vědomí, že smlouva nabývá účinnosti nejdříve dnem uveřejnění v registru smluv podle zákona č. 340/2015 Sb., o zvláštních podmínkách účinnosti některých smluv, uveřejňování některých smluv a o registru smluv (zákon o registru smluv), ve znění pozdějších předpisů. Zveřejnění smlouvy v registru smluv zajistí Kupující. </w:t>
      </w:r>
      <w:r w:rsidRPr="00170025">
        <w:rPr>
          <w:rFonts w:ascii="Arial" w:hAnsi="Arial" w:cs="Arial"/>
        </w:rPr>
        <w:lastRenderedPageBreak/>
        <w:t>Plnění předmětu smlouvy před účinností této smlouvy se považuje za plnění podle této smlouvy a práva a povinnosti z něj vzniklé se řídí touto smlouvou.</w:t>
      </w:r>
    </w:p>
    <w:p w14:paraId="1B143359" w14:textId="6DFA7D40" w:rsidR="00DC6708" w:rsidRDefault="00000000" w:rsidP="00170025">
      <w:pPr>
        <w:spacing w:after="120" w:line="240" w:lineRule="auto"/>
        <w:jc w:val="both"/>
        <w:rPr>
          <w:rFonts w:ascii="Arial" w:hAnsi="Arial" w:cs="Arial"/>
        </w:rPr>
      </w:pPr>
      <w:r w:rsidRPr="00170025">
        <w:rPr>
          <w:rFonts w:ascii="Arial" w:hAnsi="Arial" w:cs="Arial"/>
        </w:rPr>
        <w:t>Práva a povinnosti neupravené touto smlouvou se řídí příslušnými ustanoveními občanského zákoníku.</w:t>
      </w:r>
    </w:p>
    <w:p w14:paraId="177981E8" w14:textId="7F0B6BAF" w:rsidR="00DA6BD5" w:rsidRPr="00170025" w:rsidRDefault="00DA6BD5" w:rsidP="00170025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1 – Technická specifikace</w:t>
      </w:r>
    </w:p>
    <w:p w14:paraId="71028C4F" w14:textId="34C9425B" w:rsidR="00DC6708" w:rsidRPr="00170025" w:rsidRDefault="00000000" w:rsidP="00170025">
      <w:pPr>
        <w:spacing w:after="120" w:line="240" w:lineRule="auto"/>
        <w:rPr>
          <w:rFonts w:ascii="Arial" w:hAnsi="Arial" w:cs="Arial"/>
        </w:rPr>
      </w:pPr>
      <w:r w:rsidRPr="00170025">
        <w:rPr>
          <w:rFonts w:ascii="Arial" w:hAnsi="Arial" w:cs="Arial"/>
        </w:rPr>
        <w:br/>
        <w:t xml:space="preserve">V Brně dne </w:t>
      </w:r>
      <w:r w:rsidRPr="00170025">
        <w:rPr>
          <w:rFonts w:ascii="Arial" w:hAnsi="Arial" w:cs="Arial"/>
          <w:highlight w:val="yellow"/>
        </w:rPr>
        <w:t>[</w:t>
      </w:r>
      <w:r w:rsidR="00170025">
        <w:rPr>
          <w:rFonts w:ascii="Arial" w:hAnsi="Arial" w:cs="Arial"/>
          <w:highlight w:val="yellow"/>
        </w:rPr>
        <w:t>bude doplněno</w:t>
      </w:r>
      <w:r w:rsidRPr="00170025">
        <w:rPr>
          <w:rFonts w:ascii="Arial" w:hAnsi="Arial" w:cs="Arial"/>
          <w:highlight w:val="yellow"/>
        </w:rPr>
        <w:t>]</w:t>
      </w:r>
    </w:p>
    <w:p w14:paraId="63C8AE93" w14:textId="53930BEC" w:rsidR="00170025" w:rsidRDefault="00000000" w:rsidP="00170025">
      <w:pPr>
        <w:tabs>
          <w:tab w:val="left" w:pos="5245"/>
        </w:tabs>
        <w:spacing w:after="120" w:line="240" w:lineRule="auto"/>
        <w:rPr>
          <w:rFonts w:ascii="Arial" w:hAnsi="Arial" w:cs="Arial"/>
        </w:rPr>
      </w:pPr>
      <w:r w:rsidRPr="00170025">
        <w:rPr>
          <w:rFonts w:ascii="Arial" w:hAnsi="Arial" w:cs="Arial"/>
        </w:rPr>
        <w:br/>
        <w:t xml:space="preserve">Za Kupujícího:                             </w:t>
      </w:r>
      <w:r w:rsidR="00170025">
        <w:rPr>
          <w:rFonts w:ascii="Arial" w:hAnsi="Arial" w:cs="Arial"/>
        </w:rPr>
        <w:tab/>
      </w:r>
      <w:r w:rsidRPr="00170025">
        <w:rPr>
          <w:rFonts w:ascii="Arial" w:hAnsi="Arial" w:cs="Arial"/>
        </w:rPr>
        <w:t>Za Prodávajícího:</w:t>
      </w:r>
    </w:p>
    <w:p w14:paraId="788A478B" w14:textId="77777777" w:rsidR="00170025" w:rsidRDefault="00170025" w:rsidP="00170025">
      <w:pPr>
        <w:tabs>
          <w:tab w:val="left" w:pos="5245"/>
        </w:tabs>
        <w:spacing w:after="120" w:line="240" w:lineRule="auto"/>
        <w:rPr>
          <w:rFonts w:ascii="Arial" w:hAnsi="Arial" w:cs="Arial"/>
        </w:rPr>
      </w:pPr>
    </w:p>
    <w:p w14:paraId="09CDAEA2" w14:textId="5BCB8CA8" w:rsidR="00DC6708" w:rsidRDefault="00000000" w:rsidP="00170025">
      <w:pPr>
        <w:tabs>
          <w:tab w:val="left" w:pos="5245"/>
        </w:tabs>
        <w:spacing w:after="120" w:line="240" w:lineRule="auto"/>
        <w:rPr>
          <w:rFonts w:ascii="Arial" w:hAnsi="Arial" w:cs="Arial"/>
        </w:rPr>
      </w:pPr>
      <w:r w:rsidRPr="00170025">
        <w:rPr>
          <w:rFonts w:ascii="Arial" w:hAnsi="Arial" w:cs="Arial"/>
        </w:rPr>
        <w:br/>
        <w:t xml:space="preserve">_______________________         </w:t>
      </w:r>
      <w:r w:rsidR="00170025">
        <w:rPr>
          <w:rFonts w:ascii="Arial" w:hAnsi="Arial" w:cs="Arial"/>
        </w:rPr>
        <w:tab/>
      </w:r>
      <w:r w:rsidRPr="00170025">
        <w:rPr>
          <w:rFonts w:ascii="Arial" w:hAnsi="Arial" w:cs="Arial"/>
        </w:rPr>
        <w:t xml:space="preserve"> _______________________</w:t>
      </w:r>
      <w:r w:rsidRPr="00170025">
        <w:rPr>
          <w:rFonts w:ascii="Arial" w:hAnsi="Arial" w:cs="Arial"/>
        </w:rPr>
        <w:br/>
      </w:r>
      <w:r w:rsidRPr="00170025">
        <w:rPr>
          <w:rFonts w:ascii="Arial" w:hAnsi="Arial" w:cs="Arial"/>
          <w:b/>
          <w:bCs/>
        </w:rPr>
        <w:t xml:space="preserve">SAKO Brno, a.s.  </w:t>
      </w:r>
      <w:r w:rsidRPr="00170025">
        <w:rPr>
          <w:rFonts w:ascii="Arial" w:hAnsi="Arial" w:cs="Arial"/>
        </w:rPr>
        <w:t xml:space="preserve">                           </w:t>
      </w:r>
      <w:r w:rsidR="00170025">
        <w:rPr>
          <w:rFonts w:ascii="Arial" w:hAnsi="Arial" w:cs="Arial"/>
        </w:rPr>
        <w:tab/>
      </w:r>
      <w:r w:rsidRPr="00170025">
        <w:rPr>
          <w:rFonts w:ascii="Arial" w:hAnsi="Arial" w:cs="Arial"/>
          <w:highlight w:val="yellow"/>
        </w:rPr>
        <w:t>[Název společnosti]</w:t>
      </w:r>
    </w:p>
    <w:p w14:paraId="6E312717" w14:textId="2F2D5674" w:rsidR="00170025" w:rsidRPr="00170025" w:rsidRDefault="00170025" w:rsidP="00170025">
      <w:pPr>
        <w:tabs>
          <w:tab w:val="left" w:pos="5245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Ing. Karel Jelínek, generální ředitel</w:t>
      </w:r>
      <w:r>
        <w:rPr>
          <w:rFonts w:ascii="Arial" w:hAnsi="Arial" w:cs="Arial"/>
        </w:rPr>
        <w:tab/>
      </w:r>
      <w:r w:rsidRPr="00170025">
        <w:rPr>
          <w:rFonts w:ascii="Arial" w:hAnsi="Arial" w:cs="Arial"/>
          <w:highlight w:val="yellow"/>
        </w:rPr>
        <w:t>[Zástupce]</w:t>
      </w:r>
    </w:p>
    <w:sectPr w:rsidR="00170025" w:rsidRPr="00170025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A2AF1" w14:textId="77777777" w:rsidR="003F3527" w:rsidRDefault="003F3527" w:rsidP="00170025">
      <w:pPr>
        <w:spacing w:after="0" w:line="240" w:lineRule="auto"/>
      </w:pPr>
      <w:r>
        <w:separator/>
      </w:r>
    </w:p>
  </w:endnote>
  <w:endnote w:type="continuationSeparator" w:id="0">
    <w:p w14:paraId="024DBDFA" w14:textId="77777777" w:rsidR="003F3527" w:rsidRDefault="003F3527" w:rsidP="00170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208587983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Content>
          <w:p w14:paraId="4B61172B" w14:textId="1D5E1A7A" w:rsidR="00170025" w:rsidRPr="00170025" w:rsidRDefault="00170025">
            <w:pPr>
              <w:pStyle w:val="Zpat"/>
              <w:jc w:val="center"/>
              <w:rPr>
                <w:rFonts w:ascii="Arial" w:hAnsi="Arial" w:cs="Arial"/>
              </w:rPr>
            </w:pPr>
            <w:r w:rsidRPr="00170025">
              <w:rPr>
                <w:rFonts w:ascii="Arial" w:hAnsi="Arial" w:cs="Arial"/>
                <w:lang w:val="cs-CZ"/>
              </w:rPr>
              <w:t xml:space="preserve">Stránka </w:t>
            </w:r>
            <w:r w:rsidRPr="00170025">
              <w:rPr>
                <w:rFonts w:ascii="Arial" w:hAnsi="Arial" w:cs="Arial"/>
                <w:b/>
                <w:bCs/>
              </w:rPr>
              <w:fldChar w:fldCharType="begin"/>
            </w:r>
            <w:r w:rsidRPr="00170025">
              <w:rPr>
                <w:rFonts w:ascii="Arial" w:hAnsi="Arial" w:cs="Arial"/>
                <w:b/>
                <w:bCs/>
              </w:rPr>
              <w:instrText>PAGE</w:instrText>
            </w:r>
            <w:r w:rsidRPr="00170025">
              <w:rPr>
                <w:rFonts w:ascii="Arial" w:hAnsi="Arial" w:cs="Arial"/>
                <w:b/>
                <w:bCs/>
              </w:rPr>
              <w:fldChar w:fldCharType="separate"/>
            </w:r>
            <w:r w:rsidRPr="00170025">
              <w:rPr>
                <w:rFonts w:ascii="Arial" w:hAnsi="Arial" w:cs="Arial"/>
                <w:b/>
                <w:bCs/>
                <w:lang w:val="cs-CZ"/>
              </w:rPr>
              <w:t>2</w:t>
            </w:r>
            <w:r w:rsidRPr="00170025">
              <w:rPr>
                <w:rFonts w:ascii="Arial" w:hAnsi="Arial" w:cs="Arial"/>
                <w:b/>
                <w:bCs/>
              </w:rPr>
              <w:fldChar w:fldCharType="end"/>
            </w:r>
            <w:r w:rsidRPr="00170025">
              <w:rPr>
                <w:rFonts w:ascii="Arial" w:hAnsi="Arial" w:cs="Arial"/>
                <w:lang w:val="cs-CZ"/>
              </w:rPr>
              <w:t xml:space="preserve"> z </w:t>
            </w:r>
            <w:r w:rsidRPr="00170025">
              <w:rPr>
                <w:rFonts w:ascii="Arial" w:hAnsi="Arial" w:cs="Arial"/>
                <w:b/>
                <w:bCs/>
              </w:rPr>
              <w:fldChar w:fldCharType="begin"/>
            </w:r>
            <w:r w:rsidRPr="00170025">
              <w:rPr>
                <w:rFonts w:ascii="Arial" w:hAnsi="Arial" w:cs="Arial"/>
                <w:b/>
                <w:bCs/>
              </w:rPr>
              <w:instrText>NUMPAGES</w:instrText>
            </w:r>
            <w:r w:rsidRPr="00170025">
              <w:rPr>
                <w:rFonts w:ascii="Arial" w:hAnsi="Arial" w:cs="Arial"/>
                <w:b/>
                <w:bCs/>
              </w:rPr>
              <w:fldChar w:fldCharType="separate"/>
            </w:r>
            <w:r w:rsidRPr="00170025">
              <w:rPr>
                <w:rFonts w:ascii="Arial" w:hAnsi="Arial" w:cs="Arial"/>
                <w:b/>
                <w:bCs/>
                <w:lang w:val="cs-CZ"/>
              </w:rPr>
              <w:t>2</w:t>
            </w:r>
            <w:r w:rsidRPr="00170025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32CE74E4" w14:textId="77777777" w:rsidR="00170025" w:rsidRPr="00170025" w:rsidRDefault="00170025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9C6ED" w14:textId="77777777" w:rsidR="003F3527" w:rsidRDefault="003F3527" w:rsidP="00170025">
      <w:pPr>
        <w:spacing w:after="0" w:line="240" w:lineRule="auto"/>
      </w:pPr>
      <w:r>
        <w:separator/>
      </w:r>
    </w:p>
  </w:footnote>
  <w:footnote w:type="continuationSeparator" w:id="0">
    <w:p w14:paraId="7F0E8F9E" w14:textId="77777777" w:rsidR="003F3527" w:rsidRDefault="003F3527" w:rsidP="00170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3EADC" w14:textId="1BD84709" w:rsidR="00170025" w:rsidRDefault="00170025">
    <w:pPr>
      <w:pStyle w:val="Zhlav"/>
    </w:pPr>
    <w:r>
      <w:rPr>
        <w:noProof/>
      </w:rPr>
      <w:drawing>
        <wp:inline distT="0" distB="0" distL="0" distR="0" wp14:anchorId="5329D6FF" wp14:editId="06F8337A">
          <wp:extent cx="1000125" cy="488834"/>
          <wp:effectExtent l="0" t="0" r="0" b="6985"/>
          <wp:docPr id="139598118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981180" name="Obrázek 13959811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7128" cy="492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BC60AF" w14:textId="77777777" w:rsidR="00170025" w:rsidRDefault="001700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8859782">
    <w:abstractNumId w:val="8"/>
  </w:num>
  <w:num w:numId="2" w16cid:durableId="1599481836">
    <w:abstractNumId w:val="6"/>
  </w:num>
  <w:num w:numId="3" w16cid:durableId="1683583520">
    <w:abstractNumId w:val="5"/>
  </w:num>
  <w:num w:numId="4" w16cid:durableId="1922712011">
    <w:abstractNumId w:val="4"/>
  </w:num>
  <w:num w:numId="5" w16cid:durableId="51663483">
    <w:abstractNumId w:val="7"/>
  </w:num>
  <w:num w:numId="6" w16cid:durableId="670373304">
    <w:abstractNumId w:val="3"/>
  </w:num>
  <w:num w:numId="7" w16cid:durableId="1068966277">
    <w:abstractNumId w:val="2"/>
  </w:num>
  <w:num w:numId="8" w16cid:durableId="233785986">
    <w:abstractNumId w:val="1"/>
  </w:num>
  <w:num w:numId="9" w16cid:durableId="808323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0025"/>
    <w:rsid w:val="00243A9A"/>
    <w:rsid w:val="0029639D"/>
    <w:rsid w:val="00317C2F"/>
    <w:rsid w:val="00326F90"/>
    <w:rsid w:val="00393375"/>
    <w:rsid w:val="003F3527"/>
    <w:rsid w:val="00750FD8"/>
    <w:rsid w:val="00AA1D8D"/>
    <w:rsid w:val="00B47730"/>
    <w:rsid w:val="00CB0664"/>
    <w:rsid w:val="00DA6BD5"/>
    <w:rsid w:val="00DC6708"/>
    <w:rsid w:val="00E365C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66FAA9"/>
  <w14:defaultImageDpi w14:val="300"/>
  <w15:docId w15:val="{AE523D31-DA5C-4395-9578-50730961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17002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700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767</Words>
  <Characters>4290</Characters>
  <Application>Microsoft Office Word</Application>
  <DocSecurity>0</DocSecurity>
  <Lines>104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Jakub Sklenář</cp:lastModifiedBy>
  <cp:revision>7</cp:revision>
  <dcterms:created xsi:type="dcterms:W3CDTF">2025-04-14T08:19:00Z</dcterms:created>
  <dcterms:modified xsi:type="dcterms:W3CDTF">2025-04-14T08:27:00Z</dcterms:modified>
  <cp:category/>
</cp:coreProperties>
</file>