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6C53" w14:textId="77777777" w:rsidR="005E0620" w:rsidRPr="00996F54" w:rsidRDefault="00421773" w:rsidP="00512BE2">
      <w:pPr>
        <w:spacing w:after="12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cs-CZ"/>
        </w:rPr>
      </w:pPr>
      <w:r w:rsidRPr="00996F54">
        <w:rPr>
          <w:rFonts w:ascii="Calibri Light" w:hAnsi="Calibri Light" w:cs="Calibri Light"/>
          <w:b/>
          <w:bCs/>
          <w:sz w:val="28"/>
          <w:szCs w:val="28"/>
          <w:lang w:val="cs-CZ"/>
        </w:rPr>
        <w:t>KUPNÍ SMLOUVA</w:t>
      </w:r>
    </w:p>
    <w:p w14:paraId="76A36A1D" w14:textId="77777777" w:rsidR="005E0620" w:rsidRPr="00996F54" w:rsidRDefault="00421773" w:rsidP="00512BE2">
      <w:pPr>
        <w:spacing w:after="120" w:line="240" w:lineRule="auto"/>
        <w:jc w:val="center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 xml:space="preserve">č. </w:t>
      </w:r>
      <w:r w:rsidRPr="00996F54">
        <w:rPr>
          <w:rFonts w:ascii="Calibri Light" w:hAnsi="Calibri Light" w:cs="Calibri Light"/>
          <w:highlight w:val="yellow"/>
          <w:lang w:val="cs-CZ"/>
        </w:rPr>
        <w:t>[bude doplněno]</w:t>
      </w:r>
    </w:p>
    <w:p w14:paraId="762AE30D" w14:textId="77777777" w:rsidR="005E0620" w:rsidRPr="00996F54" w:rsidRDefault="00421773" w:rsidP="00512BE2">
      <w:pPr>
        <w:spacing w:after="120" w:line="240" w:lineRule="auto"/>
        <w:jc w:val="center"/>
        <w:rPr>
          <w:rFonts w:ascii="Calibri Light" w:hAnsi="Calibri Light" w:cs="Calibri Light"/>
          <w:i/>
          <w:iCs/>
          <w:lang w:val="cs-CZ"/>
        </w:rPr>
      </w:pPr>
      <w:r w:rsidRPr="00996F54">
        <w:rPr>
          <w:rFonts w:ascii="Calibri Light" w:hAnsi="Calibri Light" w:cs="Calibri Light"/>
          <w:i/>
          <w:iCs/>
          <w:lang w:val="cs-CZ"/>
        </w:rPr>
        <w:t>uzavřená podle § 2079 a násl. zákona č. 89/2012 Sb., občanský zákoník, v platném znění</w:t>
      </w:r>
    </w:p>
    <w:p w14:paraId="66556820" w14:textId="7F987FB4" w:rsidR="005E0620" w:rsidRPr="00996F54" w:rsidRDefault="00421773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b/>
          <w:bCs/>
          <w:lang w:val="cs-CZ"/>
        </w:rPr>
        <w:t>Smluvní strany</w:t>
      </w:r>
    </w:p>
    <w:p w14:paraId="75887DF2" w14:textId="518BB13E" w:rsidR="005E0620" w:rsidRPr="00996F54" w:rsidRDefault="00421773" w:rsidP="00512BE2">
      <w:pPr>
        <w:spacing w:after="120" w:line="240" w:lineRule="auto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Kupující:</w:t>
      </w:r>
      <w:r w:rsidRPr="00996F54">
        <w:rPr>
          <w:rFonts w:ascii="Calibri Light" w:hAnsi="Calibri Light" w:cs="Calibri Light"/>
          <w:lang w:val="cs-CZ"/>
        </w:rPr>
        <w:br/>
      </w:r>
      <w:r w:rsidRPr="00996F54">
        <w:rPr>
          <w:rFonts w:ascii="Calibri Light" w:hAnsi="Calibri Light" w:cs="Calibri Light"/>
          <w:b/>
          <w:bCs/>
          <w:lang w:val="cs-CZ"/>
        </w:rPr>
        <w:t>SAKO Brno, a.s.</w:t>
      </w:r>
      <w:r w:rsidRPr="00996F54">
        <w:rPr>
          <w:rFonts w:ascii="Calibri Light" w:hAnsi="Calibri Light" w:cs="Calibri Light"/>
          <w:b/>
          <w:bCs/>
          <w:lang w:val="cs-CZ"/>
        </w:rPr>
        <w:br/>
      </w:r>
      <w:r w:rsidRPr="00996F54">
        <w:rPr>
          <w:rFonts w:ascii="Calibri Light" w:hAnsi="Calibri Light" w:cs="Calibri Light"/>
          <w:lang w:val="cs-CZ"/>
        </w:rPr>
        <w:t>Jedovnická 2, 628 00 Brno</w:t>
      </w:r>
      <w:r w:rsidRPr="00996F54">
        <w:rPr>
          <w:rFonts w:ascii="Calibri Light" w:hAnsi="Calibri Light" w:cs="Calibri Light"/>
          <w:lang w:val="cs-CZ"/>
        </w:rPr>
        <w:br/>
        <w:t>IČO: 60713470</w:t>
      </w:r>
      <w:r w:rsidRPr="00996F54">
        <w:rPr>
          <w:rFonts w:ascii="Calibri Light" w:hAnsi="Calibri Light" w:cs="Calibri Light"/>
          <w:lang w:val="cs-CZ"/>
        </w:rPr>
        <w:br/>
      </w:r>
      <w:r w:rsidR="00823805" w:rsidRPr="00996F54">
        <w:rPr>
          <w:rFonts w:ascii="Calibri Light" w:hAnsi="Calibri Light" w:cs="Calibri Light"/>
          <w:lang w:val="cs-CZ"/>
        </w:rPr>
        <w:t>zapsaná v obchodním rejstříku vedeném Krajským soudem v Brně, oddíl B, vložka 1371.</w:t>
      </w:r>
      <w:r w:rsidRPr="00996F54">
        <w:rPr>
          <w:rFonts w:ascii="Calibri Light" w:hAnsi="Calibri Light" w:cs="Calibri Light"/>
          <w:lang w:val="cs-CZ"/>
        </w:rPr>
        <w:br/>
        <w:t>Zastoupený: Ing. Karlem Jelínkem, generálním ředitelem</w:t>
      </w:r>
      <w:r w:rsidRPr="00996F54">
        <w:rPr>
          <w:rFonts w:ascii="Calibri Light" w:hAnsi="Calibri Light" w:cs="Calibri Light"/>
          <w:lang w:val="cs-CZ"/>
        </w:rPr>
        <w:br/>
        <w:t>(dále jen „</w:t>
      </w:r>
      <w:r w:rsidRPr="00996F54">
        <w:rPr>
          <w:rFonts w:ascii="Calibri Light" w:hAnsi="Calibri Light" w:cs="Calibri Light"/>
          <w:b/>
          <w:bCs/>
          <w:lang w:val="cs-CZ"/>
        </w:rPr>
        <w:t>Kupující</w:t>
      </w:r>
      <w:r w:rsidRPr="00996F54">
        <w:rPr>
          <w:rFonts w:ascii="Calibri Light" w:hAnsi="Calibri Light" w:cs="Calibri Light"/>
          <w:lang w:val="cs-CZ"/>
        </w:rPr>
        <w:t>“)</w:t>
      </w:r>
    </w:p>
    <w:p w14:paraId="1054A374" w14:textId="77777777" w:rsidR="005E0620" w:rsidRPr="00996F54" w:rsidRDefault="00421773" w:rsidP="00512BE2">
      <w:pPr>
        <w:spacing w:after="120" w:line="240" w:lineRule="auto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Prodávající:</w:t>
      </w:r>
      <w:r w:rsidRPr="00996F54">
        <w:rPr>
          <w:rFonts w:ascii="Calibri Light" w:hAnsi="Calibri Light" w:cs="Calibri Light"/>
          <w:lang w:val="cs-CZ"/>
        </w:rPr>
        <w:br/>
      </w:r>
      <w:r w:rsidRPr="00996F54">
        <w:rPr>
          <w:rFonts w:ascii="Calibri Light" w:hAnsi="Calibri Light" w:cs="Calibri Light"/>
          <w:highlight w:val="yellow"/>
          <w:lang w:val="cs-CZ"/>
        </w:rPr>
        <w:t>[doplňte název dodavatele]</w:t>
      </w:r>
      <w:r w:rsidRPr="00996F54">
        <w:rPr>
          <w:rFonts w:ascii="Calibri Light" w:hAnsi="Calibri Light" w:cs="Calibri Light"/>
          <w:highlight w:val="yellow"/>
          <w:lang w:val="cs-CZ"/>
        </w:rPr>
        <w:br/>
        <w:t>[doplňte adresu sídla]</w:t>
      </w:r>
      <w:r w:rsidRPr="00996F54">
        <w:rPr>
          <w:rFonts w:ascii="Calibri Light" w:hAnsi="Calibri Light" w:cs="Calibri Light"/>
          <w:lang w:val="cs-CZ"/>
        </w:rPr>
        <w:br/>
        <w:t xml:space="preserve">IČO: </w:t>
      </w:r>
      <w:r w:rsidRPr="00996F54">
        <w:rPr>
          <w:rFonts w:ascii="Calibri Light" w:hAnsi="Calibri Light" w:cs="Calibri Light"/>
          <w:highlight w:val="yellow"/>
          <w:lang w:val="cs-CZ"/>
        </w:rPr>
        <w:t>[doplňte IČO]</w:t>
      </w:r>
      <w:r w:rsidRPr="00996F54">
        <w:rPr>
          <w:rFonts w:ascii="Calibri Light" w:hAnsi="Calibri Light" w:cs="Calibri Light"/>
          <w:lang w:val="cs-CZ"/>
        </w:rPr>
        <w:br/>
        <w:t xml:space="preserve">Zapsaná v obchodním rejstříku vedeném </w:t>
      </w:r>
      <w:r w:rsidRPr="00996F54">
        <w:rPr>
          <w:rFonts w:ascii="Calibri Light" w:hAnsi="Calibri Light" w:cs="Calibri Light"/>
          <w:highlight w:val="yellow"/>
          <w:lang w:val="cs-CZ"/>
        </w:rPr>
        <w:t>[doplňte]</w:t>
      </w:r>
      <w:r w:rsidRPr="00996F54">
        <w:rPr>
          <w:rFonts w:ascii="Calibri Light" w:hAnsi="Calibri Light" w:cs="Calibri Light"/>
          <w:lang w:val="cs-CZ"/>
        </w:rPr>
        <w:br/>
        <w:t xml:space="preserve">Zastoupený: </w:t>
      </w:r>
      <w:r w:rsidRPr="00996F54">
        <w:rPr>
          <w:rFonts w:ascii="Calibri Light" w:hAnsi="Calibri Light" w:cs="Calibri Light"/>
          <w:highlight w:val="yellow"/>
          <w:lang w:val="cs-CZ"/>
        </w:rPr>
        <w:t>[doplňte]</w:t>
      </w:r>
      <w:r w:rsidRPr="00996F54">
        <w:rPr>
          <w:rFonts w:ascii="Calibri Light" w:hAnsi="Calibri Light" w:cs="Calibri Light"/>
          <w:lang w:val="cs-CZ"/>
        </w:rPr>
        <w:br/>
        <w:t>(dále jen „</w:t>
      </w:r>
      <w:r w:rsidRPr="00996F54">
        <w:rPr>
          <w:rFonts w:ascii="Calibri Light" w:hAnsi="Calibri Light" w:cs="Calibri Light"/>
          <w:b/>
          <w:bCs/>
          <w:lang w:val="cs-CZ"/>
        </w:rPr>
        <w:t>Prodávající</w:t>
      </w:r>
      <w:r w:rsidRPr="00996F54">
        <w:rPr>
          <w:rFonts w:ascii="Calibri Light" w:hAnsi="Calibri Light" w:cs="Calibri Light"/>
          <w:lang w:val="cs-CZ"/>
        </w:rPr>
        <w:t>“)</w:t>
      </w:r>
    </w:p>
    <w:p w14:paraId="28296396" w14:textId="77777777" w:rsidR="00AA4D95" w:rsidRPr="00996F54" w:rsidRDefault="00421773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b/>
          <w:bCs/>
          <w:lang w:val="cs-CZ"/>
        </w:rPr>
        <w:t>Předmět smlouvy</w:t>
      </w:r>
    </w:p>
    <w:p w14:paraId="5A0C0346" w14:textId="6A7C3212" w:rsidR="005E0620" w:rsidRPr="00996F54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lang w:val="cs-CZ"/>
        </w:rPr>
        <w:t>Předmětem této smlouvy je závazek Prodávajícího dodat Kupujícímu 1 ks nového chodníkového zametacího stroje dle technické specifikace uvedené v příloze č. 1 této smlouvy a převést k němu vlastnické právo. Kupující se zavazuje stroj převzít a zaplatit sjednanou kupní cenu.</w:t>
      </w:r>
      <w:r w:rsidR="00273F0F" w:rsidRPr="00996F54">
        <w:rPr>
          <w:rFonts w:ascii="Calibri Light" w:hAnsi="Calibri Light" w:cs="Calibri Light"/>
          <w:lang w:val="cs-CZ"/>
        </w:rPr>
        <w:t xml:space="preserve"> Zboží musí být nové, nepoužité a certifikované pro provoz v ČR.</w:t>
      </w:r>
    </w:p>
    <w:p w14:paraId="31861479" w14:textId="09063008" w:rsidR="00480A3C" w:rsidRPr="00996F54" w:rsidRDefault="00480A3C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b/>
          <w:bCs/>
          <w:lang w:val="cs-CZ"/>
        </w:rPr>
        <w:t>Základní ustanovení</w:t>
      </w:r>
    </w:p>
    <w:p w14:paraId="45332672" w14:textId="77777777" w:rsidR="00A40960" w:rsidRPr="00A40960" w:rsidRDefault="00A40960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A40960">
        <w:rPr>
          <w:rFonts w:ascii="Calibri Light" w:hAnsi="Calibri Light" w:cs="Calibri Light"/>
          <w:lang w:val="cs-CZ"/>
        </w:rPr>
        <w:t>Tato smlouva byla uzavřena jako výsledek otevřeného nadlimitního zadávacího řízení na veřejnou zakázku s názvem „Dodávka zametacího vozidla 2025“, které bylo provedeno v souladu se zákonem č. 134/2016 Sb., o zadávání veřejných zakázek, v platném znění.</w:t>
      </w:r>
    </w:p>
    <w:p w14:paraId="5656BE27" w14:textId="77777777" w:rsidR="00A40960" w:rsidRPr="00A40960" w:rsidRDefault="00A40960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A40960">
        <w:rPr>
          <w:rFonts w:ascii="Calibri Light" w:hAnsi="Calibri Light" w:cs="Calibri Light"/>
          <w:lang w:val="cs-CZ"/>
        </w:rPr>
        <w:t>Prodávající prohlašuje, že není a nebude ve střetu zájmů vůči Kupujícímu ani vůči osobám, které se podílely na přípravě nebo zadání veřejné zakázky, a že vůči Kupujícímu nevykonává žádnou činnost, která by mohla vést ke střetu zájmů.</w:t>
      </w:r>
    </w:p>
    <w:p w14:paraId="4D761E7E" w14:textId="3503B72D" w:rsidR="00480A3C" w:rsidRPr="00996F54" w:rsidRDefault="00480A3C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Smluvní strany se zavazují, že veškeré změny identifikačních údajů uvedených v této smlouvě, zejména změnu sídla, statutárního orgánu nebo bankovního účtu, oznámí druhé smluvní straně bez zbytečného odkladu písemně.</w:t>
      </w:r>
    </w:p>
    <w:p w14:paraId="477CA3EF" w14:textId="77777777" w:rsidR="00480A3C" w:rsidRPr="00996F54" w:rsidRDefault="00480A3C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V případě změny bankovního účtu je prodávající povinen doložit vlastnictví nového účtu kopií příslušné smlouvy nebo potvrzením peněžního ústavu.</w:t>
      </w:r>
    </w:p>
    <w:p w14:paraId="75334F4F" w14:textId="13A9F1B3" w:rsidR="00480A3C" w:rsidRDefault="00480A3C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Změna těchto údajů nepředstavuje důvod k uzavření dodatku ke smlouvě.</w:t>
      </w:r>
    </w:p>
    <w:p w14:paraId="34F4AB37" w14:textId="77777777" w:rsidR="00CB3D8E" w:rsidRPr="00CB3D8E" w:rsidRDefault="00CB3D8E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CB3D8E">
        <w:rPr>
          <w:rFonts w:ascii="Calibri Light" w:hAnsi="Calibri Light" w:cs="Calibri Light"/>
          <w:lang w:val="cs-CZ"/>
        </w:rPr>
        <w:t>Prodávající odpovídá za plnění svých subdodavatelů, jako by plnil sám.</w:t>
      </w:r>
    </w:p>
    <w:p w14:paraId="2959321A" w14:textId="77777777" w:rsidR="00CB3D8E" w:rsidRPr="00CB3D8E" w:rsidRDefault="00CB3D8E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CB3D8E">
        <w:rPr>
          <w:rFonts w:ascii="Calibri Light" w:hAnsi="Calibri Light" w:cs="Calibri Light"/>
          <w:lang w:val="cs-CZ"/>
        </w:rPr>
        <w:t>Prodávající je povinen oznámit Kupujícímu veškeré své subdodavatele, kteří se budou podílet na plnění smlouvy, a to nejpozději před zahájením plnění.</w:t>
      </w:r>
    </w:p>
    <w:p w14:paraId="7034355B" w14:textId="6AB03A4F" w:rsidR="00CB3D8E" w:rsidRDefault="00CB3D8E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CB3D8E">
        <w:rPr>
          <w:rFonts w:ascii="Calibri Light" w:hAnsi="Calibri Light" w:cs="Calibri Light"/>
          <w:lang w:val="cs-CZ"/>
        </w:rPr>
        <w:lastRenderedPageBreak/>
        <w:t>Prodávající je povinen zajistit, aby jeho subdodavatelé umožnili příslušným kontrolním orgánům a Kupujícímu nahlížet do dokladů souvisejících s plněním této smlouvy.</w:t>
      </w:r>
      <w:r w:rsidR="0046439F">
        <w:rPr>
          <w:rFonts w:ascii="Calibri Light" w:hAnsi="Calibri Light" w:cs="Calibri Light"/>
          <w:lang w:val="cs-CZ"/>
        </w:rPr>
        <w:t xml:space="preserve"> </w:t>
      </w:r>
      <w:r w:rsidR="0046439F" w:rsidRPr="0046439F">
        <w:rPr>
          <w:rFonts w:ascii="Calibri Light" w:hAnsi="Calibri Light" w:cs="Calibri Light"/>
          <w:lang w:val="cs-CZ"/>
        </w:rPr>
        <w:t>Tato smlouva může být poskytována kontrolním orgánům, zveřejňována v registru smluv a v rámci povinností vyplývajících z dotačních programů.</w:t>
      </w:r>
    </w:p>
    <w:p w14:paraId="0CD204AD" w14:textId="297143BE" w:rsidR="0046439F" w:rsidRDefault="0046439F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46439F">
        <w:rPr>
          <w:rFonts w:ascii="Calibri Light" w:hAnsi="Calibri Light" w:cs="Calibri Light"/>
          <w:lang w:val="cs-CZ"/>
        </w:rPr>
        <w:t>Prodávající není oprávněn bez předchozího písemného souhlasu Kupujícího postoupit jakákoli svá práva nebo povinnosti z této smlouvy na třetí osobu ani postoupit pohledávku vůči Kupujícímu.</w:t>
      </w:r>
    </w:p>
    <w:p w14:paraId="578E82C4" w14:textId="4542C414" w:rsidR="00D02900" w:rsidRDefault="00D02900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D02900">
        <w:rPr>
          <w:rFonts w:ascii="Calibri Light" w:hAnsi="Calibri Light" w:cs="Calibri Light"/>
          <w:lang w:val="cs-CZ"/>
        </w:rPr>
        <w:t>Veškerá písemná oznámení dle této smlouvy se považují za doručená dnem jejich odeslání na e-mailové adresy uvedené ve smlouvě, pokud odesílatel neobdrží chybové hlášení o nedoručení.</w:t>
      </w:r>
    </w:p>
    <w:p w14:paraId="5F3653A2" w14:textId="23EB81F3" w:rsidR="00947D4F" w:rsidRDefault="00947D4F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47D4F">
        <w:rPr>
          <w:rFonts w:ascii="Calibri Light" w:hAnsi="Calibri Light" w:cs="Calibri Light"/>
          <w:lang w:val="cs-CZ"/>
        </w:rPr>
        <w:t>Prodávající prohlašuje, že údaje o jeho skutečném majiteli jsou zapsány v evidenci skutečných majitelů dle zákona č. 253/2008 Sb. a jsou v souladu se skutečným stavem.</w:t>
      </w:r>
    </w:p>
    <w:p w14:paraId="19BEF568" w14:textId="164C176F" w:rsidR="00947D4F" w:rsidRPr="00996F54" w:rsidRDefault="00947D4F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47D4F">
        <w:rPr>
          <w:rFonts w:ascii="Calibri Light" w:hAnsi="Calibri Light" w:cs="Calibri Light"/>
          <w:lang w:val="cs-CZ"/>
        </w:rPr>
        <w:t>Prodávající prohlašuje, že není osobou ve smyslu čl. 5k Nařízení Rady (EU) č. 833/2014 o omezujících opatřeních vůči Rusku, ani osobou, kterou by ovládal takový subjekt, a že plně respektuje omezení dle Nařízení Rady (EU) 2022/576.</w:t>
      </w:r>
    </w:p>
    <w:p w14:paraId="19E676D0" w14:textId="45892DCA" w:rsidR="005E0620" w:rsidRPr="00996F54" w:rsidRDefault="00421773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b/>
          <w:bCs/>
          <w:lang w:val="cs-CZ"/>
        </w:rPr>
        <w:t>Kupní cena</w:t>
      </w:r>
    </w:p>
    <w:p w14:paraId="3968CFFF" w14:textId="77777777" w:rsidR="005E0620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 xml:space="preserve">Kupní cena za dodávku stroje činí: </w:t>
      </w:r>
      <w:r w:rsidRPr="00996F54">
        <w:rPr>
          <w:rFonts w:ascii="Calibri Light" w:hAnsi="Calibri Light" w:cs="Calibri Light"/>
          <w:highlight w:val="yellow"/>
          <w:lang w:val="cs-CZ"/>
        </w:rPr>
        <w:t>[doplňte]</w:t>
      </w:r>
      <w:r w:rsidRPr="00996F54">
        <w:rPr>
          <w:rFonts w:ascii="Calibri Light" w:hAnsi="Calibri Light" w:cs="Calibri Light"/>
          <w:lang w:val="cs-CZ"/>
        </w:rPr>
        <w:t xml:space="preserve"> Kč bez DPH. K ceně bude připočtena DPH dle platných právních předpisů. Cena zahrnuje veškeré náklady spojené s dodávkou, dopravou, montáží, uvedením do provozu a zaškolením obsluhy.</w:t>
      </w:r>
    </w:p>
    <w:p w14:paraId="5C99451C" w14:textId="1F74B6BB" w:rsidR="00B85D94" w:rsidRPr="00996F54" w:rsidRDefault="00B85D94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B85D94">
        <w:rPr>
          <w:rFonts w:ascii="Calibri Light" w:hAnsi="Calibri Light" w:cs="Calibri Light"/>
          <w:lang w:val="cs-CZ"/>
        </w:rPr>
        <w:t>V případě změny sazby DPH v průběhu plnění smlouvy bude kupní cena upravena v souladu s platnými právními předpisy.</w:t>
      </w:r>
    </w:p>
    <w:p w14:paraId="05003997" w14:textId="5E4E22C7" w:rsidR="005E0620" w:rsidRPr="00996F54" w:rsidRDefault="00421773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b/>
          <w:bCs/>
          <w:lang w:val="cs-CZ"/>
        </w:rPr>
        <w:t>Dodací podmínky</w:t>
      </w:r>
    </w:p>
    <w:p w14:paraId="6EF9387F" w14:textId="77777777" w:rsidR="00AA4D95" w:rsidRPr="00996F54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Prodávající se zavazuje dodat předmět koupě nejpozději do 6 měsíců od podpisu této smlouvy.</w:t>
      </w:r>
    </w:p>
    <w:p w14:paraId="51223B0F" w14:textId="77777777" w:rsidR="00AA4D95" w:rsidRPr="00996F54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Místo plnění: Divize SVOZ Kupujícího, Černovická 15, 617 00 Brno.</w:t>
      </w:r>
    </w:p>
    <w:p w14:paraId="7511546B" w14:textId="1072F4B0" w:rsidR="00AA4D95" w:rsidRPr="00996F54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 xml:space="preserve">Osoba pověřená Kupujícím k převzetí stroje: Karla Kučerová, e-mail: </w:t>
      </w:r>
      <w:r w:rsidR="00AA4D95" w:rsidRPr="00996F54">
        <w:rPr>
          <w:rFonts w:ascii="Calibri Light" w:hAnsi="Calibri Light" w:cs="Calibri Light"/>
          <w:lang w:val="cs-CZ"/>
        </w:rPr>
        <w:t>kucerova@sako.cz.</w:t>
      </w:r>
    </w:p>
    <w:p w14:paraId="698ECF10" w14:textId="77777777" w:rsidR="00EF16A7" w:rsidRPr="00996F54" w:rsidRDefault="00EF16A7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O předání a převzetí zboží bude sepsán dodací list, který musí obsahovat název a typ zboží, počet kusů, případně výrobní nebo sériové číslo, datum předání a podpisy oprávněných zástupců obou smluvních stran.</w:t>
      </w:r>
    </w:p>
    <w:p w14:paraId="26AA99EA" w14:textId="77777777" w:rsidR="00EF16A7" w:rsidRPr="00996F54" w:rsidRDefault="00EF16A7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Nebude-li dodací list obsahovat tyto údaje nebo bude neúplný, je kupující oprávněn převzetí zboží odmítnout až do nápravy.</w:t>
      </w:r>
    </w:p>
    <w:p w14:paraId="02D85BEF" w14:textId="2F0102FE" w:rsidR="00EF16A7" w:rsidRPr="00996F54" w:rsidRDefault="00EF16A7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Kupující je oprávněn při převzetí požadovat předvedení základních funkcí zboží a doložení všech dokumentů (návod, prohlášení o shodě, záruční list apod.) v českém jazyce.</w:t>
      </w:r>
      <w:r w:rsidR="001452BB">
        <w:rPr>
          <w:rFonts w:ascii="Calibri Light" w:hAnsi="Calibri Light" w:cs="Calibri Light"/>
          <w:lang w:val="cs-CZ"/>
        </w:rPr>
        <w:t xml:space="preserve"> </w:t>
      </w:r>
      <w:r w:rsidR="001452BB" w:rsidRPr="001452BB">
        <w:rPr>
          <w:rFonts w:ascii="Calibri Light" w:hAnsi="Calibri Light" w:cs="Calibri Light"/>
          <w:lang w:val="cs-CZ"/>
        </w:rPr>
        <w:t>O předvedení a zkoušce funkčnosti bude sepsán krátký protokol, který podepíší zástupci obou smluvních stran.</w:t>
      </w:r>
    </w:p>
    <w:p w14:paraId="74AE020F" w14:textId="28AFFF0D" w:rsidR="005E0620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73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V případě prodlení s dodáním předmětu koupě je Prodávající povinen zaplatit Kupujícímu smluvní pokutu ve výši 0,1 % z celkové kupní ceny bez DPH za každý den prodlení. Tím není dotčeno právo Kupujícího na náhradu případné škody přesahující smluvní pokutu.</w:t>
      </w:r>
    </w:p>
    <w:p w14:paraId="3859F240" w14:textId="77777777" w:rsidR="00E428DC" w:rsidRDefault="00E428DC" w:rsidP="00E428DC">
      <w:pPr>
        <w:pStyle w:val="Odstavecseseznamem"/>
        <w:spacing w:after="120" w:line="240" w:lineRule="auto"/>
        <w:ind w:left="567"/>
        <w:contextualSpacing w:val="0"/>
        <w:jc w:val="both"/>
        <w:rPr>
          <w:rFonts w:ascii="Calibri Light" w:hAnsi="Calibri Light" w:cs="Calibri Light"/>
          <w:lang w:val="cs-CZ"/>
        </w:rPr>
      </w:pPr>
    </w:p>
    <w:p w14:paraId="7C2688F0" w14:textId="77777777" w:rsidR="00E428DC" w:rsidRPr="00996F54" w:rsidRDefault="00E428DC" w:rsidP="00E428DC">
      <w:pPr>
        <w:pStyle w:val="Odstavecseseznamem"/>
        <w:spacing w:after="120" w:line="240" w:lineRule="auto"/>
        <w:ind w:left="567"/>
        <w:contextualSpacing w:val="0"/>
        <w:jc w:val="both"/>
        <w:rPr>
          <w:rFonts w:ascii="Calibri Light" w:hAnsi="Calibri Light" w:cs="Calibri Light"/>
          <w:lang w:val="cs-CZ"/>
        </w:rPr>
      </w:pPr>
    </w:p>
    <w:p w14:paraId="375BAD17" w14:textId="77777777" w:rsidR="00AA4D95" w:rsidRPr="00996F54" w:rsidRDefault="00421773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b/>
          <w:bCs/>
          <w:lang w:val="cs-CZ"/>
        </w:rPr>
        <w:lastRenderedPageBreak/>
        <w:t>Fakturace a platební podmínky</w:t>
      </w:r>
    </w:p>
    <w:p w14:paraId="273C72F8" w14:textId="143FFCF7" w:rsidR="00AA4D95" w:rsidRPr="00996F54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lang w:val="cs-CZ"/>
        </w:rPr>
        <w:t>Faktura je Prodávajícím vystavena po řádném dodání a převzetí předmětu koupě</w:t>
      </w:r>
      <w:r w:rsidR="00AA4D95" w:rsidRPr="00996F54">
        <w:rPr>
          <w:rFonts w:ascii="Calibri Light" w:hAnsi="Calibri Light" w:cs="Calibri Light"/>
          <w:lang w:val="cs-CZ"/>
        </w:rPr>
        <w:t xml:space="preserve"> </w:t>
      </w:r>
      <w:r w:rsidRPr="00996F54">
        <w:rPr>
          <w:rFonts w:ascii="Calibri Light" w:hAnsi="Calibri Light" w:cs="Calibri Light"/>
          <w:lang w:val="cs-CZ"/>
        </w:rPr>
        <w:t xml:space="preserve">Kupujícím. Faktura bude zaslána ve formátu PDF na adresu </w:t>
      </w:r>
      <w:r w:rsidR="00AA4D95" w:rsidRPr="00996F54">
        <w:rPr>
          <w:rFonts w:ascii="Calibri Light" w:hAnsi="Calibri Light" w:cs="Calibri Light"/>
          <w:lang w:val="cs-CZ"/>
        </w:rPr>
        <w:t>fakturace@sako.cz</w:t>
      </w:r>
      <w:r w:rsidRPr="00996F54">
        <w:rPr>
          <w:rFonts w:ascii="Calibri Light" w:hAnsi="Calibri Light" w:cs="Calibri Light"/>
          <w:lang w:val="cs-CZ"/>
        </w:rPr>
        <w:t>.</w:t>
      </w:r>
      <w:r w:rsidR="00AA4D95" w:rsidRPr="00996F54">
        <w:rPr>
          <w:rFonts w:ascii="Calibri Light" w:hAnsi="Calibri Light" w:cs="Calibri Light"/>
          <w:lang w:val="cs-CZ"/>
        </w:rPr>
        <w:t xml:space="preserve"> </w:t>
      </w:r>
      <w:r w:rsidR="001E2C43" w:rsidRPr="00996F54">
        <w:rPr>
          <w:rFonts w:ascii="Calibri Light" w:hAnsi="Calibri Light" w:cs="Calibri Light"/>
          <w:lang w:val="cs-CZ"/>
        </w:rPr>
        <w:t xml:space="preserve">V případě zaslání na jinou adresu není Kupující povinen ji přijmout. </w:t>
      </w:r>
      <w:r w:rsidRPr="00996F54">
        <w:rPr>
          <w:rFonts w:ascii="Calibri Light" w:hAnsi="Calibri Light" w:cs="Calibri Light"/>
          <w:lang w:val="cs-CZ"/>
        </w:rPr>
        <w:t>Faktura musí obsahovat veškeré náležitosti daňového dokladu dle zákona č. 235/2004 Sb., o DPH, a dále údaje uvedené ve smlouvě. Splatnost faktury činí 14 kalendářních dnů ode dne jejího doručení Kupujícímu.</w:t>
      </w:r>
    </w:p>
    <w:p w14:paraId="7FA0BF38" w14:textId="5C574548" w:rsidR="00131F68" w:rsidRPr="00996F54" w:rsidRDefault="00131F68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Podkladem pro úhradu kupní ceny je faktura splňující náležitosti daňového dokladu. Faktura musí obsahovat zejména:</w:t>
      </w:r>
    </w:p>
    <w:p w14:paraId="54D4C85F" w14:textId="61120E0B" w:rsidR="00131F68" w:rsidRPr="00996F54" w:rsidRDefault="00131F68" w:rsidP="00512BE2">
      <w:pPr>
        <w:pStyle w:val="Odstavecseseznamem"/>
        <w:numPr>
          <w:ilvl w:val="0"/>
          <w:numId w:val="11"/>
        </w:numPr>
        <w:spacing w:after="120" w:line="240" w:lineRule="auto"/>
        <w:ind w:left="1134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číslo této smlouvy,</w:t>
      </w:r>
    </w:p>
    <w:p w14:paraId="0217B643" w14:textId="18B34C08" w:rsidR="00131F68" w:rsidRPr="00996F54" w:rsidRDefault="00131F68" w:rsidP="00512BE2">
      <w:pPr>
        <w:pStyle w:val="Odstavecseseznamem"/>
        <w:numPr>
          <w:ilvl w:val="0"/>
          <w:numId w:val="11"/>
        </w:numPr>
        <w:spacing w:after="120" w:line="240" w:lineRule="auto"/>
        <w:ind w:left="1134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číslo a datum vystavení faktury,</w:t>
      </w:r>
    </w:p>
    <w:p w14:paraId="62B7E255" w14:textId="780EF12F" w:rsidR="00131F68" w:rsidRPr="00996F54" w:rsidRDefault="00131F68" w:rsidP="00512BE2">
      <w:pPr>
        <w:pStyle w:val="Odstavecseseznamem"/>
        <w:numPr>
          <w:ilvl w:val="0"/>
          <w:numId w:val="11"/>
        </w:numPr>
        <w:spacing w:after="120" w:line="240" w:lineRule="auto"/>
        <w:ind w:left="1134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přesné označení a popis plnění,</w:t>
      </w:r>
    </w:p>
    <w:p w14:paraId="4372C759" w14:textId="036AC769" w:rsidR="00131F68" w:rsidRPr="00996F54" w:rsidRDefault="00131F68" w:rsidP="00512BE2">
      <w:pPr>
        <w:pStyle w:val="Odstavecseseznamem"/>
        <w:numPr>
          <w:ilvl w:val="0"/>
          <w:numId w:val="11"/>
        </w:numPr>
        <w:spacing w:after="120" w:line="240" w:lineRule="auto"/>
        <w:ind w:left="1134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číslo a datum dodacího listu,</w:t>
      </w:r>
    </w:p>
    <w:p w14:paraId="25568477" w14:textId="27BA4E32" w:rsidR="00131F68" w:rsidRPr="00996F54" w:rsidRDefault="00131F68" w:rsidP="00512BE2">
      <w:pPr>
        <w:pStyle w:val="Odstavecseseznamem"/>
        <w:numPr>
          <w:ilvl w:val="0"/>
          <w:numId w:val="11"/>
        </w:numPr>
        <w:spacing w:after="120" w:line="240" w:lineRule="auto"/>
        <w:ind w:left="1134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číslo účtu prodávajícího, na který má být platba provedena,</w:t>
      </w:r>
    </w:p>
    <w:p w14:paraId="032488A0" w14:textId="64C2F504" w:rsidR="00131F68" w:rsidRPr="00996F54" w:rsidRDefault="00131F68" w:rsidP="00512BE2">
      <w:pPr>
        <w:pStyle w:val="Odstavecseseznamem"/>
        <w:numPr>
          <w:ilvl w:val="0"/>
          <w:numId w:val="11"/>
        </w:numPr>
        <w:spacing w:after="120" w:line="240" w:lineRule="auto"/>
        <w:ind w:left="1134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kontaktní osobu prodávajícího (jméno, telefon, e-mail).</w:t>
      </w:r>
    </w:p>
    <w:p w14:paraId="2B9A08DD" w14:textId="77777777" w:rsidR="00131F68" w:rsidRPr="00996F54" w:rsidRDefault="00131F68" w:rsidP="00512BE2">
      <w:pPr>
        <w:pStyle w:val="Odstavecseseznamem"/>
        <w:numPr>
          <w:ilvl w:val="0"/>
          <w:numId w:val="11"/>
        </w:numPr>
        <w:spacing w:after="120" w:line="240" w:lineRule="auto"/>
        <w:ind w:left="1134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Dodací list musí být přiložen jako nedílná součást faktury.</w:t>
      </w:r>
    </w:p>
    <w:p w14:paraId="461A824B" w14:textId="55136CA8" w:rsidR="005E0620" w:rsidRPr="00996F54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lang w:val="cs-CZ"/>
        </w:rPr>
        <w:t>Nebude-li faktura obsahovat předepsané náležitosti nebo bude-li chybně vyúčtována cena, je Kupující oprávněn ji vrátit Prodávajícímu bez zaplacení. V takovém případě přestává běžet lhůta splatnosti a nová lhůta počíná běžet ode dne doručení opravené faktury.</w:t>
      </w:r>
    </w:p>
    <w:p w14:paraId="02054E77" w14:textId="60DB1AC2" w:rsidR="005E0620" w:rsidRPr="00996F54" w:rsidRDefault="00421773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b/>
          <w:bCs/>
          <w:lang w:val="cs-CZ"/>
        </w:rPr>
        <w:t>Přechod vlastnického práva a nebezpečí škody</w:t>
      </w:r>
    </w:p>
    <w:p w14:paraId="209FEF31" w14:textId="04CB3621" w:rsidR="005E0620" w:rsidRPr="00996F54" w:rsidRDefault="00823805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Vlastnické právo k předmětu koupě přechází na Kupujícího okamžikem úplného zaplacení kupní ceny. Nebezpečí škody na věci přechází na Kupujícího při převzetí řádně dodaného a bezvadného zboží.</w:t>
      </w:r>
    </w:p>
    <w:p w14:paraId="32A7FAFA" w14:textId="7DB42406" w:rsidR="005E0620" w:rsidRPr="00996F54" w:rsidRDefault="00421773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b/>
          <w:bCs/>
          <w:lang w:val="cs-CZ"/>
        </w:rPr>
        <w:t>Záruka a servis</w:t>
      </w:r>
    </w:p>
    <w:p w14:paraId="715420EF" w14:textId="77777777" w:rsidR="005E0620" w:rsidRPr="00996F54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Prodávající poskytuje na předmět koupě záruku v délce 24 měsíců ode dne dodání. Záruka se vztahuje na veškeré vady bránící řádnému užívání, včetně skrytých vad. Prodávající se zavazuje zajistit záruční servis v místě provozu stroje do 5 pracovních dnů od nahlášení závady a dostupnost náhradních dílů po dobu minimálně 10 let od dodání.</w:t>
      </w:r>
    </w:p>
    <w:p w14:paraId="47EA5C7D" w14:textId="77777777" w:rsidR="00197C50" w:rsidRPr="00996F54" w:rsidRDefault="00197C50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Vady, které se projeví v záruční době, je prodávající povinen odstranit bezplatně, a to bez zbytečného odkladu, nejpozději do 14 dnů ode dne jejich oznámení kupujícím.</w:t>
      </w:r>
    </w:p>
    <w:p w14:paraId="06DDB18C" w14:textId="03DB0687" w:rsidR="00C9176F" w:rsidRPr="00996F54" w:rsidRDefault="00C9176F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V případě, že Prodávající neodstraní oznámenou vadu ve lhůtě dle této smlouvy, je povinen zaplatit Kupujícímu smluvní pokutu ve výši 0,1 % z kupní ceny bez DPH za každý den prodlení s odstraněním vady. Tím není dotčeno právo Kupujícího na náhradu případné škody přesahující smluvní pokutu.</w:t>
      </w:r>
    </w:p>
    <w:p w14:paraId="04EB1329" w14:textId="77777777" w:rsidR="00197C50" w:rsidRPr="00996F54" w:rsidRDefault="00197C50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Není-li možné zboží z důvodu vady užívat, je prodávající povinen poskytnout kupujícímu po dobu opravy náhradní zařízení obdobných parametrů, a to bezplatně, nebude-li dohodnuto jinak.</w:t>
      </w:r>
    </w:p>
    <w:p w14:paraId="42A5612A" w14:textId="494AC703" w:rsidR="00197C50" w:rsidRDefault="00197C50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Na opravené nebo vyměněné části zboží běží nová záruční doba v délce 24 měsíců.</w:t>
      </w:r>
    </w:p>
    <w:p w14:paraId="22F96AF1" w14:textId="77777777" w:rsidR="00E428DC" w:rsidRPr="00996F54" w:rsidRDefault="00E428DC" w:rsidP="00E428DC">
      <w:pPr>
        <w:pStyle w:val="Odstavecseseznamem"/>
        <w:spacing w:after="120" w:line="240" w:lineRule="auto"/>
        <w:ind w:left="567"/>
        <w:contextualSpacing w:val="0"/>
        <w:jc w:val="both"/>
        <w:rPr>
          <w:rFonts w:ascii="Calibri Light" w:hAnsi="Calibri Light" w:cs="Calibri Light"/>
          <w:lang w:val="cs-CZ"/>
        </w:rPr>
      </w:pPr>
    </w:p>
    <w:p w14:paraId="4380620A" w14:textId="400E6119" w:rsidR="005E0620" w:rsidRPr="00996F54" w:rsidRDefault="00421773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b/>
          <w:bCs/>
          <w:lang w:val="cs-CZ"/>
        </w:rPr>
        <w:lastRenderedPageBreak/>
        <w:t>Odstoupení od smlouvy a sankce</w:t>
      </w:r>
    </w:p>
    <w:p w14:paraId="52AC7A60" w14:textId="77777777" w:rsidR="00AA4D95" w:rsidRPr="00996F54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Kupující je oprávněn od smlouvy odstoupit, jestliže Prodávající je v prodlení s dodáním o více než 30 kalendářních dnů nebo jestliže dodaný předmět neodpovídá technické specifikaci a Prodávající vady neodstraní do 15 dnů od jejich písemného oznámení</w:t>
      </w:r>
      <w:r w:rsidR="00AA4D95" w:rsidRPr="00996F54">
        <w:rPr>
          <w:rFonts w:ascii="Calibri Light" w:hAnsi="Calibri Light" w:cs="Calibri Light"/>
          <w:lang w:val="cs-CZ"/>
        </w:rPr>
        <w:t>.</w:t>
      </w:r>
    </w:p>
    <w:p w14:paraId="08379028" w14:textId="55AB8E65" w:rsidR="001E2C43" w:rsidRPr="00996F54" w:rsidRDefault="001E2C4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Kupující je oprávněn od smlouvy odstoupit rovněž v případě, že na Prodávajícího bude podán insolvenční návrh nebo že bude rozhodnuto o jeho úpadku.</w:t>
      </w:r>
    </w:p>
    <w:p w14:paraId="2F3E0528" w14:textId="60BD211F" w:rsidR="005E0620" w:rsidRPr="00996F54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Odstoupením od smlouvy není dotčeno právo Kupujícího na smluvní pokutu nebo náhradu škody.</w:t>
      </w:r>
    </w:p>
    <w:p w14:paraId="17FC7587" w14:textId="79DEE10E" w:rsidR="00CE7FEB" w:rsidRDefault="00CE7FEB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>
        <w:rPr>
          <w:rFonts w:ascii="Calibri Light" w:hAnsi="Calibri Light" w:cs="Calibri Light"/>
          <w:b/>
          <w:bCs/>
          <w:lang w:val="cs-CZ"/>
        </w:rPr>
        <w:t>Vyšší moc</w:t>
      </w:r>
    </w:p>
    <w:p w14:paraId="58C93BCD" w14:textId="77777777" w:rsidR="00CE7FEB" w:rsidRPr="00CE7FEB" w:rsidRDefault="00CE7FEB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CE7FEB">
        <w:rPr>
          <w:rFonts w:ascii="Calibri Light" w:hAnsi="Calibri Light" w:cs="Calibri Light"/>
          <w:lang w:val="cs-CZ"/>
        </w:rPr>
        <w:t>Smluvní strany nenesou odpovědnost za nesplnění svých povinností podle této smlouvy, pokud jim v tom zabránila mimořádná, nepředvídatelná a nepřekonatelná překážka vzniklá nezávisle na jejich vůli (vyšší moc).</w:t>
      </w:r>
    </w:p>
    <w:p w14:paraId="3B080FEC" w14:textId="18A88846" w:rsidR="00CE7FEB" w:rsidRPr="00CE7FEB" w:rsidRDefault="00CE7FEB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CE7FEB">
        <w:rPr>
          <w:rFonts w:ascii="Calibri Light" w:hAnsi="Calibri Light" w:cs="Calibri Light"/>
          <w:lang w:val="cs-CZ"/>
        </w:rPr>
        <w:t>Strana, která se na vyšší moc odvolává, je povinna neprodleně písemně oznámit druhé straně vznik i ukončení takové okolnosti.</w:t>
      </w:r>
      <w:r w:rsidR="00B85D94">
        <w:rPr>
          <w:rFonts w:ascii="Calibri Light" w:hAnsi="Calibri Light" w:cs="Calibri Light"/>
          <w:lang w:val="cs-CZ"/>
        </w:rPr>
        <w:t xml:space="preserve"> </w:t>
      </w:r>
      <w:r w:rsidR="00B85D94" w:rsidRPr="00B85D94">
        <w:rPr>
          <w:rFonts w:ascii="Calibri Light" w:hAnsi="Calibri Light" w:cs="Calibri Light"/>
          <w:lang w:val="cs-CZ"/>
        </w:rPr>
        <w:t>Oznámení o vzniku nebo ukončení vyšší moci musí být učiněno písemně a doručeno doporučeně nebo elektronicky s potvrzením o přijetí.</w:t>
      </w:r>
    </w:p>
    <w:p w14:paraId="354EAC9E" w14:textId="3F57B284" w:rsidR="00CE7FEB" w:rsidRPr="00CE7FEB" w:rsidRDefault="00CE7FEB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CE7FEB">
        <w:rPr>
          <w:rFonts w:ascii="Calibri Light" w:hAnsi="Calibri Light" w:cs="Calibri Light"/>
          <w:lang w:val="cs-CZ"/>
        </w:rPr>
        <w:t>Po dobu trvání vyšší moci se plnění smlouvy pozastavuje a smluvní lhůty se přiměřeně prodlužují.</w:t>
      </w:r>
    </w:p>
    <w:p w14:paraId="79589C1B" w14:textId="0A130D93" w:rsidR="005E0620" w:rsidRPr="00996F54" w:rsidRDefault="00582057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b/>
          <w:bCs/>
          <w:lang w:val="cs-CZ"/>
        </w:rPr>
        <w:t>Sociální a environmentální odpovědnost</w:t>
      </w:r>
    </w:p>
    <w:p w14:paraId="5769AA13" w14:textId="77777777" w:rsidR="005E0620" w:rsidRPr="00996F54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Prodávající se zavazuje zajistit, že při plnění této smlouvy bude dodržovat veškeré právní předpisy České republiky, zejména v oblasti legálního zaměstnávání, spravedlivého odměňování a bezpečnosti práce, a zajistí totéž u svých subdodavatelů. Prodávající odpovídá za jejich porušení stejně, jako by je porušil sám.</w:t>
      </w:r>
    </w:p>
    <w:p w14:paraId="7D63A95B" w14:textId="77777777" w:rsidR="00582057" w:rsidRPr="00996F54" w:rsidRDefault="00582057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Prodávající prohlašuje, že při plnění této smlouvy dodržuje právní předpisy v oblasti pracovního práva, bezpečnosti práce a ochrany životního prostředí a že stejné požadavky uplatňuje i vůči svým poddodavatelům.</w:t>
      </w:r>
    </w:p>
    <w:p w14:paraId="170AC928" w14:textId="73650BB4" w:rsidR="00582057" w:rsidRPr="00996F54" w:rsidRDefault="00582057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Prodávající se zavazuje vykonávat činnost v souladu se zásadami společenské odpovědnosti, zejména s důrazem na ochranu zdraví zaměstnanců, rovnoprávnost a minimalizaci dopadů své činnosti na životní prostředí.</w:t>
      </w:r>
    </w:p>
    <w:p w14:paraId="0BAE74E5" w14:textId="54304DE2" w:rsidR="005E0620" w:rsidRPr="00996F54" w:rsidRDefault="00421773" w:rsidP="00512BE2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center"/>
        <w:rPr>
          <w:rFonts w:ascii="Calibri Light" w:hAnsi="Calibri Light" w:cs="Calibri Light"/>
          <w:b/>
          <w:bCs/>
          <w:lang w:val="cs-CZ"/>
        </w:rPr>
      </w:pPr>
      <w:r w:rsidRPr="00996F54">
        <w:rPr>
          <w:rFonts w:ascii="Calibri Light" w:hAnsi="Calibri Light" w:cs="Calibri Light"/>
          <w:b/>
          <w:bCs/>
          <w:lang w:val="cs-CZ"/>
        </w:rPr>
        <w:t>Závěrečná ustanovení</w:t>
      </w:r>
    </w:p>
    <w:p w14:paraId="63DD0548" w14:textId="749A5392" w:rsidR="00AA4D95" w:rsidRDefault="00434A6F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434A6F">
        <w:rPr>
          <w:rFonts w:ascii="Calibri Light" w:hAnsi="Calibri Light" w:cs="Calibri Light"/>
          <w:lang w:val="cs-CZ"/>
        </w:rPr>
        <w:t>Tato smlouva nabývá platnosti dnem jejího podpisu oběma smluvními stranami prostřednictvím kvalifikovaného elektronického podpisu ve smyslu článku 3 nařízení Evropského parlamentu a Rady (EU) č. 910/2014 (EIDAS) a § 561 odst. 1 zákona č. 89/2012 Sb., občanský zákoník.</w:t>
      </w:r>
    </w:p>
    <w:p w14:paraId="423651E2" w14:textId="2F846F4D" w:rsidR="006F02EC" w:rsidRPr="006F02EC" w:rsidRDefault="006F02EC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6F02EC">
        <w:rPr>
          <w:rFonts w:ascii="Calibri Light" w:hAnsi="Calibri Light" w:cs="Calibri Light"/>
        </w:rPr>
        <w:t>Smlouva je uzavřena v elektronické podobě a každá smluvní strana obdrží její úplné elektronické vyhotovení opatřené kvalifikovaným elektronickým podpisem druhé smluvní strany. Takto podepsaná smlouva je považována za originál.</w:t>
      </w:r>
    </w:p>
    <w:p w14:paraId="0C30775A" w14:textId="08287EC5" w:rsidR="006F02EC" w:rsidRPr="006F02EC" w:rsidRDefault="00F865F7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>
        <w:rPr>
          <w:rFonts w:ascii="Calibri Light" w:hAnsi="Calibri Light" w:cs="Calibri Light"/>
          <w:lang w:val="cs-CZ"/>
        </w:rPr>
        <w:t>T</w:t>
      </w:r>
      <w:r w:rsidR="006F02EC" w:rsidRPr="006F02EC">
        <w:rPr>
          <w:rFonts w:ascii="Calibri Light" w:hAnsi="Calibri Light" w:cs="Calibri Light"/>
          <w:lang w:val="cs-CZ"/>
        </w:rPr>
        <w:t>ato smlouva nabývá účinnosti dnem jejího zveřejnění v registru smluv podle zákona č. 340/2015 Sb., o zveřejňování smluv, v platném znění. Zveřejnění smlouvy v registru smluv zajistí Kupující.</w:t>
      </w:r>
    </w:p>
    <w:p w14:paraId="542275B6" w14:textId="36883B95" w:rsidR="00D76B96" w:rsidRDefault="00D76B96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D76B96">
        <w:rPr>
          <w:rFonts w:ascii="Calibri Light" w:hAnsi="Calibri Light" w:cs="Calibri Light"/>
          <w:lang w:val="cs-CZ"/>
        </w:rPr>
        <w:lastRenderedPageBreak/>
        <w:t>Prodávající bere na vědomí, že tato smlouva podléhá kontrole ze strany orgánů veřejné správy, zejména Úřadu pro ochranu hospodářské soutěže, Nejvyššího kontrolního úřadu, poskytovatelů dotací a dalších oprávněných subjektů. Prodávající se zavazuje s těmito subjekty spolupracovat a poskytnout jim veškerou součinnost a doklady související s plněním této smlouvy.</w:t>
      </w:r>
    </w:p>
    <w:p w14:paraId="146A037C" w14:textId="1BDAAA71" w:rsidR="006519FF" w:rsidRPr="00996F54" w:rsidRDefault="006519FF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6519FF">
        <w:rPr>
          <w:rFonts w:ascii="Calibri Light" w:hAnsi="Calibri Light" w:cs="Calibri Light"/>
          <w:lang w:val="cs-CZ"/>
        </w:rPr>
        <w:t>Prodávající se zavazuje uchovávat veškeré doklady a záznamy související s plněním této smlouvy po dobu nejméně 10 let od jejího ukončení a umožnit do nich nahlédnout oprávněným kontrolním orgánům.</w:t>
      </w:r>
    </w:p>
    <w:p w14:paraId="018A015C" w14:textId="1C500393" w:rsidR="00EC35A0" w:rsidRPr="00996F54" w:rsidRDefault="00EC35A0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Informace o zpracování osobních údajů společností SAKO Brno, a.s. ve smyslu článku 13 nařízení Evropského parlamentu a Rady (EU) 2016/679 ze dne 27. 04. 2016 o ochraně fyzických osob v souvislosti se zpracováváním osobních údajů (GDPR) jsou dostupné online na https://www.sako.cz/stranka/cz/981/informace-o-zpracovani-osobnich-udaju/. Svým podpisem druhá strana společnosti SAKO Brno, a.s. potvrzuje, že se s těmito informacemi náležitě seznámila před poskytnutím osobních údajů.</w:t>
      </w:r>
    </w:p>
    <w:p w14:paraId="2FCA8BE9" w14:textId="1493FC6C" w:rsidR="0002506F" w:rsidRDefault="00421773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 xml:space="preserve">Smlouva může být měněna pouze písemnými dodatky podepsanými oběma smluvními stranami. </w:t>
      </w:r>
    </w:p>
    <w:p w14:paraId="2F8DDE56" w14:textId="5AACDB54" w:rsidR="001452BB" w:rsidRDefault="001452BB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1452BB">
        <w:rPr>
          <w:rFonts w:ascii="Calibri Light" w:hAnsi="Calibri Light" w:cs="Calibri Light"/>
          <w:lang w:val="cs-CZ"/>
        </w:rPr>
        <w:t>Touto smlouvou nejsou dotčena práva a povinnosti smluvních stran vyplývající z obecně závazných právních předpisů.</w:t>
      </w:r>
    </w:p>
    <w:p w14:paraId="632D3DA9" w14:textId="3986D5D9" w:rsidR="00425414" w:rsidRPr="00996F54" w:rsidRDefault="00425414" w:rsidP="00512BE2">
      <w:pPr>
        <w:pStyle w:val="Odstavecseseznamem"/>
        <w:numPr>
          <w:ilvl w:val="1"/>
          <w:numId w:val="10"/>
        </w:numPr>
        <w:spacing w:after="120" w:line="240" w:lineRule="auto"/>
        <w:ind w:left="567" w:hanging="567"/>
        <w:contextualSpacing w:val="0"/>
        <w:jc w:val="both"/>
        <w:rPr>
          <w:rFonts w:ascii="Calibri Light" w:hAnsi="Calibri Light" w:cs="Calibri Light"/>
          <w:lang w:val="cs-CZ"/>
        </w:rPr>
      </w:pPr>
      <w:r w:rsidRPr="00425414">
        <w:rPr>
          <w:rFonts w:ascii="Calibri Light" w:hAnsi="Calibri Light" w:cs="Calibri Light"/>
          <w:lang w:val="cs-CZ"/>
        </w:rPr>
        <w:t>Příloha č. 1 a Příloha č. 2 tvoří nedílnou součást této smlouvy.</w:t>
      </w:r>
    </w:p>
    <w:p w14:paraId="3EC72E70" w14:textId="3A3C20FE" w:rsidR="005E0620" w:rsidRDefault="00421773" w:rsidP="00512BE2">
      <w:pPr>
        <w:spacing w:after="120" w:line="240" w:lineRule="auto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Příloha č. 1 – Technická specifikace zametacího stroje.</w:t>
      </w:r>
    </w:p>
    <w:p w14:paraId="3F0D805B" w14:textId="4219629E" w:rsidR="0096104F" w:rsidRPr="00996F54" w:rsidRDefault="0096104F" w:rsidP="00512BE2">
      <w:pPr>
        <w:spacing w:after="120" w:line="240" w:lineRule="auto"/>
        <w:rPr>
          <w:rFonts w:ascii="Calibri Light" w:hAnsi="Calibri Light" w:cs="Calibri Light"/>
          <w:lang w:val="cs-CZ"/>
        </w:rPr>
      </w:pPr>
      <w:r>
        <w:rPr>
          <w:rFonts w:ascii="Calibri Light" w:hAnsi="Calibri Light" w:cs="Calibri Light"/>
          <w:lang w:val="cs-CZ"/>
        </w:rPr>
        <w:t>Příloha č. 2 – Seznam poddodavatelů.</w:t>
      </w:r>
    </w:p>
    <w:p w14:paraId="7A4D4FD5" w14:textId="570F5405" w:rsidR="005E0620" w:rsidRDefault="00421773" w:rsidP="00512BE2">
      <w:pPr>
        <w:spacing w:after="120" w:line="240" w:lineRule="auto"/>
        <w:rPr>
          <w:rFonts w:ascii="Calibri Light" w:hAnsi="Calibri Light" w:cs="Calibri Light"/>
          <w:lang w:val="cs-CZ"/>
        </w:rPr>
      </w:pPr>
      <w:r w:rsidRPr="00996F54">
        <w:rPr>
          <w:rFonts w:ascii="Calibri Light" w:hAnsi="Calibri Light" w:cs="Calibri Light"/>
          <w:lang w:val="cs-CZ"/>
        </w:rPr>
        <w:t>V Brně dne [</w:t>
      </w:r>
      <w:r w:rsidRPr="00996F54">
        <w:rPr>
          <w:rFonts w:ascii="Calibri Light" w:hAnsi="Calibri Light" w:cs="Calibri Light"/>
          <w:highlight w:val="yellow"/>
          <w:lang w:val="cs-CZ"/>
        </w:rPr>
        <w:t>bude doplněno</w:t>
      </w:r>
      <w:r w:rsidRPr="00996F54">
        <w:rPr>
          <w:rFonts w:ascii="Calibri Light" w:hAnsi="Calibri Light" w:cs="Calibri Light"/>
          <w:lang w:val="cs-CZ"/>
        </w:rPr>
        <w:t>]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6F02EC" w14:paraId="650E2A93" w14:textId="77777777" w:rsidTr="00D52B38">
        <w:tc>
          <w:tcPr>
            <w:tcW w:w="4315" w:type="dxa"/>
            <w:tcBorders>
              <w:bottom w:val="single" w:sz="4" w:space="0" w:color="auto"/>
            </w:tcBorders>
          </w:tcPr>
          <w:p w14:paraId="3373CB4D" w14:textId="57B50F2B" w:rsidR="006F02EC" w:rsidRDefault="006F02EC" w:rsidP="00512BE2">
            <w:pPr>
              <w:spacing w:after="120"/>
              <w:rPr>
                <w:rFonts w:ascii="Calibri Light" w:hAnsi="Calibri Light" w:cs="Calibri Light"/>
                <w:lang w:val="cs-CZ"/>
              </w:rPr>
            </w:pPr>
            <w:r>
              <w:rPr>
                <w:rFonts w:ascii="Calibri Light" w:hAnsi="Calibri Light" w:cs="Calibri Light"/>
                <w:lang w:val="cs-CZ"/>
              </w:rPr>
              <w:t>Kupující:</w:t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7C4B0510" w14:textId="1557CCA5" w:rsidR="006F02EC" w:rsidRDefault="006F02EC" w:rsidP="00512BE2">
            <w:pPr>
              <w:spacing w:after="120"/>
              <w:rPr>
                <w:rFonts w:ascii="Calibri Light" w:hAnsi="Calibri Light" w:cs="Calibri Light"/>
                <w:lang w:val="cs-CZ"/>
              </w:rPr>
            </w:pPr>
            <w:r>
              <w:rPr>
                <w:rFonts w:ascii="Calibri Light" w:hAnsi="Calibri Light" w:cs="Calibri Light"/>
                <w:lang w:val="cs-CZ"/>
              </w:rPr>
              <w:t>Prodávající:</w:t>
            </w:r>
          </w:p>
        </w:tc>
      </w:tr>
      <w:tr w:rsidR="006F02EC" w14:paraId="3D85D6E9" w14:textId="77777777" w:rsidTr="00D52B38">
        <w:trPr>
          <w:trHeight w:val="107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BAA" w14:textId="77777777" w:rsidR="006F02EC" w:rsidRDefault="006F02EC" w:rsidP="00512BE2">
            <w:pPr>
              <w:spacing w:after="120"/>
              <w:rPr>
                <w:rFonts w:ascii="Calibri Light" w:hAnsi="Calibri Light" w:cs="Calibri Light"/>
                <w:lang w:val="cs-CZ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909" w14:textId="77777777" w:rsidR="006F02EC" w:rsidRDefault="006F02EC" w:rsidP="00512BE2">
            <w:pPr>
              <w:spacing w:after="120"/>
              <w:rPr>
                <w:rFonts w:ascii="Calibri Light" w:hAnsi="Calibri Light" w:cs="Calibri Light"/>
                <w:lang w:val="cs-CZ"/>
              </w:rPr>
            </w:pPr>
          </w:p>
        </w:tc>
      </w:tr>
      <w:tr w:rsidR="006F02EC" w14:paraId="54EF50E7" w14:textId="77777777" w:rsidTr="00D52B38">
        <w:tc>
          <w:tcPr>
            <w:tcW w:w="4315" w:type="dxa"/>
            <w:tcBorders>
              <w:top w:val="single" w:sz="4" w:space="0" w:color="auto"/>
            </w:tcBorders>
          </w:tcPr>
          <w:p w14:paraId="52927DEA" w14:textId="30F92D18" w:rsidR="006F02EC" w:rsidRPr="006F02EC" w:rsidRDefault="006F02EC" w:rsidP="00512BE2">
            <w:pPr>
              <w:spacing w:after="120"/>
              <w:rPr>
                <w:rFonts w:ascii="Calibri Light" w:hAnsi="Calibri Light" w:cs="Calibri Light"/>
                <w:b/>
                <w:bCs/>
                <w:lang w:val="cs-CZ"/>
              </w:rPr>
            </w:pPr>
            <w:r w:rsidRPr="006F02EC">
              <w:rPr>
                <w:rFonts w:ascii="Calibri Light" w:hAnsi="Calibri Light" w:cs="Calibri Light"/>
                <w:b/>
                <w:bCs/>
                <w:lang w:val="cs-CZ"/>
              </w:rPr>
              <w:t>SAKO Brno a.s.</w:t>
            </w:r>
          </w:p>
        </w:tc>
        <w:tc>
          <w:tcPr>
            <w:tcW w:w="4315" w:type="dxa"/>
            <w:tcBorders>
              <w:top w:val="single" w:sz="4" w:space="0" w:color="auto"/>
            </w:tcBorders>
          </w:tcPr>
          <w:p w14:paraId="58F5489B" w14:textId="115C8EBC" w:rsidR="006F02EC" w:rsidRPr="00D52B38" w:rsidRDefault="00D52B38" w:rsidP="00512BE2">
            <w:pPr>
              <w:spacing w:after="120"/>
              <w:rPr>
                <w:rFonts w:ascii="Calibri Light" w:hAnsi="Calibri Light" w:cs="Calibri Light"/>
                <w:b/>
                <w:bCs/>
                <w:highlight w:val="yellow"/>
                <w:lang w:val="cs-CZ"/>
              </w:rPr>
            </w:pPr>
            <w:r w:rsidRPr="00D52B38">
              <w:rPr>
                <w:rFonts w:ascii="Calibri Light" w:hAnsi="Calibri Light" w:cs="Calibri Light"/>
                <w:b/>
                <w:bCs/>
                <w:highlight w:val="yellow"/>
                <w:lang w:val="cs-CZ"/>
              </w:rPr>
              <w:t>[Firma]</w:t>
            </w:r>
          </w:p>
        </w:tc>
      </w:tr>
      <w:tr w:rsidR="006F02EC" w14:paraId="52BBE0A8" w14:textId="77777777" w:rsidTr="00D52B38">
        <w:tc>
          <w:tcPr>
            <w:tcW w:w="4315" w:type="dxa"/>
          </w:tcPr>
          <w:p w14:paraId="7BFF8BA6" w14:textId="1AAFBEDD" w:rsidR="006F02EC" w:rsidRDefault="006F02EC" w:rsidP="00512BE2">
            <w:pPr>
              <w:spacing w:after="120"/>
              <w:rPr>
                <w:rFonts w:ascii="Calibri Light" w:hAnsi="Calibri Light" w:cs="Calibri Light"/>
                <w:lang w:val="cs-CZ"/>
              </w:rPr>
            </w:pPr>
            <w:r>
              <w:rPr>
                <w:rFonts w:ascii="Calibri Light" w:hAnsi="Calibri Light" w:cs="Calibri Light"/>
                <w:lang w:val="cs-CZ"/>
              </w:rPr>
              <w:t>Ing. Karel Jelínek,</w:t>
            </w:r>
          </w:p>
        </w:tc>
        <w:tc>
          <w:tcPr>
            <w:tcW w:w="4315" w:type="dxa"/>
          </w:tcPr>
          <w:p w14:paraId="159D686D" w14:textId="48FDABB6" w:rsidR="006F02EC" w:rsidRPr="00D52B38" w:rsidRDefault="00D52B38" w:rsidP="00512BE2">
            <w:pPr>
              <w:spacing w:after="120"/>
              <w:rPr>
                <w:rFonts w:ascii="Calibri Light" w:hAnsi="Calibri Light" w:cs="Calibri Light"/>
                <w:highlight w:val="yellow"/>
                <w:lang w:val="cs-CZ"/>
              </w:rPr>
            </w:pPr>
            <w:r w:rsidRPr="00D52B38">
              <w:rPr>
                <w:rFonts w:ascii="Calibri Light" w:hAnsi="Calibri Light" w:cs="Calibri Light"/>
                <w:highlight w:val="yellow"/>
                <w:lang w:val="cs-CZ"/>
              </w:rPr>
              <w:t>titul, jméno, příjmení</w:t>
            </w:r>
          </w:p>
        </w:tc>
      </w:tr>
      <w:tr w:rsidR="006F02EC" w14:paraId="13D95326" w14:textId="77777777" w:rsidTr="00D52B38">
        <w:tc>
          <w:tcPr>
            <w:tcW w:w="4315" w:type="dxa"/>
          </w:tcPr>
          <w:p w14:paraId="0CA67CAE" w14:textId="04372233" w:rsidR="006F02EC" w:rsidRDefault="006F02EC" w:rsidP="00512BE2">
            <w:pPr>
              <w:spacing w:after="120"/>
              <w:rPr>
                <w:rFonts w:ascii="Calibri Light" w:hAnsi="Calibri Light" w:cs="Calibri Light"/>
                <w:lang w:val="cs-CZ"/>
              </w:rPr>
            </w:pPr>
            <w:r>
              <w:rPr>
                <w:rFonts w:ascii="Calibri Light" w:hAnsi="Calibri Light" w:cs="Calibri Light"/>
                <w:lang w:val="cs-CZ"/>
              </w:rPr>
              <w:t>generální ředitel</w:t>
            </w:r>
          </w:p>
        </w:tc>
        <w:tc>
          <w:tcPr>
            <w:tcW w:w="4315" w:type="dxa"/>
          </w:tcPr>
          <w:p w14:paraId="6A09C50C" w14:textId="2853AB06" w:rsidR="006F02EC" w:rsidRPr="00D52B38" w:rsidRDefault="00D52B38" w:rsidP="00512BE2">
            <w:pPr>
              <w:spacing w:after="120"/>
              <w:rPr>
                <w:rFonts w:ascii="Calibri Light" w:hAnsi="Calibri Light" w:cs="Calibri Light"/>
                <w:highlight w:val="yellow"/>
                <w:lang w:val="cs-CZ"/>
              </w:rPr>
            </w:pPr>
            <w:r w:rsidRPr="00D52B38">
              <w:rPr>
                <w:rFonts w:ascii="Calibri Light" w:hAnsi="Calibri Light" w:cs="Calibri Light"/>
                <w:highlight w:val="yellow"/>
                <w:lang w:val="cs-CZ"/>
              </w:rPr>
              <w:t>zástupce</w:t>
            </w:r>
          </w:p>
        </w:tc>
      </w:tr>
    </w:tbl>
    <w:p w14:paraId="2E977452" w14:textId="77777777" w:rsidR="006F02EC" w:rsidRPr="00996F54" w:rsidRDefault="006F02EC" w:rsidP="00512BE2">
      <w:pPr>
        <w:spacing w:after="120" w:line="240" w:lineRule="auto"/>
        <w:rPr>
          <w:rFonts w:ascii="Calibri Light" w:hAnsi="Calibri Light" w:cs="Calibri Light"/>
          <w:lang w:val="cs-CZ"/>
        </w:rPr>
      </w:pPr>
    </w:p>
    <w:p w14:paraId="25535256" w14:textId="77777777" w:rsidR="00421773" w:rsidRPr="00996F54" w:rsidRDefault="00421773" w:rsidP="00512BE2">
      <w:pPr>
        <w:spacing w:after="120" w:line="240" w:lineRule="auto"/>
        <w:rPr>
          <w:rFonts w:ascii="Calibri Light" w:hAnsi="Calibri Light" w:cs="Calibri Light"/>
          <w:lang w:val="cs-CZ"/>
        </w:rPr>
      </w:pPr>
    </w:p>
    <w:sectPr w:rsidR="00421773" w:rsidRPr="00996F54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06B93" w14:textId="77777777" w:rsidR="005C6F7D" w:rsidRDefault="005C6F7D" w:rsidP="00512BE2">
      <w:pPr>
        <w:spacing w:after="0" w:line="240" w:lineRule="auto"/>
      </w:pPr>
      <w:r>
        <w:separator/>
      </w:r>
    </w:p>
  </w:endnote>
  <w:endnote w:type="continuationSeparator" w:id="0">
    <w:p w14:paraId="6B67E784" w14:textId="77777777" w:rsidR="005C6F7D" w:rsidRDefault="005C6F7D" w:rsidP="0051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519769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B8ADB4" w14:textId="628ACAA3" w:rsidR="00512BE2" w:rsidRPr="00512BE2" w:rsidRDefault="00512BE2">
            <w:pPr>
              <w:pStyle w:val="Zpat"/>
              <w:jc w:val="center"/>
              <w:rPr>
                <w:rFonts w:asciiTheme="majorHAnsi" w:hAnsiTheme="majorHAnsi" w:cstheme="majorHAnsi"/>
              </w:rPr>
            </w:pPr>
            <w:r w:rsidRPr="00512BE2">
              <w:rPr>
                <w:rFonts w:asciiTheme="majorHAnsi" w:hAnsiTheme="majorHAnsi" w:cstheme="majorHAnsi"/>
                <w:lang w:val="cs-CZ"/>
              </w:rPr>
              <w:t xml:space="preserve">Stránka </w:t>
            </w:r>
            <w:r w:rsidRPr="00512BE2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512BE2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512BE2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512BE2">
              <w:rPr>
                <w:rFonts w:asciiTheme="majorHAnsi" w:hAnsiTheme="majorHAnsi" w:cstheme="majorHAnsi"/>
                <w:b/>
                <w:bCs/>
                <w:lang w:val="cs-CZ"/>
              </w:rPr>
              <w:t>2</w:t>
            </w:r>
            <w:r w:rsidRPr="00512BE2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512BE2">
              <w:rPr>
                <w:rFonts w:asciiTheme="majorHAnsi" w:hAnsiTheme="majorHAnsi" w:cstheme="majorHAnsi"/>
                <w:lang w:val="cs-CZ"/>
              </w:rPr>
              <w:t xml:space="preserve"> z </w:t>
            </w:r>
            <w:r w:rsidRPr="00512BE2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512BE2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512BE2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512BE2">
              <w:rPr>
                <w:rFonts w:asciiTheme="majorHAnsi" w:hAnsiTheme="majorHAnsi" w:cstheme="majorHAnsi"/>
                <w:b/>
                <w:bCs/>
                <w:lang w:val="cs-CZ"/>
              </w:rPr>
              <w:t>2</w:t>
            </w:r>
            <w:r w:rsidRPr="00512BE2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54DC2E48" w14:textId="77777777" w:rsidR="00512BE2" w:rsidRPr="00512BE2" w:rsidRDefault="00512BE2">
    <w:pPr>
      <w:pStyle w:val="Zpa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4D34" w14:textId="77777777" w:rsidR="005C6F7D" w:rsidRDefault="005C6F7D" w:rsidP="00512BE2">
      <w:pPr>
        <w:spacing w:after="0" w:line="240" w:lineRule="auto"/>
      </w:pPr>
      <w:r>
        <w:separator/>
      </w:r>
    </w:p>
  </w:footnote>
  <w:footnote w:type="continuationSeparator" w:id="0">
    <w:p w14:paraId="71BDDE89" w14:textId="77777777" w:rsidR="005C6F7D" w:rsidRDefault="005C6F7D" w:rsidP="0051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CE5F" w14:textId="3A6AD6FA" w:rsidR="00512BE2" w:rsidRDefault="00512BE2">
    <w:pPr>
      <w:pStyle w:val="Zhlav"/>
    </w:pPr>
    <w:r>
      <w:rPr>
        <w:noProof/>
      </w:rPr>
      <w:drawing>
        <wp:inline distT="0" distB="0" distL="0" distR="0" wp14:anchorId="2FC60FDC" wp14:editId="13786A5F">
          <wp:extent cx="1114425" cy="544701"/>
          <wp:effectExtent l="0" t="0" r="0" b="8255"/>
          <wp:docPr id="6852495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249596" name="Obrázek 6852495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584" cy="54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7B07B3"/>
    <w:multiLevelType w:val="multilevel"/>
    <w:tmpl w:val="4EA2F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E618FD"/>
    <w:multiLevelType w:val="hybridMultilevel"/>
    <w:tmpl w:val="CD7223C8"/>
    <w:lvl w:ilvl="0" w:tplc="3536CD0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762725724">
    <w:abstractNumId w:val="8"/>
  </w:num>
  <w:num w:numId="2" w16cid:durableId="1869369904">
    <w:abstractNumId w:val="6"/>
  </w:num>
  <w:num w:numId="3" w16cid:durableId="479152273">
    <w:abstractNumId w:val="5"/>
  </w:num>
  <w:num w:numId="4" w16cid:durableId="831916019">
    <w:abstractNumId w:val="4"/>
  </w:num>
  <w:num w:numId="5" w16cid:durableId="23867800">
    <w:abstractNumId w:val="7"/>
  </w:num>
  <w:num w:numId="6" w16cid:durableId="376972204">
    <w:abstractNumId w:val="3"/>
  </w:num>
  <w:num w:numId="7" w16cid:durableId="220755414">
    <w:abstractNumId w:val="2"/>
  </w:num>
  <w:num w:numId="8" w16cid:durableId="412631768">
    <w:abstractNumId w:val="1"/>
  </w:num>
  <w:num w:numId="9" w16cid:durableId="2061391631">
    <w:abstractNumId w:val="0"/>
  </w:num>
  <w:num w:numId="10" w16cid:durableId="689449631">
    <w:abstractNumId w:val="9"/>
  </w:num>
  <w:num w:numId="11" w16cid:durableId="642852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5F8"/>
    <w:rsid w:val="0002506F"/>
    <w:rsid w:val="00034616"/>
    <w:rsid w:val="00044725"/>
    <w:rsid w:val="0006063C"/>
    <w:rsid w:val="000F0830"/>
    <w:rsid w:val="00131F68"/>
    <w:rsid w:val="001452BB"/>
    <w:rsid w:val="0015074B"/>
    <w:rsid w:val="00197C50"/>
    <w:rsid w:val="001E2C43"/>
    <w:rsid w:val="00273F0F"/>
    <w:rsid w:val="0029639D"/>
    <w:rsid w:val="00326F90"/>
    <w:rsid w:val="003E44E4"/>
    <w:rsid w:val="00421773"/>
    <w:rsid w:val="00425414"/>
    <w:rsid w:val="00434A6F"/>
    <w:rsid w:val="0046439F"/>
    <w:rsid w:val="00480A3C"/>
    <w:rsid w:val="004D663A"/>
    <w:rsid w:val="00505828"/>
    <w:rsid w:val="00512BE2"/>
    <w:rsid w:val="00582057"/>
    <w:rsid w:val="005C6F7D"/>
    <w:rsid w:val="005E0620"/>
    <w:rsid w:val="006519FF"/>
    <w:rsid w:val="00684140"/>
    <w:rsid w:val="006F02EC"/>
    <w:rsid w:val="006F54EB"/>
    <w:rsid w:val="007A0D99"/>
    <w:rsid w:val="00823805"/>
    <w:rsid w:val="00947D4F"/>
    <w:rsid w:val="0096104F"/>
    <w:rsid w:val="00996F54"/>
    <w:rsid w:val="00A40960"/>
    <w:rsid w:val="00A5389E"/>
    <w:rsid w:val="00AA1D8D"/>
    <w:rsid w:val="00AA4D95"/>
    <w:rsid w:val="00B24829"/>
    <w:rsid w:val="00B47730"/>
    <w:rsid w:val="00B85D94"/>
    <w:rsid w:val="00BE30AE"/>
    <w:rsid w:val="00C9176F"/>
    <w:rsid w:val="00CB0664"/>
    <w:rsid w:val="00CB3D8E"/>
    <w:rsid w:val="00CE0600"/>
    <w:rsid w:val="00CE7FEB"/>
    <w:rsid w:val="00D02900"/>
    <w:rsid w:val="00D52B38"/>
    <w:rsid w:val="00D76B96"/>
    <w:rsid w:val="00D80B2E"/>
    <w:rsid w:val="00E428DC"/>
    <w:rsid w:val="00EC35A0"/>
    <w:rsid w:val="00EF16A7"/>
    <w:rsid w:val="00F865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14964F"/>
  <w14:defaultImageDpi w14:val="300"/>
  <w15:docId w15:val="{3C700734-D005-4930-B691-1ABB30F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AA4D9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4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1621</Words>
  <Characters>9564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Mgr. Jakub Sklenář</cp:lastModifiedBy>
  <cp:revision>40</cp:revision>
  <dcterms:created xsi:type="dcterms:W3CDTF">2025-10-09T12:29:00Z</dcterms:created>
  <dcterms:modified xsi:type="dcterms:W3CDTF">2025-10-09T13:03:00Z</dcterms:modified>
  <cp:category/>
</cp:coreProperties>
</file>