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C4219" w14:textId="77777777" w:rsidR="0097183E" w:rsidRPr="00001CE7" w:rsidRDefault="00A33F9A" w:rsidP="00BC20F5">
      <w:pPr>
        <w:pStyle w:val="Styl1"/>
        <w:numPr>
          <w:ilvl w:val="0"/>
          <w:numId w:val="0"/>
        </w:numPr>
        <w:ind w:left="360"/>
      </w:pPr>
      <w:r w:rsidRPr="00001CE7">
        <w:t>SMLOUVA O DÍLO</w:t>
      </w:r>
    </w:p>
    <w:p w14:paraId="5AC132E9" w14:textId="0ED75721" w:rsidR="0097183E" w:rsidRPr="004736D9" w:rsidRDefault="00001CE7" w:rsidP="00001CE7">
      <w:pPr>
        <w:spacing w:line="276" w:lineRule="auto"/>
        <w:jc w:val="center"/>
        <w:rPr>
          <w:rFonts w:ascii="Segoe UI" w:hAnsi="Segoe UI" w:cs="Segoe UI"/>
          <w:sz w:val="22"/>
          <w:szCs w:val="22"/>
        </w:rPr>
      </w:pPr>
      <w:r>
        <w:rPr>
          <w:rFonts w:ascii="Segoe UI" w:hAnsi="Segoe UI" w:cs="Segoe UI"/>
          <w:sz w:val="22"/>
          <w:szCs w:val="22"/>
        </w:rPr>
        <w:t>kterou níže uvedeného dne, měsíce a roku mezi sebou uzavřely podle svého prohlášení k právním jednáním způsobilé</w:t>
      </w:r>
    </w:p>
    <w:p w14:paraId="0FC45DBE" w14:textId="77777777" w:rsidR="00ED0FE5" w:rsidRPr="004736D9" w:rsidRDefault="00ED0FE5" w:rsidP="00614620">
      <w:pPr>
        <w:spacing w:line="276" w:lineRule="auto"/>
        <w:rPr>
          <w:rFonts w:ascii="Segoe UI" w:hAnsi="Segoe UI" w:cs="Segoe UI"/>
          <w:sz w:val="22"/>
          <w:szCs w:val="22"/>
        </w:rPr>
      </w:pPr>
    </w:p>
    <w:p w14:paraId="40CAEC16" w14:textId="3B8385A7" w:rsidR="0097183E" w:rsidRPr="00BC20F5" w:rsidRDefault="00A33F9A" w:rsidP="00BC20F5">
      <w:pPr>
        <w:pStyle w:val="Nadpis1"/>
      </w:pPr>
      <w:r w:rsidRPr="00BC20F5">
        <w:t>Smluvní strany</w:t>
      </w:r>
    </w:p>
    <w:p w14:paraId="43CFE0DB" w14:textId="1F1A4B26" w:rsidR="0097183E" w:rsidRPr="004736D9" w:rsidRDefault="00A33F9A" w:rsidP="00614620">
      <w:pPr>
        <w:pStyle w:val="Nadpis2"/>
        <w:spacing w:before="120" w:line="276" w:lineRule="auto"/>
        <w:rPr>
          <w:rFonts w:ascii="Segoe UI" w:hAnsi="Segoe UI" w:cs="Segoe UI"/>
          <w:b/>
          <w:bCs/>
          <w:sz w:val="22"/>
          <w:szCs w:val="22"/>
        </w:rPr>
      </w:pPr>
      <w:r w:rsidRPr="004736D9">
        <w:rPr>
          <w:rFonts w:ascii="Segoe UI" w:hAnsi="Segoe UI" w:cs="Segoe UI"/>
          <w:b/>
          <w:bCs/>
          <w:sz w:val="22"/>
          <w:szCs w:val="22"/>
        </w:rPr>
        <w:t>Objednatel</w:t>
      </w:r>
    </w:p>
    <w:p w14:paraId="17B5816A" w14:textId="77777777" w:rsidR="0080378C" w:rsidRPr="004736D9" w:rsidRDefault="0080378C" w:rsidP="00614620">
      <w:pPr>
        <w:tabs>
          <w:tab w:val="left" w:pos="2268"/>
        </w:tabs>
        <w:spacing w:line="276" w:lineRule="auto"/>
        <w:ind w:left="851"/>
        <w:rPr>
          <w:rFonts w:ascii="Segoe UI" w:hAnsi="Segoe UI" w:cs="Segoe UI"/>
          <w:b/>
          <w:bCs/>
          <w:sz w:val="22"/>
          <w:szCs w:val="22"/>
        </w:rPr>
      </w:pPr>
      <w:r w:rsidRPr="004736D9">
        <w:rPr>
          <w:rFonts w:ascii="Segoe UI" w:hAnsi="Segoe UI" w:cs="Segoe UI"/>
          <w:b/>
          <w:bCs/>
          <w:sz w:val="22"/>
          <w:szCs w:val="22"/>
        </w:rPr>
        <w:t>SAKO Brno SOLAR a. s.</w:t>
      </w:r>
    </w:p>
    <w:p w14:paraId="29328DBC" w14:textId="77777777" w:rsidR="0080378C" w:rsidRPr="004736D9" w:rsidRDefault="0080378C" w:rsidP="00614620">
      <w:pPr>
        <w:tabs>
          <w:tab w:val="left" w:pos="2268"/>
        </w:tabs>
        <w:spacing w:line="276" w:lineRule="auto"/>
        <w:ind w:left="851"/>
        <w:rPr>
          <w:rFonts w:ascii="Segoe UI" w:hAnsi="Segoe UI" w:cs="Segoe UI"/>
          <w:sz w:val="22"/>
          <w:szCs w:val="22"/>
        </w:rPr>
      </w:pPr>
      <w:r w:rsidRPr="004736D9">
        <w:rPr>
          <w:rFonts w:ascii="Segoe UI" w:hAnsi="Segoe UI" w:cs="Segoe UI"/>
          <w:sz w:val="22"/>
          <w:szCs w:val="22"/>
        </w:rPr>
        <w:t>se sídlem Jedovnická 4247/2, Židenice, 628 00  Brno</w:t>
      </w:r>
    </w:p>
    <w:p w14:paraId="1374310D" w14:textId="77777777" w:rsidR="0080378C" w:rsidRPr="004736D9" w:rsidRDefault="0080378C" w:rsidP="00614620">
      <w:pPr>
        <w:tabs>
          <w:tab w:val="left" w:pos="2268"/>
        </w:tabs>
        <w:spacing w:line="276" w:lineRule="auto"/>
        <w:ind w:left="851"/>
        <w:rPr>
          <w:rFonts w:ascii="Segoe UI" w:hAnsi="Segoe UI" w:cs="Segoe UI"/>
          <w:sz w:val="22"/>
          <w:szCs w:val="22"/>
        </w:rPr>
      </w:pPr>
      <w:r w:rsidRPr="004736D9">
        <w:rPr>
          <w:rFonts w:ascii="Segoe UI" w:hAnsi="Segoe UI" w:cs="Segoe UI"/>
          <w:sz w:val="22"/>
          <w:szCs w:val="22"/>
        </w:rPr>
        <w:t>zastoupená Lubomírem Ondříkem, MBA, ředitelem, na základě pověření</w:t>
      </w:r>
    </w:p>
    <w:p w14:paraId="6B8A8BB3" w14:textId="77777777" w:rsidR="0080378C" w:rsidRPr="004736D9" w:rsidRDefault="0080378C" w:rsidP="00614620">
      <w:pPr>
        <w:pStyle w:val="Zkladntext"/>
        <w:tabs>
          <w:tab w:val="left" w:pos="2268"/>
        </w:tabs>
        <w:spacing w:after="0"/>
        <w:ind w:left="851"/>
        <w:rPr>
          <w:rFonts w:ascii="Segoe UI" w:hAnsi="Segoe UI" w:cs="Segoe UI"/>
          <w:sz w:val="22"/>
          <w:szCs w:val="22"/>
        </w:rPr>
      </w:pPr>
      <w:r w:rsidRPr="004736D9">
        <w:rPr>
          <w:rFonts w:ascii="Segoe UI" w:hAnsi="Segoe UI" w:cs="Segoe UI"/>
          <w:sz w:val="22"/>
          <w:szCs w:val="22"/>
        </w:rPr>
        <w:t>IČO: 141 03 320</w:t>
      </w:r>
    </w:p>
    <w:p w14:paraId="3D1E32E9" w14:textId="77777777" w:rsidR="0080378C" w:rsidRPr="004736D9" w:rsidRDefault="0080378C" w:rsidP="00614620">
      <w:pPr>
        <w:pStyle w:val="Zkladntext"/>
        <w:tabs>
          <w:tab w:val="left" w:pos="2268"/>
        </w:tabs>
        <w:spacing w:after="0"/>
        <w:ind w:left="851"/>
        <w:rPr>
          <w:rFonts w:ascii="Segoe UI" w:hAnsi="Segoe UI" w:cs="Segoe UI"/>
          <w:sz w:val="22"/>
          <w:szCs w:val="22"/>
        </w:rPr>
      </w:pPr>
      <w:r w:rsidRPr="004736D9">
        <w:rPr>
          <w:rFonts w:ascii="Segoe UI" w:hAnsi="Segoe UI" w:cs="Segoe UI"/>
          <w:sz w:val="22"/>
          <w:szCs w:val="22"/>
        </w:rPr>
        <w:t>DIČ: CZ14103320</w:t>
      </w:r>
    </w:p>
    <w:p w14:paraId="4A93E93D" w14:textId="72C5EFEB" w:rsidR="0080378C" w:rsidRPr="004736D9" w:rsidRDefault="0080378C" w:rsidP="00614620">
      <w:pPr>
        <w:pStyle w:val="Zkladntext"/>
        <w:tabs>
          <w:tab w:val="left" w:pos="2268"/>
        </w:tabs>
        <w:spacing w:after="0"/>
        <w:ind w:left="851"/>
        <w:rPr>
          <w:rFonts w:ascii="Segoe UI" w:hAnsi="Segoe UI" w:cs="Segoe UI"/>
          <w:sz w:val="22"/>
          <w:szCs w:val="22"/>
        </w:rPr>
      </w:pPr>
      <w:r w:rsidRPr="004736D9">
        <w:rPr>
          <w:rFonts w:ascii="Segoe UI" w:hAnsi="Segoe UI" w:cs="Segoe UI"/>
          <w:sz w:val="22"/>
          <w:szCs w:val="22"/>
        </w:rPr>
        <w:t xml:space="preserve">bankovní spojení: 10688902/0800 </w:t>
      </w:r>
    </w:p>
    <w:p w14:paraId="2767A5C6" w14:textId="3302E2B5" w:rsidR="0080378C" w:rsidRPr="004736D9" w:rsidRDefault="0080378C" w:rsidP="00614620">
      <w:pPr>
        <w:spacing w:line="276" w:lineRule="auto"/>
        <w:ind w:left="851"/>
        <w:rPr>
          <w:rFonts w:ascii="Segoe UI" w:hAnsi="Segoe UI" w:cs="Segoe UI"/>
          <w:sz w:val="22"/>
          <w:szCs w:val="22"/>
        </w:rPr>
      </w:pPr>
      <w:r w:rsidRPr="004736D9">
        <w:rPr>
          <w:rFonts w:ascii="Segoe UI" w:hAnsi="Segoe UI" w:cs="Segoe UI"/>
          <w:sz w:val="22"/>
          <w:szCs w:val="22"/>
        </w:rPr>
        <w:t>zapsaný v obchodním rejstříku vedeném Krajským soudem v Brně pod sp. zn. B 8651</w:t>
      </w:r>
    </w:p>
    <w:p w14:paraId="4E4F63E3" w14:textId="77777777" w:rsidR="0080378C" w:rsidRPr="004736D9" w:rsidRDefault="0080378C" w:rsidP="00614620">
      <w:pPr>
        <w:spacing w:line="276" w:lineRule="auto"/>
        <w:ind w:left="851"/>
        <w:rPr>
          <w:rFonts w:ascii="Segoe UI" w:hAnsi="Segoe UI" w:cs="Segoe UI"/>
          <w:sz w:val="22"/>
          <w:szCs w:val="22"/>
        </w:rPr>
      </w:pPr>
    </w:p>
    <w:p w14:paraId="56B7D5D4" w14:textId="77777777" w:rsidR="0080378C" w:rsidRPr="004736D9" w:rsidRDefault="0080378C" w:rsidP="00614620">
      <w:pPr>
        <w:spacing w:line="276" w:lineRule="auto"/>
        <w:ind w:left="851"/>
        <w:rPr>
          <w:rFonts w:ascii="Segoe UI" w:hAnsi="Segoe UI" w:cs="Segoe UI"/>
          <w:sz w:val="22"/>
          <w:szCs w:val="22"/>
        </w:rPr>
      </w:pPr>
      <w:r w:rsidRPr="004736D9">
        <w:rPr>
          <w:rFonts w:ascii="Segoe UI" w:hAnsi="Segoe UI" w:cs="Segoe UI"/>
          <w:sz w:val="22"/>
          <w:szCs w:val="22"/>
        </w:rPr>
        <w:t>kontaktní osoba: Lubomír Ondřík, MBA, tel. 737 993 708, e-mail: ondrik@sakosolar.cz</w:t>
      </w:r>
      <w:r w:rsidRPr="004736D9">
        <w:rPr>
          <w:rFonts w:ascii="Segoe UI" w:hAnsi="Segoe UI" w:cs="Segoe UI"/>
          <w:sz w:val="22"/>
          <w:szCs w:val="22"/>
        </w:rPr>
        <w:tab/>
      </w:r>
    </w:p>
    <w:p w14:paraId="6593021A" w14:textId="77777777" w:rsidR="0080378C" w:rsidRPr="004736D9" w:rsidRDefault="0080378C" w:rsidP="00614620">
      <w:pPr>
        <w:spacing w:line="276" w:lineRule="auto"/>
        <w:ind w:left="851"/>
        <w:rPr>
          <w:rFonts w:ascii="Segoe UI" w:hAnsi="Segoe UI" w:cs="Segoe UI"/>
          <w:iCs/>
          <w:sz w:val="22"/>
          <w:szCs w:val="22"/>
        </w:rPr>
      </w:pPr>
    </w:p>
    <w:p w14:paraId="53C4825A" w14:textId="77777777" w:rsidR="0080378C" w:rsidRPr="004736D9" w:rsidRDefault="0080378C" w:rsidP="00614620">
      <w:pPr>
        <w:spacing w:line="276" w:lineRule="auto"/>
        <w:ind w:left="851"/>
        <w:rPr>
          <w:rFonts w:ascii="Segoe UI" w:hAnsi="Segoe UI" w:cs="Segoe UI"/>
          <w:sz w:val="22"/>
          <w:szCs w:val="22"/>
        </w:rPr>
      </w:pPr>
      <w:r w:rsidRPr="004736D9">
        <w:rPr>
          <w:rFonts w:ascii="Segoe UI" w:hAnsi="Segoe UI" w:cs="Segoe UI"/>
          <w:iCs/>
          <w:sz w:val="22"/>
          <w:szCs w:val="22"/>
        </w:rPr>
        <w:t>(dále jen „</w:t>
      </w:r>
      <w:r w:rsidRPr="004736D9">
        <w:rPr>
          <w:rFonts w:ascii="Segoe UI" w:hAnsi="Segoe UI" w:cs="Segoe UI"/>
          <w:b/>
          <w:i/>
          <w:iCs/>
          <w:sz w:val="22"/>
          <w:szCs w:val="22"/>
        </w:rPr>
        <w:t>Objednatel</w:t>
      </w:r>
      <w:r w:rsidRPr="004736D9">
        <w:rPr>
          <w:rFonts w:ascii="Segoe UI" w:hAnsi="Segoe UI" w:cs="Segoe UI"/>
          <w:b/>
          <w:iCs/>
          <w:sz w:val="22"/>
          <w:szCs w:val="22"/>
        </w:rPr>
        <w:t>“)</w:t>
      </w:r>
    </w:p>
    <w:p w14:paraId="269442FE" w14:textId="77777777" w:rsidR="0080378C" w:rsidRPr="004736D9" w:rsidRDefault="0080378C" w:rsidP="00614620">
      <w:pPr>
        <w:pStyle w:val="Nadpis2"/>
        <w:numPr>
          <w:ilvl w:val="0"/>
          <w:numId w:val="0"/>
        </w:numPr>
        <w:spacing w:line="276" w:lineRule="auto"/>
        <w:rPr>
          <w:rFonts w:ascii="Segoe UI" w:hAnsi="Segoe UI" w:cs="Segoe UI"/>
          <w:sz w:val="22"/>
          <w:szCs w:val="22"/>
        </w:rPr>
      </w:pPr>
    </w:p>
    <w:p w14:paraId="051564C0" w14:textId="77777777" w:rsidR="0080378C" w:rsidRPr="004736D9" w:rsidRDefault="0080378C" w:rsidP="00614620">
      <w:pPr>
        <w:pStyle w:val="Nadpis2"/>
        <w:numPr>
          <w:ilvl w:val="0"/>
          <w:numId w:val="0"/>
        </w:numPr>
        <w:spacing w:line="276" w:lineRule="auto"/>
        <w:rPr>
          <w:rFonts w:ascii="Segoe UI" w:hAnsi="Segoe UI" w:cs="Segoe UI"/>
          <w:sz w:val="22"/>
          <w:szCs w:val="22"/>
        </w:rPr>
      </w:pPr>
    </w:p>
    <w:p w14:paraId="05BBFBBF" w14:textId="77777777" w:rsidR="0080378C" w:rsidRPr="004736D9" w:rsidRDefault="0080378C" w:rsidP="00614620">
      <w:pPr>
        <w:pStyle w:val="Nadpis2"/>
        <w:numPr>
          <w:ilvl w:val="0"/>
          <w:numId w:val="0"/>
        </w:numPr>
        <w:spacing w:line="276" w:lineRule="auto"/>
        <w:rPr>
          <w:rFonts w:ascii="Segoe UI" w:hAnsi="Segoe UI" w:cs="Segoe UI"/>
          <w:sz w:val="22"/>
          <w:szCs w:val="22"/>
        </w:rPr>
      </w:pPr>
    </w:p>
    <w:p w14:paraId="0E1F4199" w14:textId="3BE156B2" w:rsidR="0080378C" w:rsidRPr="004736D9" w:rsidRDefault="0080378C" w:rsidP="00614620">
      <w:pPr>
        <w:pStyle w:val="Nadpis2"/>
        <w:spacing w:line="276" w:lineRule="auto"/>
        <w:rPr>
          <w:rFonts w:ascii="Segoe UI" w:hAnsi="Segoe UI" w:cs="Segoe UI"/>
          <w:b/>
          <w:bCs/>
          <w:sz w:val="22"/>
          <w:szCs w:val="22"/>
        </w:rPr>
      </w:pPr>
      <w:r w:rsidRPr="004736D9">
        <w:rPr>
          <w:rFonts w:ascii="Segoe UI" w:hAnsi="Segoe UI" w:cs="Segoe UI"/>
          <w:b/>
          <w:bCs/>
          <w:sz w:val="22"/>
          <w:szCs w:val="22"/>
        </w:rPr>
        <w:t>Zhotovitel</w:t>
      </w:r>
    </w:p>
    <w:p w14:paraId="0D0CA1BA" w14:textId="1EDBF3CA" w:rsidR="0080378C" w:rsidRPr="004736D9" w:rsidRDefault="0080378C" w:rsidP="00614620">
      <w:pPr>
        <w:tabs>
          <w:tab w:val="left" w:pos="2268"/>
        </w:tabs>
        <w:spacing w:line="276" w:lineRule="auto"/>
        <w:ind w:left="851"/>
        <w:rPr>
          <w:rFonts w:ascii="Segoe UI" w:hAnsi="Segoe UI" w:cs="Segoe UI"/>
          <w:b/>
          <w:bCs/>
          <w:sz w:val="22"/>
          <w:szCs w:val="22"/>
        </w:rPr>
      </w:pPr>
      <w:r w:rsidRPr="00FD1849">
        <w:rPr>
          <w:rStyle w:val="Siln"/>
          <w:rFonts w:ascii="Segoe UI" w:hAnsi="Segoe UI" w:cs="Segoe UI"/>
          <w:sz w:val="22"/>
          <w:szCs w:val="22"/>
          <w:highlight w:val="yellow"/>
        </w:rPr>
        <w:t>[DOPLNIT]</w:t>
      </w:r>
    </w:p>
    <w:p w14:paraId="38A521F4" w14:textId="27403CDE" w:rsidR="0080378C" w:rsidRPr="004736D9" w:rsidRDefault="0080378C" w:rsidP="00614620">
      <w:pPr>
        <w:tabs>
          <w:tab w:val="left" w:pos="2268"/>
        </w:tabs>
        <w:spacing w:line="276" w:lineRule="auto"/>
        <w:ind w:left="851"/>
        <w:rPr>
          <w:rFonts w:ascii="Segoe UI" w:hAnsi="Segoe UI" w:cs="Segoe UI"/>
          <w:sz w:val="22"/>
          <w:szCs w:val="22"/>
        </w:rPr>
      </w:pPr>
      <w:r w:rsidRPr="004736D9">
        <w:rPr>
          <w:rFonts w:ascii="Segoe UI" w:hAnsi="Segoe UI" w:cs="Segoe UI"/>
          <w:sz w:val="22"/>
          <w:szCs w:val="22"/>
        </w:rPr>
        <w:t xml:space="preserve">se sídlem </w:t>
      </w:r>
      <w:r w:rsidRPr="00FD1849">
        <w:rPr>
          <w:rStyle w:val="Siln"/>
          <w:rFonts w:ascii="Segoe UI" w:hAnsi="Segoe UI" w:cs="Segoe UI"/>
          <w:sz w:val="22"/>
          <w:szCs w:val="22"/>
          <w:highlight w:val="yellow"/>
        </w:rPr>
        <w:t>[DOPLNIT]</w:t>
      </w:r>
    </w:p>
    <w:p w14:paraId="32146F20" w14:textId="383BDB48" w:rsidR="0080378C" w:rsidRPr="004736D9" w:rsidRDefault="0080378C" w:rsidP="00614620">
      <w:pPr>
        <w:tabs>
          <w:tab w:val="left" w:pos="2268"/>
        </w:tabs>
        <w:spacing w:line="276" w:lineRule="auto"/>
        <w:ind w:left="851"/>
        <w:rPr>
          <w:rFonts w:ascii="Segoe UI" w:hAnsi="Segoe UI" w:cs="Segoe UI"/>
          <w:sz w:val="22"/>
          <w:szCs w:val="22"/>
        </w:rPr>
      </w:pPr>
      <w:r w:rsidRPr="004736D9">
        <w:rPr>
          <w:rFonts w:ascii="Segoe UI" w:hAnsi="Segoe UI" w:cs="Segoe UI"/>
          <w:sz w:val="22"/>
          <w:szCs w:val="22"/>
        </w:rPr>
        <w:t xml:space="preserve">zastoupená </w:t>
      </w:r>
      <w:r w:rsidRPr="00FD1849">
        <w:rPr>
          <w:rStyle w:val="Siln"/>
          <w:rFonts w:ascii="Segoe UI" w:hAnsi="Segoe UI" w:cs="Segoe UI"/>
          <w:sz w:val="22"/>
          <w:szCs w:val="22"/>
          <w:highlight w:val="yellow"/>
        </w:rPr>
        <w:t>[DOPLNIT]</w:t>
      </w:r>
    </w:p>
    <w:p w14:paraId="54F7DE2A" w14:textId="01EE9777" w:rsidR="0080378C" w:rsidRPr="004736D9" w:rsidRDefault="0080378C" w:rsidP="00614620">
      <w:pPr>
        <w:pStyle w:val="Zkladntext"/>
        <w:tabs>
          <w:tab w:val="left" w:pos="2268"/>
        </w:tabs>
        <w:spacing w:after="0"/>
        <w:ind w:left="851"/>
        <w:rPr>
          <w:rFonts w:ascii="Segoe UI" w:hAnsi="Segoe UI" w:cs="Segoe UI"/>
          <w:sz w:val="22"/>
          <w:szCs w:val="22"/>
        </w:rPr>
      </w:pPr>
      <w:r w:rsidRPr="004736D9">
        <w:rPr>
          <w:rFonts w:ascii="Segoe UI" w:hAnsi="Segoe UI" w:cs="Segoe UI"/>
          <w:sz w:val="22"/>
          <w:szCs w:val="22"/>
        </w:rPr>
        <w:t xml:space="preserve">IČO: </w:t>
      </w:r>
      <w:r w:rsidRPr="00FD1849">
        <w:rPr>
          <w:rStyle w:val="Siln"/>
          <w:rFonts w:ascii="Segoe UI" w:hAnsi="Segoe UI" w:cs="Segoe UI"/>
          <w:sz w:val="22"/>
          <w:szCs w:val="22"/>
          <w:highlight w:val="yellow"/>
        </w:rPr>
        <w:t>[DOPLNIT]</w:t>
      </w:r>
    </w:p>
    <w:p w14:paraId="431F02B8" w14:textId="77777777" w:rsidR="0080378C" w:rsidRPr="004736D9" w:rsidRDefault="0080378C" w:rsidP="00614620">
      <w:pPr>
        <w:pStyle w:val="Zkladntext"/>
        <w:tabs>
          <w:tab w:val="left" w:pos="2268"/>
        </w:tabs>
        <w:spacing w:after="0"/>
        <w:ind w:left="851"/>
        <w:rPr>
          <w:rStyle w:val="Siln"/>
          <w:rFonts w:ascii="Segoe UI" w:hAnsi="Segoe UI" w:cs="Segoe UI"/>
          <w:sz w:val="22"/>
          <w:szCs w:val="22"/>
        </w:rPr>
      </w:pPr>
      <w:r w:rsidRPr="004736D9">
        <w:rPr>
          <w:rFonts w:ascii="Segoe UI" w:hAnsi="Segoe UI" w:cs="Segoe UI"/>
          <w:sz w:val="22"/>
          <w:szCs w:val="22"/>
        </w:rPr>
        <w:t xml:space="preserve">DIČ: </w:t>
      </w:r>
      <w:r w:rsidRPr="00FD1849">
        <w:rPr>
          <w:rStyle w:val="Siln"/>
          <w:rFonts w:ascii="Segoe UI" w:hAnsi="Segoe UI" w:cs="Segoe UI"/>
          <w:sz w:val="22"/>
          <w:szCs w:val="22"/>
          <w:highlight w:val="yellow"/>
        </w:rPr>
        <w:t>[DOPLNIT]</w:t>
      </w:r>
    </w:p>
    <w:p w14:paraId="20344DB0" w14:textId="350DE5FA" w:rsidR="0080378C" w:rsidRPr="004736D9" w:rsidRDefault="0080378C" w:rsidP="00614620">
      <w:pPr>
        <w:pStyle w:val="Zkladntext"/>
        <w:tabs>
          <w:tab w:val="left" w:pos="2268"/>
        </w:tabs>
        <w:spacing w:after="0"/>
        <w:ind w:left="851"/>
        <w:rPr>
          <w:rFonts w:ascii="Segoe UI" w:hAnsi="Segoe UI" w:cs="Segoe UI"/>
          <w:sz w:val="22"/>
          <w:szCs w:val="22"/>
        </w:rPr>
      </w:pPr>
      <w:r w:rsidRPr="004736D9">
        <w:rPr>
          <w:rFonts w:ascii="Segoe UI" w:hAnsi="Segoe UI" w:cs="Segoe UI"/>
          <w:sz w:val="22"/>
          <w:szCs w:val="22"/>
        </w:rPr>
        <w:t xml:space="preserve">Bankovní spojení: </w:t>
      </w:r>
      <w:r w:rsidRPr="00FD1849">
        <w:rPr>
          <w:rStyle w:val="Siln"/>
          <w:rFonts w:ascii="Segoe UI" w:hAnsi="Segoe UI" w:cs="Segoe UI"/>
          <w:sz w:val="22"/>
          <w:szCs w:val="22"/>
          <w:highlight w:val="yellow"/>
        </w:rPr>
        <w:t>[DOPLNIT]</w:t>
      </w:r>
    </w:p>
    <w:p w14:paraId="119516C2" w14:textId="2049BE4A" w:rsidR="0080378C" w:rsidRPr="004736D9" w:rsidRDefault="0080378C" w:rsidP="00614620">
      <w:pPr>
        <w:spacing w:line="276" w:lineRule="auto"/>
        <w:ind w:left="851"/>
        <w:rPr>
          <w:rFonts w:ascii="Segoe UI" w:hAnsi="Segoe UI" w:cs="Segoe UI"/>
          <w:sz w:val="22"/>
          <w:szCs w:val="22"/>
        </w:rPr>
      </w:pPr>
      <w:r w:rsidRPr="004736D9">
        <w:rPr>
          <w:rFonts w:ascii="Segoe UI" w:hAnsi="Segoe UI" w:cs="Segoe UI"/>
          <w:sz w:val="22"/>
          <w:szCs w:val="22"/>
        </w:rPr>
        <w:t xml:space="preserve">zapsaná v obchodním rejstříku vedeném </w:t>
      </w:r>
      <w:r w:rsidR="00AD1EC7" w:rsidRPr="00FD1849">
        <w:rPr>
          <w:rStyle w:val="Siln"/>
          <w:rFonts w:ascii="Segoe UI" w:hAnsi="Segoe UI" w:cs="Segoe UI"/>
          <w:sz w:val="22"/>
          <w:szCs w:val="22"/>
          <w:highlight w:val="yellow"/>
        </w:rPr>
        <w:t>[DOPLNIT]</w:t>
      </w:r>
      <w:r w:rsidR="00AD1EC7">
        <w:rPr>
          <w:rStyle w:val="Siln"/>
          <w:rFonts w:ascii="Segoe UI" w:hAnsi="Segoe UI" w:cs="Segoe UI"/>
          <w:sz w:val="22"/>
          <w:szCs w:val="22"/>
        </w:rPr>
        <w:t xml:space="preserve"> </w:t>
      </w:r>
      <w:r w:rsidRPr="004736D9">
        <w:rPr>
          <w:rFonts w:ascii="Segoe UI" w:hAnsi="Segoe UI" w:cs="Segoe UI"/>
          <w:sz w:val="22"/>
          <w:szCs w:val="22"/>
        </w:rPr>
        <w:t>soudem v </w:t>
      </w:r>
      <w:r w:rsidRPr="00FD1849">
        <w:rPr>
          <w:rStyle w:val="Siln"/>
          <w:rFonts w:ascii="Segoe UI" w:hAnsi="Segoe UI" w:cs="Segoe UI"/>
          <w:sz w:val="22"/>
          <w:szCs w:val="22"/>
          <w:highlight w:val="yellow"/>
        </w:rPr>
        <w:t>[DOPLNIT]</w:t>
      </w:r>
      <w:r w:rsidRPr="004736D9">
        <w:rPr>
          <w:rFonts w:ascii="Segoe UI" w:hAnsi="Segoe UI" w:cs="Segoe UI"/>
          <w:sz w:val="22"/>
          <w:szCs w:val="22"/>
        </w:rPr>
        <w:t xml:space="preserve"> pod sp. zn. </w:t>
      </w:r>
      <w:r w:rsidRPr="00FD1849">
        <w:rPr>
          <w:rStyle w:val="Siln"/>
          <w:rFonts w:ascii="Segoe UI" w:hAnsi="Segoe UI" w:cs="Segoe UI"/>
          <w:sz w:val="22"/>
          <w:szCs w:val="22"/>
          <w:highlight w:val="yellow"/>
        </w:rPr>
        <w:t>[DOPLNIT]</w:t>
      </w:r>
    </w:p>
    <w:p w14:paraId="1F96BE56" w14:textId="77777777" w:rsidR="0080378C" w:rsidRPr="004736D9" w:rsidRDefault="0080378C" w:rsidP="00614620">
      <w:pPr>
        <w:spacing w:line="276" w:lineRule="auto"/>
        <w:ind w:left="851"/>
        <w:rPr>
          <w:rFonts w:ascii="Segoe UI" w:hAnsi="Segoe UI" w:cs="Segoe UI"/>
          <w:sz w:val="22"/>
          <w:szCs w:val="22"/>
        </w:rPr>
      </w:pPr>
    </w:p>
    <w:p w14:paraId="7510A302" w14:textId="144D8BDB" w:rsidR="0080378C" w:rsidRPr="004736D9" w:rsidRDefault="0080378C" w:rsidP="00614620">
      <w:pPr>
        <w:spacing w:line="276" w:lineRule="auto"/>
        <w:ind w:left="851"/>
        <w:rPr>
          <w:rFonts w:ascii="Segoe UI" w:hAnsi="Segoe UI" w:cs="Segoe UI"/>
          <w:sz w:val="22"/>
          <w:szCs w:val="22"/>
        </w:rPr>
      </w:pPr>
      <w:r w:rsidRPr="004736D9">
        <w:rPr>
          <w:rFonts w:ascii="Segoe UI" w:hAnsi="Segoe UI" w:cs="Segoe UI"/>
          <w:sz w:val="22"/>
          <w:szCs w:val="22"/>
        </w:rPr>
        <w:t xml:space="preserve">kontaktní osoba: </w:t>
      </w:r>
      <w:r w:rsidRPr="00AD1EC7">
        <w:rPr>
          <w:rStyle w:val="Siln"/>
          <w:rFonts w:ascii="Segoe UI" w:hAnsi="Segoe UI" w:cs="Segoe UI"/>
          <w:sz w:val="22"/>
          <w:szCs w:val="22"/>
          <w:highlight w:val="yellow"/>
        </w:rPr>
        <w:t>[DOPLNIT]</w:t>
      </w:r>
      <w:r w:rsidRPr="004736D9">
        <w:rPr>
          <w:rFonts w:ascii="Segoe UI" w:hAnsi="Segoe UI" w:cs="Segoe UI"/>
          <w:sz w:val="22"/>
          <w:szCs w:val="22"/>
        </w:rPr>
        <w:t xml:space="preserve">, tel. </w:t>
      </w:r>
      <w:r w:rsidRPr="00AD1EC7">
        <w:rPr>
          <w:rStyle w:val="Siln"/>
          <w:rFonts w:ascii="Segoe UI" w:hAnsi="Segoe UI" w:cs="Segoe UI"/>
          <w:sz w:val="22"/>
          <w:szCs w:val="22"/>
          <w:highlight w:val="yellow"/>
        </w:rPr>
        <w:t>[DOPLNIT]</w:t>
      </w:r>
      <w:r w:rsidRPr="004736D9">
        <w:rPr>
          <w:rFonts w:ascii="Segoe UI" w:hAnsi="Segoe UI" w:cs="Segoe UI"/>
          <w:sz w:val="22"/>
          <w:szCs w:val="22"/>
        </w:rPr>
        <w:t xml:space="preserve">, e-mail: </w:t>
      </w:r>
      <w:r w:rsidRPr="00AD1EC7">
        <w:rPr>
          <w:rStyle w:val="Siln"/>
          <w:rFonts w:ascii="Segoe UI" w:hAnsi="Segoe UI" w:cs="Segoe UI"/>
          <w:sz w:val="22"/>
          <w:szCs w:val="22"/>
          <w:highlight w:val="yellow"/>
        </w:rPr>
        <w:t>[DOPLNIT]</w:t>
      </w:r>
    </w:p>
    <w:p w14:paraId="1A4A85A8" w14:textId="77777777" w:rsidR="0080378C" w:rsidRPr="004736D9" w:rsidRDefault="0080378C" w:rsidP="00614620">
      <w:pPr>
        <w:spacing w:line="276" w:lineRule="auto"/>
        <w:ind w:left="851"/>
        <w:rPr>
          <w:rFonts w:ascii="Segoe UI" w:hAnsi="Segoe UI" w:cs="Segoe UI"/>
          <w:iCs/>
          <w:sz w:val="22"/>
          <w:szCs w:val="22"/>
        </w:rPr>
      </w:pPr>
    </w:p>
    <w:p w14:paraId="37F6304F" w14:textId="64759F92" w:rsidR="0080378C" w:rsidRPr="004736D9" w:rsidRDefault="0080378C" w:rsidP="00614620">
      <w:pPr>
        <w:spacing w:line="276" w:lineRule="auto"/>
        <w:ind w:left="851"/>
        <w:rPr>
          <w:rFonts w:ascii="Segoe UI" w:hAnsi="Segoe UI" w:cs="Segoe UI"/>
          <w:sz w:val="22"/>
          <w:szCs w:val="22"/>
        </w:rPr>
      </w:pPr>
      <w:r w:rsidRPr="004736D9">
        <w:rPr>
          <w:rFonts w:ascii="Segoe UI" w:hAnsi="Segoe UI" w:cs="Segoe UI"/>
          <w:iCs/>
          <w:sz w:val="22"/>
          <w:szCs w:val="22"/>
        </w:rPr>
        <w:t>(dále jen „</w:t>
      </w:r>
      <w:r w:rsidRPr="004736D9">
        <w:rPr>
          <w:rFonts w:ascii="Segoe UI" w:hAnsi="Segoe UI" w:cs="Segoe UI"/>
          <w:b/>
          <w:i/>
          <w:iCs/>
          <w:sz w:val="22"/>
          <w:szCs w:val="22"/>
        </w:rPr>
        <w:t>Zhotovitel</w:t>
      </w:r>
      <w:r w:rsidRPr="004736D9">
        <w:rPr>
          <w:rFonts w:ascii="Segoe UI" w:hAnsi="Segoe UI" w:cs="Segoe UI"/>
          <w:b/>
          <w:iCs/>
          <w:sz w:val="22"/>
          <w:szCs w:val="22"/>
        </w:rPr>
        <w:t>“)</w:t>
      </w:r>
    </w:p>
    <w:p w14:paraId="48649359" w14:textId="77777777" w:rsidR="0080378C" w:rsidRPr="004736D9" w:rsidRDefault="0080378C" w:rsidP="00614620">
      <w:pPr>
        <w:pStyle w:val="Zkladntext"/>
        <w:spacing w:after="0"/>
        <w:rPr>
          <w:rFonts w:ascii="Segoe UI" w:hAnsi="Segoe UI" w:cs="Segoe UI"/>
          <w:sz w:val="22"/>
          <w:szCs w:val="22"/>
        </w:rPr>
      </w:pPr>
    </w:p>
    <w:p w14:paraId="5F930D6A" w14:textId="7C999127" w:rsidR="0097183E" w:rsidRPr="004736D9" w:rsidRDefault="00A33F9A" w:rsidP="00614620">
      <w:pPr>
        <w:pStyle w:val="Zkladntext"/>
        <w:spacing w:after="0"/>
        <w:ind w:left="851"/>
        <w:rPr>
          <w:rFonts w:ascii="Segoe UI" w:hAnsi="Segoe UI" w:cs="Segoe UI"/>
          <w:sz w:val="22"/>
          <w:szCs w:val="22"/>
        </w:rPr>
      </w:pPr>
      <w:r w:rsidRPr="004736D9">
        <w:rPr>
          <w:rFonts w:ascii="Segoe UI" w:hAnsi="Segoe UI" w:cs="Segoe UI"/>
          <w:sz w:val="22"/>
          <w:szCs w:val="22"/>
        </w:rPr>
        <w:t xml:space="preserve">Objednatel a Zhotovitel společně dále </w:t>
      </w:r>
      <w:r w:rsidR="0080378C" w:rsidRPr="004736D9">
        <w:rPr>
          <w:rFonts w:ascii="Segoe UI" w:hAnsi="Segoe UI" w:cs="Segoe UI"/>
          <w:sz w:val="22"/>
          <w:szCs w:val="22"/>
        </w:rPr>
        <w:t xml:space="preserve">také jako </w:t>
      </w:r>
      <w:r w:rsidRPr="004736D9">
        <w:rPr>
          <w:rStyle w:val="Siln"/>
          <w:rFonts w:ascii="Segoe UI" w:hAnsi="Segoe UI" w:cs="Segoe UI"/>
          <w:sz w:val="22"/>
          <w:szCs w:val="22"/>
        </w:rPr>
        <w:t>„Smluvní strany“</w:t>
      </w:r>
    </w:p>
    <w:p w14:paraId="27769172" w14:textId="77777777" w:rsidR="0097183E" w:rsidRPr="004736D9" w:rsidRDefault="0097183E" w:rsidP="00614620">
      <w:pPr>
        <w:pStyle w:val="Zkladntext"/>
        <w:spacing w:after="0"/>
        <w:rPr>
          <w:rFonts w:ascii="Segoe UI" w:hAnsi="Segoe UI" w:cs="Segoe UI"/>
          <w:sz w:val="22"/>
          <w:szCs w:val="22"/>
        </w:rPr>
      </w:pPr>
    </w:p>
    <w:p w14:paraId="17B6E3EA" w14:textId="77777777" w:rsidR="0080378C" w:rsidRDefault="0080378C" w:rsidP="00614620">
      <w:pPr>
        <w:pStyle w:val="Zkladntext"/>
        <w:spacing w:after="0"/>
        <w:rPr>
          <w:rFonts w:ascii="Segoe UI" w:hAnsi="Segoe UI" w:cs="Segoe UI"/>
          <w:sz w:val="22"/>
          <w:szCs w:val="22"/>
        </w:rPr>
      </w:pPr>
    </w:p>
    <w:p w14:paraId="6C78CF37" w14:textId="77777777" w:rsidR="00D51733" w:rsidRPr="004736D9" w:rsidRDefault="00D51733" w:rsidP="00614620">
      <w:pPr>
        <w:pStyle w:val="Zkladntext"/>
        <w:spacing w:after="0"/>
        <w:rPr>
          <w:rFonts w:ascii="Segoe UI" w:hAnsi="Segoe UI" w:cs="Segoe UI"/>
          <w:sz w:val="22"/>
          <w:szCs w:val="22"/>
        </w:rPr>
      </w:pPr>
    </w:p>
    <w:p w14:paraId="5CDFBED6" w14:textId="77777777" w:rsidR="000F3815" w:rsidRPr="004736D9" w:rsidRDefault="000F3815" w:rsidP="00614620">
      <w:pPr>
        <w:pStyle w:val="Zkladntext"/>
        <w:spacing w:after="0"/>
        <w:rPr>
          <w:rFonts w:ascii="Segoe UI" w:hAnsi="Segoe UI" w:cs="Segoe UI"/>
          <w:sz w:val="22"/>
          <w:szCs w:val="22"/>
        </w:rPr>
      </w:pPr>
    </w:p>
    <w:p w14:paraId="0AB69883" w14:textId="42FD8E96" w:rsidR="0097183E" w:rsidRPr="004736D9" w:rsidRDefault="00A33F9A" w:rsidP="00BC20F5">
      <w:pPr>
        <w:pStyle w:val="Nadpis1"/>
      </w:pPr>
      <w:r w:rsidRPr="004736D9">
        <w:t xml:space="preserve">Úvodní ustanovení, </w:t>
      </w:r>
      <w:r w:rsidR="004736D9">
        <w:t xml:space="preserve">předmět a </w:t>
      </w:r>
      <w:r w:rsidRPr="004736D9">
        <w:t xml:space="preserve">účel </w:t>
      </w:r>
      <w:r w:rsidR="00ED0FE5" w:rsidRPr="004736D9">
        <w:t xml:space="preserve">smlouvy, </w:t>
      </w:r>
      <w:r w:rsidRPr="004736D9">
        <w:t>kontext dotace</w:t>
      </w:r>
    </w:p>
    <w:p w14:paraId="1174520A" w14:textId="208500FA" w:rsidR="004736D9" w:rsidRDefault="00A33F9A" w:rsidP="00614620">
      <w:pPr>
        <w:pStyle w:val="dlnadpis"/>
        <w:spacing w:before="120" w:line="276" w:lineRule="auto"/>
        <w:jc w:val="both"/>
        <w:rPr>
          <w:rFonts w:ascii="Segoe UI" w:hAnsi="Segoe UI" w:cs="Segoe UI"/>
          <w:sz w:val="22"/>
          <w:szCs w:val="22"/>
        </w:rPr>
      </w:pPr>
      <w:r w:rsidRPr="004736D9">
        <w:rPr>
          <w:rFonts w:ascii="Segoe UI" w:hAnsi="Segoe UI" w:cs="Segoe UI"/>
          <w:sz w:val="22"/>
          <w:szCs w:val="22"/>
        </w:rPr>
        <w:t xml:space="preserve">Tato smlouva (dále jen </w:t>
      </w:r>
      <w:r w:rsidRPr="00D51733">
        <w:rPr>
          <w:rFonts w:ascii="Segoe UI" w:hAnsi="Segoe UI" w:cs="Segoe UI"/>
          <w:b/>
          <w:bCs/>
          <w:i/>
          <w:iCs/>
          <w:sz w:val="22"/>
          <w:szCs w:val="22"/>
        </w:rPr>
        <w:t>„Smlouva“</w:t>
      </w:r>
      <w:r w:rsidRPr="004736D9">
        <w:rPr>
          <w:rFonts w:ascii="Segoe UI" w:hAnsi="Segoe UI" w:cs="Segoe UI"/>
          <w:sz w:val="22"/>
          <w:szCs w:val="22"/>
        </w:rPr>
        <w:t xml:space="preserve">) je uzavřena jako smlouva o dílo dle § 2586 a násl. </w:t>
      </w:r>
      <w:r w:rsidR="004736D9" w:rsidRPr="004736D9">
        <w:rPr>
          <w:rFonts w:ascii="Segoe UI" w:hAnsi="Segoe UI" w:cs="Segoe UI"/>
          <w:sz w:val="22"/>
          <w:szCs w:val="22"/>
        </w:rPr>
        <w:t xml:space="preserve">zákona č. 89/2012 Sb., občanského zákoníku (dále jen </w:t>
      </w:r>
      <w:r w:rsidR="004736D9" w:rsidRPr="00D51733">
        <w:rPr>
          <w:rFonts w:ascii="Segoe UI" w:hAnsi="Segoe UI" w:cs="Segoe UI"/>
          <w:b/>
          <w:bCs/>
          <w:i/>
          <w:iCs/>
          <w:sz w:val="22"/>
          <w:szCs w:val="22"/>
        </w:rPr>
        <w:t>„o. z.“</w:t>
      </w:r>
      <w:r w:rsidR="004736D9" w:rsidRPr="004736D9">
        <w:rPr>
          <w:rFonts w:ascii="Segoe UI" w:hAnsi="Segoe UI" w:cs="Segoe UI"/>
          <w:sz w:val="22"/>
          <w:szCs w:val="22"/>
        </w:rPr>
        <w:t>)</w:t>
      </w:r>
      <w:r w:rsidR="002C48A8">
        <w:rPr>
          <w:rFonts w:ascii="Segoe UI" w:hAnsi="Segoe UI" w:cs="Segoe UI"/>
          <w:sz w:val="22"/>
          <w:szCs w:val="22"/>
        </w:rPr>
        <w:t>.</w:t>
      </w:r>
    </w:p>
    <w:p w14:paraId="1F2CD48C" w14:textId="1DB13EC5" w:rsidR="004736D9" w:rsidRPr="004736D9" w:rsidRDefault="004736D9" w:rsidP="00820F4C">
      <w:pPr>
        <w:pStyle w:val="dlnadpis"/>
        <w:spacing w:before="60" w:line="276" w:lineRule="auto"/>
        <w:jc w:val="both"/>
        <w:rPr>
          <w:rFonts w:ascii="Segoe UI" w:hAnsi="Segoe UI" w:cs="Segoe UI"/>
          <w:sz w:val="22"/>
          <w:szCs w:val="22"/>
        </w:rPr>
      </w:pPr>
      <w:r w:rsidRPr="004736D9">
        <w:rPr>
          <w:rFonts w:ascii="Segoe UI" w:hAnsi="Segoe UI" w:cs="Segoe UI"/>
          <w:sz w:val="22"/>
          <w:szCs w:val="22"/>
        </w:rPr>
        <w:t xml:space="preserve">Smlouva o dílo je uzavřena v návaznosti na výsledek zadávacího řízení s názvem </w:t>
      </w:r>
      <w:r w:rsidRPr="006A49F9">
        <w:rPr>
          <w:rFonts w:ascii="Segoe UI" w:hAnsi="Segoe UI" w:cs="Segoe UI"/>
          <w:b/>
          <w:bCs/>
          <w:i/>
          <w:iCs/>
          <w:sz w:val="22"/>
          <w:szCs w:val="22"/>
        </w:rPr>
        <w:t>„</w:t>
      </w:r>
      <w:r w:rsidR="00441A18" w:rsidRPr="006A49F9">
        <w:rPr>
          <w:rFonts w:ascii="Segoe UI" w:hAnsi="Segoe UI" w:cs="Segoe UI"/>
          <w:b/>
          <w:bCs/>
          <w:i/>
          <w:iCs/>
          <w:sz w:val="22"/>
          <w:szCs w:val="22"/>
        </w:rPr>
        <w:t xml:space="preserve">Realizace </w:t>
      </w:r>
      <w:r w:rsidR="006A49F9" w:rsidRPr="006A49F9">
        <w:rPr>
          <w:rFonts w:ascii="Segoe UI" w:hAnsi="Segoe UI" w:cs="Segoe UI"/>
          <w:b/>
          <w:bCs/>
          <w:i/>
          <w:iCs/>
          <w:sz w:val="22"/>
          <w:szCs w:val="22"/>
        </w:rPr>
        <w:t>5</w:t>
      </w:r>
      <w:r w:rsidR="00441A18" w:rsidRPr="006A49F9">
        <w:rPr>
          <w:rFonts w:ascii="Segoe UI" w:hAnsi="Segoe UI" w:cs="Segoe UI"/>
          <w:b/>
          <w:bCs/>
          <w:i/>
          <w:iCs/>
          <w:sz w:val="22"/>
          <w:szCs w:val="22"/>
        </w:rPr>
        <w:t xml:space="preserve"> FVE</w:t>
      </w:r>
      <w:r w:rsidRPr="006A49F9">
        <w:rPr>
          <w:rFonts w:ascii="Segoe UI" w:hAnsi="Segoe UI" w:cs="Segoe UI"/>
          <w:b/>
          <w:bCs/>
          <w:i/>
          <w:iCs/>
          <w:sz w:val="22"/>
          <w:szCs w:val="22"/>
        </w:rPr>
        <w:t>“</w:t>
      </w:r>
      <w:r w:rsidR="00441A18">
        <w:rPr>
          <w:rFonts w:ascii="Segoe UI" w:hAnsi="Segoe UI" w:cs="Segoe UI"/>
          <w:sz w:val="22"/>
          <w:szCs w:val="22"/>
        </w:rPr>
        <w:t>,</w:t>
      </w:r>
      <w:r w:rsidRPr="004736D9">
        <w:rPr>
          <w:rFonts w:ascii="Segoe UI" w:hAnsi="Segoe UI" w:cs="Segoe UI"/>
          <w:sz w:val="22"/>
          <w:szCs w:val="22"/>
        </w:rPr>
        <w:t xml:space="preserve"> veřejné zakázky podle </w:t>
      </w:r>
      <w:r w:rsidR="002C48A8">
        <w:rPr>
          <w:rFonts w:ascii="Segoe UI" w:hAnsi="Segoe UI" w:cs="Segoe UI"/>
          <w:sz w:val="22"/>
          <w:szCs w:val="22"/>
        </w:rPr>
        <w:t>zákona</w:t>
      </w:r>
      <w:r w:rsidR="002C48A8" w:rsidRPr="004736D9">
        <w:rPr>
          <w:rFonts w:ascii="Segoe UI" w:hAnsi="Segoe UI" w:cs="Segoe UI"/>
          <w:sz w:val="22"/>
          <w:szCs w:val="22"/>
        </w:rPr>
        <w:t xml:space="preserve"> č. 134/2016 Sb., o zadávání veřejných zakázek, ve znění pozdějších předpisů (dále jen </w:t>
      </w:r>
      <w:r w:rsidR="002C48A8" w:rsidRPr="004736D9">
        <w:rPr>
          <w:rFonts w:ascii="Segoe UI" w:hAnsi="Segoe UI" w:cs="Segoe UI"/>
          <w:b/>
          <w:bCs/>
          <w:i/>
          <w:iCs/>
          <w:sz w:val="22"/>
          <w:szCs w:val="22"/>
        </w:rPr>
        <w:t>„ZZVZ“</w:t>
      </w:r>
      <w:r w:rsidR="002C48A8" w:rsidRPr="004736D9">
        <w:rPr>
          <w:rFonts w:ascii="Segoe UI" w:hAnsi="Segoe UI" w:cs="Segoe UI"/>
          <w:sz w:val="22"/>
          <w:szCs w:val="22"/>
        </w:rPr>
        <w:t>)</w:t>
      </w:r>
      <w:r>
        <w:rPr>
          <w:rFonts w:ascii="Segoe UI" w:hAnsi="Segoe UI" w:cs="Segoe UI"/>
          <w:sz w:val="22"/>
          <w:szCs w:val="22"/>
        </w:rPr>
        <w:t>.</w:t>
      </w:r>
      <w:r w:rsidRPr="004736D9">
        <w:rPr>
          <w:rFonts w:ascii="Segoe UI" w:hAnsi="Segoe UI" w:cs="Segoe UI"/>
          <w:sz w:val="22"/>
          <w:szCs w:val="22"/>
        </w:rPr>
        <w:t xml:space="preserve"> Předmětem plnění smlouvy, tedy dílem, </w:t>
      </w:r>
      <w:r>
        <w:rPr>
          <w:rFonts w:ascii="Segoe UI" w:hAnsi="Segoe UI" w:cs="Segoe UI"/>
          <w:sz w:val="22"/>
          <w:szCs w:val="22"/>
        </w:rPr>
        <w:t>podrobněji vymezeným v čl. I</w:t>
      </w:r>
      <w:r w:rsidR="00820F4C">
        <w:rPr>
          <w:rFonts w:ascii="Segoe UI" w:hAnsi="Segoe UI" w:cs="Segoe UI"/>
          <w:sz w:val="22"/>
          <w:szCs w:val="22"/>
        </w:rPr>
        <w:t>V</w:t>
      </w:r>
      <w:r>
        <w:rPr>
          <w:rFonts w:ascii="Segoe UI" w:hAnsi="Segoe UI" w:cs="Segoe UI"/>
          <w:sz w:val="22"/>
          <w:szCs w:val="22"/>
        </w:rPr>
        <w:t xml:space="preserve">. této Smlouvy, </w:t>
      </w:r>
      <w:r w:rsidRPr="004736D9">
        <w:rPr>
          <w:rFonts w:ascii="Segoe UI" w:hAnsi="Segoe UI" w:cs="Segoe UI"/>
          <w:sz w:val="22"/>
          <w:szCs w:val="22"/>
        </w:rPr>
        <w:t xml:space="preserve">se rozumí </w:t>
      </w:r>
      <w:r>
        <w:rPr>
          <w:rFonts w:ascii="Segoe UI" w:hAnsi="Segoe UI" w:cs="Segoe UI"/>
          <w:sz w:val="22"/>
          <w:szCs w:val="22"/>
        </w:rPr>
        <w:t>především, ale nejenom</w:t>
      </w:r>
      <w:r w:rsidR="002C48A8">
        <w:rPr>
          <w:rFonts w:ascii="Segoe UI" w:hAnsi="Segoe UI" w:cs="Segoe UI"/>
          <w:sz w:val="22"/>
          <w:szCs w:val="22"/>
        </w:rPr>
        <w:t>, vypracování projektové dokumentace,</w:t>
      </w:r>
      <w:r>
        <w:rPr>
          <w:rFonts w:ascii="Segoe UI" w:hAnsi="Segoe UI" w:cs="Segoe UI"/>
          <w:sz w:val="22"/>
          <w:szCs w:val="22"/>
        </w:rPr>
        <w:t xml:space="preserve"> </w:t>
      </w:r>
      <w:r w:rsidRPr="004736D9">
        <w:rPr>
          <w:rFonts w:ascii="Segoe UI" w:hAnsi="Segoe UI" w:cs="Segoe UI"/>
          <w:sz w:val="22"/>
          <w:szCs w:val="22"/>
        </w:rPr>
        <w:t xml:space="preserve">dodávka a instalace </w:t>
      </w:r>
      <w:r>
        <w:rPr>
          <w:rFonts w:ascii="Segoe UI" w:hAnsi="Segoe UI" w:cs="Segoe UI"/>
          <w:sz w:val="22"/>
          <w:szCs w:val="22"/>
        </w:rPr>
        <w:t xml:space="preserve">souboru </w:t>
      </w:r>
      <w:r w:rsidRPr="004736D9">
        <w:rPr>
          <w:rFonts w:ascii="Segoe UI" w:hAnsi="Segoe UI" w:cs="Segoe UI"/>
          <w:sz w:val="22"/>
          <w:szCs w:val="22"/>
        </w:rPr>
        <w:t>fotovoltaick</w:t>
      </w:r>
      <w:r>
        <w:rPr>
          <w:rFonts w:ascii="Segoe UI" w:hAnsi="Segoe UI" w:cs="Segoe UI"/>
          <w:sz w:val="22"/>
          <w:szCs w:val="22"/>
        </w:rPr>
        <w:t>ých</w:t>
      </w:r>
      <w:r w:rsidRPr="004736D9">
        <w:rPr>
          <w:rFonts w:ascii="Segoe UI" w:hAnsi="Segoe UI" w:cs="Segoe UI"/>
          <w:sz w:val="22"/>
          <w:szCs w:val="22"/>
        </w:rPr>
        <w:t xml:space="preserve"> elektrár</w:t>
      </w:r>
      <w:r>
        <w:rPr>
          <w:rFonts w:ascii="Segoe UI" w:hAnsi="Segoe UI" w:cs="Segoe UI"/>
          <w:sz w:val="22"/>
          <w:szCs w:val="22"/>
        </w:rPr>
        <w:t xml:space="preserve">en </w:t>
      </w:r>
      <w:r w:rsidRPr="004736D9">
        <w:rPr>
          <w:rFonts w:ascii="Segoe UI" w:hAnsi="Segoe UI" w:cs="Segoe UI"/>
          <w:sz w:val="22"/>
          <w:szCs w:val="22"/>
        </w:rPr>
        <w:t xml:space="preserve">(dále také jako </w:t>
      </w:r>
      <w:r w:rsidRPr="004736D9">
        <w:rPr>
          <w:rFonts w:ascii="Segoe UI" w:hAnsi="Segoe UI" w:cs="Segoe UI"/>
          <w:b/>
          <w:bCs/>
          <w:i/>
          <w:iCs/>
          <w:sz w:val="22"/>
          <w:szCs w:val="22"/>
        </w:rPr>
        <w:t>„FVE“</w:t>
      </w:r>
      <w:r w:rsidRPr="004736D9">
        <w:rPr>
          <w:rFonts w:ascii="Segoe UI" w:hAnsi="Segoe UI" w:cs="Segoe UI"/>
          <w:sz w:val="22"/>
          <w:szCs w:val="22"/>
        </w:rPr>
        <w:t>)</w:t>
      </w:r>
      <w:r>
        <w:rPr>
          <w:rFonts w:ascii="Segoe UI" w:hAnsi="Segoe UI" w:cs="Segoe UI"/>
          <w:sz w:val="22"/>
          <w:szCs w:val="22"/>
        </w:rPr>
        <w:t xml:space="preserve">, </w:t>
      </w:r>
      <w:r w:rsidRPr="004736D9">
        <w:rPr>
          <w:rFonts w:ascii="Segoe UI" w:hAnsi="Segoe UI" w:cs="Segoe UI"/>
          <w:sz w:val="22"/>
          <w:szCs w:val="22"/>
        </w:rPr>
        <w:t>včetně jej</w:t>
      </w:r>
      <w:r>
        <w:rPr>
          <w:rFonts w:ascii="Segoe UI" w:hAnsi="Segoe UI" w:cs="Segoe UI"/>
          <w:sz w:val="22"/>
          <w:szCs w:val="22"/>
        </w:rPr>
        <w:t>ich</w:t>
      </w:r>
      <w:r w:rsidRPr="004736D9">
        <w:rPr>
          <w:rFonts w:ascii="Segoe UI" w:hAnsi="Segoe UI" w:cs="Segoe UI"/>
          <w:sz w:val="22"/>
          <w:szCs w:val="22"/>
        </w:rPr>
        <w:t xml:space="preserve"> napojení na stávající elektroinstalaci objektů, </w:t>
      </w:r>
      <w:r w:rsidR="00984F51">
        <w:rPr>
          <w:rFonts w:ascii="Segoe UI" w:hAnsi="Segoe UI" w:cs="Segoe UI"/>
          <w:sz w:val="22"/>
          <w:szCs w:val="22"/>
        </w:rPr>
        <w:t>úprav hromosvodné sítě těchto objektů vyvolaných instalací FVE</w:t>
      </w:r>
      <w:r w:rsidR="00EA0479">
        <w:rPr>
          <w:rFonts w:ascii="Segoe UI" w:hAnsi="Segoe UI" w:cs="Segoe UI"/>
          <w:sz w:val="22"/>
          <w:szCs w:val="22"/>
        </w:rPr>
        <w:t xml:space="preserve"> a</w:t>
      </w:r>
      <w:r w:rsidR="00984F51">
        <w:rPr>
          <w:rFonts w:ascii="Segoe UI" w:hAnsi="Segoe UI" w:cs="Segoe UI"/>
          <w:sz w:val="22"/>
          <w:szCs w:val="22"/>
        </w:rPr>
        <w:t xml:space="preserve"> </w:t>
      </w:r>
      <w:r w:rsidRPr="004736D9">
        <w:rPr>
          <w:rFonts w:ascii="Segoe UI" w:hAnsi="Segoe UI" w:cs="Segoe UI"/>
          <w:sz w:val="22"/>
          <w:szCs w:val="22"/>
        </w:rPr>
        <w:t>zapojení do rozvodné soustavy.</w:t>
      </w:r>
    </w:p>
    <w:p w14:paraId="395B4B50" w14:textId="6F2AAF9B" w:rsidR="004736D9" w:rsidRPr="004736D9" w:rsidRDefault="00984F51" w:rsidP="00820F4C">
      <w:pPr>
        <w:pStyle w:val="dlnadpis"/>
        <w:spacing w:before="60" w:line="276" w:lineRule="auto"/>
        <w:jc w:val="both"/>
        <w:rPr>
          <w:rFonts w:ascii="Segoe UI" w:hAnsi="Segoe UI" w:cs="Segoe UI"/>
          <w:sz w:val="22"/>
          <w:szCs w:val="22"/>
        </w:rPr>
      </w:pPr>
      <w:r>
        <w:rPr>
          <w:rFonts w:ascii="Segoe UI" w:hAnsi="Segoe UI" w:cs="Segoe UI"/>
          <w:sz w:val="22"/>
          <w:szCs w:val="22"/>
        </w:rPr>
        <w:t>Zhotovitel</w:t>
      </w:r>
      <w:r w:rsidR="004736D9" w:rsidRPr="004736D9">
        <w:rPr>
          <w:rFonts w:ascii="Segoe UI" w:hAnsi="Segoe UI" w:cs="Segoe UI"/>
          <w:sz w:val="22"/>
          <w:szCs w:val="22"/>
        </w:rPr>
        <w:t xml:space="preserve"> je pro plnění předmětu této </w:t>
      </w:r>
      <w:r w:rsidR="002C48A8">
        <w:rPr>
          <w:rFonts w:ascii="Segoe UI" w:hAnsi="Segoe UI" w:cs="Segoe UI"/>
          <w:sz w:val="22"/>
          <w:szCs w:val="22"/>
        </w:rPr>
        <w:t>S</w:t>
      </w:r>
      <w:r w:rsidR="004736D9" w:rsidRPr="004736D9">
        <w:rPr>
          <w:rFonts w:ascii="Segoe UI" w:hAnsi="Segoe UI" w:cs="Segoe UI"/>
          <w:sz w:val="22"/>
          <w:szCs w:val="22"/>
        </w:rPr>
        <w:t>mlouvy vázán zadávací dokumentací výše uvedeného zadávacího řízení a svou nabídkou do něj podanou.</w:t>
      </w:r>
    </w:p>
    <w:p w14:paraId="0E982D37" w14:textId="48066509" w:rsidR="004736D9" w:rsidRPr="004736D9" w:rsidRDefault="00984F51" w:rsidP="00820F4C">
      <w:pPr>
        <w:pStyle w:val="dlnadpis"/>
        <w:spacing w:before="60" w:line="276" w:lineRule="auto"/>
        <w:jc w:val="both"/>
        <w:rPr>
          <w:rFonts w:ascii="Segoe UI" w:hAnsi="Segoe UI" w:cs="Segoe UI"/>
          <w:sz w:val="22"/>
          <w:szCs w:val="22"/>
        </w:rPr>
      </w:pPr>
      <w:r>
        <w:rPr>
          <w:rFonts w:ascii="Segoe UI" w:hAnsi="Segoe UI" w:cs="Segoe UI"/>
          <w:sz w:val="22"/>
          <w:szCs w:val="22"/>
        </w:rPr>
        <w:t>Zhotovitel</w:t>
      </w:r>
      <w:r w:rsidR="004736D9" w:rsidRPr="004736D9">
        <w:rPr>
          <w:rFonts w:ascii="Segoe UI" w:hAnsi="Segoe UI" w:cs="Segoe UI"/>
          <w:sz w:val="22"/>
          <w:szCs w:val="22"/>
        </w:rPr>
        <w:t xml:space="preserve"> se touto </w:t>
      </w:r>
      <w:r>
        <w:rPr>
          <w:rFonts w:ascii="Segoe UI" w:hAnsi="Segoe UI" w:cs="Segoe UI"/>
          <w:sz w:val="22"/>
          <w:szCs w:val="22"/>
        </w:rPr>
        <w:t>S</w:t>
      </w:r>
      <w:r w:rsidR="004736D9" w:rsidRPr="004736D9">
        <w:rPr>
          <w:rFonts w:ascii="Segoe UI" w:hAnsi="Segoe UI" w:cs="Segoe UI"/>
          <w:sz w:val="22"/>
          <w:szCs w:val="22"/>
        </w:rPr>
        <w:t xml:space="preserve">mlouvou zavazuje </w:t>
      </w:r>
      <w:r>
        <w:rPr>
          <w:rFonts w:ascii="Segoe UI" w:hAnsi="Segoe UI" w:cs="Segoe UI"/>
          <w:sz w:val="22"/>
          <w:szCs w:val="22"/>
        </w:rPr>
        <w:t xml:space="preserve">provést </w:t>
      </w:r>
      <w:r w:rsidR="004736D9" w:rsidRPr="004736D9">
        <w:rPr>
          <w:rFonts w:ascii="Segoe UI" w:hAnsi="Segoe UI" w:cs="Segoe UI"/>
          <w:sz w:val="22"/>
          <w:szCs w:val="22"/>
        </w:rPr>
        <w:t xml:space="preserve">na svůj náklad a nebezpečí a za podmínek uvedených v této </w:t>
      </w:r>
      <w:r>
        <w:rPr>
          <w:rFonts w:ascii="Segoe UI" w:hAnsi="Segoe UI" w:cs="Segoe UI"/>
          <w:sz w:val="22"/>
          <w:szCs w:val="22"/>
        </w:rPr>
        <w:t>S</w:t>
      </w:r>
      <w:r w:rsidR="004736D9" w:rsidRPr="004736D9">
        <w:rPr>
          <w:rFonts w:ascii="Segoe UI" w:hAnsi="Segoe UI" w:cs="Segoe UI"/>
          <w:sz w:val="22"/>
          <w:szCs w:val="22"/>
        </w:rPr>
        <w:t xml:space="preserve">mlouvě </w:t>
      </w:r>
      <w:r>
        <w:rPr>
          <w:rFonts w:ascii="Segoe UI" w:hAnsi="Segoe UI" w:cs="Segoe UI"/>
          <w:sz w:val="22"/>
          <w:szCs w:val="22"/>
        </w:rPr>
        <w:t>dílo ve sjednaném rozsahu řádně a včas v termínech a způsobem touto Smlouvou sjednaných.</w:t>
      </w:r>
    </w:p>
    <w:p w14:paraId="7F0B5E29" w14:textId="07549B1C" w:rsidR="004736D9" w:rsidRDefault="00984F51" w:rsidP="00820F4C">
      <w:pPr>
        <w:pStyle w:val="dlnadpis"/>
        <w:spacing w:before="60" w:line="276" w:lineRule="auto"/>
        <w:jc w:val="both"/>
        <w:rPr>
          <w:rFonts w:ascii="Segoe UI" w:hAnsi="Segoe UI" w:cs="Segoe UI"/>
          <w:sz w:val="22"/>
          <w:szCs w:val="22"/>
        </w:rPr>
      </w:pPr>
      <w:r>
        <w:rPr>
          <w:rFonts w:ascii="Segoe UI" w:hAnsi="Segoe UI" w:cs="Segoe UI"/>
          <w:sz w:val="22"/>
          <w:szCs w:val="22"/>
        </w:rPr>
        <w:t>Zhotovitel</w:t>
      </w:r>
      <w:r w:rsidR="004736D9" w:rsidRPr="004736D9">
        <w:rPr>
          <w:rFonts w:ascii="Segoe UI" w:hAnsi="Segoe UI" w:cs="Segoe UI"/>
          <w:sz w:val="22"/>
          <w:szCs w:val="22"/>
        </w:rPr>
        <w:t xml:space="preserve"> je povinen provést dílo v souladu s právními předpisy České republiky, technickými normami (ČSN, EN), a to včetně předání příslušných dokladů a listin (zejména záručních a technických listů) a doložení atestů / certifikátů a jejich předání Objednateli ve 2 (dvou) vyhotoveních.</w:t>
      </w:r>
    </w:p>
    <w:p w14:paraId="5017EAFC" w14:textId="4CC8CC53" w:rsidR="00820F4C" w:rsidRPr="004736D9" w:rsidRDefault="00820F4C" w:rsidP="00820F4C">
      <w:pPr>
        <w:pStyle w:val="dlnadpis"/>
        <w:spacing w:before="60" w:line="276" w:lineRule="auto"/>
        <w:jc w:val="both"/>
        <w:rPr>
          <w:rFonts w:ascii="Segoe UI" w:hAnsi="Segoe UI" w:cs="Segoe UI"/>
          <w:sz w:val="22"/>
          <w:szCs w:val="22"/>
        </w:rPr>
      </w:pPr>
      <w:r>
        <w:rPr>
          <w:rFonts w:ascii="Segoe UI" w:hAnsi="Segoe UI" w:cs="Segoe UI"/>
          <w:sz w:val="22"/>
          <w:szCs w:val="22"/>
        </w:rPr>
        <w:t>Zhotovitel</w:t>
      </w:r>
      <w:r w:rsidRPr="004736D9">
        <w:rPr>
          <w:rFonts w:ascii="Segoe UI" w:hAnsi="Segoe UI" w:cs="Segoe UI"/>
          <w:sz w:val="22"/>
          <w:szCs w:val="22"/>
        </w:rPr>
        <w:t xml:space="preserve"> předá Objednateli protokolárně dílo v rozsahu a parametrech stanovených touto smlouvou a technickou specifikací, obecně závaznými předpisy a technickými normami bez zjevných vad a nedodělků, které by bránily úspěšnému převzetí díla Objednatelem.</w:t>
      </w:r>
    </w:p>
    <w:p w14:paraId="72283A29" w14:textId="02682166" w:rsidR="004736D9" w:rsidRPr="004736D9" w:rsidRDefault="004736D9" w:rsidP="00820F4C">
      <w:pPr>
        <w:pStyle w:val="dlnadpis"/>
        <w:spacing w:before="60" w:line="276" w:lineRule="auto"/>
        <w:jc w:val="both"/>
        <w:rPr>
          <w:rFonts w:ascii="Segoe UI" w:hAnsi="Segoe UI" w:cs="Segoe UI"/>
          <w:sz w:val="22"/>
          <w:szCs w:val="22"/>
        </w:rPr>
      </w:pPr>
      <w:r w:rsidRPr="004736D9">
        <w:rPr>
          <w:rFonts w:ascii="Segoe UI" w:hAnsi="Segoe UI" w:cs="Segoe UI"/>
          <w:sz w:val="22"/>
          <w:szCs w:val="22"/>
        </w:rPr>
        <w:t xml:space="preserve">Pro vyloučení jakýchkoliv pochybností se Smluvní strany dále dohodly, že: </w:t>
      </w:r>
    </w:p>
    <w:p w14:paraId="55723721" w14:textId="77777777" w:rsidR="00984F51" w:rsidRDefault="004736D9" w:rsidP="00820F4C">
      <w:pPr>
        <w:pStyle w:val="dlnadpis"/>
        <w:numPr>
          <w:ilvl w:val="0"/>
          <w:numId w:val="32"/>
        </w:numPr>
        <w:spacing w:before="60" w:line="276" w:lineRule="auto"/>
        <w:ind w:left="1276" w:hanging="425"/>
        <w:jc w:val="both"/>
        <w:rPr>
          <w:rFonts w:ascii="Segoe UI" w:hAnsi="Segoe UI" w:cs="Segoe UI"/>
          <w:sz w:val="22"/>
          <w:szCs w:val="22"/>
        </w:rPr>
      </w:pPr>
      <w:r w:rsidRPr="004736D9">
        <w:rPr>
          <w:rFonts w:ascii="Segoe UI" w:hAnsi="Segoe UI" w:cs="Segoe UI"/>
          <w:sz w:val="22"/>
          <w:szCs w:val="22"/>
        </w:rPr>
        <w:t xml:space="preserve">v případě jakékoliv nejistoty ohledně výkladu ustanovení smlouvy budou tato ustanovení vykládána tak, aby v co nejširší míře zohledňovala účel </w:t>
      </w:r>
      <w:r w:rsidR="00984F51">
        <w:rPr>
          <w:rFonts w:ascii="Segoe UI" w:hAnsi="Segoe UI" w:cs="Segoe UI"/>
          <w:sz w:val="22"/>
          <w:szCs w:val="22"/>
        </w:rPr>
        <w:t>v</w:t>
      </w:r>
      <w:r w:rsidRPr="004736D9">
        <w:rPr>
          <w:rFonts w:ascii="Segoe UI" w:hAnsi="Segoe UI" w:cs="Segoe UI"/>
          <w:sz w:val="22"/>
          <w:szCs w:val="22"/>
        </w:rPr>
        <w:t xml:space="preserve">eřejné zakázky vyjádřený v zadávací dokumentaci a </w:t>
      </w:r>
      <w:r w:rsidR="00984F51">
        <w:rPr>
          <w:rFonts w:ascii="Segoe UI" w:hAnsi="Segoe UI" w:cs="Segoe UI"/>
          <w:sz w:val="22"/>
          <w:szCs w:val="22"/>
        </w:rPr>
        <w:t>S</w:t>
      </w:r>
      <w:r w:rsidRPr="004736D9">
        <w:rPr>
          <w:rFonts w:ascii="Segoe UI" w:hAnsi="Segoe UI" w:cs="Segoe UI"/>
          <w:sz w:val="22"/>
          <w:szCs w:val="22"/>
        </w:rPr>
        <w:t>mlouvě;</w:t>
      </w:r>
    </w:p>
    <w:p w14:paraId="2579250F" w14:textId="53660DC6" w:rsidR="004736D9" w:rsidRPr="004736D9" w:rsidRDefault="00984F51" w:rsidP="00820F4C">
      <w:pPr>
        <w:pStyle w:val="dlnadpis"/>
        <w:numPr>
          <w:ilvl w:val="0"/>
          <w:numId w:val="32"/>
        </w:numPr>
        <w:spacing w:before="60" w:line="276" w:lineRule="auto"/>
        <w:ind w:left="1276" w:hanging="425"/>
        <w:jc w:val="both"/>
        <w:rPr>
          <w:rFonts w:ascii="Segoe UI" w:hAnsi="Segoe UI" w:cs="Segoe UI"/>
          <w:sz w:val="22"/>
          <w:szCs w:val="22"/>
        </w:rPr>
      </w:pPr>
      <w:r w:rsidRPr="00984F51">
        <w:rPr>
          <w:rFonts w:ascii="Segoe UI" w:hAnsi="Segoe UI" w:cs="Segoe UI"/>
          <w:sz w:val="22"/>
          <w:szCs w:val="22"/>
        </w:rPr>
        <w:t>Zhotovitel</w:t>
      </w:r>
      <w:r w:rsidR="004736D9" w:rsidRPr="004736D9">
        <w:rPr>
          <w:rFonts w:ascii="Segoe UI" w:hAnsi="Segoe UI" w:cs="Segoe UI"/>
          <w:sz w:val="22"/>
          <w:szCs w:val="22"/>
        </w:rPr>
        <w:t xml:space="preserve"> je vázán svou nabídkou předloženou Objednateli v rámci zadávacího řízení na výše uvedenou Veřejnou zakázku, která se pro úpravu vzájemných vztahů vyplývajících z této smlouvy použije subsidiárně.</w:t>
      </w:r>
    </w:p>
    <w:p w14:paraId="3885C733" w14:textId="250A9A29" w:rsidR="00B51A1B" w:rsidRPr="004736D9" w:rsidRDefault="00B51A1B" w:rsidP="00820F4C">
      <w:pPr>
        <w:pStyle w:val="dlnadpis"/>
        <w:spacing w:before="60" w:line="276" w:lineRule="auto"/>
        <w:jc w:val="both"/>
        <w:rPr>
          <w:rFonts w:ascii="Segoe UI" w:hAnsi="Segoe UI" w:cs="Segoe UI"/>
          <w:sz w:val="22"/>
          <w:szCs w:val="22"/>
        </w:rPr>
      </w:pPr>
      <w:r w:rsidRPr="004736D9">
        <w:rPr>
          <w:rFonts w:ascii="Segoe UI" w:hAnsi="Segoe UI" w:cs="Segoe UI"/>
          <w:sz w:val="22"/>
          <w:szCs w:val="22"/>
        </w:rPr>
        <w:t xml:space="preserve">Dodavatel prohlašuje, že je oprávněn uskutečnit dílo specifikované v této Smlouvě v rozsahu a kvalitě </w:t>
      </w:r>
      <w:r w:rsidRPr="00B51A1B">
        <w:rPr>
          <w:rFonts w:ascii="Segoe UI" w:hAnsi="Segoe UI" w:cs="Segoe UI"/>
          <w:sz w:val="22"/>
          <w:szCs w:val="22"/>
        </w:rPr>
        <w:t>požadované touto Smlouvou a že je vybaven potřebnými materiálními, technickými a organizačními</w:t>
      </w:r>
      <w:r w:rsidRPr="004736D9">
        <w:rPr>
          <w:rFonts w:ascii="Segoe UI" w:hAnsi="Segoe UI" w:cs="Segoe UI"/>
          <w:sz w:val="22"/>
          <w:szCs w:val="22"/>
        </w:rPr>
        <w:t xml:space="preserve"> </w:t>
      </w:r>
      <w:r w:rsidRPr="00B51A1B">
        <w:rPr>
          <w:rFonts w:ascii="Segoe UI" w:hAnsi="Segoe UI" w:cs="Segoe UI"/>
          <w:sz w:val="22"/>
          <w:szCs w:val="22"/>
        </w:rPr>
        <w:t xml:space="preserve">prostředky k jeho realizaci. </w:t>
      </w:r>
      <w:r w:rsidR="00820F4C">
        <w:rPr>
          <w:rFonts w:ascii="Segoe UI" w:hAnsi="Segoe UI" w:cs="Segoe UI"/>
          <w:sz w:val="22"/>
          <w:szCs w:val="22"/>
        </w:rPr>
        <w:t>Zhotovitel</w:t>
      </w:r>
      <w:r w:rsidRPr="00B51A1B">
        <w:rPr>
          <w:rFonts w:ascii="Segoe UI" w:hAnsi="Segoe UI" w:cs="Segoe UI"/>
          <w:sz w:val="22"/>
          <w:szCs w:val="22"/>
        </w:rPr>
        <w:t xml:space="preserve"> v souladu s ustanovením § 5 odst. 1 </w:t>
      </w:r>
      <w:r w:rsidR="00820F4C">
        <w:rPr>
          <w:rFonts w:ascii="Segoe UI" w:hAnsi="Segoe UI" w:cs="Segoe UI"/>
          <w:sz w:val="22"/>
          <w:szCs w:val="22"/>
        </w:rPr>
        <w:t>o. z.</w:t>
      </w:r>
      <w:r w:rsidRPr="004736D9">
        <w:rPr>
          <w:rFonts w:ascii="Segoe UI" w:hAnsi="Segoe UI" w:cs="Segoe UI"/>
          <w:sz w:val="22"/>
          <w:szCs w:val="22"/>
        </w:rPr>
        <w:t xml:space="preserve"> </w:t>
      </w:r>
      <w:r w:rsidRPr="00B51A1B">
        <w:rPr>
          <w:rFonts w:ascii="Segoe UI" w:hAnsi="Segoe UI" w:cs="Segoe UI"/>
          <w:sz w:val="22"/>
          <w:szCs w:val="22"/>
        </w:rPr>
        <w:t>prohlašuje, že je podnikatel</w:t>
      </w:r>
      <w:r w:rsidRPr="004736D9">
        <w:rPr>
          <w:rFonts w:ascii="Segoe UI" w:hAnsi="Segoe UI" w:cs="Segoe UI"/>
          <w:sz w:val="22"/>
          <w:szCs w:val="22"/>
        </w:rPr>
        <w:t>em</w:t>
      </w:r>
      <w:r w:rsidRPr="00B51A1B">
        <w:rPr>
          <w:rFonts w:ascii="Segoe UI" w:hAnsi="Segoe UI" w:cs="Segoe UI"/>
          <w:sz w:val="22"/>
          <w:szCs w:val="22"/>
        </w:rPr>
        <w:t xml:space="preserve"> s profesionálními </w:t>
      </w:r>
      <w:r w:rsidRPr="00B51A1B">
        <w:rPr>
          <w:rFonts w:ascii="Segoe UI" w:hAnsi="Segoe UI" w:cs="Segoe UI"/>
          <w:sz w:val="22"/>
          <w:szCs w:val="22"/>
        </w:rPr>
        <w:lastRenderedPageBreak/>
        <w:t>zkušenostmi a podnikající v oboru montáž, opravy,</w:t>
      </w:r>
      <w:r w:rsidRPr="004736D9">
        <w:rPr>
          <w:rFonts w:ascii="Segoe UI" w:hAnsi="Segoe UI" w:cs="Segoe UI"/>
          <w:sz w:val="22"/>
          <w:szCs w:val="22"/>
        </w:rPr>
        <w:t xml:space="preserve"> </w:t>
      </w:r>
      <w:r w:rsidRPr="00B51A1B">
        <w:rPr>
          <w:rFonts w:ascii="Segoe UI" w:hAnsi="Segoe UI" w:cs="Segoe UI"/>
          <w:sz w:val="22"/>
          <w:szCs w:val="22"/>
        </w:rPr>
        <w:t>revize a zkoušky elektrických zařízení</w:t>
      </w:r>
      <w:r w:rsidRPr="004736D9">
        <w:rPr>
          <w:rFonts w:ascii="Segoe UI" w:hAnsi="Segoe UI" w:cs="Segoe UI"/>
          <w:sz w:val="22"/>
          <w:szCs w:val="22"/>
        </w:rPr>
        <w:t>.</w:t>
      </w:r>
    </w:p>
    <w:p w14:paraId="7F00D9D8" w14:textId="77777777" w:rsidR="0080378C" w:rsidRPr="004736D9" w:rsidRDefault="00A33F9A" w:rsidP="00820F4C">
      <w:pPr>
        <w:pStyle w:val="dlnadpis"/>
        <w:spacing w:before="60" w:line="276" w:lineRule="auto"/>
        <w:jc w:val="both"/>
        <w:rPr>
          <w:rFonts w:ascii="Segoe UI" w:hAnsi="Segoe UI" w:cs="Segoe UI"/>
          <w:sz w:val="22"/>
          <w:szCs w:val="22"/>
        </w:rPr>
      </w:pPr>
      <w:r w:rsidRPr="004736D9">
        <w:rPr>
          <w:rFonts w:ascii="Segoe UI" w:hAnsi="Segoe UI" w:cs="Segoe UI"/>
          <w:sz w:val="22"/>
          <w:szCs w:val="22"/>
        </w:rPr>
        <w:t xml:space="preserve">Objednatel má záměr realizovat fotovoltaické elektrárny (dále jen </w:t>
      </w:r>
      <w:r w:rsidRPr="00820F4C">
        <w:rPr>
          <w:rStyle w:val="Siln"/>
          <w:rFonts w:ascii="Segoe UI" w:hAnsi="Segoe UI" w:cs="Segoe UI"/>
          <w:i/>
          <w:iCs/>
          <w:sz w:val="22"/>
          <w:szCs w:val="22"/>
        </w:rPr>
        <w:t>„FVE“</w:t>
      </w:r>
      <w:r w:rsidRPr="004736D9">
        <w:rPr>
          <w:rFonts w:ascii="Segoe UI" w:hAnsi="Segoe UI" w:cs="Segoe UI"/>
          <w:sz w:val="22"/>
          <w:szCs w:val="22"/>
        </w:rPr>
        <w:t xml:space="preserve">) metodou </w:t>
      </w:r>
      <w:r w:rsidRPr="004736D9">
        <w:rPr>
          <w:rStyle w:val="Siln"/>
          <w:rFonts w:ascii="Segoe UI" w:hAnsi="Segoe UI" w:cs="Segoe UI"/>
          <w:sz w:val="22"/>
          <w:szCs w:val="22"/>
        </w:rPr>
        <w:t>design &amp; build</w:t>
      </w:r>
      <w:r w:rsidRPr="004736D9">
        <w:rPr>
          <w:rFonts w:ascii="Segoe UI" w:hAnsi="Segoe UI" w:cs="Segoe UI"/>
          <w:sz w:val="22"/>
          <w:szCs w:val="22"/>
        </w:rPr>
        <w:t xml:space="preserve"> (návrh, projekce, inženýring, dodávka, montáž, zkoušky, uvedení do trvalého provozu a předání </w:t>
      </w:r>
      <w:r w:rsidR="0080378C" w:rsidRPr="004736D9">
        <w:rPr>
          <w:rFonts w:ascii="Segoe UI" w:hAnsi="Segoe UI" w:cs="Segoe UI"/>
          <w:sz w:val="22"/>
          <w:szCs w:val="22"/>
        </w:rPr>
        <w:t xml:space="preserve">trvale provozuschopného díla tzv. </w:t>
      </w:r>
      <w:r w:rsidRPr="004736D9">
        <w:rPr>
          <w:rFonts w:ascii="Segoe UI" w:hAnsi="Segoe UI" w:cs="Segoe UI"/>
          <w:sz w:val="22"/>
          <w:szCs w:val="22"/>
        </w:rPr>
        <w:t>„na klíč“).</w:t>
      </w:r>
    </w:p>
    <w:p w14:paraId="667C66BB" w14:textId="5F058F0F" w:rsidR="0097183E" w:rsidRPr="00926858" w:rsidRDefault="00926858" w:rsidP="00820F4C">
      <w:pPr>
        <w:pStyle w:val="dlnadpis"/>
        <w:spacing w:before="60" w:line="276" w:lineRule="auto"/>
        <w:jc w:val="both"/>
        <w:rPr>
          <w:rFonts w:ascii="Segoe UI" w:hAnsi="Segoe UI" w:cs="Segoe UI"/>
          <w:sz w:val="22"/>
          <w:szCs w:val="22"/>
        </w:rPr>
      </w:pPr>
      <w:r w:rsidRPr="00926858">
        <w:rPr>
          <w:rFonts w:ascii="Segoe UI" w:hAnsi="Segoe UI" w:cs="Segoe UI"/>
          <w:sz w:val="22"/>
          <w:szCs w:val="22"/>
        </w:rPr>
        <w:t>Tato smlouva je uzavírána v souvislosti s realizací akce „Energetická komunita Brno – výběr MČ, I. etapa“, která je spolufinancována z Programu „Nové obnovitelné zdroje v energetice (RES+)“ financovaného z prostředků Modernizačního fondu, v rámci výzvy ModF – RES+ č. 4/2024 (dále jen „Program“</w:t>
      </w:r>
      <w:r>
        <w:rPr>
          <w:rFonts w:ascii="Segoe UI" w:hAnsi="Segoe UI" w:cs="Segoe UI"/>
          <w:sz w:val="22"/>
          <w:szCs w:val="22"/>
        </w:rPr>
        <w:t xml:space="preserve"> nebo</w:t>
      </w:r>
      <w:r w:rsidR="00A33F9A" w:rsidRPr="00926858">
        <w:rPr>
          <w:rFonts w:ascii="Segoe UI" w:hAnsi="Segoe UI" w:cs="Segoe UI"/>
          <w:sz w:val="22"/>
          <w:szCs w:val="22"/>
        </w:rPr>
        <w:t xml:space="preserve"> </w:t>
      </w:r>
      <w:r w:rsidR="00A33F9A" w:rsidRPr="00926858">
        <w:rPr>
          <w:rStyle w:val="Siln"/>
          <w:rFonts w:ascii="Segoe UI" w:hAnsi="Segoe UI" w:cs="Segoe UI"/>
          <w:b w:val="0"/>
          <w:bCs w:val="0"/>
          <w:sz w:val="22"/>
          <w:szCs w:val="22"/>
        </w:rPr>
        <w:t>„Dotační výzva“</w:t>
      </w:r>
      <w:r w:rsidR="00A33F9A" w:rsidRPr="00926858">
        <w:rPr>
          <w:rFonts w:ascii="Segoe UI" w:hAnsi="Segoe UI" w:cs="Segoe UI"/>
          <w:b/>
          <w:bCs/>
          <w:sz w:val="22"/>
          <w:szCs w:val="22"/>
        </w:rPr>
        <w:t>),</w:t>
      </w:r>
      <w:r w:rsidR="00A33F9A" w:rsidRPr="00926858">
        <w:rPr>
          <w:rFonts w:ascii="Segoe UI" w:hAnsi="Segoe UI" w:cs="Segoe UI"/>
          <w:sz w:val="22"/>
          <w:szCs w:val="22"/>
        </w:rPr>
        <w:t xml:space="preserve"> přičemž Smluvní strany berou na vědomí, že:</w:t>
      </w:r>
    </w:p>
    <w:p w14:paraId="4C7335CE" w14:textId="77777777" w:rsidR="00667D95" w:rsidRPr="004736D9" w:rsidRDefault="00A33F9A" w:rsidP="00820F4C">
      <w:pPr>
        <w:pStyle w:val="Zkladntext"/>
        <w:numPr>
          <w:ilvl w:val="0"/>
          <w:numId w:val="1"/>
        </w:numPr>
        <w:tabs>
          <w:tab w:val="clear" w:pos="709"/>
        </w:tabs>
        <w:spacing w:before="60" w:after="0"/>
        <w:ind w:left="1134"/>
        <w:jc w:val="both"/>
        <w:rPr>
          <w:rFonts w:ascii="Segoe UI" w:hAnsi="Segoe UI" w:cs="Segoe UI"/>
          <w:sz w:val="22"/>
          <w:szCs w:val="22"/>
        </w:rPr>
      </w:pPr>
      <w:r w:rsidRPr="004736D9">
        <w:rPr>
          <w:rFonts w:ascii="Segoe UI" w:hAnsi="Segoe UI" w:cs="Segoe UI"/>
          <w:sz w:val="22"/>
          <w:szCs w:val="22"/>
        </w:rPr>
        <w:t xml:space="preserve">podmínky Dotační výzvy mohou vyžadovat specifické doklady, parametry technologie, publicitu, kontrolovatelnost, archivaci a součinnost; a </w:t>
      </w:r>
    </w:p>
    <w:p w14:paraId="3D2A73F6" w14:textId="77777777" w:rsidR="00926858" w:rsidRDefault="00A33F9A" w:rsidP="00820F4C">
      <w:pPr>
        <w:pStyle w:val="Zkladntext"/>
        <w:numPr>
          <w:ilvl w:val="0"/>
          <w:numId w:val="1"/>
        </w:numPr>
        <w:tabs>
          <w:tab w:val="clear" w:pos="709"/>
        </w:tabs>
        <w:spacing w:before="60" w:after="0"/>
        <w:ind w:left="1134" w:right="49"/>
        <w:jc w:val="both"/>
        <w:rPr>
          <w:rFonts w:ascii="Segoe UI" w:hAnsi="Segoe UI" w:cs="Segoe UI"/>
          <w:sz w:val="22"/>
          <w:szCs w:val="22"/>
        </w:rPr>
      </w:pPr>
      <w:r w:rsidRPr="004736D9">
        <w:rPr>
          <w:rFonts w:ascii="Segoe UI" w:hAnsi="Segoe UI" w:cs="Segoe UI"/>
          <w:sz w:val="22"/>
          <w:szCs w:val="22"/>
        </w:rPr>
        <w:t xml:space="preserve">poskytnutí podpory je závislé na rozhodnutí poskytovatele podpory; Zhotovitel však odpovídá za to, že Dílo bude navrženo a provedeno tak, aby (při splnění součinnosti Objednatele) bylo </w:t>
      </w:r>
      <w:r w:rsidRPr="00820F4C">
        <w:rPr>
          <w:rStyle w:val="Siln"/>
          <w:rFonts w:ascii="Segoe UI" w:hAnsi="Segoe UI" w:cs="Segoe UI"/>
          <w:b w:val="0"/>
          <w:bCs w:val="0"/>
          <w:sz w:val="22"/>
          <w:szCs w:val="22"/>
        </w:rPr>
        <w:t>v technických parametrech a dokladové části způsobilé</w:t>
      </w:r>
      <w:r w:rsidRPr="004736D9">
        <w:rPr>
          <w:rFonts w:ascii="Segoe UI" w:hAnsi="Segoe UI" w:cs="Segoe UI"/>
          <w:sz w:val="22"/>
          <w:szCs w:val="22"/>
        </w:rPr>
        <w:t xml:space="preserve"> splnit podmínky Dotační výzvy</w:t>
      </w:r>
      <w:r w:rsidR="00667D95" w:rsidRPr="004736D9">
        <w:rPr>
          <w:rFonts w:ascii="Segoe UI" w:hAnsi="Segoe UI" w:cs="Segoe UI"/>
          <w:sz w:val="22"/>
          <w:szCs w:val="22"/>
        </w:rPr>
        <w:t>, se kterou se Zhotovitel seznámil před po</w:t>
      </w:r>
      <w:r w:rsidR="00926858">
        <w:rPr>
          <w:rFonts w:ascii="Segoe UI" w:hAnsi="Segoe UI" w:cs="Segoe UI"/>
          <w:sz w:val="22"/>
          <w:szCs w:val="22"/>
        </w:rPr>
        <w:t>d</w:t>
      </w:r>
      <w:r w:rsidR="00667D95" w:rsidRPr="004736D9">
        <w:rPr>
          <w:rFonts w:ascii="Segoe UI" w:hAnsi="Segoe UI" w:cs="Segoe UI"/>
          <w:sz w:val="22"/>
          <w:szCs w:val="22"/>
        </w:rPr>
        <w:t>pisem této Smlouvy.</w:t>
      </w:r>
    </w:p>
    <w:p w14:paraId="065492E0" w14:textId="54480A28" w:rsidR="0097183E" w:rsidRPr="00820F4C" w:rsidRDefault="00A33F9A" w:rsidP="00820F4C">
      <w:pPr>
        <w:pStyle w:val="dlnadpis"/>
        <w:spacing w:before="60" w:line="276" w:lineRule="auto"/>
        <w:jc w:val="both"/>
        <w:rPr>
          <w:rFonts w:ascii="Segoe UI" w:hAnsi="Segoe UI" w:cs="Segoe UI"/>
          <w:sz w:val="22"/>
          <w:szCs w:val="22"/>
        </w:rPr>
      </w:pPr>
      <w:r w:rsidRPr="004736D9">
        <w:rPr>
          <w:rFonts w:ascii="Segoe UI" w:hAnsi="Segoe UI" w:cs="Segoe UI"/>
          <w:sz w:val="22"/>
          <w:szCs w:val="22"/>
        </w:rPr>
        <w:t xml:space="preserve">Účelem Díla je </w:t>
      </w:r>
      <w:r w:rsidRPr="00820F4C">
        <w:rPr>
          <w:rFonts w:ascii="Segoe UI" w:hAnsi="Segoe UI" w:cs="Segoe UI"/>
          <w:sz w:val="22"/>
          <w:szCs w:val="22"/>
        </w:rPr>
        <w:t xml:space="preserve">dodání </w:t>
      </w:r>
      <w:r w:rsidRPr="00820F4C">
        <w:rPr>
          <w:rStyle w:val="Siln"/>
          <w:rFonts w:ascii="Segoe UI" w:hAnsi="Segoe UI" w:cs="Segoe UI"/>
          <w:b w:val="0"/>
          <w:bCs w:val="0"/>
          <w:sz w:val="22"/>
          <w:szCs w:val="22"/>
        </w:rPr>
        <w:t>funkční, bezpečné a provozuschopné</w:t>
      </w:r>
      <w:r w:rsidRPr="00820F4C">
        <w:rPr>
          <w:rFonts w:ascii="Segoe UI" w:hAnsi="Segoe UI" w:cs="Segoe UI"/>
          <w:sz w:val="22"/>
          <w:szCs w:val="22"/>
        </w:rPr>
        <w:t xml:space="preserve"> FVE a souvisejících úprav tak, aby Dílo:</w:t>
      </w:r>
    </w:p>
    <w:p w14:paraId="53270FD4" w14:textId="641B23CA" w:rsidR="000F3815" w:rsidRPr="00820F4C" w:rsidRDefault="00A33F9A" w:rsidP="00820F4C">
      <w:pPr>
        <w:pStyle w:val="Zkladntext"/>
        <w:numPr>
          <w:ilvl w:val="0"/>
          <w:numId w:val="19"/>
        </w:numPr>
        <w:spacing w:before="60" w:after="0"/>
        <w:ind w:left="1134" w:right="50" w:hanging="283"/>
        <w:jc w:val="both"/>
        <w:rPr>
          <w:rFonts w:ascii="Segoe UI" w:hAnsi="Segoe UI" w:cs="Segoe UI"/>
          <w:sz w:val="22"/>
          <w:szCs w:val="22"/>
        </w:rPr>
      </w:pPr>
      <w:r w:rsidRPr="00820F4C">
        <w:rPr>
          <w:rFonts w:ascii="Segoe UI" w:hAnsi="Segoe UI" w:cs="Segoe UI"/>
          <w:sz w:val="22"/>
          <w:szCs w:val="22"/>
        </w:rPr>
        <w:t xml:space="preserve">bylo schopné </w:t>
      </w:r>
      <w:r w:rsidRPr="00820F4C">
        <w:rPr>
          <w:rStyle w:val="Siln"/>
          <w:rFonts w:ascii="Segoe UI" w:hAnsi="Segoe UI" w:cs="Segoe UI"/>
          <w:b w:val="0"/>
          <w:bCs w:val="0"/>
          <w:sz w:val="22"/>
          <w:szCs w:val="22"/>
        </w:rPr>
        <w:t>paralelního připojení k distribuční soustavě</w:t>
      </w:r>
      <w:r w:rsidRPr="00820F4C">
        <w:rPr>
          <w:rFonts w:ascii="Segoe UI" w:hAnsi="Segoe UI" w:cs="Segoe UI"/>
          <w:sz w:val="22"/>
          <w:szCs w:val="22"/>
        </w:rPr>
        <w:t xml:space="preserve"> a splnilo technické podmínky připojení stanovené provozovatelem distribuční soustavy,</w:t>
      </w:r>
    </w:p>
    <w:p w14:paraId="1CB1DD21" w14:textId="77777777" w:rsidR="000F3815" w:rsidRPr="00820F4C" w:rsidRDefault="00A33F9A" w:rsidP="00820F4C">
      <w:pPr>
        <w:pStyle w:val="Zkladntext"/>
        <w:numPr>
          <w:ilvl w:val="0"/>
          <w:numId w:val="19"/>
        </w:numPr>
        <w:spacing w:before="60" w:after="0"/>
        <w:ind w:left="1134" w:right="50" w:hanging="283"/>
        <w:jc w:val="both"/>
        <w:rPr>
          <w:rFonts w:ascii="Segoe UI" w:hAnsi="Segoe UI" w:cs="Segoe UI"/>
          <w:sz w:val="22"/>
          <w:szCs w:val="22"/>
        </w:rPr>
      </w:pPr>
      <w:r w:rsidRPr="00820F4C">
        <w:rPr>
          <w:rFonts w:ascii="Segoe UI" w:hAnsi="Segoe UI" w:cs="Segoe UI"/>
          <w:sz w:val="22"/>
          <w:szCs w:val="22"/>
        </w:rPr>
        <w:t xml:space="preserve">bylo způsobilé pro </w:t>
      </w:r>
      <w:r w:rsidRPr="00820F4C">
        <w:rPr>
          <w:rStyle w:val="Siln"/>
          <w:rFonts w:ascii="Segoe UI" w:hAnsi="Segoe UI" w:cs="Segoe UI"/>
          <w:b w:val="0"/>
          <w:bCs w:val="0"/>
          <w:sz w:val="22"/>
          <w:szCs w:val="22"/>
        </w:rPr>
        <w:t>trvalý provoz</w:t>
      </w:r>
      <w:r w:rsidRPr="00820F4C">
        <w:rPr>
          <w:rFonts w:ascii="Segoe UI" w:hAnsi="Segoe UI" w:cs="Segoe UI"/>
          <w:sz w:val="22"/>
          <w:szCs w:val="22"/>
        </w:rPr>
        <w:t xml:space="preserve"> a řádné užívání,</w:t>
      </w:r>
    </w:p>
    <w:p w14:paraId="7F92AF93" w14:textId="77777777" w:rsidR="000F3815" w:rsidRPr="00820F4C" w:rsidRDefault="00A33F9A" w:rsidP="00820F4C">
      <w:pPr>
        <w:pStyle w:val="Zkladntext"/>
        <w:numPr>
          <w:ilvl w:val="0"/>
          <w:numId w:val="19"/>
        </w:numPr>
        <w:spacing w:before="60" w:after="0"/>
        <w:ind w:left="1134" w:right="50" w:hanging="283"/>
        <w:jc w:val="both"/>
        <w:rPr>
          <w:rFonts w:ascii="Segoe UI" w:hAnsi="Segoe UI" w:cs="Segoe UI"/>
          <w:sz w:val="22"/>
          <w:szCs w:val="22"/>
        </w:rPr>
      </w:pPr>
      <w:r w:rsidRPr="00820F4C">
        <w:rPr>
          <w:rFonts w:ascii="Segoe UI" w:hAnsi="Segoe UI" w:cs="Segoe UI"/>
          <w:sz w:val="22"/>
          <w:szCs w:val="22"/>
        </w:rPr>
        <w:t xml:space="preserve">umožnilo (při součinnosti Objednatele) získání </w:t>
      </w:r>
      <w:r w:rsidRPr="00820F4C">
        <w:rPr>
          <w:rStyle w:val="Siln"/>
          <w:rFonts w:ascii="Segoe UI" w:hAnsi="Segoe UI" w:cs="Segoe UI"/>
          <w:b w:val="0"/>
          <w:bCs w:val="0"/>
          <w:sz w:val="22"/>
          <w:szCs w:val="22"/>
        </w:rPr>
        <w:t>licence na výrobu elektřiny</w:t>
      </w:r>
      <w:r w:rsidRPr="00820F4C">
        <w:rPr>
          <w:rFonts w:ascii="Segoe UI" w:hAnsi="Segoe UI" w:cs="Segoe UI"/>
          <w:sz w:val="22"/>
          <w:szCs w:val="22"/>
        </w:rPr>
        <w:t xml:space="preserve"> u Energetického regulačního úřadu, je-li pro provoz dané výrobny vyžadována,</w:t>
      </w:r>
    </w:p>
    <w:p w14:paraId="30BDC223" w14:textId="432DA033" w:rsidR="0097183E" w:rsidRPr="004736D9" w:rsidRDefault="00A33F9A" w:rsidP="00820F4C">
      <w:pPr>
        <w:pStyle w:val="Zkladntext"/>
        <w:numPr>
          <w:ilvl w:val="0"/>
          <w:numId w:val="19"/>
        </w:numPr>
        <w:spacing w:before="60" w:after="0"/>
        <w:ind w:left="1134" w:right="50" w:hanging="283"/>
        <w:jc w:val="both"/>
        <w:rPr>
          <w:rFonts w:ascii="Segoe UI" w:hAnsi="Segoe UI" w:cs="Segoe UI"/>
          <w:sz w:val="22"/>
          <w:szCs w:val="22"/>
        </w:rPr>
      </w:pPr>
      <w:r w:rsidRPr="00820F4C">
        <w:rPr>
          <w:rFonts w:ascii="Segoe UI" w:hAnsi="Segoe UI" w:cs="Segoe UI"/>
          <w:sz w:val="22"/>
          <w:szCs w:val="22"/>
        </w:rPr>
        <w:t>bylo navrženo a provedeno tak, aby při obvyklém provozu umožňovalo Objednateli ekonomické využití výroby elektřiny (zejm. vlastní spotřebu, případně dodávku</w:t>
      </w:r>
      <w:r w:rsidR="000F3815" w:rsidRPr="00820F4C">
        <w:rPr>
          <w:rFonts w:ascii="Segoe UI" w:hAnsi="Segoe UI" w:cs="Segoe UI"/>
          <w:sz w:val="22"/>
          <w:szCs w:val="22"/>
        </w:rPr>
        <w:t xml:space="preserve"> do sítě</w:t>
      </w:r>
      <w:r w:rsidRPr="00820F4C">
        <w:rPr>
          <w:rFonts w:ascii="Segoe UI" w:hAnsi="Segoe UI" w:cs="Segoe UI"/>
          <w:sz w:val="22"/>
          <w:szCs w:val="22"/>
        </w:rPr>
        <w:t xml:space="preserve">), přičemž Smluvní strany výslovně sjednávají, že </w:t>
      </w:r>
      <w:r w:rsidRPr="00820F4C">
        <w:rPr>
          <w:rStyle w:val="Siln"/>
          <w:rFonts w:ascii="Segoe UI" w:hAnsi="Segoe UI" w:cs="Segoe UI"/>
          <w:b w:val="0"/>
          <w:bCs w:val="0"/>
          <w:sz w:val="22"/>
          <w:szCs w:val="22"/>
        </w:rPr>
        <w:t>Zhotovitel negarantuje tržní cenu elektřiny ani výši zisku</w:t>
      </w:r>
      <w:r w:rsidRPr="00820F4C">
        <w:rPr>
          <w:rFonts w:ascii="Segoe UI" w:hAnsi="Segoe UI" w:cs="Segoe UI"/>
          <w:sz w:val="22"/>
          <w:szCs w:val="22"/>
        </w:rPr>
        <w:t>, pokud není v této Smlouvě výslovně sjednáno jinak.</w:t>
      </w:r>
    </w:p>
    <w:p w14:paraId="1AB1C3C4" w14:textId="77777777" w:rsidR="000F3815" w:rsidRPr="004736D9" w:rsidRDefault="000F3815" w:rsidP="00614620">
      <w:pPr>
        <w:pStyle w:val="Zkladntext"/>
        <w:spacing w:after="0"/>
        <w:ind w:right="50"/>
        <w:jc w:val="both"/>
        <w:rPr>
          <w:rFonts w:ascii="Segoe UI" w:hAnsi="Segoe UI" w:cs="Segoe UI"/>
          <w:sz w:val="22"/>
          <w:szCs w:val="22"/>
        </w:rPr>
      </w:pPr>
    </w:p>
    <w:p w14:paraId="4B497259" w14:textId="77777777" w:rsidR="000F3815" w:rsidRPr="004736D9" w:rsidRDefault="000F3815" w:rsidP="00614620">
      <w:pPr>
        <w:pStyle w:val="Zkladntext"/>
        <w:spacing w:after="0"/>
        <w:ind w:right="50"/>
        <w:jc w:val="both"/>
        <w:rPr>
          <w:rFonts w:ascii="Segoe UI" w:hAnsi="Segoe UI" w:cs="Segoe UI"/>
          <w:sz w:val="22"/>
          <w:szCs w:val="22"/>
        </w:rPr>
      </w:pPr>
    </w:p>
    <w:p w14:paraId="370F9637" w14:textId="7D478615" w:rsidR="0097183E" w:rsidRPr="004736D9" w:rsidRDefault="00A33F9A" w:rsidP="00BC20F5">
      <w:pPr>
        <w:pStyle w:val="Nadpis1"/>
      </w:pPr>
      <w:r w:rsidRPr="004736D9">
        <w:t>Definice</w:t>
      </w:r>
      <w:r w:rsidR="000F3815" w:rsidRPr="004736D9">
        <w:t xml:space="preserve"> pojmů</w:t>
      </w:r>
    </w:p>
    <w:p w14:paraId="2CC98B80" w14:textId="5684BF15" w:rsidR="004736D9" w:rsidRPr="00D51733" w:rsidRDefault="00D51733" w:rsidP="00D51733">
      <w:pPr>
        <w:pStyle w:val="dlnadpis"/>
        <w:spacing w:before="120" w:line="276" w:lineRule="auto"/>
        <w:jc w:val="both"/>
        <w:rPr>
          <w:rFonts w:ascii="Segoe UI" w:hAnsi="Segoe UI" w:cs="Segoe UI"/>
          <w:sz w:val="22"/>
          <w:szCs w:val="22"/>
        </w:rPr>
      </w:pPr>
      <w:r w:rsidRPr="004736D9">
        <w:rPr>
          <w:rFonts w:ascii="Segoe UI" w:hAnsi="Segoe UI" w:cs="Segoe UI"/>
          <w:sz w:val="22"/>
          <w:szCs w:val="22"/>
        </w:rPr>
        <w:t>Pro účely Smlouvy znamená</w:t>
      </w:r>
      <w:r w:rsidRPr="004736D9">
        <w:rPr>
          <w:rFonts w:ascii="Segoe UI" w:hAnsi="Segoe UI" w:cs="Segoe UI"/>
          <w:b/>
          <w:bCs/>
          <w:sz w:val="22"/>
          <w:szCs w:val="22"/>
        </w:rPr>
        <w:t xml:space="preserve"> </w:t>
      </w:r>
      <w:r w:rsidR="00A33F9A" w:rsidRPr="004736D9">
        <w:rPr>
          <w:rFonts w:ascii="Segoe UI" w:hAnsi="Segoe UI" w:cs="Segoe UI"/>
          <w:b/>
          <w:bCs/>
          <w:sz w:val="22"/>
          <w:szCs w:val="22"/>
        </w:rPr>
        <w:t>Dílo</w:t>
      </w:r>
      <w:r>
        <w:rPr>
          <w:rFonts w:ascii="Segoe UI" w:hAnsi="Segoe UI" w:cs="Segoe UI"/>
          <w:sz w:val="22"/>
          <w:szCs w:val="22"/>
        </w:rPr>
        <w:t xml:space="preserve"> </w:t>
      </w:r>
      <w:r w:rsidR="004736D9" w:rsidRPr="00D51733">
        <w:rPr>
          <w:rFonts w:ascii="Segoe UI" w:hAnsi="Segoe UI" w:cs="Segoe UI"/>
          <w:sz w:val="22"/>
          <w:szCs w:val="22"/>
        </w:rPr>
        <w:t>především:</w:t>
      </w:r>
    </w:p>
    <w:p w14:paraId="22A896FE" w14:textId="689B84AC" w:rsidR="00F36FD8" w:rsidRPr="004736D9" w:rsidRDefault="00B51A1B" w:rsidP="00D51733">
      <w:pPr>
        <w:pStyle w:val="dlnadpis"/>
        <w:numPr>
          <w:ilvl w:val="0"/>
          <w:numId w:val="29"/>
        </w:numPr>
        <w:spacing w:before="60" w:line="276" w:lineRule="auto"/>
        <w:ind w:left="1134" w:hanging="295"/>
        <w:jc w:val="both"/>
        <w:rPr>
          <w:rFonts w:ascii="Segoe UI" w:hAnsi="Segoe UI" w:cs="Segoe UI"/>
          <w:sz w:val="22"/>
          <w:szCs w:val="22"/>
        </w:rPr>
      </w:pPr>
      <w:r w:rsidRPr="00B51A1B">
        <w:rPr>
          <w:rFonts w:ascii="Segoe UI" w:hAnsi="Segoe UI" w:cs="Segoe UI"/>
          <w:sz w:val="22"/>
          <w:szCs w:val="22"/>
        </w:rPr>
        <w:t xml:space="preserve">závazek </w:t>
      </w:r>
      <w:r w:rsidRPr="004736D9">
        <w:rPr>
          <w:rFonts w:ascii="Segoe UI" w:hAnsi="Segoe UI" w:cs="Segoe UI"/>
          <w:sz w:val="22"/>
          <w:szCs w:val="22"/>
        </w:rPr>
        <w:t xml:space="preserve">Zhotovitele </w:t>
      </w:r>
      <w:r w:rsidRPr="00B51A1B">
        <w:rPr>
          <w:rFonts w:ascii="Segoe UI" w:hAnsi="Segoe UI" w:cs="Segoe UI"/>
          <w:sz w:val="22"/>
          <w:szCs w:val="22"/>
        </w:rPr>
        <w:t xml:space="preserve">na svůj náklad a na své nebezpečí provést </w:t>
      </w:r>
      <w:r w:rsidRPr="004736D9">
        <w:rPr>
          <w:rFonts w:ascii="Segoe UI" w:hAnsi="Segoe UI" w:cs="Segoe UI"/>
          <w:sz w:val="22"/>
          <w:szCs w:val="22"/>
        </w:rPr>
        <w:t>D</w:t>
      </w:r>
      <w:r w:rsidRPr="00B51A1B">
        <w:rPr>
          <w:rFonts w:ascii="Segoe UI" w:hAnsi="Segoe UI" w:cs="Segoe UI"/>
          <w:sz w:val="22"/>
          <w:szCs w:val="22"/>
        </w:rPr>
        <w:t xml:space="preserve">ílo s názvem </w:t>
      </w:r>
      <w:r w:rsidR="006A49F9" w:rsidRPr="004736D9">
        <w:rPr>
          <w:rFonts w:ascii="Segoe UI" w:hAnsi="Segoe UI" w:cs="Segoe UI"/>
          <w:sz w:val="22"/>
          <w:szCs w:val="22"/>
        </w:rPr>
        <w:t>„</w:t>
      </w:r>
      <w:r w:rsidR="006A49F9">
        <w:rPr>
          <w:rFonts w:ascii="Segoe UI" w:hAnsi="Segoe UI" w:cs="Segoe UI"/>
          <w:sz w:val="22"/>
          <w:szCs w:val="22"/>
        </w:rPr>
        <w:t>Realizace 5 FVE“</w:t>
      </w:r>
      <w:r w:rsidRPr="00B51A1B">
        <w:rPr>
          <w:rFonts w:ascii="Segoe UI" w:hAnsi="Segoe UI" w:cs="Segoe UI"/>
          <w:sz w:val="22"/>
          <w:szCs w:val="22"/>
        </w:rPr>
        <w:t xml:space="preserve"> specifikované v této Smlouvě, včetně vyhotovení revizní zprávy</w:t>
      </w:r>
      <w:r w:rsidRPr="004736D9">
        <w:rPr>
          <w:rFonts w:ascii="Segoe UI" w:hAnsi="Segoe UI" w:cs="Segoe UI"/>
          <w:sz w:val="22"/>
          <w:szCs w:val="22"/>
        </w:rPr>
        <w:t xml:space="preserve"> </w:t>
      </w:r>
      <w:r w:rsidRPr="00B51A1B">
        <w:rPr>
          <w:rFonts w:ascii="Segoe UI" w:hAnsi="Segoe UI" w:cs="Segoe UI"/>
          <w:sz w:val="22"/>
          <w:szCs w:val="22"/>
        </w:rPr>
        <w:t>elektrického zařízení fotovoltaické elektrárny</w:t>
      </w:r>
      <w:r w:rsidRPr="004736D9">
        <w:rPr>
          <w:rFonts w:ascii="Segoe UI" w:hAnsi="Segoe UI" w:cs="Segoe UI"/>
          <w:sz w:val="22"/>
          <w:szCs w:val="22"/>
        </w:rPr>
        <w:t>,</w:t>
      </w:r>
    </w:p>
    <w:p w14:paraId="1B3B011E" w14:textId="77777777" w:rsidR="00F36FD8" w:rsidRPr="004736D9" w:rsidRDefault="00F36FD8" w:rsidP="00614620">
      <w:pPr>
        <w:pStyle w:val="dlnadpis"/>
        <w:numPr>
          <w:ilvl w:val="0"/>
          <w:numId w:val="29"/>
        </w:numPr>
        <w:spacing w:before="60" w:line="276" w:lineRule="auto"/>
        <w:ind w:left="1134" w:hanging="295"/>
        <w:jc w:val="both"/>
        <w:rPr>
          <w:rFonts w:ascii="Segoe UI" w:hAnsi="Segoe UI" w:cs="Segoe UI"/>
          <w:sz w:val="22"/>
          <w:szCs w:val="22"/>
        </w:rPr>
      </w:pPr>
      <w:r w:rsidRPr="004736D9">
        <w:rPr>
          <w:rFonts w:ascii="Segoe UI" w:hAnsi="Segoe UI" w:cs="Segoe UI"/>
          <w:sz w:val="22"/>
          <w:szCs w:val="22"/>
        </w:rPr>
        <w:t xml:space="preserve">závazek Zhotovitele </w:t>
      </w:r>
      <w:r w:rsidR="00B51A1B" w:rsidRPr="004736D9">
        <w:rPr>
          <w:rFonts w:ascii="Segoe UI" w:hAnsi="Segoe UI" w:cs="Segoe UI"/>
          <w:sz w:val="22"/>
          <w:szCs w:val="22"/>
        </w:rPr>
        <w:t xml:space="preserve">realizovat </w:t>
      </w:r>
      <w:r w:rsidR="00A33F9A" w:rsidRPr="004736D9">
        <w:rPr>
          <w:rFonts w:ascii="Segoe UI" w:hAnsi="Segoe UI" w:cs="Segoe UI"/>
          <w:sz w:val="22"/>
          <w:szCs w:val="22"/>
        </w:rPr>
        <w:t xml:space="preserve">veškeré činnosti, dodávky a práce Zhotovitele dle této Smlouvy, jejichž výsledkem je řádně dokončené a předané Dílo uvedené do trvalého </w:t>
      </w:r>
      <w:r w:rsidR="00A33F9A" w:rsidRPr="004736D9">
        <w:rPr>
          <w:rFonts w:ascii="Segoe UI" w:hAnsi="Segoe UI" w:cs="Segoe UI"/>
          <w:sz w:val="22"/>
          <w:szCs w:val="22"/>
        </w:rPr>
        <w:lastRenderedPageBreak/>
        <w:t>provozu</w:t>
      </w:r>
      <w:r w:rsidRPr="004736D9">
        <w:rPr>
          <w:rFonts w:ascii="Segoe UI" w:hAnsi="Segoe UI" w:cs="Segoe UI"/>
          <w:sz w:val="22"/>
          <w:szCs w:val="22"/>
        </w:rPr>
        <w:t>,</w:t>
      </w:r>
    </w:p>
    <w:p w14:paraId="273D6D83" w14:textId="77777777" w:rsidR="00F36FD8" w:rsidRPr="004736D9" w:rsidRDefault="00F36FD8" w:rsidP="00614620">
      <w:pPr>
        <w:pStyle w:val="dlnadpis"/>
        <w:numPr>
          <w:ilvl w:val="0"/>
          <w:numId w:val="29"/>
        </w:numPr>
        <w:spacing w:before="60" w:line="276" w:lineRule="auto"/>
        <w:ind w:left="1134" w:hanging="295"/>
        <w:jc w:val="both"/>
        <w:rPr>
          <w:rFonts w:ascii="Segoe UI" w:hAnsi="Segoe UI" w:cs="Segoe UI"/>
          <w:sz w:val="22"/>
          <w:szCs w:val="22"/>
        </w:rPr>
      </w:pPr>
      <w:r w:rsidRPr="004736D9">
        <w:rPr>
          <w:rFonts w:ascii="Segoe UI" w:hAnsi="Segoe UI" w:cs="Segoe UI"/>
          <w:sz w:val="22"/>
          <w:szCs w:val="22"/>
        </w:rPr>
        <w:t xml:space="preserve">závazek Zhotovitele poskytnout Objednateli veškerou nezbytnou součinnosti v kolaudačním řízení, při </w:t>
      </w:r>
      <w:r w:rsidRPr="00B51A1B">
        <w:rPr>
          <w:rFonts w:ascii="Segoe UI" w:hAnsi="Segoe UI" w:cs="Segoe UI"/>
          <w:sz w:val="22"/>
          <w:szCs w:val="22"/>
        </w:rPr>
        <w:t>udělení licence na výrobu elektřiny u Energetického regulačního úřadu a při získání všech dalších</w:t>
      </w:r>
      <w:r w:rsidRPr="004736D9">
        <w:rPr>
          <w:rFonts w:ascii="Segoe UI" w:hAnsi="Segoe UI" w:cs="Segoe UI"/>
          <w:sz w:val="22"/>
          <w:szCs w:val="22"/>
        </w:rPr>
        <w:t xml:space="preserve"> </w:t>
      </w:r>
      <w:r w:rsidRPr="00B51A1B">
        <w:rPr>
          <w:rFonts w:ascii="Segoe UI" w:hAnsi="Segoe UI" w:cs="Segoe UI"/>
          <w:sz w:val="22"/>
          <w:szCs w:val="22"/>
        </w:rPr>
        <w:t>potřebných povolení spojených se zprovozněním a provozováním fotovoltaické elektrárny</w:t>
      </w:r>
      <w:r w:rsidRPr="004736D9">
        <w:rPr>
          <w:rFonts w:ascii="Segoe UI" w:hAnsi="Segoe UI" w:cs="Segoe UI"/>
          <w:sz w:val="22"/>
          <w:szCs w:val="22"/>
        </w:rPr>
        <w:t>,</w:t>
      </w:r>
    </w:p>
    <w:p w14:paraId="4975D71E" w14:textId="41D9F230" w:rsidR="00F36FD8" w:rsidRPr="004736D9" w:rsidRDefault="00F36FD8" w:rsidP="00614620">
      <w:pPr>
        <w:pStyle w:val="dlnadpis"/>
        <w:numPr>
          <w:ilvl w:val="0"/>
          <w:numId w:val="29"/>
        </w:numPr>
        <w:spacing w:before="60" w:line="276" w:lineRule="auto"/>
        <w:ind w:left="1134" w:hanging="295"/>
        <w:jc w:val="both"/>
        <w:rPr>
          <w:rFonts w:ascii="Segoe UI" w:hAnsi="Segoe UI" w:cs="Segoe UI"/>
          <w:sz w:val="22"/>
          <w:szCs w:val="22"/>
        </w:rPr>
      </w:pPr>
      <w:r w:rsidRPr="004736D9">
        <w:rPr>
          <w:rFonts w:ascii="Segoe UI" w:hAnsi="Segoe UI" w:cs="Segoe UI"/>
          <w:sz w:val="22"/>
          <w:szCs w:val="22"/>
        </w:rPr>
        <w:t>vypracování závěrečné zprávy Díla ve 2 (dvou) vyhotoveních v listinné formě</w:t>
      </w:r>
      <w:r w:rsidR="0011685E">
        <w:rPr>
          <w:rFonts w:ascii="Segoe UI" w:hAnsi="Segoe UI" w:cs="Segoe UI"/>
          <w:sz w:val="22"/>
          <w:szCs w:val="22"/>
        </w:rPr>
        <w:t xml:space="preserve"> </w:t>
      </w:r>
      <w:r w:rsidRPr="00B51A1B">
        <w:rPr>
          <w:rFonts w:ascii="Segoe UI" w:hAnsi="Segoe UI" w:cs="Segoe UI"/>
          <w:sz w:val="22"/>
          <w:szCs w:val="22"/>
        </w:rPr>
        <w:t>a v 1 (jednom) vyhotovení v elektronické formě na CD</w:t>
      </w:r>
      <w:r w:rsidRPr="004736D9">
        <w:rPr>
          <w:rFonts w:ascii="Segoe UI" w:hAnsi="Segoe UI" w:cs="Segoe UI"/>
          <w:sz w:val="22"/>
          <w:szCs w:val="22"/>
        </w:rPr>
        <w:t>/flash disku</w:t>
      </w:r>
      <w:r w:rsidRPr="00B51A1B">
        <w:rPr>
          <w:rFonts w:ascii="Segoe UI" w:hAnsi="Segoe UI" w:cs="Segoe UI"/>
          <w:sz w:val="22"/>
          <w:szCs w:val="22"/>
        </w:rPr>
        <w:t>, jejímž obsahem bude zhodnocení</w:t>
      </w:r>
      <w:r w:rsidRPr="004736D9">
        <w:rPr>
          <w:rFonts w:ascii="Segoe UI" w:hAnsi="Segoe UI" w:cs="Segoe UI"/>
          <w:sz w:val="22"/>
          <w:szCs w:val="22"/>
        </w:rPr>
        <w:t xml:space="preserve"> </w:t>
      </w:r>
      <w:r w:rsidRPr="00B51A1B">
        <w:rPr>
          <w:rFonts w:ascii="Segoe UI" w:hAnsi="Segoe UI" w:cs="Segoe UI"/>
          <w:sz w:val="22"/>
          <w:szCs w:val="22"/>
        </w:rPr>
        <w:t xml:space="preserve">realizovaného Díla (dále jen </w:t>
      </w:r>
      <w:r w:rsidRPr="00B51A1B">
        <w:rPr>
          <w:rFonts w:ascii="Segoe UI" w:hAnsi="Segoe UI" w:cs="Segoe UI"/>
          <w:b/>
          <w:bCs/>
          <w:i/>
          <w:iCs/>
          <w:sz w:val="22"/>
          <w:szCs w:val="22"/>
        </w:rPr>
        <w:t>„Závěrečná zpráva“</w:t>
      </w:r>
      <w:r w:rsidRPr="00B51A1B">
        <w:rPr>
          <w:rFonts w:ascii="Segoe UI" w:hAnsi="Segoe UI" w:cs="Segoe UI"/>
          <w:sz w:val="22"/>
          <w:szCs w:val="22"/>
        </w:rPr>
        <w:t>). Přílohou této Závěrečné</w:t>
      </w:r>
      <w:r w:rsidRPr="004736D9">
        <w:rPr>
          <w:rFonts w:ascii="Segoe UI" w:hAnsi="Segoe UI" w:cs="Segoe UI"/>
          <w:sz w:val="22"/>
          <w:szCs w:val="22"/>
        </w:rPr>
        <w:t xml:space="preserve"> </w:t>
      </w:r>
      <w:r w:rsidRPr="00B51A1B">
        <w:rPr>
          <w:rFonts w:ascii="Segoe UI" w:hAnsi="Segoe UI" w:cs="Segoe UI"/>
          <w:sz w:val="22"/>
          <w:szCs w:val="22"/>
        </w:rPr>
        <w:t>zprávy budou rovněž doklady o provedených zkouškách, revizích, atestech materiálů, prohlášení o</w:t>
      </w:r>
      <w:r w:rsidRPr="004736D9">
        <w:rPr>
          <w:rFonts w:ascii="Segoe UI" w:hAnsi="Segoe UI" w:cs="Segoe UI"/>
          <w:sz w:val="22"/>
          <w:szCs w:val="22"/>
        </w:rPr>
        <w:t xml:space="preserve"> </w:t>
      </w:r>
      <w:r w:rsidRPr="00B51A1B">
        <w:rPr>
          <w:rFonts w:ascii="Segoe UI" w:hAnsi="Segoe UI" w:cs="Segoe UI"/>
          <w:sz w:val="22"/>
          <w:szCs w:val="22"/>
        </w:rPr>
        <w:t>shodě a certifikátů na použité výrobky a materiály a o odstranění nebo využití odpadů</w:t>
      </w:r>
      <w:r w:rsidRPr="004736D9">
        <w:rPr>
          <w:rFonts w:ascii="Segoe UI" w:hAnsi="Segoe UI" w:cs="Segoe UI"/>
          <w:sz w:val="22"/>
          <w:szCs w:val="22"/>
        </w:rPr>
        <w:t>,</w:t>
      </w:r>
    </w:p>
    <w:p w14:paraId="7E37D343" w14:textId="5A59EBE9" w:rsidR="00F36FD8" w:rsidRPr="004736D9" w:rsidRDefault="00F36FD8" w:rsidP="00614620">
      <w:pPr>
        <w:pStyle w:val="dlnadpis"/>
        <w:numPr>
          <w:ilvl w:val="0"/>
          <w:numId w:val="29"/>
        </w:numPr>
        <w:spacing w:before="60" w:line="276" w:lineRule="auto"/>
        <w:ind w:left="1134" w:hanging="295"/>
        <w:jc w:val="both"/>
        <w:rPr>
          <w:rFonts w:ascii="Segoe UI" w:hAnsi="Segoe UI" w:cs="Segoe UI"/>
          <w:sz w:val="22"/>
          <w:szCs w:val="22"/>
        </w:rPr>
      </w:pPr>
      <w:r w:rsidRPr="004736D9">
        <w:rPr>
          <w:rFonts w:ascii="Segoe UI" w:hAnsi="Segoe UI" w:cs="Segoe UI"/>
          <w:sz w:val="22"/>
          <w:szCs w:val="22"/>
        </w:rPr>
        <w:t xml:space="preserve">vypracování dokumentace skutečného provedení </w:t>
      </w:r>
      <w:r w:rsidR="000E3E96">
        <w:rPr>
          <w:rFonts w:ascii="Segoe UI" w:hAnsi="Segoe UI" w:cs="Segoe UI"/>
          <w:sz w:val="22"/>
          <w:szCs w:val="22"/>
        </w:rPr>
        <w:t>stavby (</w:t>
      </w:r>
      <w:r w:rsidRPr="004736D9">
        <w:rPr>
          <w:rFonts w:ascii="Segoe UI" w:hAnsi="Segoe UI" w:cs="Segoe UI"/>
          <w:sz w:val="22"/>
          <w:szCs w:val="22"/>
        </w:rPr>
        <w:t>Díla</w:t>
      </w:r>
      <w:r w:rsidR="000E3E96">
        <w:rPr>
          <w:rFonts w:ascii="Segoe UI" w:hAnsi="Segoe UI" w:cs="Segoe UI"/>
          <w:sz w:val="22"/>
          <w:szCs w:val="22"/>
        </w:rPr>
        <w:t>)</w:t>
      </w:r>
      <w:r w:rsidRPr="004736D9">
        <w:rPr>
          <w:rFonts w:ascii="Segoe UI" w:hAnsi="Segoe UI" w:cs="Segoe UI"/>
          <w:sz w:val="22"/>
          <w:szCs w:val="22"/>
        </w:rPr>
        <w:t xml:space="preserve"> pro Dílo se všemi </w:t>
      </w:r>
      <w:r w:rsidRPr="00B51A1B">
        <w:rPr>
          <w:rFonts w:ascii="Segoe UI" w:hAnsi="Segoe UI" w:cs="Segoe UI"/>
          <w:sz w:val="22"/>
          <w:szCs w:val="22"/>
        </w:rPr>
        <w:t>zapracovanými změnami (tedy nikoli provedenými pouze ve formě ručně vepsaných a opravených</w:t>
      </w:r>
      <w:r w:rsidRPr="004736D9">
        <w:rPr>
          <w:rFonts w:ascii="Segoe UI" w:hAnsi="Segoe UI" w:cs="Segoe UI"/>
          <w:sz w:val="22"/>
          <w:szCs w:val="22"/>
        </w:rPr>
        <w:t xml:space="preserve"> </w:t>
      </w:r>
      <w:r w:rsidRPr="00B51A1B">
        <w:rPr>
          <w:rFonts w:ascii="Segoe UI" w:hAnsi="Segoe UI" w:cs="Segoe UI"/>
          <w:sz w:val="22"/>
          <w:szCs w:val="22"/>
        </w:rPr>
        <w:t xml:space="preserve">údajů) </w:t>
      </w:r>
      <w:r w:rsidR="000E3E96">
        <w:rPr>
          <w:rFonts w:ascii="Segoe UI" w:hAnsi="Segoe UI" w:cs="Segoe UI"/>
          <w:sz w:val="22"/>
          <w:szCs w:val="22"/>
        </w:rPr>
        <w:t>v souladu s požadavky obsaženými v</w:t>
      </w:r>
      <w:r w:rsidR="00EA19E6">
        <w:rPr>
          <w:rFonts w:ascii="Segoe UI" w:hAnsi="Segoe UI" w:cs="Segoe UI"/>
          <w:sz w:val="22"/>
          <w:szCs w:val="22"/>
        </w:rPr>
        <w:t xml:space="preserve"> odst. 4 </w:t>
      </w:r>
      <w:r w:rsidR="000E3E96">
        <w:rPr>
          <w:rFonts w:ascii="Segoe UI" w:hAnsi="Segoe UI" w:cs="Segoe UI"/>
          <w:sz w:val="22"/>
          <w:szCs w:val="22"/>
        </w:rPr>
        <w:t>Přílo</w:t>
      </w:r>
      <w:r w:rsidR="00EA19E6">
        <w:rPr>
          <w:rFonts w:ascii="Segoe UI" w:hAnsi="Segoe UI" w:cs="Segoe UI"/>
          <w:sz w:val="22"/>
          <w:szCs w:val="22"/>
        </w:rPr>
        <w:t>hy</w:t>
      </w:r>
      <w:r w:rsidR="000E3E96">
        <w:rPr>
          <w:rFonts w:ascii="Segoe UI" w:hAnsi="Segoe UI" w:cs="Segoe UI"/>
          <w:sz w:val="22"/>
          <w:szCs w:val="22"/>
        </w:rPr>
        <w:t xml:space="preserve"> č. 1 </w:t>
      </w:r>
      <w:r w:rsidRPr="00B51A1B">
        <w:rPr>
          <w:rFonts w:ascii="Segoe UI" w:hAnsi="Segoe UI" w:cs="Segoe UI"/>
          <w:sz w:val="22"/>
          <w:szCs w:val="22"/>
        </w:rPr>
        <w:t xml:space="preserve">(dále jen </w:t>
      </w:r>
      <w:r w:rsidRPr="00B51A1B">
        <w:rPr>
          <w:rFonts w:ascii="Segoe UI" w:hAnsi="Segoe UI" w:cs="Segoe UI"/>
          <w:b/>
          <w:bCs/>
          <w:i/>
          <w:iCs/>
          <w:sz w:val="22"/>
          <w:szCs w:val="22"/>
        </w:rPr>
        <w:t>„Dokumentace skutečného provedení</w:t>
      </w:r>
      <w:r w:rsidR="000E3E96">
        <w:rPr>
          <w:rFonts w:ascii="Segoe UI" w:hAnsi="Segoe UI" w:cs="Segoe UI"/>
          <w:b/>
          <w:bCs/>
          <w:i/>
          <w:iCs/>
          <w:sz w:val="22"/>
          <w:szCs w:val="22"/>
        </w:rPr>
        <w:t xml:space="preserve"> stavby</w:t>
      </w:r>
      <w:r w:rsidRPr="00B51A1B">
        <w:rPr>
          <w:rFonts w:ascii="Segoe UI" w:hAnsi="Segoe UI" w:cs="Segoe UI"/>
          <w:b/>
          <w:bCs/>
          <w:i/>
          <w:iCs/>
          <w:sz w:val="22"/>
          <w:szCs w:val="22"/>
        </w:rPr>
        <w:t>“</w:t>
      </w:r>
      <w:r w:rsidR="00EA19E6">
        <w:rPr>
          <w:rFonts w:ascii="Segoe UI" w:hAnsi="Segoe UI" w:cs="Segoe UI"/>
          <w:sz w:val="22"/>
          <w:szCs w:val="22"/>
        </w:rPr>
        <w:t xml:space="preserve"> nebo </w:t>
      </w:r>
      <w:r w:rsidR="00EA19E6">
        <w:rPr>
          <w:rFonts w:ascii="Segoe UI" w:hAnsi="Segoe UI" w:cs="Segoe UI"/>
          <w:b/>
          <w:bCs/>
          <w:i/>
          <w:iCs/>
          <w:sz w:val="22"/>
          <w:szCs w:val="22"/>
        </w:rPr>
        <w:t>„DSPS“</w:t>
      </w:r>
      <w:r w:rsidRPr="00B51A1B">
        <w:rPr>
          <w:rFonts w:ascii="Segoe UI" w:hAnsi="Segoe UI" w:cs="Segoe UI"/>
          <w:sz w:val="22"/>
          <w:szCs w:val="22"/>
        </w:rPr>
        <w:t>)</w:t>
      </w:r>
      <w:r w:rsidRPr="004736D9">
        <w:rPr>
          <w:rFonts w:ascii="Segoe UI" w:hAnsi="Segoe UI" w:cs="Segoe UI"/>
          <w:sz w:val="22"/>
          <w:szCs w:val="22"/>
        </w:rPr>
        <w:t>,</w:t>
      </w:r>
    </w:p>
    <w:p w14:paraId="1768CF58" w14:textId="1FA5472E" w:rsidR="00F36FD8" w:rsidRPr="004736D9" w:rsidRDefault="00F36FD8" w:rsidP="00614620">
      <w:pPr>
        <w:pStyle w:val="dlnadpis"/>
        <w:numPr>
          <w:ilvl w:val="0"/>
          <w:numId w:val="29"/>
        </w:numPr>
        <w:spacing w:before="60" w:line="276" w:lineRule="auto"/>
        <w:ind w:left="1134" w:hanging="295"/>
        <w:jc w:val="both"/>
        <w:rPr>
          <w:rFonts w:ascii="Segoe UI" w:hAnsi="Segoe UI" w:cs="Segoe UI"/>
          <w:sz w:val="22"/>
          <w:szCs w:val="22"/>
        </w:rPr>
      </w:pPr>
      <w:r w:rsidRPr="004736D9">
        <w:rPr>
          <w:rFonts w:ascii="Segoe UI" w:hAnsi="Segoe UI" w:cs="Segoe UI"/>
          <w:sz w:val="22"/>
          <w:szCs w:val="22"/>
        </w:rPr>
        <w:t xml:space="preserve">školení obsluhy v českém jazyce </w:t>
      </w:r>
      <w:r w:rsidR="0011685E">
        <w:rPr>
          <w:rFonts w:ascii="Segoe UI" w:hAnsi="Segoe UI" w:cs="Segoe UI"/>
          <w:sz w:val="22"/>
          <w:szCs w:val="22"/>
        </w:rPr>
        <w:t>provedené Zhotovitelem nebo jím zajištěné u</w:t>
      </w:r>
      <w:r w:rsidRPr="004736D9">
        <w:rPr>
          <w:rFonts w:ascii="Segoe UI" w:hAnsi="Segoe UI" w:cs="Segoe UI"/>
          <w:sz w:val="22"/>
          <w:szCs w:val="22"/>
        </w:rPr>
        <w:t xml:space="preserve"> výrobce zařízení montovaného v rámci realizace Díla nebo </w:t>
      </w:r>
      <w:r w:rsidR="0011685E">
        <w:rPr>
          <w:rFonts w:ascii="Segoe UI" w:hAnsi="Segoe UI" w:cs="Segoe UI"/>
          <w:sz w:val="22"/>
          <w:szCs w:val="22"/>
        </w:rPr>
        <w:t>u</w:t>
      </w:r>
      <w:r w:rsidRPr="004736D9">
        <w:rPr>
          <w:rFonts w:ascii="Segoe UI" w:hAnsi="Segoe UI" w:cs="Segoe UI"/>
          <w:sz w:val="22"/>
          <w:szCs w:val="22"/>
        </w:rPr>
        <w:t xml:space="preserve"> </w:t>
      </w:r>
      <w:r w:rsidRPr="00B51A1B">
        <w:rPr>
          <w:rFonts w:ascii="Segoe UI" w:hAnsi="Segoe UI" w:cs="Segoe UI"/>
          <w:sz w:val="22"/>
          <w:szCs w:val="22"/>
        </w:rPr>
        <w:t>osoby pověřené výrobcem na obsluhu a údržbu tohoto zařízení. Školení musí vycházet z</w:t>
      </w:r>
      <w:r w:rsidRPr="004736D9">
        <w:rPr>
          <w:rFonts w:ascii="Segoe UI" w:hAnsi="Segoe UI" w:cs="Segoe UI"/>
          <w:sz w:val="22"/>
          <w:szCs w:val="22"/>
        </w:rPr>
        <w:t> </w:t>
      </w:r>
      <w:r w:rsidRPr="00B51A1B">
        <w:rPr>
          <w:rFonts w:ascii="Segoe UI" w:hAnsi="Segoe UI" w:cs="Segoe UI"/>
          <w:sz w:val="22"/>
          <w:szCs w:val="22"/>
        </w:rPr>
        <w:t>platných</w:t>
      </w:r>
      <w:r w:rsidRPr="004736D9">
        <w:rPr>
          <w:rFonts w:ascii="Segoe UI" w:hAnsi="Segoe UI" w:cs="Segoe UI"/>
          <w:sz w:val="22"/>
          <w:szCs w:val="22"/>
        </w:rPr>
        <w:t xml:space="preserve"> </w:t>
      </w:r>
      <w:r w:rsidRPr="00B51A1B">
        <w:rPr>
          <w:rFonts w:ascii="Segoe UI" w:hAnsi="Segoe UI" w:cs="Segoe UI"/>
          <w:sz w:val="22"/>
          <w:szCs w:val="22"/>
        </w:rPr>
        <w:t>provozních návodů výrobce (montážní a provozní podmínky) a legislativních požadavků; obsahovou</w:t>
      </w:r>
      <w:r w:rsidRPr="004736D9">
        <w:rPr>
          <w:rFonts w:ascii="Segoe UI" w:hAnsi="Segoe UI" w:cs="Segoe UI"/>
          <w:sz w:val="22"/>
          <w:szCs w:val="22"/>
        </w:rPr>
        <w:t xml:space="preserve"> </w:t>
      </w:r>
      <w:r w:rsidRPr="00B51A1B">
        <w:rPr>
          <w:rFonts w:ascii="Segoe UI" w:hAnsi="Segoe UI" w:cs="Segoe UI"/>
          <w:sz w:val="22"/>
          <w:szCs w:val="22"/>
        </w:rPr>
        <w:t xml:space="preserve">náplň školení musí </w:t>
      </w:r>
      <w:r w:rsidR="0011685E">
        <w:rPr>
          <w:rFonts w:ascii="Segoe UI" w:hAnsi="Segoe UI" w:cs="Segoe UI"/>
          <w:sz w:val="22"/>
          <w:szCs w:val="22"/>
        </w:rPr>
        <w:t>Zhotovitel</w:t>
      </w:r>
      <w:r w:rsidRPr="00B51A1B">
        <w:rPr>
          <w:rFonts w:ascii="Segoe UI" w:hAnsi="Segoe UI" w:cs="Segoe UI"/>
          <w:sz w:val="22"/>
          <w:szCs w:val="22"/>
        </w:rPr>
        <w:t xml:space="preserve"> stanovit tak, aby v průběhu obsluhy Díla nemohlo dojít k závadě nebo škodě způsobené jeho neodbornou obsluhou; školení bude realizováno</w:t>
      </w:r>
      <w:r w:rsidRPr="004736D9">
        <w:rPr>
          <w:rFonts w:ascii="Segoe UI" w:hAnsi="Segoe UI" w:cs="Segoe UI"/>
          <w:sz w:val="22"/>
          <w:szCs w:val="22"/>
        </w:rPr>
        <w:t xml:space="preserve"> </w:t>
      </w:r>
      <w:r w:rsidRPr="00B51A1B">
        <w:rPr>
          <w:rFonts w:ascii="Segoe UI" w:hAnsi="Segoe UI" w:cs="Segoe UI"/>
          <w:sz w:val="22"/>
          <w:szCs w:val="22"/>
        </w:rPr>
        <w:t xml:space="preserve">v termínech dohodnutých s Objednatelem </w:t>
      </w:r>
      <w:r w:rsidRPr="004736D9">
        <w:rPr>
          <w:rFonts w:ascii="Segoe UI" w:hAnsi="Segoe UI" w:cs="Segoe UI"/>
          <w:sz w:val="22"/>
          <w:szCs w:val="22"/>
        </w:rPr>
        <w:t>v přiměřené lhůtě předem,</w:t>
      </w:r>
      <w:r w:rsidRPr="00B51A1B">
        <w:rPr>
          <w:rFonts w:ascii="Segoe UI" w:hAnsi="Segoe UI" w:cs="Segoe UI"/>
          <w:sz w:val="22"/>
          <w:szCs w:val="22"/>
        </w:rPr>
        <w:t xml:space="preserve"> přičemž pro vyloučení</w:t>
      </w:r>
      <w:r w:rsidRPr="004736D9">
        <w:rPr>
          <w:rFonts w:ascii="Segoe UI" w:hAnsi="Segoe UI" w:cs="Segoe UI"/>
          <w:sz w:val="22"/>
          <w:szCs w:val="22"/>
        </w:rPr>
        <w:t xml:space="preserve"> </w:t>
      </w:r>
      <w:r w:rsidRPr="00B51A1B">
        <w:rPr>
          <w:rFonts w:ascii="Segoe UI" w:hAnsi="Segoe UI" w:cs="Segoe UI"/>
          <w:sz w:val="22"/>
          <w:szCs w:val="22"/>
        </w:rPr>
        <w:t>všech pochybností S</w:t>
      </w:r>
      <w:r w:rsidR="0011685E">
        <w:rPr>
          <w:rFonts w:ascii="Segoe UI" w:hAnsi="Segoe UI" w:cs="Segoe UI"/>
          <w:sz w:val="22"/>
          <w:szCs w:val="22"/>
        </w:rPr>
        <w:t>mluvní s</w:t>
      </w:r>
      <w:r w:rsidRPr="00B51A1B">
        <w:rPr>
          <w:rFonts w:ascii="Segoe UI" w:hAnsi="Segoe UI" w:cs="Segoe UI"/>
          <w:sz w:val="22"/>
          <w:szCs w:val="22"/>
        </w:rPr>
        <w:t xml:space="preserve">trany uvádějí, že cena za toto školení je již zahrnuta ve sjednané </w:t>
      </w:r>
      <w:r w:rsidR="0011685E">
        <w:rPr>
          <w:rFonts w:ascii="Segoe UI" w:hAnsi="Segoe UI" w:cs="Segoe UI"/>
          <w:sz w:val="22"/>
          <w:szCs w:val="22"/>
        </w:rPr>
        <w:t>c</w:t>
      </w:r>
      <w:r w:rsidRPr="00B51A1B">
        <w:rPr>
          <w:rFonts w:ascii="Segoe UI" w:hAnsi="Segoe UI" w:cs="Segoe UI"/>
          <w:sz w:val="22"/>
          <w:szCs w:val="22"/>
        </w:rPr>
        <w:t>eně Díla dle této</w:t>
      </w:r>
      <w:r w:rsidRPr="004736D9">
        <w:rPr>
          <w:rFonts w:ascii="Segoe UI" w:hAnsi="Segoe UI" w:cs="Segoe UI"/>
          <w:sz w:val="22"/>
          <w:szCs w:val="22"/>
        </w:rPr>
        <w:t xml:space="preserve"> </w:t>
      </w:r>
      <w:r w:rsidRPr="00B51A1B">
        <w:rPr>
          <w:rFonts w:ascii="Segoe UI" w:hAnsi="Segoe UI" w:cs="Segoe UI"/>
          <w:sz w:val="22"/>
          <w:szCs w:val="22"/>
        </w:rPr>
        <w:t>Smlouvy</w:t>
      </w:r>
      <w:r w:rsidRPr="004736D9">
        <w:rPr>
          <w:rFonts w:ascii="Segoe UI" w:hAnsi="Segoe UI" w:cs="Segoe UI"/>
          <w:sz w:val="22"/>
          <w:szCs w:val="22"/>
        </w:rPr>
        <w:t>,</w:t>
      </w:r>
    </w:p>
    <w:p w14:paraId="485CD0F1" w14:textId="173A1146" w:rsidR="00F36FD8" w:rsidRPr="004736D9" w:rsidRDefault="00F36FD8" w:rsidP="00614620">
      <w:pPr>
        <w:pStyle w:val="dlnadpis"/>
        <w:numPr>
          <w:ilvl w:val="0"/>
          <w:numId w:val="29"/>
        </w:numPr>
        <w:spacing w:before="60" w:line="276" w:lineRule="auto"/>
        <w:ind w:left="1134" w:hanging="295"/>
        <w:jc w:val="both"/>
        <w:rPr>
          <w:rFonts w:ascii="Segoe UI" w:hAnsi="Segoe UI" w:cs="Segoe UI"/>
          <w:sz w:val="22"/>
          <w:szCs w:val="22"/>
        </w:rPr>
      </w:pPr>
      <w:r w:rsidRPr="004736D9">
        <w:rPr>
          <w:rFonts w:ascii="Segoe UI" w:hAnsi="Segoe UI" w:cs="Segoe UI"/>
          <w:sz w:val="22"/>
          <w:szCs w:val="22"/>
        </w:rPr>
        <w:t>zajištění úprav LPS</w:t>
      </w:r>
      <w:r w:rsidR="004736D9" w:rsidRPr="004736D9">
        <w:rPr>
          <w:rFonts w:ascii="Segoe UI" w:hAnsi="Segoe UI" w:cs="Segoe UI"/>
          <w:sz w:val="22"/>
          <w:szCs w:val="22"/>
        </w:rPr>
        <w:t>,</w:t>
      </w:r>
      <w:r w:rsidRPr="004736D9">
        <w:rPr>
          <w:rFonts w:ascii="Segoe UI" w:hAnsi="Segoe UI" w:cs="Segoe UI"/>
          <w:sz w:val="22"/>
          <w:szCs w:val="22"/>
        </w:rPr>
        <w:t xml:space="preserve"> hromosvodů</w:t>
      </w:r>
      <w:r w:rsidR="004736D9" w:rsidRPr="004736D9">
        <w:rPr>
          <w:rFonts w:ascii="Segoe UI" w:hAnsi="Segoe UI" w:cs="Segoe UI"/>
          <w:sz w:val="22"/>
          <w:szCs w:val="22"/>
        </w:rPr>
        <w:t>, rozvaděčů, uvedení do trvalého provozu.</w:t>
      </w:r>
    </w:p>
    <w:p w14:paraId="3CF438B1" w14:textId="22A86271" w:rsidR="00F36FD8" w:rsidRPr="004736D9" w:rsidRDefault="00F36FD8" w:rsidP="0011685E">
      <w:pPr>
        <w:pStyle w:val="dlnadpis"/>
        <w:numPr>
          <w:ilvl w:val="0"/>
          <w:numId w:val="0"/>
        </w:numPr>
        <w:spacing w:before="60" w:line="276" w:lineRule="auto"/>
        <w:ind w:left="1134"/>
        <w:jc w:val="both"/>
        <w:rPr>
          <w:rFonts w:ascii="Segoe UI" w:hAnsi="Segoe UI" w:cs="Segoe UI"/>
          <w:sz w:val="22"/>
          <w:szCs w:val="22"/>
        </w:rPr>
      </w:pPr>
      <w:r w:rsidRPr="00B51A1B">
        <w:rPr>
          <w:rFonts w:ascii="Segoe UI" w:hAnsi="Segoe UI" w:cs="Segoe UI"/>
          <w:sz w:val="22"/>
          <w:szCs w:val="22"/>
        </w:rPr>
        <w:t>Pro vyloučení všech pochybnost S</w:t>
      </w:r>
      <w:r w:rsidRPr="004736D9">
        <w:rPr>
          <w:rFonts w:ascii="Segoe UI" w:hAnsi="Segoe UI" w:cs="Segoe UI"/>
          <w:sz w:val="22"/>
          <w:szCs w:val="22"/>
        </w:rPr>
        <w:t>mluvní strany</w:t>
      </w:r>
      <w:r w:rsidRPr="00B51A1B">
        <w:rPr>
          <w:rFonts w:ascii="Segoe UI" w:hAnsi="Segoe UI" w:cs="Segoe UI"/>
          <w:sz w:val="22"/>
          <w:szCs w:val="22"/>
        </w:rPr>
        <w:t xml:space="preserve"> uvádějí, že kolaudační rozhodnutí,</w:t>
      </w:r>
      <w:r w:rsidRPr="004736D9">
        <w:rPr>
          <w:rFonts w:ascii="Segoe UI" w:hAnsi="Segoe UI" w:cs="Segoe UI"/>
          <w:sz w:val="22"/>
          <w:szCs w:val="22"/>
        </w:rPr>
        <w:t xml:space="preserve"> </w:t>
      </w:r>
      <w:r w:rsidRPr="00B51A1B">
        <w:rPr>
          <w:rFonts w:ascii="Segoe UI" w:hAnsi="Segoe UI" w:cs="Segoe UI"/>
          <w:sz w:val="22"/>
          <w:szCs w:val="22"/>
        </w:rPr>
        <w:t>licenci na výrobu elektřiny u Energetického regulačního úřadu a všechna další potřebná povolení spojená se</w:t>
      </w:r>
      <w:r w:rsidRPr="004736D9">
        <w:rPr>
          <w:rFonts w:ascii="Segoe UI" w:hAnsi="Segoe UI" w:cs="Segoe UI"/>
          <w:sz w:val="22"/>
          <w:szCs w:val="22"/>
        </w:rPr>
        <w:t xml:space="preserve"> </w:t>
      </w:r>
      <w:r w:rsidRPr="00B51A1B">
        <w:rPr>
          <w:rFonts w:ascii="Segoe UI" w:hAnsi="Segoe UI" w:cs="Segoe UI"/>
          <w:sz w:val="22"/>
          <w:szCs w:val="22"/>
        </w:rPr>
        <w:t xml:space="preserve">zprovozněním a provozováním fotovoltaické elektrárny si za případné součinnosti </w:t>
      </w:r>
      <w:r w:rsidRPr="004736D9">
        <w:rPr>
          <w:rFonts w:ascii="Segoe UI" w:hAnsi="Segoe UI" w:cs="Segoe UI"/>
          <w:sz w:val="22"/>
          <w:szCs w:val="22"/>
        </w:rPr>
        <w:t>Zhotovitele</w:t>
      </w:r>
      <w:r w:rsidRPr="00B51A1B">
        <w:rPr>
          <w:rFonts w:ascii="Segoe UI" w:hAnsi="Segoe UI" w:cs="Segoe UI"/>
          <w:sz w:val="22"/>
          <w:szCs w:val="22"/>
        </w:rPr>
        <w:t xml:space="preserve"> zajistí sám</w:t>
      </w:r>
      <w:r w:rsidRPr="004736D9">
        <w:rPr>
          <w:rFonts w:ascii="Segoe UI" w:hAnsi="Segoe UI" w:cs="Segoe UI"/>
          <w:sz w:val="22"/>
          <w:szCs w:val="22"/>
        </w:rPr>
        <w:t xml:space="preserve"> </w:t>
      </w:r>
      <w:r w:rsidRPr="00B51A1B">
        <w:rPr>
          <w:rFonts w:ascii="Segoe UI" w:hAnsi="Segoe UI" w:cs="Segoe UI"/>
          <w:sz w:val="22"/>
          <w:szCs w:val="22"/>
        </w:rPr>
        <w:t>Objednatel</w:t>
      </w:r>
      <w:r w:rsidRPr="004736D9">
        <w:rPr>
          <w:rFonts w:ascii="Segoe UI" w:hAnsi="Segoe UI" w:cs="Segoe UI"/>
          <w:sz w:val="22"/>
          <w:szCs w:val="22"/>
        </w:rPr>
        <w:t>, přičemž Zhotovitel je povinen tuto součinnost poskytnout.</w:t>
      </w:r>
    </w:p>
    <w:p w14:paraId="33BB922D" w14:textId="66C90DC0" w:rsidR="000F3815" w:rsidRPr="004736D9" w:rsidRDefault="00A33F9A" w:rsidP="00614620">
      <w:pPr>
        <w:pStyle w:val="dlnadpis"/>
        <w:spacing w:before="60" w:line="276" w:lineRule="auto"/>
        <w:jc w:val="both"/>
        <w:rPr>
          <w:rFonts w:ascii="Segoe UI" w:hAnsi="Segoe UI" w:cs="Segoe UI"/>
          <w:sz w:val="22"/>
          <w:szCs w:val="22"/>
        </w:rPr>
      </w:pPr>
      <w:r w:rsidRPr="004736D9">
        <w:rPr>
          <w:rStyle w:val="Siln"/>
          <w:rFonts w:ascii="Segoe UI" w:hAnsi="Segoe UI" w:cs="Segoe UI"/>
          <w:sz w:val="22"/>
          <w:szCs w:val="22"/>
        </w:rPr>
        <w:t>Dílčí část Díla</w:t>
      </w:r>
      <w:r w:rsidRPr="004736D9">
        <w:rPr>
          <w:rFonts w:ascii="Segoe UI" w:hAnsi="Segoe UI" w:cs="Segoe UI"/>
          <w:sz w:val="22"/>
          <w:szCs w:val="22"/>
        </w:rPr>
        <w:t xml:space="preserve"> – samostatná FVE (včetně nezbytných úprav a dokladů) realizovaná na </w:t>
      </w:r>
      <w:r w:rsidR="000F3815" w:rsidRPr="004736D9">
        <w:rPr>
          <w:rFonts w:ascii="Segoe UI" w:hAnsi="Segoe UI" w:cs="Segoe UI"/>
          <w:sz w:val="22"/>
          <w:szCs w:val="22"/>
        </w:rPr>
        <w:t>k</w:t>
      </w:r>
      <w:r w:rsidRPr="004736D9">
        <w:rPr>
          <w:rFonts w:ascii="Segoe UI" w:hAnsi="Segoe UI" w:cs="Segoe UI"/>
          <w:sz w:val="22"/>
          <w:szCs w:val="22"/>
        </w:rPr>
        <w:t xml:space="preserve">onkrétním objektu/místě plnění; Dílo se skládá z dílčích částí </w:t>
      </w:r>
      <w:r w:rsidR="0011685E">
        <w:rPr>
          <w:rFonts w:ascii="Segoe UI" w:hAnsi="Segoe UI" w:cs="Segoe UI"/>
          <w:sz w:val="22"/>
          <w:szCs w:val="22"/>
        </w:rPr>
        <w:t xml:space="preserve">– jednotlivých FVE </w:t>
      </w:r>
      <w:r w:rsidR="00D839A1">
        <w:rPr>
          <w:rFonts w:ascii="Segoe UI" w:hAnsi="Segoe UI" w:cs="Segoe UI"/>
          <w:sz w:val="22"/>
          <w:szCs w:val="22"/>
        </w:rPr>
        <w:t>–</w:t>
      </w:r>
      <w:r w:rsidR="0011685E">
        <w:rPr>
          <w:rFonts w:ascii="Segoe UI" w:hAnsi="Segoe UI" w:cs="Segoe UI"/>
          <w:sz w:val="22"/>
          <w:szCs w:val="22"/>
        </w:rPr>
        <w:t xml:space="preserve"> </w:t>
      </w:r>
      <w:r w:rsidR="00D839A1">
        <w:rPr>
          <w:rFonts w:ascii="Segoe UI" w:hAnsi="Segoe UI" w:cs="Segoe UI"/>
          <w:sz w:val="22"/>
          <w:szCs w:val="22"/>
        </w:rPr>
        <w:t>podrobněj</w:t>
      </w:r>
      <w:r w:rsidR="00A4212A">
        <w:rPr>
          <w:rFonts w:ascii="Segoe UI" w:hAnsi="Segoe UI" w:cs="Segoe UI"/>
          <w:sz w:val="22"/>
          <w:szCs w:val="22"/>
        </w:rPr>
        <w:t>i s</w:t>
      </w:r>
      <w:r w:rsidR="00D839A1">
        <w:rPr>
          <w:rFonts w:ascii="Segoe UI" w:hAnsi="Segoe UI" w:cs="Segoe UI"/>
          <w:sz w:val="22"/>
          <w:szCs w:val="22"/>
        </w:rPr>
        <w:t>pecifikovaných dále v této Smlouvě</w:t>
      </w:r>
      <w:r w:rsidR="00A4212A">
        <w:rPr>
          <w:rFonts w:ascii="Segoe UI" w:hAnsi="Segoe UI" w:cs="Segoe UI"/>
          <w:sz w:val="22"/>
          <w:szCs w:val="22"/>
        </w:rPr>
        <w:t>.</w:t>
      </w:r>
    </w:p>
    <w:p w14:paraId="74F81DE1" w14:textId="77777777" w:rsidR="000F3815" w:rsidRPr="004736D9" w:rsidRDefault="00A33F9A" w:rsidP="00614620">
      <w:pPr>
        <w:pStyle w:val="dlnadpis"/>
        <w:spacing w:before="60" w:line="276" w:lineRule="auto"/>
        <w:jc w:val="both"/>
        <w:rPr>
          <w:rFonts w:ascii="Segoe UI" w:hAnsi="Segoe UI" w:cs="Segoe UI"/>
          <w:sz w:val="22"/>
          <w:szCs w:val="22"/>
        </w:rPr>
      </w:pPr>
      <w:r w:rsidRPr="004736D9">
        <w:rPr>
          <w:rStyle w:val="Siln"/>
          <w:rFonts w:ascii="Segoe UI" w:hAnsi="Segoe UI" w:cs="Segoe UI"/>
          <w:sz w:val="22"/>
          <w:szCs w:val="22"/>
        </w:rPr>
        <w:t>LPS</w:t>
      </w:r>
      <w:r w:rsidRPr="004736D9">
        <w:rPr>
          <w:rFonts w:ascii="Segoe UI" w:hAnsi="Segoe UI" w:cs="Segoe UI"/>
          <w:sz w:val="22"/>
          <w:szCs w:val="22"/>
        </w:rPr>
        <w:t xml:space="preserve"> – systém ochrany před bleskem (vnější i vnitřní, včetně uzemnění, pospojování a souvisejících prvků); pro vyloučení pochybností se za LPS považují i související části, jejichž úprava je nezbytná pro bezpečné a </w:t>
      </w:r>
      <w:r w:rsidR="000F3815" w:rsidRPr="004736D9">
        <w:rPr>
          <w:rFonts w:ascii="Segoe UI" w:hAnsi="Segoe UI" w:cs="Segoe UI"/>
          <w:sz w:val="22"/>
          <w:szCs w:val="22"/>
        </w:rPr>
        <w:t>technické normě odpovídající</w:t>
      </w:r>
      <w:r w:rsidRPr="004736D9">
        <w:rPr>
          <w:rFonts w:ascii="Segoe UI" w:hAnsi="Segoe UI" w:cs="Segoe UI"/>
          <w:sz w:val="22"/>
          <w:szCs w:val="22"/>
        </w:rPr>
        <w:t xml:space="preserve"> umístění FVE na objekt</w:t>
      </w:r>
      <w:r w:rsidR="000F3815" w:rsidRPr="004736D9">
        <w:rPr>
          <w:rFonts w:ascii="Segoe UI" w:hAnsi="Segoe UI" w:cs="Segoe UI"/>
          <w:sz w:val="22"/>
          <w:szCs w:val="22"/>
        </w:rPr>
        <w:t>u</w:t>
      </w:r>
      <w:r w:rsidRPr="004736D9">
        <w:rPr>
          <w:rFonts w:ascii="Segoe UI" w:hAnsi="Segoe UI" w:cs="Segoe UI"/>
          <w:sz w:val="22"/>
          <w:szCs w:val="22"/>
        </w:rPr>
        <w:t>.</w:t>
      </w:r>
    </w:p>
    <w:p w14:paraId="38034062" w14:textId="6DC004A4" w:rsidR="000F3815" w:rsidRPr="004736D9" w:rsidRDefault="00A33F9A" w:rsidP="00614620">
      <w:pPr>
        <w:pStyle w:val="dlnadpis"/>
        <w:spacing w:line="276" w:lineRule="auto"/>
        <w:jc w:val="both"/>
        <w:rPr>
          <w:rFonts w:ascii="Segoe UI" w:hAnsi="Segoe UI" w:cs="Segoe UI"/>
          <w:sz w:val="22"/>
          <w:szCs w:val="22"/>
        </w:rPr>
      </w:pPr>
      <w:r w:rsidRPr="004736D9">
        <w:rPr>
          <w:rStyle w:val="Siln"/>
          <w:rFonts w:ascii="Segoe UI" w:hAnsi="Segoe UI" w:cs="Segoe UI"/>
          <w:sz w:val="22"/>
          <w:szCs w:val="22"/>
        </w:rPr>
        <w:lastRenderedPageBreak/>
        <w:t>Rozvaděče</w:t>
      </w:r>
      <w:r w:rsidRPr="004736D9">
        <w:rPr>
          <w:rFonts w:ascii="Segoe UI" w:hAnsi="Segoe UI" w:cs="Segoe UI"/>
          <w:sz w:val="22"/>
          <w:szCs w:val="22"/>
        </w:rPr>
        <w:t xml:space="preserve"> – rozvaděče a související elektrická zařízení na straně AC i DC, včetně (dle potřeby) úprav hlavních rozvaděčů, podružných rozvaděčů, elektroměrových rozvaděčů, měření, ochran, ovládání a komunikace, a všech úprav vyžadovaných podmínkami distributora.</w:t>
      </w:r>
    </w:p>
    <w:p w14:paraId="627F81C1" w14:textId="67443E45" w:rsidR="0097183E" w:rsidRPr="004736D9" w:rsidRDefault="00A33F9A" w:rsidP="00614620">
      <w:pPr>
        <w:pStyle w:val="dlnadpis"/>
        <w:spacing w:line="276" w:lineRule="auto"/>
        <w:jc w:val="both"/>
        <w:rPr>
          <w:rFonts w:ascii="Segoe UI" w:hAnsi="Segoe UI" w:cs="Segoe UI"/>
          <w:sz w:val="22"/>
          <w:szCs w:val="22"/>
        </w:rPr>
      </w:pPr>
      <w:r w:rsidRPr="004736D9">
        <w:rPr>
          <w:rStyle w:val="Siln"/>
          <w:rFonts w:ascii="Segoe UI" w:hAnsi="Segoe UI" w:cs="Segoe UI"/>
          <w:sz w:val="22"/>
          <w:szCs w:val="22"/>
        </w:rPr>
        <w:t>Uvedení do trvalého provozu</w:t>
      </w:r>
      <w:r w:rsidR="000F3815" w:rsidRPr="004736D9">
        <w:rPr>
          <w:rStyle w:val="Siln"/>
          <w:rFonts w:ascii="Segoe UI" w:hAnsi="Segoe UI" w:cs="Segoe UI"/>
          <w:sz w:val="22"/>
          <w:szCs w:val="22"/>
        </w:rPr>
        <w:t xml:space="preserve"> (</w:t>
      </w:r>
      <w:r w:rsidRPr="004736D9">
        <w:rPr>
          <w:rStyle w:val="Siln"/>
          <w:rFonts w:ascii="Segoe UI" w:hAnsi="Segoe UI" w:cs="Segoe UI"/>
          <w:sz w:val="22"/>
          <w:szCs w:val="22"/>
        </w:rPr>
        <w:t>UTP</w:t>
      </w:r>
      <w:r w:rsidR="000F3815" w:rsidRPr="004736D9">
        <w:rPr>
          <w:rStyle w:val="Siln"/>
          <w:rFonts w:ascii="Segoe UI" w:hAnsi="Segoe UI" w:cs="Segoe UI"/>
          <w:sz w:val="22"/>
          <w:szCs w:val="22"/>
        </w:rPr>
        <w:t>)</w:t>
      </w:r>
      <w:r w:rsidRPr="004736D9">
        <w:rPr>
          <w:rFonts w:ascii="Segoe UI" w:hAnsi="Segoe UI" w:cs="Segoe UI"/>
          <w:sz w:val="22"/>
          <w:szCs w:val="22"/>
        </w:rPr>
        <w:t xml:space="preserve"> – stav, kdy jsou splněny podmínky dle </w:t>
      </w:r>
      <w:r w:rsidR="0011685E">
        <w:rPr>
          <w:rFonts w:ascii="Segoe UI" w:hAnsi="Segoe UI" w:cs="Segoe UI"/>
          <w:sz w:val="22"/>
          <w:szCs w:val="22"/>
        </w:rPr>
        <w:t>odst</w:t>
      </w:r>
      <w:r w:rsidR="000F3815" w:rsidRPr="004736D9">
        <w:rPr>
          <w:rFonts w:ascii="Segoe UI" w:hAnsi="Segoe UI" w:cs="Segoe UI"/>
          <w:sz w:val="22"/>
          <w:szCs w:val="22"/>
        </w:rPr>
        <w:t>.</w:t>
      </w:r>
      <w:r w:rsidRPr="004736D9">
        <w:rPr>
          <w:rFonts w:ascii="Segoe UI" w:hAnsi="Segoe UI" w:cs="Segoe UI"/>
          <w:sz w:val="22"/>
          <w:szCs w:val="22"/>
        </w:rPr>
        <w:t xml:space="preserve"> </w:t>
      </w:r>
      <w:r w:rsidR="0011685E">
        <w:rPr>
          <w:rFonts w:ascii="Segoe UI" w:hAnsi="Segoe UI" w:cs="Segoe UI"/>
          <w:sz w:val="22"/>
          <w:szCs w:val="22"/>
        </w:rPr>
        <w:t xml:space="preserve">V.2. </w:t>
      </w:r>
      <w:r w:rsidRPr="004736D9">
        <w:rPr>
          <w:rFonts w:ascii="Segoe UI" w:hAnsi="Segoe UI" w:cs="Segoe UI"/>
          <w:sz w:val="22"/>
          <w:szCs w:val="22"/>
        </w:rPr>
        <w:t>této Smlouvy.</w:t>
      </w:r>
    </w:p>
    <w:p w14:paraId="50A1C21F" w14:textId="77777777" w:rsidR="0097183E" w:rsidRPr="004736D9" w:rsidRDefault="0097183E" w:rsidP="00614620">
      <w:pPr>
        <w:pStyle w:val="Zkladntext"/>
        <w:spacing w:after="0"/>
        <w:rPr>
          <w:rFonts w:ascii="Segoe UI" w:hAnsi="Segoe UI" w:cs="Segoe UI"/>
          <w:sz w:val="22"/>
          <w:szCs w:val="22"/>
        </w:rPr>
      </w:pPr>
    </w:p>
    <w:p w14:paraId="1AFDC209" w14:textId="77777777" w:rsidR="000F3815" w:rsidRPr="004736D9" w:rsidRDefault="000F3815" w:rsidP="00614620">
      <w:pPr>
        <w:pStyle w:val="Zkladntext"/>
        <w:spacing w:after="0"/>
        <w:rPr>
          <w:rFonts w:ascii="Segoe UI" w:hAnsi="Segoe UI" w:cs="Segoe UI"/>
          <w:sz w:val="22"/>
          <w:szCs w:val="22"/>
        </w:rPr>
      </w:pPr>
    </w:p>
    <w:p w14:paraId="68A10683" w14:textId="66FC1D60" w:rsidR="0097183E" w:rsidRPr="004736D9" w:rsidRDefault="00321D10" w:rsidP="00BC20F5">
      <w:pPr>
        <w:pStyle w:val="Nadpis1"/>
      </w:pPr>
      <w:r>
        <w:t>Předmět díla</w:t>
      </w:r>
      <w:r w:rsidR="00A4212A">
        <w:t>,</w:t>
      </w:r>
      <w:r w:rsidR="00A33F9A" w:rsidRPr="004736D9">
        <w:t xml:space="preserve"> design &amp; build</w:t>
      </w:r>
    </w:p>
    <w:p w14:paraId="43CCFC40" w14:textId="4E0E1CFB" w:rsidR="00321D10" w:rsidRPr="00321D10" w:rsidRDefault="00321D10" w:rsidP="00614620">
      <w:pPr>
        <w:pStyle w:val="dlnadpis"/>
        <w:spacing w:before="120" w:line="276" w:lineRule="auto"/>
        <w:jc w:val="both"/>
        <w:rPr>
          <w:rFonts w:ascii="Segoe UI" w:hAnsi="Segoe UI" w:cs="Segoe UI"/>
          <w:sz w:val="22"/>
          <w:szCs w:val="22"/>
        </w:rPr>
      </w:pPr>
      <w:r w:rsidRPr="00321D10">
        <w:rPr>
          <w:rFonts w:ascii="Segoe UI" w:hAnsi="Segoe UI" w:cs="Segoe UI"/>
          <w:bCs/>
          <w:sz w:val="22"/>
          <w:szCs w:val="22"/>
          <w:lang w:eastAsia="en-US"/>
        </w:rPr>
        <w:t xml:space="preserve">Předmětem díla je </w:t>
      </w:r>
      <w:r w:rsidRPr="00321D10">
        <w:rPr>
          <w:rFonts w:ascii="Segoe UI" w:hAnsi="Segoe UI" w:cs="Segoe UI"/>
          <w:bCs/>
          <w:sz w:val="22"/>
          <w:szCs w:val="22"/>
        </w:rPr>
        <w:t>veškerá potřebná projekční, inženýrská a stavební činnost (vč</w:t>
      </w:r>
      <w:r w:rsidR="004A16CD">
        <w:rPr>
          <w:rFonts w:ascii="Segoe UI" w:hAnsi="Segoe UI" w:cs="Segoe UI"/>
          <w:bCs/>
          <w:sz w:val="22"/>
          <w:szCs w:val="22"/>
        </w:rPr>
        <w:t>etně</w:t>
      </w:r>
      <w:r w:rsidRPr="00321D10">
        <w:rPr>
          <w:rFonts w:ascii="Segoe UI" w:hAnsi="Segoe UI" w:cs="Segoe UI"/>
          <w:bCs/>
          <w:sz w:val="22"/>
          <w:szCs w:val="22"/>
        </w:rPr>
        <w:t xml:space="preserve"> </w:t>
      </w:r>
      <w:r w:rsidR="004A16CD" w:rsidRPr="004A16CD">
        <w:rPr>
          <w:rFonts w:ascii="Segoe UI" w:hAnsi="Segoe UI" w:cs="Segoe UI"/>
          <w:bCs/>
          <w:sz w:val="22"/>
          <w:szCs w:val="22"/>
        </w:rPr>
        <w:t>realizace LPS a potřebných stavebních úprav dotčeného odběrného místa a střechy</w:t>
      </w:r>
      <w:r w:rsidRPr="00321D10">
        <w:rPr>
          <w:rFonts w:ascii="Segoe UI" w:hAnsi="Segoe UI" w:cs="Segoe UI"/>
          <w:bCs/>
          <w:sz w:val="22"/>
          <w:szCs w:val="22"/>
        </w:rPr>
        <w:t>) nezbytná pro realizaci FVE</w:t>
      </w:r>
      <w:r w:rsidR="004A16CD">
        <w:rPr>
          <w:rFonts w:ascii="Segoe UI" w:hAnsi="Segoe UI" w:cs="Segoe UI"/>
          <w:bCs/>
          <w:sz w:val="22"/>
          <w:szCs w:val="22"/>
        </w:rPr>
        <w:t xml:space="preserve"> </w:t>
      </w:r>
      <w:r w:rsidR="004A16CD" w:rsidRPr="004A16CD">
        <w:rPr>
          <w:rFonts w:ascii="Segoe UI" w:hAnsi="Segoe UI" w:cs="Segoe UI"/>
          <w:bCs/>
          <w:sz w:val="22"/>
          <w:szCs w:val="22"/>
        </w:rPr>
        <w:t xml:space="preserve">na střechách </w:t>
      </w:r>
      <w:r w:rsidR="00B21F02">
        <w:rPr>
          <w:rFonts w:ascii="Segoe UI" w:hAnsi="Segoe UI" w:cs="Segoe UI"/>
          <w:bCs/>
          <w:sz w:val="22"/>
          <w:szCs w:val="22"/>
        </w:rPr>
        <w:t>5</w:t>
      </w:r>
      <w:r w:rsidR="004A16CD" w:rsidRPr="004A16CD">
        <w:rPr>
          <w:rFonts w:ascii="Segoe UI" w:hAnsi="Segoe UI" w:cs="Segoe UI"/>
          <w:bCs/>
          <w:sz w:val="22"/>
          <w:szCs w:val="22"/>
        </w:rPr>
        <w:t xml:space="preserve"> objektů na území statutárního města Brna dle tabulky níže, a to o celkovém objemu výkonu </w:t>
      </w:r>
      <w:r w:rsidR="006A49F9">
        <w:rPr>
          <w:rFonts w:ascii="Segoe UI" w:hAnsi="Segoe UI" w:cs="Segoe UI"/>
          <w:bCs/>
          <w:sz w:val="22"/>
          <w:szCs w:val="22"/>
        </w:rPr>
        <w:t>373,9</w:t>
      </w:r>
      <w:r w:rsidR="004A16CD" w:rsidRPr="004A16CD">
        <w:rPr>
          <w:rFonts w:ascii="Segoe UI" w:hAnsi="Segoe UI" w:cs="Segoe UI"/>
          <w:bCs/>
          <w:sz w:val="22"/>
          <w:szCs w:val="22"/>
        </w:rPr>
        <w:t xml:space="preserve"> kWp</w:t>
      </w:r>
      <w:r w:rsidR="00614620">
        <w:rPr>
          <w:rFonts w:ascii="Segoe UI" w:hAnsi="Segoe UI" w:cs="Segoe UI"/>
          <w:bCs/>
          <w:sz w:val="22"/>
          <w:szCs w:val="22"/>
        </w:rPr>
        <w:t>:</w:t>
      </w:r>
    </w:p>
    <w:tbl>
      <w:tblPr>
        <w:tblpPr w:leftFromText="141" w:rightFromText="141" w:vertAnchor="text" w:horzAnchor="margin" w:tblpXSpec="right"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883"/>
        <w:gridCol w:w="1782"/>
      </w:tblGrid>
      <w:tr w:rsidR="004A16CD" w:rsidRPr="00C62073" w14:paraId="564044AA" w14:textId="77777777" w:rsidTr="004A16CD">
        <w:trPr>
          <w:trHeight w:val="454"/>
        </w:trPr>
        <w:tc>
          <w:tcPr>
            <w:tcW w:w="1838" w:type="dxa"/>
            <w:shd w:val="clear" w:color="auto" w:fill="BFBFBF"/>
          </w:tcPr>
          <w:p w14:paraId="28CE8367" w14:textId="77777777" w:rsidR="004A16CD" w:rsidRPr="004A16CD" w:rsidRDefault="004A16CD" w:rsidP="004A16CD">
            <w:pPr>
              <w:spacing w:before="60" w:after="60"/>
              <w:jc w:val="center"/>
              <w:rPr>
                <w:rFonts w:ascii="Segoe UI" w:hAnsi="Segoe UI" w:cs="Segoe UI"/>
                <w:b/>
                <w:bCs/>
                <w:sz w:val="22"/>
                <w:szCs w:val="22"/>
              </w:rPr>
            </w:pPr>
            <w:r>
              <w:rPr>
                <w:rFonts w:ascii="Segoe UI" w:hAnsi="Segoe UI" w:cs="Segoe UI"/>
                <w:b/>
                <w:bCs/>
                <w:sz w:val="22"/>
                <w:szCs w:val="22"/>
              </w:rPr>
              <w:t>Pořadové číslo</w:t>
            </w:r>
          </w:p>
        </w:tc>
        <w:tc>
          <w:tcPr>
            <w:tcW w:w="4883" w:type="dxa"/>
            <w:shd w:val="clear" w:color="auto" w:fill="BFBFBF"/>
            <w:vAlign w:val="center"/>
          </w:tcPr>
          <w:p w14:paraId="1593C79C" w14:textId="77777777" w:rsidR="004A16CD" w:rsidRPr="004A16CD" w:rsidRDefault="004A16CD" w:rsidP="004A16CD">
            <w:pPr>
              <w:spacing w:before="60" w:after="60"/>
              <w:jc w:val="center"/>
              <w:rPr>
                <w:rFonts w:ascii="Segoe UI" w:hAnsi="Segoe UI" w:cs="Segoe UI"/>
                <w:b/>
                <w:bCs/>
                <w:sz w:val="22"/>
                <w:szCs w:val="22"/>
              </w:rPr>
            </w:pPr>
            <w:r w:rsidRPr="004A16CD">
              <w:rPr>
                <w:rFonts w:ascii="Segoe UI" w:hAnsi="Segoe UI" w:cs="Segoe UI"/>
                <w:b/>
                <w:bCs/>
                <w:sz w:val="22"/>
                <w:szCs w:val="22"/>
              </w:rPr>
              <w:t>Objekt</w:t>
            </w:r>
          </w:p>
        </w:tc>
        <w:tc>
          <w:tcPr>
            <w:tcW w:w="1782" w:type="dxa"/>
            <w:shd w:val="clear" w:color="auto" w:fill="BFBFBF"/>
            <w:vAlign w:val="center"/>
          </w:tcPr>
          <w:p w14:paraId="615D6032" w14:textId="77777777" w:rsidR="004A16CD" w:rsidRPr="004A16CD" w:rsidRDefault="004A16CD" w:rsidP="004A16CD">
            <w:pPr>
              <w:spacing w:before="60" w:after="60"/>
              <w:jc w:val="center"/>
              <w:rPr>
                <w:rFonts w:ascii="Segoe UI" w:hAnsi="Segoe UI" w:cs="Segoe UI"/>
                <w:b/>
                <w:bCs/>
                <w:sz w:val="22"/>
                <w:szCs w:val="22"/>
              </w:rPr>
            </w:pPr>
            <w:r w:rsidRPr="004A16CD">
              <w:rPr>
                <w:rFonts w:ascii="Segoe UI" w:hAnsi="Segoe UI" w:cs="Segoe UI"/>
                <w:b/>
                <w:bCs/>
                <w:sz w:val="22"/>
                <w:szCs w:val="22"/>
              </w:rPr>
              <w:t>Výkon (kWp)</w:t>
            </w:r>
          </w:p>
        </w:tc>
      </w:tr>
      <w:tr w:rsidR="004A16CD" w:rsidRPr="00C62073" w14:paraId="5A1E5B9D" w14:textId="77777777" w:rsidTr="004A16CD">
        <w:trPr>
          <w:trHeight w:val="454"/>
        </w:trPr>
        <w:tc>
          <w:tcPr>
            <w:tcW w:w="1838" w:type="dxa"/>
          </w:tcPr>
          <w:p w14:paraId="7A971A2D" w14:textId="77777777" w:rsidR="004A16CD" w:rsidRPr="004A16CD" w:rsidRDefault="004A16CD" w:rsidP="004A16CD">
            <w:pPr>
              <w:pStyle w:val="Nadpis20"/>
              <w:shd w:val="clear" w:color="auto" w:fill="FFFFFF"/>
              <w:spacing w:before="60" w:after="60"/>
              <w:ind w:left="22"/>
              <w:jc w:val="center"/>
              <w:rPr>
                <w:rFonts w:ascii="Segoe UI" w:hAnsi="Segoe UI" w:cs="Segoe UI"/>
                <w:b w:val="0"/>
                <w:bCs w:val="0"/>
                <w:sz w:val="22"/>
                <w:szCs w:val="22"/>
              </w:rPr>
            </w:pPr>
            <w:r>
              <w:rPr>
                <w:rFonts w:ascii="Segoe UI" w:hAnsi="Segoe UI" w:cs="Segoe UI"/>
                <w:b w:val="0"/>
                <w:bCs w:val="0"/>
                <w:sz w:val="22"/>
                <w:szCs w:val="22"/>
              </w:rPr>
              <w:t>1.</w:t>
            </w:r>
          </w:p>
        </w:tc>
        <w:tc>
          <w:tcPr>
            <w:tcW w:w="4883" w:type="dxa"/>
          </w:tcPr>
          <w:p w14:paraId="11D42A2F" w14:textId="77777777" w:rsidR="004A16CD" w:rsidRPr="004A16CD" w:rsidRDefault="004A16CD" w:rsidP="004A16CD">
            <w:pPr>
              <w:pStyle w:val="Nadpis20"/>
              <w:shd w:val="clear" w:color="auto" w:fill="FFFFFF"/>
              <w:spacing w:before="60" w:after="60"/>
              <w:ind w:left="22"/>
              <w:jc w:val="both"/>
              <w:rPr>
                <w:rFonts w:ascii="Segoe UI" w:hAnsi="Segoe UI" w:cs="Segoe UI"/>
                <w:b w:val="0"/>
                <w:bCs w:val="0"/>
                <w:sz w:val="22"/>
                <w:szCs w:val="22"/>
              </w:rPr>
            </w:pPr>
            <w:r w:rsidRPr="004A16CD">
              <w:rPr>
                <w:rFonts w:ascii="Segoe UI" w:hAnsi="Segoe UI" w:cs="Segoe UI"/>
                <w:b w:val="0"/>
                <w:bCs w:val="0"/>
                <w:sz w:val="22"/>
                <w:szCs w:val="22"/>
              </w:rPr>
              <w:t>Starez aréna Vodova,</w:t>
            </w:r>
            <w:r w:rsidRPr="004A16CD">
              <w:rPr>
                <w:rFonts w:ascii="Segoe UI" w:hAnsi="Segoe UI" w:cs="Segoe UI"/>
                <w:b w:val="0"/>
                <w:bCs w:val="0"/>
                <w:sz w:val="22"/>
                <w:szCs w:val="22"/>
              </w:rPr>
              <w:tab/>
              <w:t>Vodova 336/108</w:t>
            </w:r>
          </w:p>
        </w:tc>
        <w:tc>
          <w:tcPr>
            <w:tcW w:w="1782" w:type="dxa"/>
          </w:tcPr>
          <w:p w14:paraId="13630E0A" w14:textId="77777777" w:rsidR="004A16CD" w:rsidRPr="004A16CD" w:rsidRDefault="004A16CD" w:rsidP="004A16CD">
            <w:pPr>
              <w:spacing w:before="60" w:after="60"/>
              <w:jc w:val="center"/>
              <w:rPr>
                <w:rFonts w:ascii="Segoe UI" w:hAnsi="Segoe UI" w:cs="Segoe UI"/>
                <w:sz w:val="22"/>
                <w:szCs w:val="22"/>
              </w:rPr>
            </w:pPr>
            <w:r w:rsidRPr="004A16CD">
              <w:rPr>
                <w:rFonts w:ascii="Segoe UI" w:hAnsi="Segoe UI" w:cs="Segoe UI"/>
                <w:sz w:val="22"/>
                <w:szCs w:val="22"/>
              </w:rPr>
              <w:t>49,95</w:t>
            </w:r>
          </w:p>
        </w:tc>
      </w:tr>
      <w:tr w:rsidR="004A16CD" w:rsidRPr="00C62073" w14:paraId="19280EC7" w14:textId="77777777" w:rsidTr="004A16CD">
        <w:trPr>
          <w:trHeight w:val="454"/>
        </w:trPr>
        <w:tc>
          <w:tcPr>
            <w:tcW w:w="1838" w:type="dxa"/>
          </w:tcPr>
          <w:p w14:paraId="59AD88E6" w14:textId="77777777" w:rsidR="004A16CD" w:rsidRPr="004A16CD" w:rsidRDefault="004A16CD" w:rsidP="004A16CD">
            <w:pPr>
              <w:spacing w:before="60" w:after="60"/>
              <w:jc w:val="center"/>
              <w:rPr>
                <w:rFonts w:ascii="Segoe UI" w:hAnsi="Segoe UI" w:cs="Segoe UI"/>
                <w:sz w:val="22"/>
                <w:szCs w:val="22"/>
              </w:rPr>
            </w:pPr>
            <w:r>
              <w:rPr>
                <w:rFonts w:ascii="Segoe UI" w:hAnsi="Segoe UI" w:cs="Segoe UI"/>
                <w:sz w:val="22"/>
                <w:szCs w:val="22"/>
              </w:rPr>
              <w:t>2.</w:t>
            </w:r>
          </w:p>
        </w:tc>
        <w:tc>
          <w:tcPr>
            <w:tcW w:w="4883" w:type="dxa"/>
            <w:vAlign w:val="center"/>
          </w:tcPr>
          <w:p w14:paraId="7169CAD9" w14:textId="77777777" w:rsidR="004A16CD" w:rsidRPr="004A16CD" w:rsidRDefault="004A16CD" w:rsidP="004A16CD">
            <w:pPr>
              <w:spacing w:before="60" w:after="60"/>
              <w:rPr>
                <w:rFonts w:ascii="Segoe UI" w:hAnsi="Segoe UI" w:cs="Segoe UI"/>
                <w:sz w:val="22"/>
                <w:szCs w:val="22"/>
              </w:rPr>
            </w:pPr>
            <w:r w:rsidRPr="004A16CD">
              <w:rPr>
                <w:rFonts w:ascii="Segoe UI" w:hAnsi="Segoe UI" w:cs="Segoe UI"/>
                <w:sz w:val="22"/>
                <w:szCs w:val="22"/>
              </w:rPr>
              <w:t>Městská hala Morenda, Vídeňská 470/9</w:t>
            </w:r>
          </w:p>
        </w:tc>
        <w:tc>
          <w:tcPr>
            <w:tcW w:w="1782" w:type="dxa"/>
            <w:vAlign w:val="center"/>
          </w:tcPr>
          <w:p w14:paraId="0297EB3C" w14:textId="77777777" w:rsidR="004A16CD" w:rsidRPr="004A16CD" w:rsidRDefault="004A16CD" w:rsidP="004A16CD">
            <w:pPr>
              <w:spacing w:before="60" w:after="60"/>
              <w:jc w:val="center"/>
              <w:rPr>
                <w:rFonts w:ascii="Segoe UI" w:hAnsi="Segoe UI" w:cs="Segoe UI"/>
                <w:sz w:val="22"/>
                <w:szCs w:val="22"/>
              </w:rPr>
            </w:pPr>
            <w:r w:rsidRPr="004A16CD">
              <w:rPr>
                <w:rFonts w:ascii="Segoe UI" w:hAnsi="Segoe UI" w:cs="Segoe UI"/>
                <w:sz w:val="22"/>
                <w:szCs w:val="22"/>
              </w:rPr>
              <w:t>44,55</w:t>
            </w:r>
          </w:p>
        </w:tc>
      </w:tr>
      <w:tr w:rsidR="004A16CD" w:rsidRPr="00C62073" w14:paraId="3E35EAE6" w14:textId="77777777" w:rsidTr="004A16CD">
        <w:trPr>
          <w:trHeight w:val="454"/>
        </w:trPr>
        <w:tc>
          <w:tcPr>
            <w:tcW w:w="1838" w:type="dxa"/>
          </w:tcPr>
          <w:p w14:paraId="30CBA1B1" w14:textId="77777777" w:rsidR="004A16CD" w:rsidRPr="004A16CD" w:rsidRDefault="004A16CD" w:rsidP="004A16CD">
            <w:pPr>
              <w:spacing w:before="60" w:after="60"/>
              <w:jc w:val="center"/>
              <w:rPr>
                <w:rFonts w:ascii="Segoe UI" w:hAnsi="Segoe UI" w:cs="Segoe UI"/>
                <w:sz w:val="22"/>
                <w:szCs w:val="22"/>
              </w:rPr>
            </w:pPr>
            <w:r>
              <w:rPr>
                <w:rFonts w:ascii="Segoe UI" w:hAnsi="Segoe UI" w:cs="Segoe UI"/>
                <w:sz w:val="22"/>
                <w:szCs w:val="22"/>
              </w:rPr>
              <w:t>3.</w:t>
            </w:r>
          </w:p>
        </w:tc>
        <w:tc>
          <w:tcPr>
            <w:tcW w:w="4883" w:type="dxa"/>
            <w:vAlign w:val="center"/>
          </w:tcPr>
          <w:p w14:paraId="0F06D307" w14:textId="77777777" w:rsidR="004A16CD" w:rsidRPr="004A16CD" w:rsidRDefault="004A16CD" w:rsidP="004A16CD">
            <w:pPr>
              <w:spacing w:before="60" w:after="60"/>
              <w:rPr>
                <w:rFonts w:ascii="Segoe UI" w:hAnsi="Segoe UI" w:cs="Segoe UI"/>
                <w:sz w:val="22"/>
                <w:szCs w:val="22"/>
              </w:rPr>
            </w:pPr>
            <w:r w:rsidRPr="004A16CD">
              <w:rPr>
                <w:rFonts w:ascii="Segoe UI" w:hAnsi="Segoe UI" w:cs="Segoe UI"/>
                <w:sz w:val="22"/>
                <w:szCs w:val="22"/>
              </w:rPr>
              <w:t>Winning Group Arena, Křídlovická 911/34</w:t>
            </w:r>
          </w:p>
        </w:tc>
        <w:tc>
          <w:tcPr>
            <w:tcW w:w="1782" w:type="dxa"/>
            <w:vAlign w:val="center"/>
          </w:tcPr>
          <w:p w14:paraId="13DA7136" w14:textId="77777777" w:rsidR="004A16CD" w:rsidRPr="004A16CD" w:rsidRDefault="004A16CD" w:rsidP="004A16CD">
            <w:pPr>
              <w:spacing w:before="60" w:after="60"/>
              <w:jc w:val="center"/>
              <w:rPr>
                <w:rFonts w:ascii="Segoe UI" w:hAnsi="Segoe UI" w:cs="Segoe UI"/>
                <w:sz w:val="22"/>
                <w:szCs w:val="22"/>
              </w:rPr>
            </w:pPr>
            <w:r w:rsidRPr="004A16CD">
              <w:rPr>
                <w:rFonts w:ascii="Segoe UI" w:hAnsi="Segoe UI" w:cs="Segoe UI"/>
                <w:sz w:val="22"/>
                <w:szCs w:val="22"/>
              </w:rPr>
              <w:t>99,50</w:t>
            </w:r>
          </w:p>
        </w:tc>
      </w:tr>
      <w:tr w:rsidR="004A16CD" w:rsidRPr="00C62073" w14:paraId="78DC921F" w14:textId="77777777" w:rsidTr="004A16CD">
        <w:trPr>
          <w:trHeight w:val="454"/>
        </w:trPr>
        <w:tc>
          <w:tcPr>
            <w:tcW w:w="1838" w:type="dxa"/>
          </w:tcPr>
          <w:p w14:paraId="41530BC1" w14:textId="1148DCDB" w:rsidR="004A16CD" w:rsidRPr="004A16CD" w:rsidRDefault="006A49F9" w:rsidP="004A16CD">
            <w:pPr>
              <w:spacing w:before="60" w:after="60"/>
              <w:jc w:val="center"/>
              <w:rPr>
                <w:rFonts w:ascii="Segoe UI" w:hAnsi="Segoe UI" w:cs="Segoe UI"/>
                <w:sz w:val="22"/>
                <w:szCs w:val="22"/>
              </w:rPr>
            </w:pPr>
            <w:r>
              <w:rPr>
                <w:rFonts w:ascii="Segoe UI" w:hAnsi="Segoe UI" w:cs="Segoe UI"/>
                <w:sz w:val="22"/>
                <w:szCs w:val="22"/>
              </w:rPr>
              <w:t>4</w:t>
            </w:r>
            <w:r w:rsidR="004A16CD">
              <w:rPr>
                <w:rFonts w:ascii="Segoe UI" w:hAnsi="Segoe UI" w:cs="Segoe UI"/>
                <w:sz w:val="22"/>
                <w:szCs w:val="22"/>
              </w:rPr>
              <w:t>.</w:t>
            </w:r>
          </w:p>
        </w:tc>
        <w:tc>
          <w:tcPr>
            <w:tcW w:w="4883" w:type="dxa"/>
            <w:vAlign w:val="center"/>
          </w:tcPr>
          <w:p w14:paraId="29F6C52E" w14:textId="77777777" w:rsidR="004A16CD" w:rsidRPr="004A16CD" w:rsidDel="00CF264E" w:rsidRDefault="004A16CD" w:rsidP="004A16CD">
            <w:pPr>
              <w:spacing w:before="60" w:after="60"/>
              <w:rPr>
                <w:rFonts w:ascii="Segoe UI" w:hAnsi="Segoe UI" w:cs="Segoe UI"/>
                <w:sz w:val="22"/>
                <w:szCs w:val="22"/>
              </w:rPr>
            </w:pPr>
            <w:r w:rsidRPr="004A16CD">
              <w:rPr>
                <w:rFonts w:ascii="Segoe UI" w:hAnsi="Segoe UI" w:cs="Segoe UI"/>
                <w:sz w:val="22"/>
                <w:szCs w:val="22"/>
              </w:rPr>
              <w:t>Městské divadlo Brno</w:t>
            </w:r>
            <w:r w:rsidRPr="004A16CD">
              <w:rPr>
                <w:rFonts w:ascii="Segoe UI" w:hAnsi="Segoe UI" w:cs="Segoe UI"/>
                <w:sz w:val="22"/>
                <w:szCs w:val="22"/>
              </w:rPr>
              <w:tab/>
              <w:t>, Lidická 1863/16</w:t>
            </w:r>
          </w:p>
        </w:tc>
        <w:tc>
          <w:tcPr>
            <w:tcW w:w="1782" w:type="dxa"/>
            <w:vAlign w:val="center"/>
          </w:tcPr>
          <w:p w14:paraId="7AF735EC" w14:textId="77777777" w:rsidR="004A16CD" w:rsidRPr="004A16CD" w:rsidDel="00CF264E" w:rsidRDefault="004A16CD" w:rsidP="004A16CD">
            <w:pPr>
              <w:spacing w:before="60" w:after="60"/>
              <w:jc w:val="center"/>
              <w:rPr>
                <w:rFonts w:ascii="Segoe UI" w:hAnsi="Segoe UI" w:cs="Segoe UI"/>
                <w:sz w:val="22"/>
                <w:szCs w:val="22"/>
              </w:rPr>
            </w:pPr>
            <w:r w:rsidRPr="004A16CD">
              <w:rPr>
                <w:rFonts w:ascii="Segoe UI" w:hAnsi="Segoe UI" w:cs="Segoe UI"/>
                <w:sz w:val="22"/>
                <w:szCs w:val="22"/>
              </w:rPr>
              <w:t>90,90</w:t>
            </w:r>
          </w:p>
        </w:tc>
      </w:tr>
      <w:tr w:rsidR="004A16CD" w:rsidRPr="00C62073" w14:paraId="0DBB2CB8" w14:textId="77777777" w:rsidTr="004A16CD">
        <w:trPr>
          <w:trHeight w:val="454"/>
        </w:trPr>
        <w:tc>
          <w:tcPr>
            <w:tcW w:w="1838" w:type="dxa"/>
          </w:tcPr>
          <w:p w14:paraId="30A7149B" w14:textId="392C77C5" w:rsidR="004A16CD" w:rsidRPr="004A16CD" w:rsidRDefault="006A49F9" w:rsidP="004A16CD">
            <w:pPr>
              <w:spacing w:before="60" w:after="60"/>
              <w:jc w:val="center"/>
              <w:rPr>
                <w:rFonts w:ascii="Segoe UI" w:hAnsi="Segoe UI" w:cs="Segoe UI"/>
                <w:sz w:val="22"/>
                <w:szCs w:val="22"/>
              </w:rPr>
            </w:pPr>
            <w:r>
              <w:rPr>
                <w:rFonts w:ascii="Segoe UI" w:hAnsi="Segoe UI" w:cs="Segoe UI"/>
                <w:sz w:val="22"/>
                <w:szCs w:val="22"/>
              </w:rPr>
              <w:t>5</w:t>
            </w:r>
            <w:r w:rsidR="004A16CD">
              <w:rPr>
                <w:rFonts w:ascii="Segoe UI" w:hAnsi="Segoe UI" w:cs="Segoe UI"/>
                <w:sz w:val="22"/>
                <w:szCs w:val="22"/>
              </w:rPr>
              <w:t>.</w:t>
            </w:r>
          </w:p>
        </w:tc>
        <w:tc>
          <w:tcPr>
            <w:tcW w:w="4883" w:type="dxa"/>
            <w:vAlign w:val="center"/>
          </w:tcPr>
          <w:p w14:paraId="14CE40D9" w14:textId="77777777" w:rsidR="004A16CD" w:rsidRPr="004A16CD" w:rsidRDefault="004A16CD" w:rsidP="004A16CD">
            <w:pPr>
              <w:spacing w:before="60" w:after="60"/>
              <w:rPr>
                <w:rFonts w:ascii="Segoe UI" w:hAnsi="Segoe UI" w:cs="Segoe UI"/>
                <w:sz w:val="22"/>
                <w:szCs w:val="22"/>
              </w:rPr>
            </w:pPr>
            <w:r w:rsidRPr="004A16CD">
              <w:rPr>
                <w:rFonts w:ascii="Segoe UI" w:hAnsi="Segoe UI" w:cs="Segoe UI"/>
                <w:sz w:val="22"/>
                <w:szCs w:val="22"/>
              </w:rPr>
              <w:t>SAKO Černovická, Černovická 454/15</w:t>
            </w:r>
          </w:p>
        </w:tc>
        <w:tc>
          <w:tcPr>
            <w:tcW w:w="1782" w:type="dxa"/>
            <w:vAlign w:val="center"/>
          </w:tcPr>
          <w:p w14:paraId="479A83B2" w14:textId="40AAC422" w:rsidR="004A16CD" w:rsidRPr="004A16CD" w:rsidRDefault="004A16CD" w:rsidP="004A16CD">
            <w:pPr>
              <w:spacing w:before="60" w:after="60"/>
              <w:jc w:val="center"/>
              <w:rPr>
                <w:rFonts w:ascii="Segoe UI" w:hAnsi="Segoe UI" w:cs="Segoe UI"/>
                <w:sz w:val="22"/>
                <w:szCs w:val="22"/>
              </w:rPr>
            </w:pPr>
            <w:r w:rsidRPr="004A16CD">
              <w:rPr>
                <w:rFonts w:ascii="Segoe UI" w:hAnsi="Segoe UI" w:cs="Segoe UI"/>
                <w:sz w:val="22"/>
                <w:szCs w:val="22"/>
              </w:rPr>
              <w:t>80,3</w:t>
            </w:r>
            <w:r w:rsidR="006A49F9">
              <w:rPr>
                <w:rFonts w:ascii="Segoe UI" w:hAnsi="Segoe UI" w:cs="Segoe UI"/>
                <w:sz w:val="22"/>
                <w:szCs w:val="22"/>
              </w:rPr>
              <w:t>0</w:t>
            </w:r>
          </w:p>
        </w:tc>
      </w:tr>
    </w:tbl>
    <w:p w14:paraId="284FB4EE" w14:textId="77777777" w:rsidR="000F3815" w:rsidRPr="004736D9" w:rsidRDefault="000F3815" w:rsidP="00614620">
      <w:pPr>
        <w:pStyle w:val="Zkladntext"/>
        <w:spacing w:after="0"/>
        <w:jc w:val="both"/>
        <w:rPr>
          <w:rFonts w:ascii="Segoe UI" w:hAnsi="Segoe UI" w:cs="Segoe UI"/>
          <w:sz w:val="22"/>
          <w:szCs w:val="22"/>
        </w:rPr>
      </w:pPr>
    </w:p>
    <w:p w14:paraId="35F17322" w14:textId="494D1C1C" w:rsidR="0097183E" w:rsidRDefault="0097183E" w:rsidP="00614620">
      <w:pPr>
        <w:pStyle w:val="Zkladntext"/>
        <w:spacing w:after="0"/>
        <w:rPr>
          <w:rFonts w:ascii="Segoe UI" w:hAnsi="Segoe UI" w:cs="Segoe UI"/>
          <w:sz w:val="22"/>
          <w:szCs w:val="22"/>
        </w:rPr>
      </w:pPr>
    </w:p>
    <w:p w14:paraId="74B3E6EC" w14:textId="77777777" w:rsidR="004A16CD" w:rsidRDefault="004A16CD" w:rsidP="00661D5A">
      <w:pPr>
        <w:pStyle w:val="Zkladntext"/>
        <w:spacing w:after="0"/>
        <w:ind w:left="851"/>
        <w:jc w:val="both"/>
        <w:rPr>
          <w:rFonts w:ascii="Segoe UI" w:hAnsi="Segoe UI" w:cs="Segoe UI"/>
          <w:bCs/>
          <w:sz w:val="22"/>
          <w:szCs w:val="22"/>
        </w:rPr>
      </w:pPr>
    </w:p>
    <w:p w14:paraId="79452A94" w14:textId="25214104" w:rsidR="00321D10" w:rsidRDefault="00321D10" w:rsidP="00661D5A">
      <w:pPr>
        <w:pStyle w:val="Zkladntext"/>
        <w:spacing w:after="0"/>
        <w:ind w:left="851"/>
        <w:jc w:val="both"/>
        <w:rPr>
          <w:rFonts w:ascii="Segoe UI" w:hAnsi="Segoe UI" w:cs="Segoe UI"/>
          <w:bCs/>
          <w:sz w:val="22"/>
          <w:szCs w:val="22"/>
        </w:rPr>
      </w:pPr>
      <w:r>
        <w:rPr>
          <w:rFonts w:ascii="Segoe UI" w:hAnsi="Segoe UI" w:cs="Segoe UI"/>
          <w:bCs/>
          <w:sz w:val="22"/>
          <w:szCs w:val="22"/>
        </w:rPr>
        <w:t>a jejich kolaudac</w:t>
      </w:r>
      <w:r w:rsidR="005F7519">
        <w:rPr>
          <w:rFonts w:ascii="Segoe UI" w:hAnsi="Segoe UI" w:cs="Segoe UI"/>
          <w:bCs/>
          <w:sz w:val="22"/>
          <w:szCs w:val="22"/>
        </w:rPr>
        <w:t>e</w:t>
      </w:r>
      <w:r>
        <w:rPr>
          <w:rFonts w:ascii="Segoe UI" w:hAnsi="Segoe UI" w:cs="Segoe UI"/>
          <w:bCs/>
          <w:sz w:val="22"/>
          <w:szCs w:val="22"/>
        </w:rPr>
        <w:t xml:space="preserve"> (bude-li třeba)</w:t>
      </w:r>
      <w:r w:rsidR="004A16CD">
        <w:rPr>
          <w:rFonts w:ascii="Segoe UI" w:hAnsi="Segoe UI" w:cs="Segoe UI"/>
          <w:bCs/>
          <w:sz w:val="22"/>
          <w:szCs w:val="22"/>
        </w:rPr>
        <w:t xml:space="preserve">, </w:t>
      </w:r>
      <w:r>
        <w:rPr>
          <w:rFonts w:ascii="Segoe UI" w:hAnsi="Segoe UI" w:cs="Segoe UI"/>
          <w:bCs/>
          <w:sz w:val="22"/>
          <w:szCs w:val="22"/>
        </w:rPr>
        <w:t>uvedení každé FVE do trvalého provozu</w:t>
      </w:r>
      <w:r w:rsidR="004A16CD">
        <w:rPr>
          <w:rFonts w:ascii="Segoe UI" w:hAnsi="Segoe UI" w:cs="Segoe UI"/>
          <w:bCs/>
          <w:sz w:val="22"/>
          <w:szCs w:val="22"/>
        </w:rPr>
        <w:t xml:space="preserve"> a zajištění připojení na distribuční soustavu</w:t>
      </w:r>
      <w:r>
        <w:rPr>
          <w:rFonts w:ascii="Segoe UI" w:hAnsi="Segoe UI" w:cs="Segoe UI"/>
          <w:bCs/>
          <w:sz w:val="22"/>
          <w:szCs w:val="22"/>
        </w:rPr>
        <w:t xml:space="preserve">. </w:t>
      </w:r>
      <w:bookmarkStart w:id="0" w:name="_Hlk165030341"/>
      <w:r>
        <w:rPr>
          <w:rFonts w:ascii="Segoe UI" w:hAnsi="Segoe UI" w:cs="Segoe UI"/>
          <w:bCs/>
          <w:sz w:val="22"/>
          <w:szCs w:val="22"/>
        </w:rPr>
        <w:t xml:space="preserve">Dílo se skládá z dílčích částí Díla 1 – </w:t>
      </w:r>
      <w:r w:rsidR="00B21F02">
        <w:rPr>
          <w:rFonts w:ascii="Segoe UI" w:hAnsi="Segoe UI" w:cs="Segoe UI"/>
          <w:bCs/>
          <w:sz w:val="22"/>
          <w:szCs w:val="22"/>
        </w:rPr>
        <w:t>5</w:t>
      </w:r>
      <w:r>
        <w:rPr>
          <w:rFonts w:ascii="Segoe UI" w:hAnsi="Segoe UI" w:cs="Segoe UI"/>
          <w:bCs/>
          <w:sz w:val="22"/>
          <w:szCs w:val="22"/>
        </w:rPr>
        <w:t xml:space="preserve"> (bude-li dále v textu </w:t>
      </w:r>
      <w:r w:rsidR="005F7519">
        <w:rPr>
          <w:rFonts w:ascii="Segoe UI" w:hAnsi="Segoe UI" w:cs="Segoe UI"/>
          <w:bCs/>
          <w:sz w:val="22"/>
          <w:szCs w:val="22"/>
        </w:rPr>
        <w:t xml:space="preserve">této Smlouvy </w:t>
      </w:r>
      <w:r>
        <w:rPr>
          <w:rFonts w:ascii="Segoe UI" w:hAnsi="Segoe UI" w:cs="Segoe UI"/>
          <w:bCs/>
          <w:sz w:val="22"/>
          <w:szCs w:val="22"/>
        </w:rPr>
        <w:t>uvedeno „</w:t>
      </w:r>
      <w:r>
        <w:rPr>
          <w:rFonts w:ascii="Segoe UI" w:hAnsi="Segoe UI" w:cs="Segoe UI"/>
          <w:i/>
          <w:iCs/>
          <w:sz w:val="22"/>
          <w:szCs w:val="22"/>
        </w:rPr>
        <w:t>Dílo</w:t>
      </w:r>
      <w:r>
        <w:rPr>
          <w:rFonts w:ascii="Segoe UI" w:hAnsi="Segoe UI" w:cs="Segoe UI"/>
          <w:bCs/>
          <w:sz w:val="22"/>
          <w:szCs w:val="22"/>
        </w:rPr>
        <w:t>“, platí dané ujednání pro obecně všechny části Díla; bude-li uvedeno „</w:t>
      </w:r>
      <w:r>
        <w:rPr>
          <w:rFonts w:ascii="Segoe UI" w:hAnsi="Segoe UI" w:cs="Segoe UI"/>
          <w:i/>
          <w:iCs/>
          <w:sz w:val="22"/>
          <w:szCs w:val="22"/>
        </w:rPr>
        <w:t>dílčí část Díla</w:t>
      </w:r>
      <w:r>
        <w:rPr>
          <w:rFonts w:ascii="Segoe UI" w:hAnsi="Segoe UI" w:cs="Segoe UI"/>
          <w:bCs/>
          <w:sz w:val="22"/>
          <w:szCs w:val="22"/>
        </w:rPr>
        <w:t xml:space="preserve">“, platí dané ujednání jednotlivě pro každé Dílo 1 – </w:t>
      </w:r>
      <w:bookmarkEnd w:id="0"/>
      <w:r w:rsidR="00B21F02">
        <w:rPr>
          <w:rFonts w:ascii="Segoe UI" w:hAnsi="Segoe UI" w:cs="Segoe UI"/>
          <w:bCs/>
          <w:sz w:val="22"/>
          <w:szCs w:val="22"/>
        </w:rPr>
        <w:t>5</w:t>
      </w:r>
      <w:r w:rsidR="005F7519">
        <w:rPr>
          <w:rFonts w:ascii="Segoe UI" w:hAnsi="Segoe UI" w:cs="Segoe UI"/>
          <w:bCs/>
          <w:sz w:val="22"/>
          <w:szCs w:val="22"/>
        </w:rPr>
        <w:t>.</w:t>
      </w:r>
      <w:r w:rsidR="00661D5A">
        <w:rPr>
          <w:rFonts w:ascii="Segoe UI" w:hAnsi="Segoe UI" w:cs="Segoe UI"/>
          <w:bCs/>
          <w:sz w:val="22"/>
          <w:szCs w:val="22"/>
        </w:rPr>
        <w:t xml:space="preserve"> </w:t>
      </w:r>
      <w:r w:rsidR="00661D5A" w:rsidRPr="00661D5A">
        <w:rPr>
          <w:rFonts w:ascii="Segoe UI" w:hAnsi="Segoe UI" w:cs="Segoe UI"/>
          <w:bCs/>
          <w:sz w:val="22"/>
          <w:szCs w:val="22"/>
        </w:rPr>
        <w:t>Dílo bude zhotoveno</w:t>
      </w:r>
      <w:r w:rsidR="00661D5A">
        <w:rPr>
          <w:rFonts w:ascii="Segoe UI" w:hAnsi="Segoe UI" w:cs="Segoe UI"/>
          <w:bCs/>
          <w:sz w:val="22"/>
          <w:szCs w:val="22"/>
        </w:rPr>
        <w:t xml:space="preserve"> v souladu s první větou tohoto odstavce </w:t>
      </w:r>
      <w:r w:rsidR="00661D5A" w:rsidRPr="00661D5A">
        <w:rPr>
          <w:rFonts w:ascii="Segoe UI" w:hAnsi="Segoe UI" w:cs="Segoe UI"/>
          <w:bCs/>
          <w:sz w:val="22"/>
          <w:szCs w:val="22"/>
        </w:rPr>
        <w:t xml:space="preserve">tzv. „na klíč“, tj. </w:t>
      </w:r>
      <w:r w:rsidR="00661D5A">
        <w:rPr>
          <w:rFonts w:ascii="Segoe UI" w:hAnsi="Segoe UI" w:cs="Segoe UI"/>
          <w:bCs/>
          <w:sz w:val="22"/>
          <w:szCs w:val="22"/>
        </w:rPr>
        <w:t>Z</w:t>
      </w:r>
      <w:r w:rsidR="00661D5A" w:rsidRPr="00661D5A">
        <w:rPr>
          <w:rFonts w:ascii="Segoe UI" w:hAnsi="Segoe UI" w:cs="Segoe UI"/>
          <w:bCs/>
          <w:sz w:val="22"/>
          <w:szCs w:val="22"/>
        </w:rPr>
        <w:t>hotovitel v rámci plnění díla zhotoví, kromě stavební části, také veškerou potřebnou projektovou dokumentaci a zabezpečí všechna povolení dotčených orgánů, potřebná pro připojení a provoz díla jako fotovoltaické elektrárny do distribuční elektrické sítě.</w:t>
      </w:r>
    </w:p>
    <w:p w14:paraId="18D0DACF" w14:textId="1ED37B3E" w:rsidR="00321D10" w:rsidRPr="00B51A1B" w:rsidRDefault="00321D10" w:rsidP="00614620">
      <w:pPr>
        <w:pStyle w:val="dlnadpis"/>
        <w:spacing w:before="60" w:line="276" w:lineRule="auto"/>
        <w:jc w:val="both"/>
        <w:rPr>
          <w:rFonts w:ascii="Segoe UI" w:hAnsi="Segoe UI" w:cs="Segoe UI"/>
          <w:sz w:val="22"/>
          <w:szCs w:val="22"/>
        </w:rPr>
      </w:pPr>
      <w:r w:rsidRPr="00321D10">
        <w:rPr>
          <w:rFonts w:ascii="Segoe UI" w:hAnsi="Segoe UI" w:cs="Segoe UI"/>
          <w:sz w:val="22"/>
          <w:szCs w:val="22"/>
        </w:rPr>
        <w:t xml:space="preserve">Objednatel je oprávněn před </w:t>
      </w:r>
      <w:r w:rsidRPr="00321D10">
        <w:rPr>
          <w:rFonts w:ascii="Segoe UI" w:hAnsi="Segoe UI" w:cs="Segoe UI"/>
          <w:bCs/>
          <w:sz w:val="22"/>
          <w:szCs w:val="22"/>
          <w:lang w:eastAsia="en-US"/>
        </w:rPr>
        <w:t>zahájením</w:t>
      </w:r>
      <w:r w:rsidRPr="00321D10">
        <w:rPr>
          <w:rFonts w:ascii="Segoe UI" w:hAnsi="Segoe UI" w:cs="Segoe UI"/>
          <w:sz w:val="22"/>
          <w:szCs w:val="22"/>
        </w:rPr>
        <w:t xml:space="preserve"> realizace Díla či během jeho provádění upravit, zejména zúžit </w:t>
      </w:r>
      <w:r w:rsidRPr="00B51A1B">
        <w:rPr>
          <w:rFonts w:ascii="Segoe UI" w:hAnsi="Segoe UI" w:cs="Segoe UI"/>
          <w:sz w:val="22"/>
          <w:szCs w:val="22"/>
        </w:rPr>
        <w:t xml:space="preserve">rozsah plnění Díla a </w:t>
      </w:r>
      <w:r w:rsidRPr="00614620">
        <w:rPr>
          <w:rFonts w:ascii="Segoe UI" w:hAnsi="Segoe UI" w:cs="Segoe UI"/>
          <w:bCs/>
          <w:sz w:val="22"/>
          <w:szCs w:val="22"/>
          <w:lang w:eastAsia="en-US"/>
        </w:rPr>
        <w:t>Zhotovitel</w:t>
      </w:r>
      <w:r w:rsidRPr="00321D10">
        <w:rPr>
          <w:rFonts w:ascii="Segoe UI" w:hAnsi="Segoe UI" w:cs="Segoe UI"/>
          <w:sz w:val="22"/>
          <w:szCs w:val="22"/>
        </w:rPr>
        <w:t xml:space="preserve"> </w:t>
      </w:r>
      <w:r w:rsidRPr="00B51A1B">
        <w:rPr>
          <w:rFonts w:ascii="Segoe UI" w:hAnsi="Segoe UI" w:cs="Segoe UI"/>
          <w:sz w:val="22"/>
          <w:szCs w:val="22"/>
        </w:rPr>
        <w:t>je povinen tato rozhodnutí respektovat a položky, které nebudou</w:t>
      </w:r>
      <w:r w:rsidRPr="00321D10">
        <w:rPr>
          <w:rFonts w:ascii="Segoe UI" w:hAnsi="Segoe UI" w:cs="Segoe UI"/>
          <w:sz w:val="22"/>
          <w:szCs w:val="22"/>
        </w:rPr>
        <w:t xml:space="preserve"> </w:t>
      </w:r>
      <w:r w:rsidRPr="00B51A1B">
        <w:rPr>
          <w:rFonts w:ascii="Segoe UI" w:hAnsi="Segoe UI" w:cs="Segoe UI"/>
          <w:sz w:val="22"/>
          <w:szCs w:val="22"/>
        </w:rPr>
        <w:t>Objednatelem požadovány, neprovádět a nepožadovat jejich úhradu. Strany si ujednaly, s</w:t>
      </w:r>
      <w:r w:rsidRPr="00321D10">
        <w:rPr>
          <w:rFonts w:ascii="Segoe UI" w:hAnsi="Segoe UI" w:cs="Segoe UI"/>
          <w:sz w:val="22"/>
          <w:szCs w:val="22"/>
        </w:rPr>
        <w:t> </w:t>
      </w:r>
      <w:r w:rsidRPr="00B51A1B">
        <w:rPr>
          <w:rFonts w:ascii="Segoe UI" w:hAnsi="Segoe UI" w:cs="Segoe UI"/>
          <w:sz w:val="22"/>
          <w:szCs w:val="22"/>
        </w:rPr>
        <w:t>výjimku</w:t>
      </w:r>
      <w:r w:rsidRPr="00321D10">
        <w:rPr>
          <w:rFonts w:ascii="Segoe UI" w:hAnsi="Segoe UI" w:cs="Segoe UI"/>
          <w:sz w:val="22"/>
          <w:szCs w:val="22"/>
        </w:rPr>
        <w:t xml:space="preserve"> </w:t>
      </w:r>
      <w:r w:rsidRPr="00B51A1B">
        <w:rPr>
          <w:rFonts w:ascii="Segoe UI" w:hAnsi="Segoe UI" w:cs="Segoe UI"/>
          <w:sz w:val="22"/>
          <w:szCs w:val="22"/>
        </w:rPr>
        <w:t xml:space="preserve">uvedenou </w:t>
      </w:r>
      <w:r w:rsidR="00B750CF">
        <w:rPr>
          <w:rFonts w:ascii="Segoe UI" w:hAnsi="Segoe UI" w:cs="Segoe UI"/>
          <w:sz w:val="22"/>
          <w:szCs w:val="22"/>
        </w:rPr>
        <w:t xml:space="preserve">v odst. 2 Přílohy č. 1 a </w:t>
      </w:r>
      <w:r w:rsidRPr="00B51A1B">
        <w:rPr>
          <w:rFonts w:ascii="Segoe UI" w:hAnsi="Segoe UI" w:cs="Segoe UI"/>
          <w:sz w:val="22"/>
          <w:szCs w:val="22"/>
        </w:rPr>
        <w:t>v poslední větě tohoto odst</w:t>
      </w:r>
      <w:r w:rsidR="005F7519">
        <w:rPr>
          <w:rFonts w:ascii="Segoe UI" w:hAnsi="Segoe UI" w:cs="Segoe UI"/>
          <w:sz w:val="22"/>
          <w:szCs w:val="22"/>
        </w:rPr>
        <w:t>avce,</w:t>
      </w:r>
      <w:r w:rsidRPr="00B51A1B">
        <w:rPr>
          <w:rFonts w:ascii="Segoe UI" w:hAnsi="Segoe UI" w:cs="Segoe UI"/>
          <w:sz w:val="22"/>
          <w:szCs w:val="22"/>
        </w:rPr>
        <w:t xml:space="preserve"> že </w:t>
      </w:r>
      <w:r w:rsidRPr="00321D10">
        <w:rPr>
          <w:rFonts w:ascii="Segoe UI" w:hAnsi="Segoe UI" w:cs="Segoe UI"/>
          <w:sz w:val="22"/>
          <w:szCs w:val="22"/>
        </w:rPr>
        <w:t xml:space="preserve">Zhotovitel </w:t>
      </w:r>
      <w:r w:rsidRPr="00B51A1B">
        <w:rPr>
          <w:rFonts w:ascii="Segoe UI" w:hAnsi="Segoe UI" w:cs="Segoe UI"/>
          <w:sz w:val="22"/>
          <w:szCs w:val="22"/>
        </w:rPr>
        <w:t>nemá právo na náhradu nákladů, které</w:t>
      </w:r>
      <w:r w:rsidRPr="00321D10">
        <w:rPr>
          <w:rFonts w:ascii="Segoe UI" w:hAnsi="Segoe UI" w:cs="Segoe UI"/>
          <w:sz w:val="22"/>
          <w:szCs w:val="22"/>
        </w:rPr>
        <w:t xml:space="preserve"> jemu</w:t>
      </w:r>
      <w:r w:rsidRPr="00B51A1B">
        <w:rPr>
          <w:rFonts w:ascii="Segoe UI" w:hAnsi="Segoe UI" w:cs="Segoe UI"/>
          <w:sz w:val="22"/>
          <w:szCs w:val="22"/>
        </w:rPr>
        <w:t xml:space="preserve"> či jakékoli třetí osobě vznikly v souvislosti s </w:t>
      </w:r>
      <w:r w:rsidR="005F7519">
        <w:rPr>
          <w:rFonts w:ascii="Segoe UI" w:hAnsi="Segoe UI" w:cs="Segoe UI"/>
          <w:sz w:val="22"/>
          <w:szCs w:val="22"/>
        </w:rPr>
        <w:t>r</w:t>
      </w:r>
      <w:r w:rsidRPr="00B51A1B">
        <w:rPr>
          <w:rFonts w:ascii="Segoe UI" w:hAnsi="Segoe UI" w:cs="Segoe UI"/>
          <w:sz w:val="22"/>
          <w:szCs w:val="22"/>
        </w:rPr>
        <w:t>ozhodnutím Objednatele</w:t>
      </w:r>
      <w:r w:rsidR="005F7519">
        <w:rPr>
          <w:rFonts w:ascii="Segoe UI" w:hAnsi="Segoe UI" w:cs="Segoe UI"/>
          <w:sz w:val="22"/>
          <w:szCs w:val="22"/>
        </w:rPr>
        <w:t xml:space="preserve"> o úpravě rozsahu plnění</w:t>
      </w:r>
      <w:r w:rsidRPr="00B51A1B">
        <w:rPr>
          <w:rFonts w:ascii="Segoe UI" w:hAnsi="Segoe UI" w:cs="Segoe UI"/>
          <w:sz w:val="22"/>
          <w:szCs w:val="22"/>
        </w:rPr>
        <w:t>, ani na</w:t>
      </w:r>
      <w:r w:rsidRPr="00321D10">
        <w:rPr>
          <w:rFonts w:ascii="Segoe UI" w:hAnsi="Segoe UI" w:cs="Segoe UI"/>
          <w:sz w:val="22"/>
          <w:szCs w:val="22"/>
        </w:rPr>
        <w:t xml:space="preserve"> </w:t>
      </w:r>
      <w:r w:rsidRPr="00B51A1B">
        <w:rPr>
          <w:rFonts w:ascii="Segoe UI" w:hAnsi="Segoe UI" w:cs="Segoe UI"/>
          <w:sz w:val="22"/>
          <w:szCs w:val="22"/>
        </w:rPr>
        <w:t xml:space="preserve">náhradu jakékoli jiné škody. </w:t>
      </w:r>
      <w:r w:rsidRPr="00321D10">
        <w:rPr>
          <w:rFonts w:ascii="Segoe UI" w:hAnsi="Segoe UI" w:cs="Segoe UI"/>
          <w:sz w:val="22"/>
          <w:szCs w:val="22"/>
        </w:rPr>
        <w:t>Zhotovitel</w:t>
      </w:r>
      <w:r w:rsidRPr="00B51A1B">
        <w:rPr>
          <w:rFonts w:ascii="Segoe UI" w:hAnsi="Segoe UI" w:cs="Segoe UI"/>
          <w:sz w:val="22"/>
          <w:szCs w:val="22"/>
        </w:rPr>
        <w:t xml:space="preserve"> má právo na náhradu účelně vynaložených </w:t>
      </w:r>
      <w:r w:rsidRPr="00B51A1B">
        <w:rPr>
          <w:rFonts w:ascii="Segoe UI" w:hAnsi="Segoe UI" w:cs="Segoe UI"/>
          <w:sz w:val="22"/>
          <w:szCs w:val="22"/>
        </w:rPr>
        <w:lastRenderedPageBreak/>
        <w:t>nákladů na pořízení</w:t>
      </w:r>
      <w:r w:rsidRPr="00321D10">
        <w:rPr>
          <w:rFonts w:ascii="Segoe UI" w:hAnsi="Segoe UI" w:cs="Segoe UI"/>
          <w:sz w:val="22"/>
          <w:szCs w:val="22"/>
        </w:rPr>
        <w:t xml:space="preserve"> </w:t>
      </w:r>
      <w:r w:rsidRPr="00B51A1B">
        <w:rPr>
          <w:rFonts w:ascii="Segoe UI" w:hAnsi="Segoe UI" w:cs="Segoe UI"/>
          <w:sz w:val="22"/>
          <w:szCs w:val="22"/>
        </w:rPr>
        <w:t xml:space="preserve">solárních panelů a střídačů určených k plnění předmětu Smlouvy, které </w:t>
      </w:r>
      <w:r w:rsidRPr="00321D10">
        <w:rPr>
          <w:rFonts w:ascii="Segoe UI" w:hAnsi="Segoe UI" w:cs="Segoe UI"/>
          <w:sz w:val="22"/>
          <w:szCs w:val="22"/>
        </w:rPr>
        <w:t xml:space="preserve">Zhotoviteli </w:t>
      </w:r>
      <w:r w:rsidRPr="00B51A1B">
        <w:rPr>
          <w:rFonts w:ascii="Segoe UI" w:hAnsi="Segoe UI" w:cs="Segoe UI"/>
          <w:sz w:val="22"/>
          <w:szCs w:val="22"/>
        </w:rPr>
        <w:t>vznikly v souvislosti s předmětným rozhodnutím Objednatele, avšak pouze v případě, že</w:t>
      </w:r>
      <w:r>
        <w:rPr>
          <w:rFonts w:ascii="Segoe UI" w:hAnsi="Segoe UI" w:cs="Segoe UI"/>
          <w:sz w:val="22"/>
          <w:szCs w:val="22"/>
        </w:rPr>
        <w:t xml:space="preserve"> </w:t>
      </w:r>
      <w:r w:rsidRPr="00B51A1B">
        <w:rPr>
          <w:rFonts w:ascii="Segoe UI" w:hAnsi="Segoe UI" w:cs="Segoe UI"/>
          <w:sz w:val="22"/>
          <w:szCs w:val="22"/>
        </w:rPr>
        <w:t xml:space="preserve">Objednatel vystavil </w:t>
      </w:r>
      <w:r>
        <w:rPr>
          <w:rFonts w:ascii="Segoe UI" w:hAnsi="Segoe UI" w:cs="Segoe UI"/>
          <w:sz w:val="22"/>
          <w:szCs w:val="22"/>
        </w:rPr>
        <w:t>Zhotoviteli</w:t>
      </w:r>
      <w:r w:rsidRPr="00B51A1B">
        <w:rPr>
          <w:rFonts w:ascii="Segoe UI" w:hAnsi="Segoe UI" w:cs="Segoe UI"/>
          <w:sz w:val="22"/>
          <w:szCs w:val="22"/>
        </w:rPr>
        <w:t xml:space="preserve"> </w:t>
      </w:r>
      <w:r w:rsidR="005F7519">
        <w:rPr>
          <w:rFonts w:ascii="Segoe UI" w:hAnsi="Segoe UI" w:cs="Segoe UI"/>
          <w:sz w:val="22"/>
          <w:szCs w:val="22"/>
        </w:rPr>
        <w:t xml:space="preserve">předchozí </w:t>
      </w:r>
      <w:r w:rsidRPr="00B51A1B">
        <w:rPr>
          <w:rFonts w:ascii="Segoe UI" w:hAnsi="Segoe UI" w:cs="Segoe UI"/>
          <w:sz w:val="22"/>
          <w:szCs w:val="22"/>
        </w:rPr>
        <w:t>písemný souhlas s jejich pořízením (objednáním).</w:t>
      </w:r>
    </w:p>
    <w:p w14:paraId="6B73531E" w14:textId="375FA50D" w:rsidR="00614620" w:rsidRPr="00321D10" w:rsidRDefault="00614620" w:rsidP="00614620">
      <w:pPr>
        <w:pStyle w:val="dlnadpis"/>
        <w:spacing w:before="60" w:line="276" w:lineRule="auto"/>
        <w:jc w:val="both"/>
      </w:pPr>
      <w:r>
        <w:rPr>
          <w:rFonts w:ascii="Segoe UI" w:hAnsi="Segoe UI" w:cs="Segoe UI"/>
          <w:bCs/>
          <w:sz w:val="22"/>
          <w:szCs w:val="22"/>
          <w:lang w:eastAsia="en-US"/>
        </w:rPr>
        <w:t xml:space="preserve">Zhotovitel v rámci Díla zajistí projekční přípravu ve všech potřebných stupních, dodávku, instalaci FVE (vč. všeho potřebného materiálu, výrobků, konstrukcí, kabeláže, rozvodů a zařízení nutných pro řádné dodání provozuschopné FVE) a uvedení všech FVE do trvalého provozu na střechách budov v místech plnění, včetně vybudování všech nezbytných sítí. Předmět plnění Zhotovitele jako součást Díla zahrnuje také zajištění veškerých zákonem vyžadovaných stanovisek, rozhodnutí či povolení k realizaci a k uvedení FVE do trvalého provozu (např. zajištění kolaudace, je-li nezbytná), zajištění připojení na distribuční soustavu a dále na vyžádání součinnost při zajištění oprávnění Objednatele pro výrobu el. energie (dále jen </w:t>
      </w:r>
      <w:r w:rsidRPr="005F7519">
        <w:rPr>
          <w:rFonts w:ascii="Segoe UI" w:hAnsi="Segoe UI" w:cs="Segoe UI"/>
          <w:b/>
          <w:i/>
          <w:iCs/>
          <w:sz w:val="22"/>
          <w:szCs w:val="22"/>
          <w:lang w:eastAsia="en-US"/>
        </w:rPr>
        <w:t>„licenci“</w:t>
      </w:r>
      <w:r>
        <w:rPr>
          <w:rFonts w:ascii="Segoe UI" w:hAnsi="Segoe UI" w:cs="Segoe UI"/>
          <w:bCs/>
          <w:sz w:val="22"/>
          <w:szCs w:val="22"/>
          <w:lang w:eastAsia="en-US"/>
        </w:rPr>
        <w:t>) u Energetického regulačního úřadu.</w:t>
      </w:r>
    </w:p>
    <w:p w14:paraId="04F2D006" w14:textId="14BD8A47" w:rsidR="00E142A9" w:rsidRPr="00B21F02" w:rsidRDefault="00172B06" w:rsidP="00B21F02">
      <w:pPr>
        <w:pStyle w:val="dlnadpis"/>
        <w:spacing w:before="60" w:line="276" w:lineRule="auto"/>
        <w:jc w:val="both"/>
        <w:rPr>
          <w:rFonts w:ascii="Segoe UI" w:hAnsi="Segoe UI" w:cs="Segoe UI"/>
          <w:sz w:val="22"/>
          <w:szCs w:val="22"/>
        </w:rPr>
      </w:pPr>
      <w:r w:rsidRPr="00571D29">
        <w:rPr>
          <w:rFonts w:ascii="Segoe UI" w:hAnsi="Segoe UI" w:cs="Segoe UI"/>
          <w:bCs/>
          <w:sz w:val="22"/>
          <w:szCs w:val="22"/>
          <w:lang w:eastAsia="en-US"/>
        </w:rPr>
        <w:t>Předmětem Díla je/jsou dále:</w:t>
      </w:r>
    </w:p>
    <w:p w14:paraId="2960D0F5" w14:textId="4991B1BB" w:rsidR="00E142A9" w:rsidRPr="00E142A9" w:rsidRDefault="00E142A9" w:rsidP="00E142A9">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z</w:t>
      </w:r>
      <w:r w:rsidRPr="00E142A9">
        <w:rPr>
          <w:sz w:val="22"/>
          <w:szCs w:val="22"/>
        </w:rPr>
        <w:t xml:space="preserve">pracování realizační dokumentace </w:t>
      </w:r>
      <w:r w:rsidR="00313F8E">
        <w:rPr>
          <w:sz w:val="22"/>
          <w:szCs w:val="22"/>
        </w:rPr>
        <w:t xml:space="preserve">stavby </w:t>
      </w:r>
      <w:r w:rsidRPr="00E142A9">
        <w:rPr>
          <w:sz w:val="22"/>
          <w:szCs w:val="22"/>
        </w:rPr>
        <w:t xml:space="preserve">v detailu zodpovídajícímu potřebám zhotovení </w:t>
      </w:r>
      <w:r w:rsidR="00313F8E">
        <w:rPr>
          <w:sz w:val="22"/>
          <w:szCs w:val="22"/>
        </w:rPr>
        <w:t>D</w:t>
      </w:r>
      <w:r w:rsidRPr="00E142A9">
        <w:rPr>
          <w:sz w:val="22"/>
          <w:szCs w:val="22"/>
        </w:rPr>
        <w:t xml:space="preserve">íla a schvalovacích procedur dotčených orgánů, </w:t>
      </w:r>
      <w:r w:rsidRPr="00B21F02">
        <w:rPr>
          <w:sz w:val="22"/>
          <w:szCs w:val="22"/>
        </w:rPr>
        <w:t>včetně výkazu výměr</w:t>
      </w:r>
      <w:r w:rsidRPr="00E142A9">
        <w:rPr>
          <w:sz w:val="22"/>
          <w:szCs w:val="22"/>
        </w:rPr>
        <w:t>,</w:t>
      </w:r>
    </w:p>
    <w:p w14:paraId="2925A05F" w14:textId="77777777" w:rsidR="00E142A9" w:rsidRPr="00E142A9" w:rsidRDefault="00E142A9" w:rsidP="00E142A9">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sidRPr="00E142A9">
        <w:rPr>
          <w:sz w:val="22"/>
          <w:szCs w:val="22"/>
        </w:rPr>
        <w:t>zajištění všech nezbytných průzkumů nutných pro řádné provedení a dokončení díla, vč</w:t>
      </w:r>
      <w:r>
        <w:rPr>
          <w:sz w:val="22"/>
          <w:szCs w:val="22"/>
        </w:rPr>
        <w:t>etně z</w:t>
      </w:r>
      <w:r w:rsidRPr="00E142A9">
        <w:rPr>
          <w:sz w:val="22"/>
          <w:szCs w:val="22"/>
        </w:rPr>
        <w:t>ajištění všech potřebných vyjádření a stanovisek dotčených orgánů,</w:t>
      </w:r>
    </w:p>
    <w:p w14:paraId="4E298A0F" w14:textId="77777777" w:rsidR="00E142A9" w:rsidRPr="00E142A9" w:rsidRDefault="00E142A9" w:rsidP="00E142A9">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sidRPr="00E142A9">
        <w:rPr>
          <w:sz w:val="22"/>
          <w:szCs w:val="22"/>
        </w:rPr>
        <w:t xml:space="preserve">zajištění a provedení všech opatření organizačního a stavebně technologického charakteru </w:t>
      </w:r>
      <w:r>
        <w:rPr>
          <w:sz w:val="22"/>
          <w:szCs w:val="22"/>
        </w:rPr>
        <w:t xml:space="preserve">nezbytných </w:t>
      </w:r>
      <w:r w:rsidRPr="00E142A9">
        <w:rPr>
          <w:sz w:val="22"/>
          <w:szCs w:val="22"/>
        </w:rPr>
        <w:t>k řádnému provedení díla,</w:t>
      </w:r>
    </w:p>
    <w:p w14:paraId="67AA703D" w14:textId="77777777" w:rsidR="00E142A9" w:rsidRPr="00E142A9" w:rsidRDefault="00E142A9" w:rsidP="00E142A9">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sidRPr="00E142A9">
        <w:rPr>
          <w:sz w:val="22"/>
          <w:szCs w:val="22"/>
        </w:rPr>
        <w:t xml:space="preserve">zajištění stavebního povolení / souhlasu s provedením ohlášené stavby vydané </w:t>
      </w:r>
      <w:r>
        <w:rPr>
          <w:sz w:val="22"/>
          <w:szCs w:val="22"/>
        </w:rPr>
        <w:t>místně příslušným stavebním úřadem,</w:t>
      </w:r>
    </w:p>
    <w:p w14:paraId="166E47B9" w14:textId="35EFA962" w:rsidR="00E142A9" w:rsidRPr="00E142A9" w:rsidRDefault="00E142A9" w:rsidP="00E142A9">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sidRPr="00E142A9">
        <w:rPr>
          <w:sz w:val="22"/>
          <w:szCs w:val="22"/>
        </w:rPr>
        <w:t>vytyčení inženýrských sítí,</w:t>
      </w:r>
    </w:p>
    <w:p w14:paraId="34BA098A" w14:textId="6DB6BC9A" w:rsidR="00E142A9" w:rsidRPr="00E142A9" w:rsidRDefault="00E142A9" w:rsidP="00E142A9">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sidRPr="00E142A9">
        <w:rPr>
          <w:rFonts w:ascii="Segoe UI" w:hAnsi="Segoe UI" w:cs="Segoe UI"/>
          <w:sz w:val="22"/>
          <w:szCs w:val="22"/>
        </w:rPr>
        <w:t xml:space="preserve">zřízení, odstranění a zajištění zařízení staveniště včetně napojení na inženýrské sítě, </w:t>
      </w:r>
    </w:p>
    <w:p w14:paraId="06035C97" w14:textId="504A953D" w:rsidR="00172B06" w:rsidRPr="00571D29" w:rsidRDefault="00172B06" w:rsidP="00E142A9">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sidRPr="00571D29">
        <w:rPr>
          <w:rFonts w:ascii="Segoe UI" w:hAnsi="Segoe UI" w:cs="Segoe UI"/>
          <w:sz w:val="22"/>
          <w:szCs w:val="22"/>
        </w:rPr>
        <w:t>případné veškeré nezbytné stavební úpravy odběrných míst v rozsahu vyplývajícím ze smluv o připojení FVE uzavřených mezi Objednatelem a EG.D, a.s., sídlem Lidická 1873/36, Černá Pole, 602 00 Brno, IČO 28085400 (dále jen „</w:t>
      </w:r>
      <w:r w:rsidRPr="00571D29">
        <w:rPr>
          <w:rFonts w:ascii="Segoe UI" w:hAnsi="Segoe UI" w:cs="Segoe UI"/>
          <w:b/>
          <w:bCs/>
          <w:i/>
          <w:iCs/>
          <w:sz w:val="22"/>
          <w:szCs w:val="22"/>
        </w:rPr>
        <w:t>EG.D</w:t>
      </w:r>
      <w:r w:rsidRPr="00571D29">
        <w:rPr>
          <w:rFonts w:ascii="Segoe UI" w:hAnsi="Segoe UI" w:cs="Segoe UI"/>
          <w:sz w:val="22"/>
          <w:szCs w:val="22"/>
        </w:rPr>
        <w:t>“), které tvoří přílohu č. 2 této Smlouvy, jakož i další veškeré nezbytné úpravy objektů, jež jsou nezbytné pro instalaci FVE a uvedení FVE do trvalého provozu, vč. nezbytné projekční přípravy a inženýrské činnosti),</w:t>
      </w:r>
    </w:p>
    <w:p w14:paraId="4A03BB9C" w14:textId="77777777" w:rsidR="00172B06" w:rsidRPr="00571D29" w:rsidRDefault="00172B06" w:rsidP="00E142A9">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sidRPr="00571D29">
        <w:rPr>
          <w:rFonts w:ascii="Segoe UI" w:hAnsi="Segoe UI" w:cs="Segoe UI"/>
          <w:sz w:val="22"/>
          <w:szCs w:val="22"/>
        </w:rPr>
        <w:t>poskytnutí licence k řídícímu software FVE s možností dálkového odečtu dat o provozu a přístupu k těmto datům tak, aby jej Objednatel mohl využívat bez omezení po dobu neurčitou k účelu vyplývajícímu z této Smlouvy,</w:t>
      </w:r>
    </w:p>
    <w:p w14:paraId="758BAA50" w14:textId="086D0056" w:rsidR="00312F06" w:rsidRPr="00312F06" w:rsidRDefault="00172B06" w:rsidP="00312F06">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sidRPr="00571D29">
        <w:rPr>
          <w:rFonts w:ascii="Segoe UI" w:hAnsi="Segoe UI" w:cs="Segoe UI"/>
          <w:sz w:val="22"/>
          <w:szCs w:val="22"/>
        </w:rPr>
        <w:t>zajištění všech nutných zkoušek,</w:t>
      </w:r>
      <w:r w:rsidR="00E142A9">
        <w:rPr>
          <w:rFonts w:ascii="Segoe UI" w:hAnsi="Segoe UI" w:cs="Segoe UI"/>
          <w:sz w:val="22"/>
          <w:szCs w:val="22"/>
        </w:rPr>
        <w:t xml:space="preserve"> atestů</w:t>
      </w:r>
      <w:r w:rsidRPr="00571D29">
        <w:rPr>
          <w:rFonts w:ascii="Segoe UI" w:hAnsi="Segoe UI" w:cs="Segoe UI"/>
          <w:sz w:val="22"/>
          <w:szCs w:val="22"/>
        </w:rPr>
        <w:t xml:space="preserve"> certifikátů, prohlášení o shodě</w:t>
      </w:r>
      <w:r w:rsidR="00E142A9">
        <w:rPr>
          <w:rFonts w:ascii="Segoe UI" w:hAnsi="Segoe UI" w:cs="Segoe UI"/>
          <w:sz w:val="22"/>
          <w:szCs w:val="22"/>
        </w:rPr>
        <w:t>,</w:t>
      </w:r>
      <w:r w:rsidR="00312F06">
        <w:rPr>
          <w:rFonts w:ascii="Segoe UI" w:hAnsi="Segoe UI" w:cs="Segoe UI"/>
          <w:sz w:val="22"/>
          <w:szCs w:val="22"/>
        </w:rPr>
        <w:t xml:space="preserve"> </w:t>
      </w:r>
      <w:r w:rsidR="00312F06" w:rsidRPr="00571D29">
        <w:rPr>
          <w:rFonts w:ascii="Segoe UI" w:hAnsi="Segoe UI" w:cs="Segoe UI"/>
          <w:sz w:val="22"/>
          <w:szCs w:val="22"/>
        </w:rPr>
        <w:t>jiných souvisejících zkoušek a dokladů</w:t>
      </w:r>
      <w:r w:rsidR="00312F06">
        <w:rPr>
          <w:rFonts w:ascii="Segoe UI" w:hAnsi="Segoe UI" w:cs="Segoe UI"/>
          <w:sz w:val="22"/>
          <w:szCs w:val="22"/>
        </w:rPr>
        <w:t xml:space="preserve"> a</w:t>
      </w:r>
      <w:r w:rsidR="00312F06" w:rsidRPr="00571D29">
        <w:rPr>
          <w:rFonts w:ascii="Segoe UI" w:hAnsi="Segoe UI" w:cs="Segoe UI"/>
          <w:sz w:val="22"/>
          <w:szCs w:val="22"/>
        </w:rPr>
        <w:t xml:space="preserve"> </w:t>
      </w:r>
      <w:r w:rsidR="00E142A9" w:rsidRPr="00571D29">
        <w:rPr>
          <w:rFonts w:ascii="Segoe UI" w:hAnsi="Segoe UI" w:cs="Segoe UI"/>
          <w:sz w:val="22"/>
          <w:szCs w:val="22"/>
        </w:rPr>
        <w:t>revizí</w:t>
      </w:r>
      <w:r w:rsidR="00E142A9">
        <w:rPr>
          <w:rFonts w:ascii="Segoe UI" w:hAnsi="Segoe UI" w:cs="Segoe UI"/>
          <w:sz w:val="22"/>
          <w:szCs w:val="22"/>
        </w:rPr>
        <w:t xml:space="preserve"> podle ČSN a případně podle jiných právních nebo technických předpisů platných v době provádění a především předání díla</w:t>
      </w:r>
      <w:r w:rsidRPr="00571D29">
        <w:rPr>
          <w:rFonts w:ascii="Segoe UI" w:hAnsi="Segoe UI" w:cs="Segoe UI"/>
          <w:sz w:val="22"/>
          <w:szCs w:val="22"/>
        </w:rPr>
        <w:t>,</w:t>
      </w:r>
      <w:r w:rsidR="00312F06">
        <w:rPr>
          <w:rFonts w:ascii="Segoe UI" w:hAnsi="Segoe UI" w:cs="Segoe UI"/>
          <w:sz w:val="22"/>
          <w:szCs w:val="22"/>
        </w:rPr>
        <w:t xml:space="preserve"> </w:t>
      </w:r>
      <w:r w:rsidR="00312F06" w:rsidRPr="00312F06">
        <w:rPr>
          <w:rFonts w:ascii="Segoe UI" w:hAnsi="Segoe UI" w:cs="Segoe UI"/>
          <w:sz w:val="22"/>
          <w:szCs w:val="22"/>
        </w:rPr>
        <w:lastRenderedPageBreak/>
        <w:t>kterými bude prokázáno dosažení předepsané kvality a předepsaných technických parametrů díla, péče o nepředané objekty a konstrukce stavby, jejich ošetřování, pojištění atd.,</w:t>
      </w:r>
    </w:p>
    <w:p w14:paraId="32736804" w14:textId="6173F30D" w:rsidR="00E142A9" w:rsidRPr="00AF7F69" w:rsidRDefault="00312F06" w:rsidP="00AF7F69">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 xml:space="preserve">zajištění </w:t>
      </w:r>
      <w:r w:rsidRPr="00312F06">
        <w:rPr>
          <w:rFonts w:ascii="Segoe UI" w:hAnsi="Segoe UI" w:cs="Segoe UI"/>
          <w:sz w:val="22"/>
          <w:szCs w:val="22"/>
        </w:rPr>
        <w:t>zkušební</w:t>
      </w:r>
      <w:r>
        <w:rPr>
          <w:rFonts w:ascii="Segoe UI" w:hAnsi="Segoe UI" w:cs="Segoe UI"/>
          <w:sz w:val="22"/>
          <w:szCs w:val="22"/>
        </w:rPr>
        <w:t>ch</w:t>
      </w:r>
      <w:r w:rsidRPr="00312F06">
        <w:rPr>
          <w:rFonts w:ascii="Segoe UI" w:hAnsi="Segoe UI" w:cs="Segoe UI"/>
          <w:sz w:val="22"/>
          <w:szCs w:val="22"/>
        </w:rPr>
        <w:t xml:space="preserve"> protokol</w:t>
      </w:r>
      <w:r>
        <w:rPr>
          <w:rFonts w:ascii="Segoe UI" w:hAnsi="Segoe UI" w:cs="Segoe UI"/>
          <w:sz w:val="22"/>
          <w:szCs w:val="22"/>
        </w:rPr>
        <w:t>ů</w:t>
      </w:r>
      <w:r w:rsidRPr="00312F06">
        <w:rPr>
          <w:rFonts w:ascii="Segoe UI" w:hAnsi="Segoe UI" w:cs="Segoe UI"/>
          <w:sz w:val="22"/>
          <w:szCs w:val="22"/>
        </w:rPr>
        <w:t>, revizní</w:t>
      </w:r>
      <w:r>
        <w:rPr>
          <w:rFonts w:ascii="Segoe UI" w:hAnsi="Segoe UI" w:cs="Segoe UI"/>
          <w:sz w:val="22"/>
          <w:szCs w:val="22"/>
        </w:rPr>
        <w:t>ch</w:t>
      </w:r>
      <w:r w:rsidRPr="00312F06">
        <w:rPr>
          <w:rFonts w:ascii="Segoe UI" w:hAnsi="Segoe UI" w:cs="Segoe UI"/>
          <w:sz w:val="22"/>
          <w:szCs w:val="22"/>
        </w:rPr>
        <w:t xml:space="preserve"> zpráv, atest</w:t>
      </w:r>
      <w:r>
        <w:rPr>
          <w:rFonts w:ascii="Segoe UI" w:hAnsi="Segoe UI" w:cs="Segoe UI"/>
          <w:sz w:val="22"/>
          <w:szCs w:val="22"/>
        </w:rPr>
        <w:t>ů</w:t>
      </w:r>
      <w:r w:rsidRPr="00312F06">
        <w:rPr>
          <w:rFonts w:ascii="Segoe UI" w:hAnsi="Segoe UI" w:cs="Segoe UI"/>
          <w:sz w:val="22"/>
          <w:szCs w:val="22"/>
        </w:rPr>
        <w:t xml:space="preserve"> a doklad</w:t>
      </w:r>
      <w:r>
        <w:rPr>
          <w:rFonts w:ascii="Segoe UI" w:hAnsi="Segoe UI" w:cs="Segoe UI"/>
          <w:sz w:val="22"/>
          <w:szCs w:val="22"/>
        </w:rPr>
        <w:t>ů</w:t>
      </w:r>
      <w:r w:rsidRPr="00312F06">
        <w:rPr>
          <w:rFonts w:ascii="Segoe UI" w:hAnsi="Segoe UI" w:cs="Segoe UI"/>
          <w:sz w:val="22"/>
          <w:szCs w:val="22"/>
        </w:rPr>
        <w:t xml:space="preserve"> dle zákona č. 22/1997 Sb., o technických požadavcích na výrobky a o změně a doplnění některých zákonů v platném znění, prohlášení o shodě, </w:t>
      </w:r>
      <w:r>
        <w:rPr>
          <w:rFonts w:ascii="Segoe UI" w:hAnsi="Segoe UI" w:cs="Segoe UI"/>
          <w:sz w:val="22"/>
          <w:szCs w:val="22"/>
        </w:rPr>
        <w:t xml:space="preserve">zajištění </w:t>
      </w:r>
      <w:r w:rsidRPr="00312F06">
        <w:rPr>
          <w:rFonts w:ascii="Segoe UI" w:hAnsi="Segoe UI" w:cs="Segoe UI"/>
          <w:sz w:val="22"/>
          <w:szCs w:val="22"/>
        </w:rPr>
        <w:t>seznam</w:t>
      </w:r>
      <w:r>
        <w:rPr>
          <w:rFonts w:ascii="Segoe UI" w:hAnsi="Segoe UI" w:cs="Segoe UI"/>
          <w:sz w:val="22"/>
          <w:szCs w:val="22"/>
        </w:rPr>
        <w:t>u</w:t>
      </w:r>
      <w:r w:rsidRPr="00312F06">
        <w:rPr>
          <w:rFonts w:ascii="Segoe UI" w:hAnsi="Segoe UI" w:cs="Segoe UI"/>
          <w:sz w:val="22"/>
          <w:szCs w:val="22"/>
        </w:rPr>
        <w:t xml:space="preserve"> doporučených náhradních dílů, předepsan</w:t>
      </w:r>
      <w:r>
        <w:rPr>
          <w:rFonts w:ascii="Segoe UI" w:hAnsi="Segoe UI" w:cs="Segoe UI"/>
          <w:sz w:val="22"/>
          <w:szCs w:val="22"/>
        </w:rPr>
        <w:t>ých</w:t>
      </w:r>
      <w:r w:rsidRPr="00312F06">
        <w:rPr>
          <w:rFonts w:ascii="Segoe UI" w:hAnsi="Segoe UI" w:cs="Segoe UI"/>
          <w:sz w:val="22"/>
          <w:szCs w:val="22"/>
        </w:rPr>
        <w:t xml:space="preserve"> ochrann</w:t>
      </w:r>
      <w:r>
        <w:rPr>
          <w:rFonts w:ascii="Segoe UI" w:hAnsi="Segoe UI" w:cs="Segoe UI"/>
          <w:sz w:val="22"/>
          <w:szCs w:val="22"/>
        </w:rPr>
        <w:t>ých</w:t>
      </w:r>
      <w:r w:rsidRPr="00312F06">
        <w:rPr>
          <w:rFonts w:ascii="Segoe UI" w:hAnsi="Segoe UI" w:cs="Segoe UI"/>
          <w:sz w:val="22"/>
          <w:szCs w:val="22"/>
        </w:rPr>
        <w:t xml:space="preserve"> a bezpečnostní</w:t>
      </w:r>
      <w:r>
        <w:rPr>
          <w:rFonts w:ascii="Segoe UI" w:hAnsi="Segoe UI" w:cs="Segoe UI"/>
          <w:sz w:val="22"/>
          <w:szCs w:val="22"/>
        </w:rPr>
        <w:t>ch</w:t>
      </w:r>
      <w:r w:rsidRPr="00312F06">
        <w:rPr>
          <w:rFonts w:ascii="Segoe UI" w:hAnsi="Segoe UI" w:cs="Segoe UI"/>
          <w:sz w:val="22"/>
          <w:szCs w:val="22"/>
        </w:rPr>
        <w:t xml:space="preserve"> pomůc</w:t>
      </w:r>
      <w:r>
        <w:rPr>
          <w:rFonts w:ascii="Segoe UI" w:hAnsi="Segoe UI" w:cs="Segoe UI"/>
          <w:sz w:val="22"/>
          <w:szCs w:val="22"/>
        </w:rPr>
        <w:t>ek</w:t>
      </w:r>
      <w:r w:rsidRPr="00312F06">
        <w:rPr>
          <w:rFonts w:ascii="Segoe UI" w:hAnsi="Segoe UI" w:cs="Segoe UI"/>
          <w:sz w:val="22"/>
          <w:szCs w:val="22"/>
        </w:rPr>
        <w:t>,</w:t>
      </w:r>
    </w:p>
    <w:p w14:paraId="3CDC4180" w14:textId="7FBA1AB4" w:rsidR="00172B06" w:rsidRPr="00571D29" w:rsidRDefault="00172B06" w:rsidP="00E142A9">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sidRPr="00571D29">
        <w:rPr>
          <w:rFonts w:ascii="Segoe UI" w:hAnsi="Segoe UI" w:cs="Segoe UI"/>
          <w:sz w:val="22"/>
          <w:szCs w:val="22"/>
        </w:rPr>
        <w:t xml:space="preserve">likvidace odpadů včetně poplatků – odvoz odpadů a obalů v souladu se zákonem č. 541/2020 Sb., o odpadech a o změně některých dalších zákonů, ve znění pozdějších předpisů, prováděcími předpisy, úhrada poplatků za likvidaci odpadu, doložení dokladu o likvidaci odpadu a obalu v souvislosti se zákonem č. 541/2020 Sb. při přejímacím řízení dle </w:t>
      </w:r>
      <w:r w:rsidR="00AF7F69">
        <w:rPr>
          <w:rFonts w:ascii="Segoe UI" w:hAnsi="Segoe UI" w:cs="Segoe UI"/>
          <w:sz w:val="22"/>
          <w:szCs w:val="22"/>
        </w:rPr>
        <w:t>odst. XIII.4.</w:t>
      </w:r>
      <w:r w:rsidRPr="00571D29">
        <w:rPr>
          <w:rFonts w:ascii="Segoe UI" w:hAnsi="Segoe UI" w:cs="Segoe UI"/>
          <w:sz w:val="22"/>
          <w:szCs w:val="22"/>
        </w:rPr>
        <w:t xml:space="preserve"> Smlouvy,</w:t>
      </w:r>
    </w:p>
    <w:p w14:paraId="68C9A87C" w14:textId="77777777" w:rsidR="00172B06" w:rsidRDefault="00172B06" w:rsidP="00E142A9">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sidRPr="00571D29">
        <w:rPr>
          <w:rFonts w:ascii="Segoe UI" w:hAnsi="Segoe UI" w:cs="Segoe UI"/>
          <w:sz w:val="22"/>
          <w:szCs w:val="22"/>
        </w:rPr>
        <w:t>veškeré dopravní výkony, přesuny hmot a přípomoci, všechna plnění a veškeré práce či další činnosti (veškerý pomocný a instalační materiál, montáže, demontáže, bourací, stavební a dokončovací práce, služby, výkony a média, úklid), byť nejsou ve Smlouvě uvedené, pokud jejich provedení je nebo se stane nezbytným k řádnému provedení Díla,</w:t>
      </w:r>
    </w:p>
    <w:p w14:paraId="3BDA2E26" w14:textId="4D426D6E" w:rsidR="00E142A9" w:rsidRPr="00571D29" w:rsidRDefault="00E142A9" w:rsidP="00E142A9">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sidRPr="00E142A9">
        <w:rPr>
          <w:rFonts w:ascii="Segoe UI" w:hAnsi="Segoe UI" w:cs="Segoe UI"/>
          <w:sz w:val="22"/>
          <w:szCs w:val="22"/>
        </w:rPr>
        <w:t>uvedení všech povrchů dotčených stavbou do původního stavu</w:t>
      </w:r>
      <w:r w:rsidR="003F746D">
        <w:rPr>
          <w:rFonts w:ascii="Segoe UI" w:hAnsi="Segoe UI" w:cs="Segoe UI"/>
          <w:sz w:val="22"/>
          <w:szCs w:val="22"/>
        </w:rPr>
        <w:t>,</w:t>
      </w:r>
    </w:p>
    <w:p w14:paraId="1B5186D9" w14:textId="77777777" w:rsidR="00172B06" w:rsidRPr="00571D29" w:rsidRDefault="00172B06" w:rsidP="00E142A9">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sidRPr="00571D29">
        <w:rPr>
          <w:rFonts w:ascii="Segoe UI" w:hAnsi="Segoe UI" w:cs="Segoe UI"/>
          <w:sz w:val="22"/>
          <w:szCs w:val="22"/>
        </w:rPr>
        <w:t>zajištění bezpečnosti a hygieny práce, ochrany materiálů, součástí a dalších předmětů pro realizaci Díla,</w:t>
      </w:r>
    </w:p>
    <w:p w14:paraId="5890E159" w14:textId="63927F72" w:rsidR="00312F06" w:rsidRDefault="00312F06" w:rsidP="00312F06">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 xml:space="preserve">zpracování a předání provozního předpisu FVE a </w:t>
      </w:r>
      <w:r w:rsidR="00172B06" w:rsidRPr="00571D29">
        <w:rPr>
          <w:rFonts w:ascii="Segoe UI" w:hAnsi="Segoe UI" w:cs="Segoe UI"/>
          <w:sz w:val="22"/>
          <w:szCs w:val="22"/>
        </w:rPr>
        <w:t>zaškolení 2 – 5 osob určených Objednatelem za účelem bezproblémového užívání FVE v souladu s</w:t>
      </w:r>
      <w:r w:rsidR="00AF7F69">
        <w:rPr>
          <w:rFonts w:ascii="Segoe UI" w:hAnsi="Segoe UI" w:cs="Segoe UI"/>
          <w:sz w:val="22"/>
          <w:szCs w:val="22"/>
        </w:rPr>
        <w:t> odst. IX.3.</w:t>
      </w:r>
      <w:r w:rsidR="00172B06" w:rsidRPr="00571D29">
        <w:rPr>
          <w:rFonts w:ascii="Segoe UI" w:hAnsi="Segoe UI" w:cs="Segoe UI"/>
          <w:sz w:val="22"/>
          <w:szCs w:val="22"/>
        </w:rPr>
        <w:t xml:space="preserve"> Smlouvy,</w:t>
      </w:r>
      <w:r>
        <w:rPr>
          <w:rFonts w:ascii="Segoe UI" w:hAnsi="Segoe UI" w:cs="Segoe UI"/>
          <w:sz w:val="22"/>
          <w:szCs w:val="22"/>
        </w:rPr>
        <w:t xml:space="preserve"> předání servisní a provozní dokumentace,</w:t>
      </w:r>
    </w:p>
    <w:p w14:paraId="1D7AC15D" w14:textId="77777777" w:rsidR="00312F06" w:rsidRPr="00312F06" w:rsidRDefault="00312F06" w:rsidP="00312F06">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sidRPr="00312F06">
        <w:rPr>
          <w:sz w:val="22"/>
          <w:szCs w:val="22"/>
        </w:rPr>
        <w:t>zajištění kolaudačního souhlasu, popř. povolení zkušebního provozu nebo povolení k předčasnému užívání, budou</w:t>
      </w:r>
      <w:r>
        <w:rPr>
          <w:sz w:val="22"/>
          <w:szCs w:val="22"/>
        </w:rPr>
        <w:t>-</w:t>
      </w:r>
      <w:r w:rsidRPr="00312F06">
        <w:rPr>
          <w:sz w:val="22"/>
          <w:szCs w:val="22"/>
        </w:rPr>
        <w:t xml:space="preserve">li vyžadovány </w:t>
      </w:r>
      <w:r>
        <w:rPr>
          <w:sz w:val="22"/>
          <w:szCs w:val="22"/>
        </w:rPr>
        <w:t>místně příslušným stavebním úřadem</w:t>
      </w:r>
      <w:r w:rsidRPr="00312F06">
        <w:rPr>
          <w:sz w:val="22"/>
          <w:szCs w:val="22"/>
        </w:rPr>
        <w:t>,</w:t>
      </w:r>
    </w:p>
    <w:p w14:paraId="016A5B02" w14:textId="77777777" w:rsidR="00312F06" w:rsidRPr="00312F06" w:rsidRDefault="00312F06" w:rsidP="00312F06">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sidRPr="00312F06">
        <w:rPr>
          <w:sz w:val="22"/>
          <w:szCs w:val="22"/>
        </w:rPr>
        <w:t>zajištění podkladů pro připojení fotovoltaických elektráren do veřejné distribuční sítě,</w:t>
      </w:r>
    </w:p>
    <w:p w14:paraId="5B155553" w14:textId="6161A7E0" w:rsidR="00312F06" w:rsidRPr="00312F06" w:rsidRDefault="00312F06" w:rsidP="00312F06">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Pr>
          <w:sz w:val="22"/>
          <w:szCs w:val="22"/>
        </w:rPr>
        <w:t>z</w:t>
      </w:r>
      <w:r w:rsidRPr="00312F06">
        <w:rPr>
          <w:sz w:val="22"/>
          <w:szCs w:val="22"/>
        </w:rPr>
        <w:t>ajištění připojení fotovoltaických elektráren do veřejné elektrické rozvodní sítě u správce sítě,</w:t>
      </w:r>
    </w:p>
    <w:p w14:paraId="508396D1" w14:textId="63DB69CD" w:rsidR="00172B06" w:rsidRPr="00571D29" w:rsidRDefault="00172B06" w:rsidP="00E142A9">
      <w:pPr>
        <w:widowControl/>
        <w:numPr>
          <w:ilvl w:val="0"/>
          <w:numId w:val="40"/>
        </w:numPr>
        <w:autoSpaceDN w:val="0"/>
        <w:spacing w:before="60" w:line="276" w:lineRule="auto"/>
        <w:ind w:left="1276" w:hanging="425"/>
        <w:jc w:val="both"/>
        <w:rPr>
          <w:rFonts w:ascii="Segoe UI" w:hAnsi="Segoe UI" w:cs="Segoe UI"/>
          <w:sz w:val="22"/>
          <w:szCs w:val="22"/>
        </w:rPr>
      </w:pPr>
      <w:r w:rsidRPr="00571D29">
        <w:rPr>
          <w:rFonts w:ascii="Segoe UI" w:hAnsi="Segoe UI" w:cs="Segoe UI"/>
          <w:sz w:val="22"/>
          <w:szCs w:val="22"/>
        </w:rPr>
        <w:t>při napojení FVE do stávajícího systému – zajištění maximálně plynulé dodávky el. energie do objektů v příslušných aktuálních hodnotách vyjma objektivně odůvodněných případů po předchozím včasném upozornění, a to v místě plnění</w:t>
      </w:r>
      <w:r w:rsidR="00AF7F69">
        <w:rPr>
          <w:rFonts w:ascii="Segoe UI" w:hAnsi="Segoe UI" w:cs="Segoe UI"/>
          <w:sz w:val="22"/>
          <w:szCs w:val="22"/>
        </w:rPr>
        <w:t>,</w:t>
      </w:r>
    </w:p>
    <w:p w14:paraId="633DA139" w14:textId="7376D907" w:rsidR="00172B06" w:rsidRPr="00571D29" w:rsidRDefault="00172B06" w:rsidP="00E142A9">
      <w:pPr>
        <w:widowControl/>
        <w:numPr>
          <w:ilvl w:val="0"/>
          <w:numId w:val="40"/>
        </w:numPr>
        <w:autoSpaceDN w:val="0"/>
        <w:spacing w:before="60" w:line="276" w:lineRule="auto"/>
        <w:ind w:left="1276" w:hanging="425"/>
        <w:jc w:val="both"/>
        <w:rPr>
          <w:rFonts w:ascii="Segoe UI" w:hAnsi="Segoe UI" w:cs="Segoe UI"/>
          <w:sz w:val="22"/>
          <w:szCs w:val="22"/>
        </w:rPr>
      </w:pPr>
      <w:r w:rsidRPr="00571D29">
        <w:rPr>
          <w:rFonts w:ascii="Segoe UI" w:hAnsi="Segoe UI" w:cs="Segoe UI"/>
          <w:sz w:val="22"/>
          <w:szCs w:val="22"/>
        </w:rPr>
        <w:t>veškerá potřebná včasná součinnost a spolupráce při zajištění čerpání dotace,</w:t>
      </w:r>
    </w:p>
    <w:p w14:paraId="4E5EE49E" w14:textId="77777777" w:rsidR="00172B06" w:rsidRPr="00571D29" w:rsidRDefault="00172B06" w:rsidP="00E142A9">
      <w:pPr>
        <w:widowControl/>
        <w:numPr>
          <w:ilvl w:val="0"/>
          <w:numId w:val="40"/>
        </w:numPr>
        <w:shd w:val="clear" w:color="auto" w:fill="FFFFFF"/>
        <w:autoSpaceDN w:val="0"/>
        <w:spacing w:before="60" w:line="276" w:lineRule="auto"/>
        <w:ind w:left="1276" w:hanging="425"/>
        <w:jc w:val="both"/>
        <w:rPr>
          <w:rFonts w:ascii="Segoe UI" w:hAnsi="Segoe UI" w:cs="Segoe UI"/>
          <w:sz w:val="22"/>
          <w:szCs w:val="22"/>
        </w:rPr>
      </w:pPr>
      <w:r w:rsidRPr="00571D29">
        <w:rPr>
          <w:rFonts w:ascii="Segoe UI" w:hAnsi="Segoe UI" w:cs="Segoe UI"/>
          <w:sz w:val="22"/>
          <w:szCs w:val="22"/>
        </w:rPr>
        <w:t>dodržení podmínek uvedených v závazných stanoviscích dotčených orgánů, budou-li takové,</w:t>
      </w:r>
    </w:p>
    <w:p w14:paraId="2975643B" w14:textId="50401924" w:rsidR="00172B06" w:rsidRPr="005564FD" w:rsidRDefault="001653D1" w:rsidP="00E142A9">
      <w:pPr>
        <w:widowControl/>
        <w:numPr>
          <w:ilvl w:val="0"/>
          <w:numId w:val="40"/>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vy</w:t>
      </w:r>
      <w:r w:rsidR="00172B06" w:rsidRPr="00571D29">
        <w:rPr>
          <w:rFonts w:ascii="Segoe UI" w:hAnsi="Segoe UI" w:cs="Segoe UI"/>
          <w:sz w:val="22"/>
          <w:szCs w:val="22"/>
        </w:rPr>
        <w:t xml:space="preserve">pracování </w:t>
      </w:r>
      <w:r>
        <w:rPr>
          <w:rFonts w:ascii="Segoe UI" w:hAnsi="Segoe UI" w:cs="Segoe UI"/>
          <w:sz w:val="22"/>
          <w:szCs w:val="22"/>
        </w:rPr>
        <w:t>D</w:t>
      </w:r>
      <w:r w:rsidR="00172B06" w:rsidRPr="00571D29">
        <w:rPr>
          <w:rFonts w:ascii="Segoe UI" w:hAnsi="Segoe UI" w:cs="Segoe UI"/>
          <w:sz w:val="22"/>
          <w:szCs w:val="22"/>
        </w:rPr>
        <w:t>okumentace skutečného provedení stavby dle aktuální právní úpravy</w:t>
      </w:r>
      <w:r w:rsidR="00172B06">
        <w:rPr>
          <w:rFonts w:ascii="Segoe UI" w:hAnsi="Segoe UI" w:cs="Segoe UI"/>
          <w:sz w:val="22"/>
          <w:szCs w:val="22"/>
        </w:rPr>
        <w:t xml:space="preserve"> (zejm</w:t>
      </w:r>
      <w:r>
        <w:rPr>
          <w:rFonts w:ascii="Segoe UI" w:hAnsi="Segoe UI" w:cs="Segoe UI"/>
          <w:sz w:val="22"/>
          <w:szCs w:val="22"/>
        </w:rPr>
        <w:t>éna</w:t>
      </w:r>
      <w:r w:rsidR="00172B06">
        <w:rPr>
          <w:rFonts w:ascii="Segoe UI" w:hAnsi="Segoe UI" w:cs="Segoe UI"/>
          <w:sz w:val="22"/>
          <w:szCs w:val="22"/>
        </w:rPr>
        <w:t xml:space="preserve"> </w:t>
      </w:r>
      <w:r w:rsidR="00172B06" w:rsidRPr="005564FD">
        <w:rPr>
          <w:rFonts w:ascii="Segoe UI" w:hAnsi="Segoe UI" w:cs="Segoe UI"/>
          <w:sz w:val="22"/>
          <w:szCs w:val="22"/>
        </w:rPr>
        <w:t>dle ČSN 33 2130, bod 9.3.9.</w:t>
      </w:r>
      <w:r w:rsidR="00172B06">
        <w:rPr>
          <w:rFonts w:ascii="Segoe UI" w:hAnsi="Segoe UI" w:cs="Segoe UI"/>
          <w:sz w:val="22"/>
          <w:szCs w:val="22"/>
        </w:rPr>
        <w:t xml:space="preserve"> a </w:t>
      </w:r>
      <w:r w:rsidR="00172B06" w:rsidRPr="005564FD">
        <w:rPr>
          <w:rFonts w:ascii="Segoe UI" w:hAnsi="Segoe UI" w:cs="Segoe UI"/>
          <w:sz w:val="22"/>
          <w:szCs w:val="22"/>
        </w:rPr>
        <w:t>ČSN EN 62</w:t>
      </w:r>
      <w:r w:rsidR="00172B06">
        <w:rPr>
          <w:rFonts w:ascii="Segoe UI" w:hAnsi="Segoe UI" w:cs="Segoe UI"/>
          <w:sz w:val="22"/>
          <w:szCs w:val="22"/>
        </w:rPr>
        <w:t> </w:t>
      </w:r>
      <w:r w:rsidR="00172B06" w:rsidRPr="005564FD">
        <w:rPr>
          <w:rFonts w:ascii="Segoe UI" w:hAnsi="Segoe UI" w:cs="Segoe UI"/>
          <w:sz w:val="22"/>
          <w:szCs w:val="22"/>
        </w:rPr>
        <w:t>305</w:t>
      </w:r>
      <w:r w:rsidR="00172B06">
        <w:rPr>
          <w:rFonts w:ascii="Segoe UI" w:hAnsi="Segoe UI" w:cs="Segoe UI"/>
          <w:sz w:val="22"/>
          <w:szCs w:val="22"/>
        </w:rPr>
        <w:t xml:space="preserve"> - u</w:t>
      </w:r>
      <w:r w:rsidR="00172B06" w:rsidRPr="005564FD">
        <w:rPr>
          <w:rFonts w:ascii="Segoe UI" w:hAnsi="Segoe UI" w:cs="Segoe UI"/>
          <w:sz w:val="22"/>
          <w:szCs w:val="22"/>
        </w:rPr>
        <w:t xml:space="preserve"> staveb musí být před </w:t>
      </w:r>
      <w:r w:rsidR="00172B06" w:rsidRPr="005564FD">
        <w:rPr>
          <w:rFonts w:ascii="Segoe UI" w:hAnsi="Segoe UI" w:cs="Segoe UI"/>
          <w:sz w:val="22"/>
          <w:szCs w:val="22"/>
        </w:rPr>
        <w:lastRenderedPageBreak/>
        <w:t>instalací OZE provedeno posouzení rizik v souladu s</w:t>
      </w:r>
      <w:r w:rsidR="00172B06">
        <w:rPr>
          <w:rFonts w:ascii="Segoe UI" w:hAnsi="Segoe UI" w:cs="Segoe UI"/>
          <w:sz w:val="22"/>
          <w:szCs w:val="22"/>
        </w:rPr>
        <w:t> touto normou</w:t>
      </w:r>
      <w:r w:rsidR="00172B06" w:rsidRPr="005564FD">
        <w:rPr>
          <w:rFonts w:ascii="Segoe UI" w:hAnsi="Segoe UI" w:cs="Segoe UI"/>
          <w:sz w:val="22"/>
          <w:szCs w:val="22"/>
        </w:rPr>
        <w:t>) v souladu s požadavky Objednatele uvedenými v příloze č. 1 Smlouvy přihlédnutím k požadavkům Objednatele</w:t>
      </w:r>
      <w:r w:rsidR="00172B06">
        <w:rPr>
          <w:rFonts w:ascii="Segoe UI" w:hAnsi="Segoe UI" w:cs="Segoe UI"/>
          <w:sz w:val="22"/>
          <w:szCs w:val="22"/>
        </w:rPr>
        <w:t>,</w:t>
      </w:r>
    </w:p>
    <w:p w14:paraId="1792F551" w14:textId="1EEFF98D" w:rsidR="00172B06" w:rsidRDefault="00172B06" w:rsidP="00E142A9">
      <w:pPr>
        <w:widowControl/>
        <w:numPr>
          <w:ilvl w:val="0"/>
          <w:numId w:val="40"/>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 xml:space="preserve">úprava stávající LPS (hromosvod) </w:t>
      </w:r>
      <w:r w:rsidR="00C47BAB">
        <w:rPr>
          <w:rFonts w:ascii="Segoe UI" w:hAnsi="Segoe UI" w:cs="Segoe UI"/>
          <w:sz w:val="22"/>
          <w:szCs w:val="22"/>
        </w:rPr>
        <w:t xml:space="preserve">a jímacího vedení na střechách a budovách </w:t>
      </w:r>
      <w:r>
        <w:rPr>
          <w:rFonts w:ascii="Segoe UI" w:hAnsi="Segoe UI" w:cs="Segoe UI"/>
          <w:sz w:val="22"/>
          <w:szCs w:val="22"/>
        </w:rPr>
        <w:t>dle platné legislativy (zejm. dle normy ČSN P 73 0847),</w:t>
      </w:r>
    </w:p>
    <w:p w14:paraId="7BD9DBA5" w14:textId="77777777" w:rsidR="00172B06" w:rsidRPr="00571D29" w:rsidRDefault="00172B06" w:rsidP="00E142A9">
      <w:pPr>
        <w:widowControl/>
        <w:numPr>
          <w:ilvl w:val="0"/>
          <w:numId w:val="40"/>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spolupráce s dodavatelem energetického managementu (EMS) – zejména připravenost v rozvaděči.</w:t>
      </w:r>
    </w:p>
    <w:p w14:paraId="6FCC441F" w14:textId="11114F2D" w:rsidR="00172B06" w:rsidRPr="00172B06" w:rsidRDefault="00172B06" w:rsidP="00172B06">
      <w:pPr>
        <w:pStyle w:val="dlnadpis"/>
        <w:spacing w:before="60" w:line="276" w:lineRule="auto"/>
        <w:jc w:val="both"/>
        <w:rPr>
          <w:rFonts w:ascii="Segoe UI" w:hAnsi="Segoe UI" w:cs="Segoe UI"/>
          <w:sz w:val="22"/>
          <w:szCs w:val="22"/>
        </w:rPr>
      </w:pPr>
      <w:r w:rsidRPr="00172B06">
        <w:rPr>
          <w:rFonts w:ascii="Segoe UI" w:hAnsi="Segoe UI" w:cs="Segoe UI"/>
          <w:sz w:val="22"/>
          <w:szCs w:val="22"/>
        </w:rPr>
        <w:t>Zhotovitel se zavazuje k provedení Díla rovněž v souladu s požadavky Objednatele na funkci a výkon stanovenými v </w:t>
      </w:r>
      <w:r w:rsidR="001E11A0">
        <w:rPr>
          <w:rFonts w:ascii="Segoe UI" w:hAnsi="Segoe UI" w:cs="Segoe UI"/>
          <w:sz w:val="22"/>
          <w:szCs w:val="22"/>
        </w:rPr>
        <w:t>P</w:t>
      </w:r>
      <w:r w:rsidRPr="00172B06">
        <w:rPr>
          <w:rFonts w:ascii="Segoe UI" w:hAnsi="Segoe UI" w:cs="Segoe UI"/>
          <w:sz w:val="22"/>
          <w:szCs w:val="22"/>
        </w:rPr>
        <w:t>říloze č. 1 této Smlouvy.</w:t>
      </w:r>
    </w:p>
    <w:p w14:paraId="6BC7E6E6" w14:textId="5BDD313C" w:rsidR="00C47BAB" w:rsidRPr="00D51733" w:rsidRDefault="00C47BAB" w:rsidP="00C47BAB">
      <w:pPr>
        <w:pStyle w:val="dlnadpis"/>
        <w:spacing w:before="60" w:line="276" w:lineRule="auto"/>
        <w:jc w:val="both"/>
        <w:rPr>
          <w:rFonts w:ascii="Segoe UI" w:hAnsi="Segoe UI" w:cs="Segoe UI"/>
          <w:sz w:val="22"/>
          <w:szCs w:val="22"/>
        </w:rPr>
      </w:pPr>
      <w:r w:rsidRPr="00C47BAB">
        <w:rPr>
          <w:rFonts w:ascii="Segoe UI" w:hAnsi="Segoe UI" w:cs="Segoe UI"/>
          <w:sz w:val="22"/>
          <w:szCs w:val="22"/>
        </w:rPr>
        <w:t xml:space="preserve">Zhotovitel výslovně prohlašuje, že se seznámil se všemi existujícími podklady a pokyny </w:t>
      </w:r>
      <w:r w:rsidR="003F746D">
        <w:rPr>
          <w:rFonts w:ascii="Segoe UI" w:hAnsi="Segoe UI" w:cs="Segoe UI"/>
          <w:sz w:val="22"/>
          <w:szCs w:val="22"/>
        </w:rPr>
        <w:t>O</w:t>
      </w:r>
      <w:r w:rsidRPr="00C47BAB">
        <w:rPr>
          <w:rFonts w:ascii="Segoe UI" w:hAnsi="Segoe UI" w:cs="Segoe UI"/>
          <w:sz w:val="22"/>
          <w:szCs w:val="22"/>
        </w:rPr>
        <w:t xml:space="preserve">bjednatele pro provedení </w:t>
      </w:r>
      <w:r w:rsidR="003F746D">
        <w:rPr>
          <w:rFonts w:ascii="Segoe UI" w:hAnsi="Segoe UI" w:cs="Segoe UI"/>
          <w:sz w:val="22"/>
          <w:szCs w:val="22"/>
        </w:rPr>
        <w:t>D</w:t>
      </w:r>
      <w:r w:rsidRPr="00C47BAB">
        <w:rPr>
          <w:rFonts w:ascii="Segoe UI" w:hAnsi="Segoe UI" w:cs="Segoe UI"/>
          <w:sz w:val="22"/>
          <w:szCs w:val="22"/>
        </w:rPr>
        <w:t xml:space="preserve">íla, které obdržel do dne uzavření této smlouvy, i podklady a pokyny, které jsou obsaženy v zadávací dokumentaci, tyto prověřil a nemá vůči nim žádné výhrady, připomínky ani požadavky a považuje je za bezchybné a vhodné pro řádné plnění </w:t>
      </w:r>
      <w:r w:rsidR="003F746D">
        <w:rPr>
          <w:rFonts w:ascii="Segoe UI" w:hAnsi="Segoe UI" w:cs="Segoe UI"/>
          <w:sz w:val="22"/>
          <w:szCs w:val="22"/>
        </w:rPr>
        <w:t>D</w:t>
      </w:r>
      <w:r w:rsidRPr="00C47BAB">
        <w:rPr>
          <w:rFonts w:ascii="Segoe UI" w:hAnsi="Segoe UI" w:cs="Segoe UI"/>
          <w:sz w:val="22"/>
          <w:szCs w:val="22"/>
        </w:rPr>
        <w:t xml:space="preserve">íla. V případě, že </w:t>
      </w:r>
      <w:r w:rsidR="00CA24E9">
        <w:rPr>
          <w:rFonts w:ascii="Segoe UI" w:hAnsi="Segoe UI" w:cs="Segoe UI"/>
          <w:sz w:val="22"/>
          <w:szCs w:val="22"/>
        </w:rPr>
        <w:t>Z</w:t>
      </w:r>
      <w:r w:rsidRPr="00C47BAB">
        <w:rPr>
          <w:rFonts w:ascii="Segoe UI" w:hAnsi="Segoe UI" w:cs="Segoe UI"/>
          <w:sz w:val="22"/>
          <w:szCs w:val="22"/>
        </w:rPr>
        <w:t xml:space="preserve">hotovitel obdrží pokyny nebo podklady kdykoliv v době trvání </w:t>
      </w:r>
      <w:r w:rsidR="00313F8E">
        <w:rPr>
          <w:rFonts w:ascii="Segoe UI" w:hAnsi="Segoe UI" w:cs="Segoe UI"/>
          <w:sz w:val="22"/>
          <w:szCs w:val="22"/>
        </w:rPr>
        <w:t>S</w:t>
      </w:r>
      <w:r w:rsidRPr="00C47BAB">
        <w:rPr>
          <w:rFonts w:ascii="Segoe UI" w:hAnsi="Segoe UI" w:cs="Segoe UI"/>
          <w:sz w:val="22"/>
          <w:szCs w:val="22"/>
        </w:rPr>
        <w:t xml:space="preserve">mlouvy, zavazuje se s těmito seznámit bez zbytečného odkladu, tyto prověřit a případné připomínky sdělit bezodkladně </w:t>
      </w:r>
      <w:r w:rsidR="00CA24E9">
        <w:rPr>
          <w:rFonts w:ascii="Segoe UI" w:hAnsi="Segoe UI" w:cs="Segoe UI"/>
          <w:sz w:val="22"/>
          <w:szCs w:val="22"/>
        </w:rPr>
        <w:t>O</w:t>
      </w:r>
      <w:r w:rsidRPr="00C47BAB">
        <w:rPr>
          <w:rFonts w:ascii="Segoe UI" w:hAnsi="Segoe UI" w:cs="Segoe UI"/>
          <w:sz w:val="22"/>
          <w:szCs w:val="22"/>
        </w:rPr>
        <w:t xml:space="preserve">bjednateli. Zhotovitel zároveň výslovně potvrzuje, že sjednaná cena </w:t>
      </w:r>
      <w:r w:rsidR="00313F8E">
        <w:rPr>
          <w:rFonts w:ascii="Segoe UI" w:hAnsi="Segoe UI" w:cs="Segoe UI"/>
          <w:sz w:val="22"/>
          <w:szCs w:val="22"/>
        </w:rPr>
        <w:t>D</w:t>
      </w:r>
      <w:r w:rsidRPr="00C47BAB">
        <w:rPr>
          <w:rFonts w:ascii="Segoe UI" w:hAnsi="Segoe UI" w:cs="Segoe UI"/>
          <w:sz w:val="22"/>
          <w:szCs w:val="22"/>
        </w:rPr>
        <w:t xml:space="preserve">íla a způsob plnění povinností </w:t>
      </w:r>
      <w:r w:rsidR="00CA24E9">
        <w:rPr>
          <w:rFonts w:ascii="Segoe UI" w:hAnsi="Segoe UI" w:cs="Segoe UI"/>
          <w:sz w:val="22"/>
          <w:szCs w:val="22"/>
        </w:rPr>
        <w:t>Z</w:t>
      </w:r>
      <w:r w:rsidRPr="00C47BAB">
        <w:rPr>
          <w:rFonts w:ascii="Segoe UI" w:hAnsi="Segoe UI" w:cs="Segoe UI"/>
          <w:sz w:val="22"/>
          <w:szCs w:val="22"/>
        </w:rPr>
        <w:t xml:space="preserve">hotovitele podle této </w:t>
      </w:r>
      <w:r w:rsidR="00313F8E">
        <w:rPr>
          <w:rFonts w:ascii="Segoe UI" w:hAnsi="Segoe UI" w:cs="Segoe UI"/>
          <w:sz w:val="22"/>
          <w:szCs w:val="22"/>
        </w:rPr>
        <w:t>S</w:t>
      </w:r>
      <w:r w:rsidRPr="00C47BAB">
        <w:rPr>
          <w:rFonts w:ascii="Segoe UI" w:hAnsi="Segoe UI" w:cs="Segoe UI"/>
          <w:sz w:val="22"/>
          <w:szCs w:val="22"/>
        </w:rPr>
        <w:t xml:space="preserve">mlouvy (včetně zhotovení </w:t>
      </w:r>
      <w:r w:rsidR="00313F8E">
        <w:rPr>
          <w:rFonts w:ascii="Segoe UI" w:hAnsi="Segoe UI" w:cs="Segoe UI"/>
          <w:sz w:val="22"/>
          <w:szCs w:val="22"/>
        </w:rPr>
        <w:t>Dí</w:t>
      </w:r>
      <w:r w:rsidRPr="00C47BAB">
        <w:rPr>
          <w:rFonts w:ascii="Segoe UI" w:hAnsi="Segoe UI" w:cs="Segoe UI"/>
          <w:sz w:val="22"/>
          <w:szCs w:val="22"/>
        </w:rPr>
        <w:t xml:space="preserve">la), zejména doba pro zhotovení a dokončení </w:t>
      </w:r>
      <w:r w:rsidR="00313F8E">
        <w:rPr>
          <w:rFonts w:ascii="Segoe UI" w:hAnsi="Segoe UI" w:cs="Segoe UI"/>
          <w:sz w:val="22"/>
          <w:szCs w:val="22"/>
        </w:rPr>
        <w:t>D</w:t>
      </w:r>
      <w:r w:rsidRPr="00C47BAB">
        <w:rPr>
          <w:rFonts w:ascii="Segoe UI" w:hAnsi="Segoe UI" w:cs="Segoe UI"/>
          <w:sz w:val="22"/>
          <w:szCs w:val="22"/>
        </w:rPr>
        <w:t xml:space="preserve">íla, obsahuje a zohledňuje všechny podmínky a okolnosti uvedené v těchto podkladech a </w:t>
      </w:r>
      <w:r w:rsidRPr="00D51733">
        <w:rPr>
          <w:rFonts w:ascii="Segoe UI" w:hAnsi="Segoe UI" w:cs="Segoe UI"/>
          <w:sz w:val="22"/>
          <w:szCs w:val="22"/>
        </w:rPr>
        <w:t>pokynech.</w:t>
      </w:r>
    </w:p>
    <w:p w14:paraId="711B7AD9" w14:textId="2546FABC" w:rsidR="00321D10" w:rsidRPr="00172B06" w:rsidRDefault="00172B06" w:rsidP="00172B06">
      <w:pPr>
        <w:pStyle w:val="dlnadpis"/>
        <w:spacing w:before="60" w:line="276" w:lineRule="auto"/>
        <w:jc w:val="both"/>
        <w:rPr>
          <w:rFonts w:ascii="Segoe UI" w:hAnsi="Segoe UI" w:cs="Segoe UI"/>
          <w:sz w:val="22"/>
          <w:szCs w:val="22"/>
        </w:rPr>
      </w:pPr>
      <w:r w:rsidRPr="00D51733">
        <w:rPr>
          <w:rFonts w:ascii="Segoe UI" w:hAnsi="Segoe UI" w:cs="Segoe UI"/>
          <w:sz w:val="22"/>
          <w:szCs w:val="22"/>
        </w:rPr>
        <w:t xml:space="preserve">Zhotovitel prohlašuje, že před podpisem této Smlouvy od Objednatele převzal platně uzavřené </w:t>
      </w:r>
      <w:r w:rsidR="001E11A0">
        <w:rPr>
          <w:rFonts w:ascii="Segoe UI" w:hAnsi="Segoe UI" w:cs="Segoe UI"/>
          <w:sz w:val="22"/>
          <w:szCs w:val="22"/>
        </w:rPr>
        <w:t>s</w:t>
      </w:r>
      <w:r w:rsidRPr="00D51733">
        <w:rPr>
          <w:rFonts w:ascii="Segoe UI" w:hAnsi="Segoe UI" w:cs="Segoe UI"/>
          <w:sz w:val="22"/>
          <w:szCs w:val="22"/>
        </w:rPr>
        <w:t>mlouvy o připojení fotovoltaických elektráren (FVE) uzavřené mezi Objednatelem a společností EG.D, a.s., IČO 280 85 400, se sídlem Lidická 1873/36, 602</w:t>
      </w:r>
      <w:r w:rsidR="00CA24E9" w:rsidRPr="00D51733">
        <w:rPr>
          <w:rFonts w:ascii="Segoe UI" w:hAnsi="Segoe UI" w:cs="Segoe UI"/>
          <w:sz w:val="22"/>
          <w:szCs w:val="22"/>
        </w:rPr>
        <w:t> </w:t>
      </w:r>
      <w:r w:rsidRPr="00D51733">
        <w:rPr>
          <w:rFonts w:ascii="Segoe UI" w:hAnsi="Segoe UI" w:cs="Segoe UI"/>
          <w:sz w:val="22"/>
          <w:szCs w:val="22"/>
        </w:rPr>
        <w:t>00</w:t>
      </w:r>
      <w:r w:rsidRPr="00172B06">
        <w:rPr>
          <w:rFonts w:ascii="Segoe UI" w:hAnsi="Segoe UI" w:cs="Segoe UI"/>
          <w:sz w:val="22"/>
          <w:szCs w:val="22"/>
        </w:rPr>
        <w:t xml:space="preserve"> Brno (dále jen </w:t>
      </w:r>
      <w:r w:rsidRPr="00D51733">
        <w:rPr>
          <w:rFonts w:ascii="Segoe UI" w:hAnsi="Segoe UI" w:cs="Segoe UI"/>
          <w:b/>
          <w:bCs/>
          <w:i/>
          <w:iCs/>
          <w:sz w:val="22"/>
          <w:szCs w:val="22"/>
        </w:rPr>
        <w:t>„EG.D“</w:t>
      </w:r>
      <w:r w:rsidRPr="00172B06">
        <w:rPr>
          <w:rFonts w:ascii="Segoe UI" w:hAnsi="Segoe UI" w:cs="Segoe UI"/>
          <w:sz w:val="22"/>
          <w:szCs w:val="22"/>
        </w:rPr>
        <w:t>), a že se s jejich obsahem seznámil.</w:t>
      </w:r>
      <w:r w:rsidR="00313F8E">
        <w:rPr>
          <w:rFonts w:ascii="Segoe UI" w:hAnsi="Segoe UI" w:cs="Segoe UI"/>
          <w:sz w:val="22"/>
          <w:szCs w:val="22"/>
        </w:rPr>
        <w:t xml:space="preserve"> </w:t>
      </w:r>
      <w:r w:rsidRPr="00172B06">
        <w:rPr>
          <w:rFonts w:ascii="Segoe UI" w:hAnsi="Segoe UI" w:cs="Segoe UI"/>
          <w:sz w:val="22"/>
          <w:szCs w:val="22"/>
        </w:rPr>
        <w:t xml:space="preserve">Zhotovitel dále prohlašuje, že tyto </w:t>
      </w:r>
      <w:r w:rsidR="00CB48B4">
        <w:rPr>
          <w:rFonts w:ascii="Segoe UI" w:hAnsi="Segoe UI" w:cs="Segoe UI"/>
          <w:sz w:val="22"/>
          <w:szCs w:val="22"/>
        </w:rPr>
        <w:t>s</w:t>
      </w:r>
      <w:r w:rsidRPr="00172B06">
        <w:rPr>
          <w:rFonts w:ascii="Segoe UI" w:hAnsi="Segoe UI" w:cs="Segoe UI"/>
          <w:sz w:val="22"/>
          <w:szCs w:val="22"/>
        </w:rPr>
        <w:t xml:space="preserve">mlouvy o připojení považuje </w:t>
      </w:r>
      <w:r w:rsidRPr="00D51733">
        <w:rPr>
          <w:rFonts w:ascii="Segoe UI" w:hAnsi="Segoe UI" w:cs="Segoe UI"/>
          <w:sz w:val="22"/>
          <w:szCs w:val="22"/>
        </w:rPr>
        <w:t>za dostatečný podklad pro realizaci Díla v rozsahu stanoveném touto Smlouvou a bere na vědomí, že jsou závazné pro technické řešení připojení FVE</w:t>
      </w:r>
      <w:r w:rsidR="00D51733">
        <w:rPr>
          <w:rFonts w:ascii="Segoe UI" w:hAnsi="Segoe UI" w:cs="Segoe UI"/>
          <w:sz w:val="22"/>
          <w:szCs w:val="22"/>
        </w:rPr>
        <w:t>.</w:t>
      </w:r>
      <w:r w:rsidR="001E11A0">
        <w:rPr>
          <w:rFonts w:ascii="Segoe UI" w:hAnsi="Segoe UI" w:cs="Segoe UI"/>
          <w:sz w:val="22"/>
          <w:szCs w:val="22"/>
        </w:rPr>
        <w:t xml:space="preserve"> Tyto smlouvy o připojení fotovoltaických elektráren tvoří Přílohu č. 2 k této Smlouvě.</w:t>
      </w:r>
    </w:p>
    <w:p w14:paraId="5A6A610C" w14:textId="77777777" w:rsidR="00321D10" w:rsidRDefault="00321D10" w:rsidP="00614620">
      <w:pPr>
        <w:pStyle w:val="dlnadpis"/>
        <w:numPr>
          <w:ilvl w:val="0"/>
          <w:numId w:val="0"/>
        </w:numPr>
        <w:spacing w:line="276" w:lineRule="auto"/>
        <w:jc w:val="both"/>
        <w:rPr>
          <w:rFonts w:ascii="Segoe UI" w:hAnsi="Segoe UI" w:cs="Segoe UI"/>
          <w:sz w:val="22"/>
          <w:szCs w:val="22"/>
        </w:rPr>
      </w:pPr>
    </w:p>
    <w:p w14:paraId="3C3C3472" w14:textId="77777777" w:rsidR="00DF1968" w:rsidRDefault="00DF1968" w:rsidP="00614620">
      <w:pPr>
        <w:pStyle w:val="dlnadpis"/>
        <w:numPr>
          <w:ilvl w:val="0"/>
          <w:numId w:val="0"/>
        </w:numPr>
        <w:spacing w:line="276" w:lineRule="auto"/>
        <w:jc w:val="both"/>
        <w:rPr>
          <w:rFonts w:ascii="Segoe UI" w:hAnsi="Segoe UI" w:cs="Segoe UI"/>
          <w:sz w:val="22"/>
          <w:szCs w:val="22"/>
        </w:rPr>
      </w:pPr>
    </w:p>
    <w:p w14:paraId="3D583935" w14:textId="77777777" w:rsidR="008C5E1B" w:rsidRPr="008C5E1B" w:rsidRDefault="008C5E1B" w:rsidP="00BC20F5">
      <w:pPr>
        <w:pStyle w:val="Nadpis1"/>
      </w:pPr>
      <w:r w:rsidRPr="008C5E1B">
        <w:t>Doba plnění</w:t>
      </w:r>
    </w:p>
    <w:p w14:paraId="7C977A65" w14:textId="77777777" w:rsidR="008C5E1B" w:rsidRDefault="008C5E1B" w:rsidP="008C5E1B">
      <w:pPr>
        <w:pStyle w:val="dlnadpis"/>
        <w:spacing w:before="120" w:line="276" w:lineRule="auto"/>
        <w:jc w:val="both"/>
        <w:rPr>
          <w:rFonts w:ascii="Segoe UI" w:hAnsi="Segoe UI" w:cs="Segoe UI"/>
          <w:sz w:val="22"/>
          <w:szCs w:val="22"/>
        </w:rPr>
      </w:pPr>
      <w:bookmarkStart w:id="1" w:name="_Hlk165026737"/>
      <w:r w:rsidRPr="00041A71">
        <w:rPr>
          <w:rFonts w:ascii="Segoe UI" w:hAnsi="Segoe UI" w:cs="Segoe UI"/>
          <w:sz w:val="22"/>
          <w:szCs w:val="22"/>
        </w:rPr>
        <w:t>Dílo bude provedeno v následujících termínech a tímto postupem:</w:t>
      </w:r>
    </w:p>
    <w:p w14:paraId="5A3F7438" w14:textId="657F5DD3" w:rsidR="008C5E1B" w:rsidRDefault="008C5E1B" w:rsidP="008C5E1B">
      <w:pPr>
        <w:keepNext/>
        <w:widowControl/>
        <w:numPr>
          <w:ilvl w:val="1"/>
          <w:numId w:val="45"/>
        </w:numPr>
        <w:autoSpaceDN w:val="0"/>
        <w:spacing w:before="60" w:line="276" w:lineRule="auto"/>
        <w:ind w:left="1276" w:hanging="425"/>
        <w:jc w:val="both"/>
        <w:rPr>
          <w:rFonts w:ascii="Segoe UI" w:hAnsi="Segoe UI" w:cs="Segoe UI"/>
          <w:sz w:val="22"/>
          <w:szCs w:val="22"/>
        </w:rPr>
      </w:pPr>
      <w:r w:rsidRPr="004B6A4A">
        <w:rPr>
          <w:rFonts w:ascii="Segoe UI" w:hAnsi="Segoe UI" w:cs="Segoe UI"/>
          <w:b/>
          <w:bCs/>
          <w:sz w:val="22"/>
          <w:szCs w:val="22"/>
        </w:rPr>
        <w:t>Zhotovitel je povinen do 21 dnů od</w:t>
      </w:r>
      <w:r w:rsidR="00313F8E" w:rsidRPr="004B6A4A">
        <w:rPr>
          <w:rFonts w:ascii="Segoe UI" w:hAnsi="Segoe UI" w:cs="Segoe UI"/>
          <w:b/>
          <w:bCs/>
          <w:sz w:val="22"/>
          <w:szCs w:val="22"/>
        </w:rPr>
        <w:t xml:space="preserve">e dne nabytí účinnosti </w:t>
      </w:r>
      <w:r w:rsidRPr="004B6A4A">
        <w:rPr>
          <w:rFonts w:ascii="Segoe UI" w:hAnsi="Segoe UI" w:cs="Segoe UI"/>
          <w:b/>
          <w:bCs/>
          <w:sz w:val="22"/>
          <w:szCs w:val="22"/>
        </w:rPr>
        <w:t xml:space="preserve">této </w:t>
      </w:r>
      <w:r w:rsidR="00313F8E" w:rsidRPr="004B6A4A">
        <w:rPr>
          <w:rFonts w:ascii="Segoe UI" w:hAnsi="Segoe UI" w:cs="Segoe UI"/>
          <w:b/>
          <w:bCs/>
          <w:sz w:val="22"/>
          <w:szCs w:val="22"/>
        </w:rPr>
        <w:t>S</w:t>
      </w:r>
      <w:r w:rsidRPr="004B6A4A">
        <w:rPr>
          <w:rFonts w:ascii="Segoe UI" w:hAnsi="Segoe UI" w:cs="Segoe UI"/>
          <w:b/>
          <w:bCs/>
          <w:sz w:val="22"/>
          <w:szCs w:val="22"/>
        </w:rPr>
        <w:t>mlouvy zpracovat a předat Objednateli dokumentaci pro realizaci stavby</w:t>
      </w:r>
      <w:r w:rsidRPr="00313F8E">
        <w:rPr>
          <w:rFonts w:ascii="Segoe UI" w:hAnsi="Segoe UI" w:cs="Segoe UI"/>
          <w:sz w:val="22"/>
          <w:szCs w:val="22"/>
        </w:rPr>
        <w:t xml:space="preserve"> (</w:t>
      </w:r>
      <w:r w:rsidR="00313F8E">
        <w:rPr>
          <w:rFonts w:ascii="Segoe UI" w:hAnsi="Segoe UI" w:cs="Segoe UI"/>
          <w:sz w:val="22"/>
          <w:szCs w:val="22"/>
        </w:rPr>
        <w:t xml:space="preserve">dále jen </w:t>
      </w:r>
      <w:r w:rsidR="00313F8E" w:rsidRPr="00313F8E">
        <w:rPr>
          <w:rFonts w:ascii="Segoe UI" w:hAnsi="Segoe UI" w:cs="Segoe UI"/>
          <w:b/>
          <w:bCs/>
          <w:i/>
          <w:iCs/>
          <w:sz w:val="22"/>
          <w:szCs w:val="22"/>
        </w:rPr>
        <w:t>„</w:t>
      </w:r>
      <w:r w:rsidRPr="00313F8E">
        <w:rPr>
          <w:rFonts w:ascii="Segoe UI" w:hAnsi="Segoe UI" w:cs="Segoe UI"/>
          <w:b/>
          <w:bCs/>
          <w:i/>
          <w:iCs/>
          <w:sz w:val="22"/>
          <w:szCs w:val="22"/>
        </w:rPr>
        <w:t>RDS</w:t>
      </w:r>
      <w:r w:rsidR="00313F8E" w:rsidRPr="00313F8E">
        <w:rPr>
          <w:rFonts w:ascii="Segoe UI" w:hAnsi="Segoe UI" w:cs="Segoe UI"/>
          <w:b/>
          <w:bCs/>
          <w:i/>
          <w:iCs/>
          <w:sz w:val="22"/>
          <w:szCs w:val="22"/>
        </w:rPr>
        <w:t>“</w:t>
      </w:r>
      <w:r w:rsidRPr="00313F8E">
        <w:rPr>
          <w:rFonts w:ascii="Segoe UI" w:hAnsi="Segoe UI" w:cs="Segoe UI"/>
          <w:sz w:val="22"/>
          <w:szCs w:val="22"/>
        </w:rPr>
        <w:t>)</w:t>
      </w:r>
      <w:r w:rsidRPr="00490F25">
        <w:rPr>
          <w:rFonts w:ascii="Segoe UI" w:hAnsi="Segoe UI" w:cs="Segoe UI"/>
          <w:sz w:val="22"/>
          <w:szCs w:val="22"/>
        </w:rPr>
        <w:t xml:space="preserve"> ve stupni umožňujícím projednání s majitelem objektu, na němž má být fotovoltaická elektrárna instalována.</w:t>
      </w:r>
    </w:p>
    <w:p w14:paraId="4F5A682D" w14:textId="02AC6330" w:rsidR="008C5E1B" w:rsidRDefault="008C5E1B" w:rsidP="008C5E1B">
      <w:pPr>
        <w:keepNext/>
        <w:widowControl/>
        <w:numPr>
          <w:ilvl w:val="1"/>
          <w:numId w:val="45"/>
        </w:numPr>
        <w:autoSpaceDN w:val="0"/>
        <w:spacing w:before="60" w:line="276" w:lineRule="auto"/>
        <w:ind w:left="1276" w:hanging="425"/>
        <w:jc w:val="both"/>
        <w:rPr>
          <w:rFonts w:ascii="Segoe UI" w:hAnsi="Segoe UI" w:cs="Segoe UI"/>
          <w:sz w:val="22"/>
          <w:szCs w:val="22"/>
        </w:rPr>
      </w:pPr>
      <w:r w:rsidRPr="00490F25">
        <w:rPr>
          <w:rFonts w:ascii="Segoe UI" w:hAnsi="Segoe UI" w:cs="Segoe UI"/>
          <w:sz w:val="22"/>
          <w:szCs w:val="22"/>
        </w:rPr>
        <w:t xml:space="preserve">Objednatel po převzetí RDS zajistí její projednání s majitelem objektu, na němž má být FVE </w:t>
      </w:r>
      <w:r w:rsidR="004B6A4A">
        <w:rPr>
          <w:rFonts w:ascii="Segoe UI" w:hAnsi="Segoe UI" w:cs="Segoe UI"/>
          <w:sz w:val="22"/>
          <w:szCs w:val="22"/>
        </w:rPr>
        <w:t xml:space="preserve">– jednotlivá dílčí část </w:t>
      </w:r>
      <w:r w:rsidR="00441A18">
        <w:rPr>
          <w:rFonts w:ascii="Segoe UI" w:hAnsi="Segoe UI" w:cs="Segoe UI"/>
          <w:sz w:val="22"/>
          <w:szCs w:val="22"/>
        </w:rPr>
        <w:t>Díla – umístěna</w:t>
      </w:r>
      <w:r w:rsidRPr="00490F25">
        <w:rPr>
          <w:rFonts w:ascii="Segoe UI" w:hAnsi="Segoe UI" w:cs="Segoe UI"/>
          <w:sz w:val="22"/>
          <w:szCs w:val="22"/>
        </w:rPr>
        <w:t xml:space="preserve">. RDS, která bude přílohou nájemní </w:t>
      </w:r>
      <w:r w:rsidRPr="00490F25">
        <w:rPr>
          <w:rFonts w:ascii="Segoe UI" w:hAnsi="Segoe UI" w:cs="Segoe UI"/>
          <w:sz w:val="22"/>
          <w:szCs w:val="22"/>
        </w:rPr>
        <w:lastRenderedPageBreak/>
        <w:t>smlouvy k danému objektu, nechá Objednatel následně</w:t>
      </w:r>
      <w:r w:rsidR="00313F8E">
        <w:rPr>
          <w:rFonts w:ascii="Segoe UI" w:hAnsi="Segoe UI" w:cs="Segoe UI"/>
          <w:sz w:val="22"/>
          <w:szCs w:val="22"/>
        </w:rPr>
        <w:t xml:space="preserve"> (bude-li toho v konkrétním případě třeba)</w:t>
      </w:r>
      <w:r w:rsidRPr="00490F25">
        <w:rPr>
          <w:rFonts w:ascii="Segoe UI" w:hAnsi="Segoe UI" w:cs="Segoe UI"/>
          <w:sz w:val="22"/>
          <w:szCs w:val="22"/>
        </w:rPr>
        <w:t xml:space="preserve"> schválit Radou příslušné městské části. Vzhledem k tomu, že městská část je povinna dle § 39 zákona č. 128/2000 Sb., o obcích, zveřejnit záměr uzavřít nájemní smlouvu na své úřední desce po dobu nejméně 15 dnů před jejím uzavřením, bude doba schvalovacího procesu přiměřeně prodloužena o dobu tohoto zveřejnění.</w:t>
      </w:r>
    </w:p>
    <w:p w14:paraId="5A5B6C66" w14:textId="0D472D0C" w:rsidR="008C5E1B" w:rsidRPr="00B21F02" w:rsidRDefault="008C5E1B" w:rsidP="008C5E1B">
      <w:pPr>
        <w:keepNext/>
        <w:widowControl/>
        <w:numPr>
          <w:ilvl w:val="1"/>
          <w:numId w:val="45"/>
        </w:numPr>
        <w:autoSpaceDN w:val="0"/>
        <w:spacing w:before="60" w:line="276" w:lineRule="auto"/>
        <w:ind w:left="1276" w:hanging="425"/>
        <w:jc w:val="both"/>
        <w:rPr>
          <w:rFonts w:ascii="Segoe UI" w:hAnsi="Segoe UI" w:cs="Segoe UI"/>
          <w:sz w:val="22"/>
          <w:szCs w:val="22"/>
        </w:rPr>
      </w:pPr>
      <w:r w:rsidRPr="00490F25">
        <w:rPr>
          <w:rFonts w:ascii="Segoe UI" w:hAnsi="Segoe UI" w:cs="Segoe UI"/>
          <w:sz w:val="22"/>
          <w:szCs w:val="22"/>
        </w:rPr>
        <w:t xml:space="preserve">Po schválení RDS Radou městské části a po podpisu nájemní smlouvy s majitelem objektu </w:t>
      </w:r>
      <w:r w:rsidRPr="00DF2453">
        <w:rPr>
          <w:rFonts w:ascii="Segoe UI" w:hAnsi="Segoe UI" w:cs="Segoe UI"/>
          <w:b/>
          <w:bCs/>
          <w:sz w:val="22"/>
          <w:szCs w:val="22"/>
        </w:rPr>
        <w:t xml:space="preserve">vyzve Objednatel Zhotovitele k předání a převzetí staveniště, a to nejpozději do 5 dnů od odeslání výzvy. </w:t>
      </w:r>
      <w:r>
        <w:rPr>
          <w:rFonts w:ascii="Segoe UI" w:hAnsi="Segoe UI" w:cs="Segoe UI"/>
          <w:b/>
          <w:bCs/>
          <w:sz w:val="22"/>
          <w:szCs w:val="22"/>
        </w:rPr>
        <w:t xml:space="preserve">O tomto předání a převzetí staveniště strany sepíší písemný protokol. </w:t>
      </w:r>
      <w:r w:rsidRPr="00DF2453">
        <w:rPr>
          <w:rFonts w:ascii="Segoe UI" w:hAnsi="Segoe UI" w:cs="Segoe UI"/>
          <w:b/>
          <w:bCs/>
          <w:sz w:val="22"/>
          <w:szCs w:val="22"/>
        </w:rPr>
        <w:t>Dnem převzetí staveniště, nejpozději však uplynutím uvedené pětidenní lhůty, začne běžet lhůta 100 dnů</w:t>
      </w:r>
      <w:r w:rsidRPr="00490F25">
        <w:rPr>
          <w:rFonts w:ascii="Segoe UI" w:hAnsi="Segoe UI" w:cs="Segoe UI"/>
          <w:sz w:val="22"/>
          <w:szCs w:val="22"/>
        </w:rPr>
        <w:t xml:space="preserve">, ve které je Zhotovitel povinen provést instalaci, montáž a stavební práce na FVE, včetně jejího uvedení do </w:t>
      </w:r>
      <w:r>
        <w:rPr>
          <w:rFonts w:ascii="Segoe UI" w:hAnsi="Segoe UI" w:cs="Segoe UI"/>
          <w:sz w:val="22"/>
          <w:szCs w:val="22"/>
        </w:rPr>
        <w:t xml:space="preserve">trvalého </w:t>
      </w:r>
      <w:r w:rsidRPr="00490F25">
        <w:rPr>
          <w:rFonts w:ascii="Segoe UI" w:hAnsi="Segoe UI" w:cs="Segoe UI"/>
          <w:sz w:val="22"/>
          <w:szCs w:val="22"/>
        </w:rPr>
        <w:t>provozu</w:t>
      </w:r>
      <w:r w:rsidR="000D3E29">
        <w:rPr>
          <w:rFonts w:ascii="Segoe UI" w:hAnsi="Segoe UI" w:cs="Segoe UI"/>
          <w:sz w:val="22"/>
          <w:szCs w:val="22"/>
        </w:rPr>
        <w:t xml:space="preserve"> a </w:t>
      </w:r>
      <w:r w:rsidR="000D3E29" w:rsidRPr="00B21F02">
        <w:rPr>
          <w:rFonts w:ascii="Segoe UI" w:hAnsi="Segoe UI" w:cs="Segoe UI"/>
          <w:sz w:val="22"/>
          <w:szCs w:val="22"/>
        </w:rPr>
        <w:t>protokolár</w:t>
      </w:r>
      <w:r w:rsidR="001866C2" w:rsidRPr="00B21F02">
        <w:rPr>
          <w:rFonts w:ascii="Segoe UI" w:hAnsi="Segoe UI" w:cs="Segoe UI"/>
          <w:sz w:val="22"/>
          <w:szCs w:val="22"/>
        </w:rPr>
        <w:t xml:space="preserve">ně dokončené </w:t>
      </w:r>
      <w:r w:rsidR="000D3E29" w:rsidRPr="00B21F02">
        <w:rPr>
          <w:rFonts w:ascii="Segoe UI" w:hAnsi="Segoe UI" w:cs="Segoe UI"/>
          <w:sz w:val="22"/>
          <w:szCs w:val="22"/>
        </w:rPr>
        <w:t>Dílo nebo dílčí část Díla předat Objednateli.</w:t>
      </w:r>
    </w:p>
    <w:p w14:paraId="005A6E09" w14:textId="77777777" w:rsidR="008C5E1B" w:rsidRDefault="008C5E1B" w:rsidP="009A1556">
      <w:pPr>
        <w:pStyle w:val="dlnadpis"/>
        <w:spacing w:before="60" w:line="276" w:lineRule="auto"/>
        <w:jc w:val="both"/>
        <w:rPr>
          <w:rFonts w:ascii="Segoe UI" w:hAnsi="Segoe UI" w:cs="Segoe UI"/>
          <w:sz w:val="22"/>
          <w:szCs w:val="22"/>
        </w:rPr>
      </w:pPr>
      <w:r>
        <w:rPr>
          <w:rFonts w:ascii="Segoe UI" w:hAnsi="Segoe UI" w:cs="Segoe UI"/>
          <w:sz w:val="22"/>
          <w:szCs w:val="22"/>
        </w:rPr>
        <w:t>Dílčí část Díla je uvedena do trvalého provozu, jestliže jsou kumulativně naplněny tyto podmínky:</w:t>
      </w:r>
    </w:p>
    <w:p w14:paraId="283BEEBE" w14:textId="77777777" w:rsidR="008C5E1B" w:rsidRDefault="008C5E1B" w:rsidP="008C5E1B">
      <w:pPr>
        <w:widowControl/>
        <w:numPr>
          <w:ilvl w:val="3"/>
          <w:numId w:val="46"/>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ze strany EG.D. bylo provedeno první paralelní připojení příslušné FVE, kterým se rozumí vydání provozního oznámení pro výrobní modul typu A podle nařízení Evropské komise, kterým se stanoví kodex sítě pro požadavky na připojení výroben k elektrizační soustavě, a</w:t>
      </w:r>
    </w:p>
    <w:p w14:paraId="1E42AD98" w14:textId="77777777" w:rsidR="008C5E1B" w:rsidRDefault="008C5E1B" w:rsidP="008C5E1B">
      <w:pPr>
        <w:widowControl/>
        <w:numPr>
          <w:ilvl w:val="3"/>
          <w:numId w:val="46"/>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EG.D. instaloval měřicí zařízení v souladu se zákonem č. 505/1990 Sb., o metrologii, ve znění pozdějších předpisů v předávacím místě příslušné FVE připojené do distribuční soustavy nebo v odběrném místě, ve kterém je připojena FVE, a</w:t>
      </w:r>
    </w:p>
    <w:p w14:paraId="7F0A556A" w14:textId="35C22EE9" w:rsidR="008C5E1B" w:rsidRPr="00BA5781" w:rsidRDefault="008C5E1B" w:rsidP="008C5E1B">
      <w:pPr>
        <w:widowControl/>
        <w:numPr>
          <w:ilvl w:val="3"/>
          <w:numId w:val="46"/>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d</w:t>
      </w:r>
      <w:r w:rsidRPr="00BA5781">
        <w:rPr>
          <w:rFonts w:ascii="Segoe UI" w:hAnsi="Segoe UI" w:cs="Segoe UI"/>
          <w:sz w:val="22"/>
          <w:szCs w:val="22"/>
        </w:rPr>
        <w:t>ílčí část Díla byla dokončena bez vad a nedodělků, které by bránily jejímu řádnému užívání.</w:t>
      </w:r>
      <w:r>
        <w:rPr>
          <w:rFonts w:ascii="Segoe UI" w:hAnsi="Segoe UI" w:cs="Segoe UI"/>
          <w:sz w:val="22"/>
          <w:szCs w:val="22"/>
        </w:rPr>
        <w:t xml:space="preserve"> </w:t>
      </w:r>
      <w:r w:rsidRPr="00BA5781">
        <w:rPr>
          <w:rFonts w:ascii="Segoe UI" w:hAnsi="Segoe UI" w:cs="Segoe UI"/>
          <w:sz w:val="22"/>
          <w:szCs w:val="22"/>
        </w:rPr>
        <w:t xml:space="preserve">Za vady a nedodělky, které nebrání řádnému užívání </w:t>
      </w:r>
      <w:r w:rsidR="004B6A4A">
        <w:rPr>
          <w:rFonts w:ascii="Segoe UI" w:hAnsi="Segoe UI" w:cs="Segoe UI"/>
          <w:sz w:val="22"/>
          <w:szCs w:val="22"/>
        </w:rPr>
        <w:t xml:space="preserve">dílčí části </w:t>
      </w:r>
      <w:r w:rsidRPr="00BA5781">
        <w:rPr>
          <w:rFonts w:ascii="Segoe UI" w:hAnsi="Segoe UI" w:cs="Segoe UI"/>
          <w:sz w:val="22"/>
          <w:szCs w:val="22"/>
        </w:rPr>
        <w:t>Díla a jeho převzetí podle tohoto odstavce, se považují pouze drobné ojedinělé vady a nedodělky, jež samostatně ani ve spojení s jinými neomezují užívání</w:t>
      </w:r>
      <w:r w:rsidR="004B6A4A">
        <w:rPr>
          <w:rFonts w:ascii="Segoe UI" w:hAnsi="Segoe UI" w:cs="Segoe UI"/>
          <w:sz w:val="22"/>
          <w:szCs w:val="22"/>
        </w:rPr>
        <w:t xml:space="preserve"> dílčí části </w:t>
      </w:r>
      <w:r w:rsidRPr="00BA5781">
        <w:rPr>
          <w:rFonts w:ascii="Segoe UI" w:hAnsi="Segoe UI" w:cs="Segoe UI"/>
          <w:sz w:val="22"/>
          <w:szCs w:val="22"/>
        </w:rPr>
        <w:t>Díla funkčně ani podstatným způsobem</w:t>
      </w:r>
      <w:r>
        <w:rPr>
          <w:rFonts w:ascii="Segoe UI" w:hAnsi="Segoe UI" w:cs="Segoe UI"/>
          <w:sz w:val="22"/>
          <w:szCs w:val="22"/>
        </w:rPr>
        <w:t>, a</w:t>
      </w:r>
    </w:p>
    <w:p w14:paraId="4A7BC25C" w14:textId="77777777" w:rsidR="008C5E1B" w:rsidRPr="00BA5781" w:rsidRDefault="008C5E1B" w:rsidP="008C5E1B">
      <w:pPr>
        <w:widowControl/>
        <w:numPr>
          <w:ilvl w:val="3"/>
          <w:numId w:val="46"/>
        </w:numPr>
        <w:autoSpaceDN w:val="0"/>
        <w:spacing w:before="60" w:line="276" w:lineRule="auto"/>
        <w:ind w:left="1276" w:hanging="425"/>
        <w:jc w:val="both"/>
      </w:pPr>
      <w:r w:rsidRPr="008C5E1B">
        <w:rPr>
          <w:rFonts w:ascii="Segoe UI" w:hAnsi="Segoe UI" w:cs="Segoe UI"/>
          <w:sz w:val="22"/>
          <w:szCs w:val="22"/>
        </w:rPr>
        <w:t>Hasičský</w:t>
      </w:r>
      <w:r w:rsidRPr="00BA5781">
        <w:rPr>
          <w:rFonts w:ascii="Segoe UI" w:hAnsi="Segoe UI" w:cs="Segoe UI"/>
          <w:bCs/>
          <w:sz w:val="22"/>
          <w:szCs w:val="22"/>
        </w:rPr>
        <w:t xml:space="preserve"> záchranný sbor vydal kladné stanovisko k požárně bezpečnostnímu řešení (PBŘ)</w:t>
      </w:r>
      <w:r>
        <w:rPr>
          <w:rFonts w:ascii="Segoe UI" w:hAnsi="Segoe UI" w:cs="Segoe UI"/>
          <w:bCs/>
          <w:sz w:val="22"/>
          <w:szCs w:val="22"/>
        </w:rPr>
        <w:t>, a</w:t>
      </w:r>
    </w:p>
    <w:p w14:paraId="08DC3132" w14:textId="53C30F21" w:rsidR="008C5E1B" w:rsidRPr="00BA5781" w:rsidRDefault="008C5E1B" w:rsidP="008C5E1B">
      <w:pPr>
        <w:widowControl/>
        <w:numPr>
          <w:ilvl w:val="3"/>
          <w:numId w:val="46"/>
        </w:numPr>
        <w:autoSpaceDN w:val="0"/>
        <w:spacing w:before="60" w:line="276" w:lineRule="auto"/>
        <w:ind w:left="1276" w:hanging="425"/>
        <w:jc w:val="both"/>
      </w:pPr>
      <w:r>
        <w:rPr>
          <w:rFonts w:ascii="Segoe UI" w:hAnsi="Segoe UI" w:cs="Segoe UI"/>
          <w:bCs/>
          <w:sz w:val="22"/>
          <w:szCs w:val="22"/>
        </w:rPr>
        <w:t>b</w:t>
      </w:r>
      <w:r w:rsidRPr="00BA5781">
        <w:rPr>
          <w:rFonts w:ascii="Segoe UI" w:hAnsi="Segoe UI" w:cs="Segoe UI"/>
          <w:bCs/>
          <w:sz w:val="22"/>
          <w:szCs w:val="22"/>
        </w:rPr>
        <w:t xml:space="preserve">yly </w:t>
      </w:r>
      <w:r w:rsidRPr="008C5E1B">
        <w:rPr>
          <w:rFonts w:ascii="Segoe UI" w:hAnsi="Segoe UI" w:cs="Segoe UI"/>
          <w:sz w:val="22"/>
          <w:szCs w:val="22"/>
        </w:rPr>
        <w:t>předloženy</w:t>
      </w:r>
      <w:r w:rsidRPr="00BA5781">
        <w:rPr>
          <w:rFonts w:ascii="Segoe UI" w:hAnsi="Segoe UI" w:cs="Segoe UI"/>
          <w:bCs/>
          <w:sz w:val="22"/>
          <w:szCs w:val="22"/>
        </w:rPr>
        <w:t xml:space="preserve"> revizní zprávy elektrických zařízení (EE) a systému ochrany před bleskem (LPS)</w:t>
      </w:r>
      <w:r>
        <w:rPr>
          <w:rFonts w:ascii="Segoe UI" w:hAnsi="Segoe UI" w:cs="Segoe UI"/>
          <w:bCs/>
          <w:sz w:val="22"/>
          <w:szCs w:val="22"/>
        </w:rPr>
        <w:t>, a</w:t>
      </w:r>
    </w:p>
    <w:p w14:paraId="7898F64A" w14:textId="7C387AA9" w:rsidR="001F6C5F" w:rsidRDefault="008C5E1B" w:rsidP="001F6C5F">
      <w:pPr>
        <w:widowControl/>
        <w:numPr>
          <w:ilvl w:val="3"/>
          <w:numId w:val="46"/>
        </w:numPr>
        <w:autoSpaceDN w:val="0"/>
        <w:spacing w:before="60" w:line="276" w:lineRule="auto"/>
        <w:ind w:left="1276" w:hanging="425"/>
        <w:jc w:val="both"/>
      </w:pPr>
      <w:r w:rsidRPr="00BA5781">
        <w:rPr>
          <w:rFonts w:ascii="Segoe UI" w:hAnsi="Segoe UI" w:cs="Segoe UI"/>
          <w:bCs/>
          <w:sz w:val="22"/>
          <w:szCs w:val="22"/>
        </w:rPr>
        <w:t xml:space="preserve">Technická </w:t>
      </w:r>
      <w:r w:rsidRPr="008C5E1B">
        <w:rPr>
          <w:rFonts w:ascii="Segoe UI" w:hAnsi="Segoe UI" w:cs="Segoe UI"/>
          <w:sz w:val="22"/>
          <w:szCs w:val="22"/>
        </w:rPr>
        <w:t>inspekce</w:t>
      </w:r>
      <w:r w:rsidRPr="00BA5781">
        <w:rPr>
          <w:rFonts w:ascii="Segoe UI" w:hAnsi="Segoe UI" w:cs="Segoe UI"/>
          <w:bCs/>
          <w:sz w:val="22"/>
          <w:szCs w:val="22"/>
        </w:rPr>
        <w:t xml:space="preserve"> České republiky (TIČR) vydala kladné stanovisko.</w:t>
      </w:r>
    </w:p>
    <w:p w14:paraId="1F2D6A86" w14:textId="75B2705B" w:rsidR="001F6C5F" w:rsidRDefault="001F6C5F" w:rsidP="009A1556">
      <w:pPr>
        <w:pStyle w:val="dlnadpis"/>
        <w:spacing w:before="60" w:line="276" w:lineRule="auto"/>
        <w:jc w:val="both"/>
        <w:rPr>
          <w:sz w:val="22"/>
          <w:szCs w:val="22"/>
        </w:rPr>
      </w:pPr>
      <w:r>
        <w:rPr>
          <w:sz w:val="22"/>
          <w:szCs w:val="22"/>
        </w:rPr>
        <w:t xml:space="preserve">Důvody pro změny v harmonogramu plnění nebo pro prodloužení doby zhotovení </w:t>
      </w:r>
      <w:r w:rsidR="00CF46E9">
        <w:rPr>
          <w:sz w:val="22"/>
          <w:szCs w:val="22"/>
        </w:rPr>
        <w:t>D</w:t>
      </w:r>
      <w:r>
        <w:rPr>
          <w:sz w:val="22"/>
          <w:szCs w:val="22"/>
        </w:rPr>
        <w:t xml:space="preserve">íla jsou: </w:t>
      </w:r>
    </w:p>
    <w:p w14:paraId="24976577" w14:textId="766DD3AC" w:rsidR="001F6C5F" w:rsidRDefault="001F6C5F" w:rsidP="001F6C5F">
      <w:pPr>
        <w:keepNext/>
        <w:widowControl/>
        <w:numPr>
          <w:ilvl w:val="1"/>
          <w:numId w:val="55"/>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lastRenderedPageBreak/>
        <w:t>z</w:t>
      </w:r>
      <w:r w:rsidRPr="001F6C5F">
        <w:rPr>
          <w:rFonts w:ascii="Segoe UI" w:hAnsi="Segoe UI" w:cs="Segoe UI"/>
          <w:sz w:val="22"/>
          <w:szCs w:val="22"/>
        </w:rPr>
        <w:t xml:space="preserve">e strany </w:t>
      </w:r>
      <w:r>
        <w:rPr>
          <w:rFonts w:ascii="Segoe UI" w:hAnsi="Segoe UI" w:cs="Segoe UI"/>
          <w:sz w:val="22"/>
          <w:szCs w:val="22"/>
        </w:rPr>
        <w:t>O</w:t>
      </w:r>
      <w:r w:rsidRPr="001F6C5F">
        <w:rPr>
          <w:rFonts w:ascii="Segoe UI" w:hAnsi="Segoe UI" w:cs="Segoe UI"/>
          <w:sz w:val="22"/>
          <w:szCs w:val="22"/>
        </w:rPr>
        <w:t xml:space="preserve">bjednatele nebude poskytnuta dostatečná součinnost </w:t>
      </w:r>
      <w:r>
        <w:rPr>
          <w:rFonts w:ascii="Segoe UI" w:hAnsi="Segoe UI" w:cs="Segoe UI"/>
          <w:sz w:val="22"/>
          <w:szCs w:val="22"/>
        </w:rPr>
        <w:t>Z</w:t>
      </w:r>
      <w:r w:rsidRPr="001F6C5F">
        <w:rPr>
          <w:rFonts w:ascii="Segoe UI" w:hAnsi="Segoe UI" w:cs="Segoe UI"/>
          <w:sz w:val="22"/>
          <w:szCs w:val="22"/>
        </w:rPr>
        <w:t xml:space="preserve">hotoviteli a </w:t>
      </w:r>
      <w:r>
        <w:rPr>
          <w:rFonts w:ascii="Segoe UI" w:hAnsi="Segoe UI" w:cs="Segoe UI"/>
          <w:sz w:val="22"/>
          <w:szCs w:val="22"/>
        </w:rPr>
        <w:t>Z</w:t>
      </w:r>
      <w:r w:rsidRPr="001F6C5F">
        <w:rPr>
          <w:rFonts w:ascii="Segoe UI" w:hAnsi="Segoe UI" w:cs="Segoe UI"/>
          <w:sz w:val="22"/>
          <w:szCs w:val="22"/>
        </w:rPr>
        <w:t xml:space="preserve">hotovitel tuto skutečnost písemně </w:t>
      </w:r>
      <w:r w:rsidR="004B6A4A">
        <w:rPr>
          <w:rFonts w:ascii="Segoe UI" w:hAnsi="Segoe UI" w:cs="Segoe UI"/>
          <w:sz w:val="22"/>
          <w:szCs w:val="22"/>
        </w:rPr>
        <w:t>O</w:t>
      </w:r>
      <w:r w:rsidRPr="001F6C5F">
        <w:rPr>
          <w:rFonts w:ascii="Segoe UI" w:hAnsi="Segoe UI" w:cs="Segoe UI"/>
          <w:sz w:val="22"/>
          <w:szCs w:val="22"/>
        </w:rPr>
        <w:t xml:space="preserve">bjednavateli vytkne a </w:t>
      </w:r>
      <w:r>
        <w:rPr>
          <w:rFonts w:ascii="Segoe UI" w:hAnsi="Segoe UI" w:cs="Segoe UI"/>
          <w:sz w:val="22"/>
          <w:szCs w:val="22"/>
        </w:rPr>
        <w:t>navrhne</w:t>
      </w:r>
      <w:r w:rsidRPr="001F6C5F">
        <w:rPr>
          <w:rFonts w:ascii="Segoe UI" w:hAnsi="Segoe UI" w:cs="Segoe UI"/>
          <w:sz w:val="22"/>
          <w:szCs w:val="22"/>
        </w:rPr>
        <w:t xml:space="preserve"> prodloužení termínu</w:t>
      </w:r>
      <w:r>
        <w:rPr>
          <w:rFonts w:ascii="Segoe UI" w:hAnsi="Segoe UI" w:cs="Segoe UI"/>
          <w:sz w:val="22"/>
          <w:szCs w:val="22"/>
        </w:rPr>
        <w:t>,</w:t>
      </w:r>
    </w:p>
    <w:p w14:paraId="526710E1" w14:textId="1860CD41" w:rsidR="001F6C5F" w:rsidRDefault="001F6C5F" w:rsidP="001F6C5F">
      <w:pPr>
        <w:keepNext/>
        <w:widowControl/>
        <w:numPr>
          <w:ilvl w:val="1"/>
          <w:numId w:val="55"/>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p</w:t>
      </w:r>
      <w:r w:rsidRPr="001F6C5F">
        <w:rPr>
          <w:rFonts w:ascii="Segoe UI" w:hAnsi="Segoe UI" w:cs="Segoe UI"/>
          <w:sz w:val="22"/>
          <w:szCs w:val="22"/>
        </w:rPr>
        <w:t>rovádění díla dle této smlouvy nebude dočasně možné v důsledku mimořádně nepříznivých klimatických podmínek, kterými se myslí počasí, za kterého nelze provádět dílo nebo vnější přírodní (povětrností, atmosférické) vlivy, které dočasně znemožňují zhotoviteli realizovat dílo smluveným způsobem, např. dlouhodobý déšť, přívalové deště, krupobití, sněžení, vichřice</w:t>
      </w:r>
      <w:r>
        <w:rPr>
          <w:rFonts w:ascii="Segoe UI" w:hAnsi="Segoe UI" w:cs="Segoe UI"/>
          <w:sz w:val="22"/>
          <w:szCs w:val="22"/>
        </w:rPr>
        <w:t>, to však v</w:t>
      </w:r>
      <w:r w:rsidRPr="001F6C5F">
        <w:rPr>
          <w:rFonts w:ascii="Segoe UI" w:hAnsi="Segoe UI" w:cs="Segoe UI"/>
          <w:sz w:val="22"/>
          <w:szCs w:val="22"/>
        </w:rPr>
        <w:t xml:space="preserve"> délce alespoň 7 </w:t>
      </w:r>
      <w:r w:rsidR="00CF46E9">
        <w:rPr>
          <w:rFonts w:ascii="Segoe UI" w:hAnsi="Segoe UI" w:cs="Segoe UI"/>
          <w:sz w:val="22"/>
          <w:szCs w:val="22"/>
        </w:rPr>
        <w:t xml:space="preserve">(sedm) </w:t>
      </w:r>
      <w:r w:rsidRPr="001F6C5F">
        <w:rPr>
          <w:rFonts w:ascii="Segoe UI" w:hAnsi="Segoe UI" w:cs="Segoe UI"/>
          <w:sz w:val="22"/>
          <w:szCs w:val="22"/>
        </w:rPr>
        <w:t>dnů</w:t>
      </w:r>
      <w:r>
        <w:rPr>
          <w:rFonts w:ascii="Segoe UI" w:hAnsi="Segoe UI" w:cs="Segoe UI"/>
          <w:sz w:val="22"/>
          <w:szCs w:val="22"/>
        </w:rPr>
        <w:t>,</w:t>
      </w:r>
    </w:p>
    <w:p w14:paraId="7D6E4256" w14:textId="367D97E0" w:rsidR="001F6C5F" w:rsidRDefault="001F6C5F" w:rsidP="001F6C5F">
      <w:pPr>
        <w:keepNext/>
        <w:widowControl/>
        <w:numPr>
          <w:ilvl w:val="1"/>
          <w:numId w:val="55"/>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p</w:t>
      </w:r>
      <w:r w:rsidRPr="001F6C5F">
        <w:rPr>
          <w:rFonts w:ascii="Segoe UI" w:hAnsi="Segoe UI" w:cs="Segoe UI"/>
          <w:sz w:val="22"/>
          <w:szCs w:val="22"/>
        </w:rPr>
        <w:t xml:space="preserve">okyn </w:t>
      </w:r>
      <w:r>
        <w:rPr>
          <w:rFonts w:ascii="Segoe UI" w:hAnsi="Segoe UI" w:cs="Segoe UI"/>
          <w:sz w:val="22"/>
          <w:szCs w:val="22"/>
        </w:rPr>
        <w:t>O</w:t>
      </w:r>
      <w:r w:rsidRPr="001F6C5F">
        <w:rPr>
          <w:rFonts w:ascii="Segoe UI" w:hAnsi="Segoe UI" w:cs="Segoe UI"/>
          <w:sz w:val="22"/>
          <w:szCs w:val="22"/>
        </w:rPr>
        <w:t xml:space="preserve">bjednatele k přerušení provádění díla, zejména z důvodu mimořádné události anebo provozních potřeb </w:t>
      </w:r>
      <w:r w:rsidR="004B6A4A">
        <w:rPr>
          <w:rFonts w:ascii="Segoe UI" w:hAnsi="Segoe UI" w:cs="Segoe UI"/>
          <w:sz w:val="22"/>
          <w:szCs w:val="22"/>
        </w:rPr>
        <w:t>O</w:t>
      </w:r>
      <w:r w:rsidRPr="001F6C5F">
        <w:rPr>
          <w:rFonts w:ascii="Segoe UI" w:hAnsi="Segoe UI" w:cs="Segoe UI"/>
          <w:sz w:val="22"/>
          <w:szCs w:val="22"/>
        </w:rPr>
        <w:t>bjednatele</w:t>
      </w:r>
      <w:r>
        <w:rPr>
          <w:rFonts w:ascii="Segoe UI" w:hAnsi="Segoe UI" w:cs="Segoe UI"/>
          <w:sz w:val="22"/>
          <w:szCs w:val="22"/>
        </w:rPr>
        <w:t>,</w:t>
      </w:r>
    </w:p>
    <w:p w14:paraId="0B21F553" w14:textId="77777777" w:rsidR="001F6C5F" w:rsidRDefault="001F6C5F" w:rsidP="001F6C5F">
      <w:pPr>
        <w:keepNext/>
        <w:widowControl/>
        <w:numPr>
          <w:ilvl w:val="1"/>
          <w:numId w:val="55"/>
        </w:numPr>
        <w:autoSpaceDN w:val="0"/>
        <w:spacing w:before="60" w:line="276" w:lineRule="auto"/>
        <w:ind w:left="1276" w:hanging="425"/>
        <w:jc w:val="both"/>
        <w:rPr>
          <w:rFonts w:ascii="Segoe UI" w:hAnsi="Segoe UI" w:cs="Segoe UI"/>
          <w:sz w:val="22"/>
          <w:szCs w:val="22"/>
        </w:rPr>
      </w:pPr>
      <w:r w:rsidRPr="001F6C5F">
        <w:rPr>
          <w:rFonts w:ascii="Segoe UI" w:hAnsi="Segoe UI" w:cs="Segoe UI"/>
          <w:sz w:val="22"/>
          <w:szCs w:val="22"/>
        </w:rPr>
        <w:t>Zhotovitel bude nucen čekat na rozhodnutí, povolení, nebo dokončení jiných procesů správních orgánů</w:t>
      </w:r>
      <w:r>
        <w:rPr>
          <w:rFonts w:ascii="Segoe UI" w:hAnsi="Segoe UI" w:cs="Segoe UI"/>
          <w:sz w:val="22"/>
          <w:szCs w:val="22"/>
        </w:rPr>
        <w:t>,</w:t>
      </w:r>
      <w:r w:rsidRPr="001F6C5F">
        <w:rPr>
          <w:rFonts w:ascii="Segoe UI" w:hAnsi="Segoe UI" w:cs="Segoe UI"/>
          <w:sz w:val="22"/>
          <w:szCs w:val="22"/>
        </w:rPr>
        <w:t xml:space="preserve"> správců inženýrských sítí, přičemž uvedené zpoždění správních orgánů</w:t>
      </w:r>
      <w:r>
        <w:rPr>
          <w:rFonts w:ascii="Segoe UI" w:hAnsi="Segoe UI" w:cs="Segoe UI"/>
          <w:sz w:val="22"/>
          <w:szCs w:val="22"/>
        </w:rPr>
        <w:t>,</w:t>
      </w:r>
      <w:r w:rsidRPr="001F6C5F">
        <w:rPr>
          <w:rFonts w:ascii="Segoe UI" w:hAnsi="Segoe UI" w:cs="Segoe UI"/>
          <w:sz w:val="22"/>
          <w:szCs w:val="22"/>
        </w:rPr>
        <w:t xml:space="preserve"> správců inženýrských sítí nebylo možné předpokládat. Pro vyloučení pochybností se </w:t>
      </w:r>
      <w:r>
        <w:rPr>
          <w:rFonts w:ascii="Segoe UI" w:hAnsi="Segoe UI" w:cs="Segoe UI"/>
          <w:sz w:val="22"/>
          <w:szCs w:val="22"/>
        </w:rPr>
        <w:t>zpoždění</w:t>
      </w:r>
      <w:r w:rsidRPr="001F6C5F">
        <w:rPr>
          <w:rFonts w:ascii="Segoe UI" w:hAnsi="Segoe UI" w:cs="Segoe UI"/>
          <w:sz w:val="22"/>
          <w:szCs w:val="22"/>
        </w:rPr>
        <w:t xml:space="preserve"> nepovažuje řádná činnost správních</w:t>
      </w:r>
      <w:r>
        <w:rPr>
          <w:rFonts w:ascii="Segoe UI" w:hAnsi="Segoe UI" w:cs="Segoe UI"/>
          <w:sz w:val="22"/>
          <w:szCs w:val="22"/>
        </w:rPr>
        <w:t>,</w:t>
      </w:r>
      <w:r w:rsidRPr="001F6C5F">
        <w:rPr>
          <w:rFonts w:ascii="Segoe UI" w:hAnsi="Segoe UI" w:cs="Segoe UI"/>
          <w:sz w:val="22"/>
          <w:szCs w:val="22"/>
        </w:rPr>
        <w:t xml:space="preserve"> orgánů správců inženýrských sítí </w:t>
      </w:r>
      <w:r>
        <w:rPr>
          <w:rFonts w:ascii="Segoe UI" w:hAnsi="Segoe UI" w:cs="Segoe UI"/>
          <w:sz w:val="22"/>
          <w:szCs w:val="22"/>
        </w:rPr>
        <w:t xml:space="preserve">v zákonných lhůtách v </w:t>
      </w:r>
      <w:r w:rsidRPr="001F6C5F">
        <w:rPr>
          <w:rFonts w:ascii="Segoe UI" w:hAnsi="Segoe UI" w:cs="Segoe UI"/>
          <w:sz w:val="22"/>
          <w:szCs w:val="22"/>
        </w:rPr>
        <w:t xml:space="preserve">souladu platnou legislativou. Uvedené skutečnosti je </w:t>
      </w:r>
      <w:r>
        <w:rPr>
          <w:rFonts w:ascii="Segoe UI" w:hAnsi="Segoe UI" w:cs="Segoe UI"/>
          <w:sz w:val="22"/>
          <w:szCs w:val="22"/>
        </w:rPr>
        <w:t>Z</w:t>
      </w:r>
      <w:r w:rsidRPr="001F6C5F">
        <w:rPr>
          <w:rFonts w:ascii="Segoe UI" w:hAnsi="Segoe UI" w:cs="Segoe UI"/>
          <w:sz w:val="22"/>
          <w:szCs w:val="22"/>
        </w:rPr>
        <w:t xml:space="preserve">hotovitel povinen bezodkladně oznámit </w:t>
      </w:r>
      <w:r>
        <w:rPr>
          <w:rFonts w:ascii="Segoe UI" w:hAnsi="Segoe UI" w:cs="Segoe UI"/>
          <w:sz w:val="22"/>
          <w:szCs w:val="22"/>
        </w:rPr>
        <w:t>O</w:t>
      </w:r>
      <w:r w:rsidRPr="001F6C5F">
        <w:rPr>
          <w:rFonts w:ascii="Segoe UI" w:hAnsi="Segoe UI" w:cs="Segoe UI"/>
          <w:sz w:val="22"/>
          <w:szCs w:val="22"/>
        </w:rPr>
        <w:t>bjednateli</w:t>
      </w:r>
      <w:r>
        <w:rPr>
          <w:rFonts w:ascii="Segoe UI" w:hAnsi="Segoe UI" w:cs="Segoe UI"/>
          <w:sz w:val="22"/>
          <w:szCs w:val="22"/>
        </w:rPr>
        <w:t>,</w:t>
      </w:r>
    </w:p>
    <w:p w14:paraId="1F2A581E" w14:textId="09A8351F" w:rsidR="001F6C5F" w:rsidRDefault="001F6C5F" w:rsidP="009A1556">
      <w:pPr>
        <w:keepNext/>
        <w:widowControl/>
        <w:autoSpaceDN w:val="0"/>
        <w:spacing w:before="60" w:line="276" w:lineRule="auto"/>
        <w:ind w:left="851"/>
        <w:jc w:val="both"/>
        <w:rPr>
          <w:rFonts w:ascii="Segoe UI" w:hAnsi="Segoe UI" w:cs="Segoe UI"/>
          <w:sz w:val="22"/>
          <w:szCs w:val="22"/>
        </w:rPr>
      </w:pPr>
      <w:r>
        <w:rPr>
          <w:rFonts w:ascii="Segoe UI" w:hAnsi="Segoe UI" w:cs="Segoe UI"/>
          <w:sz w:val="22"/>
          <w:szCs w:val="22"/>
        </w:rPr>
        <w:t>T</w:t>
      </w:r>
      <w:r w:rsidRPr="001F6C5F">
        <w:rPr>
          <w:rFonts w:ascii="Segoe UI" w:hAnsi="Segoe UI" w:cs="Segoe UI"/>
          <w:sz w:val="22"/>
          <w:szCs w:val="22"/>
        </w:rPr>
        <w:t xml:space="preserve">ermín pro dokončení díla bude prodloužen o takovou dobu, po kterou nebylo možné </w:t>
      </w:r>
      <w:r w:rsidR="004B6A4A">
        <w:rPr>
          <w:rFonts w:ascii="Segoe UI" w:hAnsi="Segoe UI" w:cs="Segoe UI"/>
          <w:sz w:val="22"/>
          <w:szCs w:val="22"/>
        </w:rPr>
        <w:t>D</w:t>
      </w:r>
      <w:r w:rsidRPr="001F6C5F">
        <w:rPr>
          <w:rFonts w:ascii="Segoe UI" w:hAnsi="Segoe UI" w:cs="Segoe UI"/>
          <w:sz w:val="22"/>
          <w:szCs w:val="22"/>
        </w:rPr>
        <w:t>ílo dle této smlouvy objektivně provádět.</w:t>
      </w:r>
    </w:p>
    <w:p w14:paraId="37787152" w14:textId="2D4D3AB6" w:rsidR="001F6C5F" w:rsidRPr="001F6C5F" w:rsidRDefault="001F6C5F" w:rsidP="009A1556">
      <w:pPr>
        <w:pStyle w:val="dlnadpis"/>
        <w:spacing w:before="60" w:line="276" w:lineRule="auto"/>
        <w:jc w:val="both"/>
        <w:rPr>
          <w:rFonts w:ascii="Segoe UI" w:hAnsi="Segoe UI" w:cs="Segoe UI"/>
          <w:sz w:val="22"/>
          <w:szCs w:val="22"/>
        </w:rPr>
      </w:pPr>
      <w:r w:rsidRPr="001F6C5F">
        <w:rPr>
          <w:sz w:val="22"/>
          <w:szCs w:val="22"/>
        </w:rPr>
        <w:t>Zhotovitel</w:t>
      </w:r>
      <w:r w:rsidRPr="001F6C5F">
        <w:rPr>
          <w:rFonts w:ascii="Segoe UI" w:hAnsi="Segoe UI" w:cs="Segoe UI"/>
          <w:sz w:val="22"/>
          <w:szCs w:val="22"/>
        </w:rPr>
        <w:t xml:space="preserve"> je oprávněn předat stavbu a dokončit práce i před sjednanými termíny předání dokončen</w:t>
      </w:r>
      <w:r>
        <w:rPr>
          <w:rFonts w:ascii="Segoe UI" w:hAnsi="Segoe UI" w:cs="Segoe UI"/>
          <w:sz w:val="22"/>
          <w:szCs w:val="22"/>
        </w:rPr>
        <w:t>ého</w:t>
      </w:r>
      <w:r w:rsidRPr="001F6C5F">
        <w:rPr>
          <w:rFonts w:ascii="Segoe UI" w:hAnsi="Segoe UI" w:cs="Segoe UI"/>
          <w:sz w:val="22"/>
          <w:szCs w:val="22"/>
        </w:rPr>
        <w:t xml:space="preserve"> </w:t>
      </w:r>
      <w:r w:rsidR="004B6A4A">
        <w:rPr>
          <w:rFonts w:ascii="Segoe UI" w:hAnsi="Segoe UI" w:cs="Segoe UI"/>
          <w:sz w:val="22"/>
          <w:szCs w:val="22"/>
        </w:rPr>
        <w:t>D</w:t>
      </w:r>
      <w:r w:rsidRPr="001F6C5F">
        <w:rPr>
          <w:rFonts w:ascii="Segoe UI" w:hAnsi="Segoe UI" w:cs="Segoe UI"/>
          <w:sz w:val="22"/>
          <w:szCs w:val="22"/>
        </w:rPr>
        <w:t>íla</w:t>
      </w:r>
      <w:r w:rsidR="004B6A4A">
        <w:rPr>
          <w:rFonts w:ascii="Segoe UI" w:hAnsi="Segoe UI" w:cs="Segoe UI"/>
          <w:sz w:val="22"/>
          <w:szCs w:val="22"/>
        </w:rPr>
        <w:t xml:space="preserve"> nebo dílčí části Díla</w:t>
      </w:r>
      <w:r w:rsidRPr="001F6C5F">
        <w:rPr>
          <w:rFonts w:ascii="Segoe UI" w:hAnsi="Segoe UI" w:cs="Segoe UI"/>
          <w:sz w:val="22"/>
          <w:szCs w:val="22"/>
        </w:rPr>
        <w:t>, umožní</w:t>
      </w:r>
      <w:r>
        <w:rPr>
          <w:rFonts w:ascii="Segoe UI" w:hAnsi="Segoe UI" w:cs="Segoe UI"/>
          <w:sz w:val="22"/>
          <w:szCs w:val="22"/>
        </w:rPr>
        <w:t>-</w:t>
      </w:r>
      <w:r w:rsidRPr="001F6C5F">
        <w:rPr>
          <w:rFonts w:ascii="Segoe UI" w:hAnsi="Segoe UI" w:cs="Segoe UI"/>
          <w:sz w:val="22"/>
          <w:szCs w:val="22"/>
        </w:rPr>
        <w:t xml:space="preserve">li to provozní možnosti </w:t>
      </w:r>
      <w:r>
        <w:rPr>
          <w:rFonts w:ascii="Segoe UI" w:hAnsi="Segoe UI" w:cs="Segoe UI"/>
          <w:sz w:val="22"/>
          <w:szCs w:val="22"/>
        </w:rPr>
        <w:t>O</w:t>
      </w:r>
      <w:r w:rsidRPr="001F6C5F">
        <w:rPr>
          <w:rFonts w:ascii="Segoe UI" w:hAnsi="Segoe UI" w:cs="Segoe UI"/>
          <w:sz w:val="22"/>
          <w:szCs w:val="22"/>
        </w:rPr>
        <w:t>bjednatele.</w:t>
      </w:r>
    </w:p>
    <w:bookmarkEnd w:id="1"/>
    <w:p w14:paraId="05690466" w14:textId="77777777" w:rsidR="008C5E1B" w:rsidRPr="004575C9" w:rsidRDefault="008C5E1B" w:rsidP="004575C9">
      <w:pPr>
        <w:spacing w:line="276" w:lineRule="auto"/>
        <w:rPr>
          <w:rFonts w:ascii="Segoe UI" w:hAnsi="Segoe UI" w:cs="Segoe UI"/>
          <w:bCs/>
          <w:sz w:val="22"/>
          <w:szCs w:val="22"/>
        </w:rPr>
      </w:pPr>
    </w:p>
    <w:p w14:paraId="2379744F" w14:textId="77777777" w:rsidR="004575C9" w:rsidRPr="004575C9" w:rsidRDefault="004575C9" w:rsidP="004575C9">
      <w:pPr>
        <w:spacing w:line="276" w:lineRule="auto"/>
        <w:rPr>
          <w:rFonts w:ascii="Segoe UI" w:hAnsi="Segoe UI" w:cs="Segoe UI"/>
          <w:bCs/>
          <w:sz w:val="22"/>
          <w:szCs w:val="22"/>
        </w:rPr>
      </w:pPr>
    </w:p>
    <w:p w14:paraId="28DA7BD9" w14:textId="24DE1073" w:rsidR="008C5E1B" w:rsidRPr="001F6C5F" w:rsidRDefault="008C5E1B" w:rsidP="00BC20F5">
      <w:pPr>
        <w:pStyle w:val="Nadpis1"/>
      </w:pPr>
      <w:r w:rsidRPr="001F6C5F">
        <w:t>Cena Díl</w:t>
      </w:r>
      <w:r w:rsidR="001F6C5F">
        <w:t>a</w:t>
      </w:r>
    </w:p>
    <w:p w14:paraId="60CE068B" w14:textId="78611B7C" w:rsidR="008C5E1B" w:rsidRDefault="008C5E1B" w:rsidP="001F6C5F">
      <w:pPr>
        <w:pStyle w:val="dlnadpis"/>
        <w:spacing w:before="120" w:line="276" w:lineRule="auto"/>
        <w:jc w:val="both"/>
        <w:rPr>
          <w:rFonts w:ascii="Segoe UI" w:hAnsi="Segoe UI" w:cs="Segoe UI"/>
          <w:b/>
          <w:bCs/>
          <w:sz w:val="22"/>
          <w:szCs w:val="22"/>
        </w:rPr>
      </w:pPr>
      <w:bookmarkStart w:id="2" w:name="_Ref386560021"/>
      <w:bookmarkStart w:id="3" w:name="_Hlk165030625"/>
      <w:r>
        <w:rPr>
          <w:rFonts w:ascii="Segoe UI" w:hAnsi="Segoe UI" w:cs="Segoe UI"/>
          <w:bCs/>
          <w:sz w:val="22"/>
          <w:szCs w:val="22"/>
        </w:rPr>
        <w:t xml:space="preserve">Smluvní strany ceny za dílčí části Díla </w:t>
      </w:r>
      <w:r w:rsidR="009A1556">
        <w:rPr>
          <w:rFonts w:ascii="Segoe UI" w:hAnsi="Segoe UI" w:cs="Segoe UI"/>
          <w:bCs/>
          <w:sz w:val="22"/>
          <w:szCs w:val="22"/>
        </w:rPr>
        <w:t xml:space="preserve">(Dílo 1 – </w:t>
      </w:r>
      <w:r w:rsidR="00B21F02">
        <w:rPr>
          <w:rFonts w:ascii="Segoe UI" w:hAnsi="Segoe UI" w:cs="Segoe UI"/>
          <w:bCs/>
          <w:sz w:val="22"/>
          <w:szCs w:val="22"/>
        </w:rPr>
        <w:t>5</w:t>
      </w:r>
      <w:r w:rsidR="009A1556">
        <w:rPr>
          <w:rFonts w:ascii="Segoe UI" w:hAnsi="Segoe UI" w:cs="Segoe UI"/>
          <w:bCs/>
          <w:sz w:val="22"/>
          <w:szCs w:val="22"/>
        </w:rPr>
        <w:t xml:space="preserve">) </w:t>
      </w:r>
      <w:r>
        <w:rPr>
          <w:rFonts w:ascii="Segoe UI" w:hAnsi="Segoe UI" w:cs="Segoe UI"/>
          <w:bCs/>
          <w:sz w:val="22"/>
          <w:szCs w:val="22"/>
        </w:rPr>
        <w:t>sjednávají následovně:</w:t>
      </w:r>
      <w:bookmarkEnd w:id="2"/>
    </w:p>
    <w:p w14:paraId="5ADDE177" w14:textId="0F041C96" w:rsidR="008C5E1B" w:rsidRPr="00CF46E9" w:rsidRDefault="008C5E1B" w:rsidP="00B21F02">
      <w:pPr>
        <w:widowControl/>
        <w:numPr>
          <w:ilvl w:val="0"/>
          <w:numId w:val="48"/>
        </w:numPr>
        <w:autoSpaceDN w:val="0"/>
        <w:spacing w:before="60" w:line="276" w:lineRule="auto"/>
        <w:ind w:left="1276" w:hanging="425"/>
        <w:jc w:val="both"/>
      </w:pPr>
      <w:r>
        <w:rPr>
          <w:rFonts w:ascii="Segoe UI" w:hAnsi="Segoe UI" w:cs="Segoe UI"/>
          <w:sz w:val="22"/>
          <w:szCs w:val="22"/>
        </w:rPr>
        <w:t>Cena za Dílo 1</w:t>
      </w:r>
      <w:r>
        <w:rPr>
          <w:rFonts w:ascii="Segoe UI" w:hAnsi="Segoe UI" w:cs="Segoe UI"/>
          <w:b/>
          <w:bCs/>
          <w:sz w:val="22"/>
          <w:szCs w:val="22"/>
        </w:rPr>
        <w:t xml:space="preserve"> </w:t>
      </w:r>
      <w:r w:rsidRPr="00CF46E9">
        <w:rPr>
          <w:rFonts w:ascii="Segoe UI" w:hAnsi="Segoe UI" w:cs="Segoe UI"/>
          <w:sz w:val="22"/>
          <w:szCs w:val="22"/>
        </w:rPr>
        <w:t>celkem bez DPH</w:t>
      </w:r>
      <w:r w:rsidRPr="00CF46E9">
        <w:rPr>
          <w:rFonts w:ascii="Segoe UI" w:hAnsi="Segoe UI" w:cs="Segoe UI"/>
          <w:sz w:val="22"/>
          <w:szCs w:val="22"/>
        </w:rPr>
        <w:tab/>
      </w:r>
      <w:r w:rsidR="001F6C5F" w:rsidRPr="00CF46E9">
        <w:rPr>
          <w:rFonts w:ascii="Segoe UI" w:hAnsi="Segoe UI" w:cs="Segoe UI"/>
          <w:sz w:val="22"/>
          <w:szCs w:val="22"/>
        </w:rPr>
        <w:t>K</w:t>
      </w:r>
      <w:r w:rsidRPr="00CF46E9">
        <w:rPr>
          <w:rFonts w:ascii="Segoe UI" w:hAnsi="Segoe UI" w:cs="Segoe UI"/>
          <w:sz w:val="22"/>
          <w:szCs w:val="22"/>
        </w:rPr>
        <w:t>č,</w:t>
      </w:r>
    </w:p>
    <w:p w14:paraId="0D1F8805" w14:textId="60B913BE" w:rsidR="008C5E1B" w:rsidRPr="001F6C5F" w:rsidRDefault="008C5E1B" w:rsidP="001F6C5F">
      <w:pPr>
        <w:widowControl/>
        <w:numPr>
          <w:ilvl w:val="0"/>
          <w:numId w:val="48"/>
        </w:numPr>
        <w:autoSpaceDN w:val="0"/>
        <w:spacing w:before="60" w:line="276" w:lineRule="auto"/>
        <w:ind w:left="1276" w:hanging="425"/>
        <w:jc w:val="both"/>
        <w:rPr>
          <w:rFonts w:ascii="Segoe UI" w:hAnsi="Segoe UI" w:cs="Segoe UI"/>
          <w:sz w:val="22"/>
          <w:szCs w:val="22"/>
        </w:rPr>
      </w:pPr>
      <w:r w:rsidRPr="00D4633E">
        <w:rPr>
          <w:rFonts w:ascii="Segoe UI" w:hAnsi="Segoe UI" w:cs="Segoe UI"/>
          <w:sz w:val="22"/>
          <w:szCs w:val="22"/>
        </w:rPr>
        <w:t>Cena za Dílo 2</w:t>
      </w:r>
      <w:r w:rsidRPr="001F6C5F">
        <w:rPr>
          <w:rFonts w:ascii="Segoe UI" w:hAnsi="Segoe UI" w:cs="Segoe UI"/>
          <w:sz w:val="22"/>
          <w:szCs w:val="22"/>
        </w:rPr>
        <w:t xml:space="preserve"> celkem bez DPH</w:t>
      </w:r>
      <w:r w:rsidRPr="001F6C5F">
        <w:rPr>
          <w:rFonts w:ascii="Segoe UI" w:hAnsi="Segoe UI" w:cs="Segoe UI"/>
          <w:sz w:val="22"/>
          <w:szCs w:val="22"/>
        </w:rPr>
        <w:tab/>
      </w:r>
      <w:r w:rsidR="001F6C5F">
        <w:rPr>
          <w:rFonts w:ascii="Segoe UI" w:hAnsi="Segoe UI" w:cs="Segoe UI"/>
          <w:sz w:val="22"/>
          <w:szCs w:val="22"/>
        </w:rPr>
        <w:t>Kč</w:t>
      </w:r>
      <w:r w:rsidRPr="001F6C5F">
        <w:rPr>
          <w:rFonts w:ascii="Segoe UI" w:hAnsi="Segoe UI" w:cs="Segoe UI"/>
          <w:sz w:val="22"/>
          <w:szCs w:val="22"/>
        </w:rPr>
        <w:t>,</w:t>
      </w:r>
    </w:p>
    <w:p w14:paraId="0DB1EFFA" w14:textId="27BBEA63" w:rsidR="008C5E1B" w:rsidRDefault="008C5E1B" w:rsidP="001F6C5F">
      <w:pPr>
        <w:widowControl/>
        <w:numPr>
          <w:ilvl w:val="0"/>
          <w:numId w:val="48"/>
        </w:numPr>
        <w:autoSpaceDN w:val="0"/>
        <w:spacing w:before="60" w:line="276" w:lineRule="auto"/>
        <w:ind w:left="1276" w:hanging="425"/>
        <w:jc w:val="both"/>
        <w:rPr>
          <w:rFonts w:ascii="Segoe UI" w:hAnsi="Segoe UI" w:cs="Segoe UI"/>
          <w:sz w:val="22"/>
          <w:szCs w:val="22"/>
        </w:rPr>
      </w:pPr>
      <w:r w:rsidRPr="00D4633E">
        <w:rPr>
          <w:rFonts w:ascii="Segoe UI" w:hAnsi="Segoe UI" w:cs="Segoe UI"/>
          <w:sz w:val="22"/>
          <w:szCs w:val="22"/>
        </w:rPr>
        <w:t>Cena za Dílo 3</w:t>
      </w:r>
      <w:r w:rsidRPr="001F6C5F">
        <w:rPr>
          <w:rFonts w:ascii="Segoe UI" w:hAnsi="Segoe UI" w:cs="Segoe UI"/>
          <w:sz w:val="22"/>
          <w:szCs w:val="22"/>
        </w:rPr>
        <w:t xml:space="preserve"> celkem bez DPH</w:t>
      </w:r>
      <w:r w:rsidRPr="001F6C5F">
        <w:rPr>
          <w:rFonts w:ascii="Segoe UI" w:hAnsi="Segoe UI" w:cs="Segoe UI"/>
          <w:sz w:val="22"/>
          <w:szCs w:val="22"/>
        </w:rPr>
        <w:tab/>
        <w:t>Kč,</w:t>
      </w:r>
    </w:p>
    <w:p w14:paraId="79D74A60" w14:textId="1BEABEBF" w:rsidR="009A1556" w:rsidRPr="001F6C5F" w:rsidRDefault="009A1556" w:rsidP="009A1556">
      <w:pPr>
        <w:widowControl/>
        <w:numPr>
          <w:ilvl w:val="0"/>
          <w:numId w:val="48"/>
        </w:numPr>
        <w:autoSpaceDN w:val="0"/>
        <w:spacing w:before="60" w:line="276" w:lineRule="auto"/>
        <w:ind w:left="1276" w:hanging="425"/>
        <w:jc w:val="both"/>
        <w:rPr>
          <w:rFonts w:ascii="Segoe UI" w:hAnsi="Segoe UI" w:cs="Segoe UI"/>
          <w:sz w:val="22"/>
          <w:szCs w:val="22"/>
        </w:rPr>
      </w:pPr>
      <w:r w:rsidRPr="00D4633E">
        <w:rPr>
          <w:rFonts w:ascii="Segoe UI" w:hAnsi="Segoe UI" w:cs="Segoe UI"/>
          <w:sz w:val="22"/>
          <w:szCs w:val="22"/>
        </w:rPr>
        <w:t xml:space="preserve">Cena za Dílo </w:t>
      </w:r>
      <w:r>
        <w:rPr>
          <w:rFonts w:ascii="Segoe UI" w:hAnsi="Segoe UI" w:cs="Segoe UI"/>
          <w:sz w:val="22"/>
          <w:szCs w:val="22"/>
        </w:rPr>
        <w:t>4</w:t>
      </w:r>
      <w:r w:rsidRPr="001F6C5F">
        <w:rPr>
          <w:rFonts w:ascii="Segoe UI" w:hAnsi="Segoe UI" w:cs="Segoe UI"/>
          <w:sz w:val="22"/>
          <w:szCs w:val="22"/>
        </w:rPr>
        <w:t xml:space="preserve"> celkem bez DPH</w:t>
      </w:r>
      <w:r w:rsidRPr="001F6C5F">
        <w:rPr>
          <w:rFonts w:ascii="Segoe UI" w:hAnsi="Segoe UI" w:cs="Segoe UI"/>
          <w:sz w:val="22"/>
          <w:szCs w:val="22"/>
        </w:rPr>
        <w:tab/>
      </w:r>
      <w:r>
        <w:rPr>
          <w:rFonts w:ascii="Segoe UI" w:hAnsi="Segoe UI" w:cs="Segoe UI"/>
          <w:sz w:val="22"/>
          <w:szCs w:val="22"/>
        </w:rPr>
        <w:t>Kč</w:t>
      </w:r>
      <w:r w:rsidRPr="001F6C5F">
        <w:rPr>
          <w:rFonts w:ascii="Segoe UI" w:hAnsi="Segoe UI" w:cs="Segoe UI"/>
          <w:sz w:val="22"/>
          <w:szCs w:val="22"/>
        </w:rPr>
        <w:t>,</w:t>
      </w:r>
    </w:p>
    <w:p w14:paraId="534D4227" w14:textId="5B1BBB74" w:rsidR="009A1556" w:rsidRDefault="009A1556" w:rsidP="009A1556">
      <w:pPr>
        <w:widowControl/>
        <w:numPr>
          <w:ilvl w:val="0"/>
          <w:numId w:val="48"/>
        </w:numPr>
        <w:autoSpaceDN w:val="0"/>
        <w:spacing w:before="60" w:line="276" w:lineRule="auto"/>
        <w:ind w:left="1276" w:hanging="425"/>
        <w:jc w:val="both"/>
        <w:rPr>
          <w:rFonts w:ascii="Segoe UI" w:hAnsi="Segoe UI" w:cs="Segoe UI"/>
          <w:sz w:val="22"/>
          <w:szCs w:val="22"/>
        </w:rPr>
      </w:pPr>
      <w:r w:rsidRPr="00D4633E">
        <w:rPr>
          <w:rFonts w:ascii="Segoe UI" w:hAnsi="Segoe UI" w:cs="Segoe UI"/>
          <w:sz w:val="22"/>
          <w:szCs w:val="22"/>
        </w:rPr>
        <w:t xml:space="preserve">Cena za Dílo </w:t>
      </w:r>
      <w:r>
        <w:rPr>
          <w:rFonts w:ascii="Segoe UI" w:hAnsi="Segoe UI" w:cs="Segoe UI"/>
          <w:sz w:val="22"/>
          <w:szCs w:val="22"/>
        </w:rPr>
        <w:t>5</w:t>
      </w:r>
      <w:r w:rsidRPr="001F6C5F">
        <w:rPr>
          <w:rFonts w:ascii="Segoe UI" w:hAnsi="Segoe UI" w:cs="Segoe UI"/>
          <w:sz w:val="22"/>
          <w:szCs w:val="22"/>
        </w:rPr>
        <w:t xml:space="preserve"> celkem bez DPH</w:t>
      </w:r>
      <w:r w:rsidRPr="001F6C5F">
        <w:rPr>
          <w:rFonts w:ascii="Segoe UI" w:hAnsi="Segoe UI" w:cs="Segoe UI"/>
          <w:sz w:val="22"/>
          <w:szCs w:val="22"/>
        </w:rPr>
        <w:tab/>
        <w:t>Kč,</w:t>
      </w:r>
    </w:p>
    <w:p w14:paraId="7E4FFA38" w14:textId="5AF507F1" w:rsidR="008C5E1B" w:rsidRDefault="008C5E1B" w:rsidP="00B21F02">
      <w:pPr>
        <w:pStyle w:val="Nadpis30"/>
        <w:keepNext w:val="0"/>
        <w:spacing w:before="60" w:after="0" w:line="276" w:lineRule="auto"/>
        <w:ind w:left="851"/>
        <w:jc w:val="both"/>
        <w:rPr>
          <w:rFonts w:ascii="Segoe UI" w:hAnsi="Segoe UI" w:cs="Segoe UI"/>
          <w:b w:val="0"/>
          <w:bCs w:val="0"/>
          <w:sz w:val="22"/>
          <w:szCs w:val="22"/>
        </w:rPr>
      </w:pPr>
      <w:bookmarkStart w:id="4" w:name="_Hlk165030377"/>
      <w:r>
        <w:rPr>
          <w:rFonts w:ascii="Segoe UI" w:hAnsi="Segoe UI" w:cs="Segoe UI"/>
          <w:b w:val="0"/>
          <w:sz w:val="22"/>
          <w:szCs w:val="22"/>
        </w:rPr>
        <w:t xml:space="preserve">(dále ve vztahu ke každé dílčí části Díla jako </w:t>
      </w:r>
      <w:r w:rsidRPr="00060D81">
        <w:rPr>
          <w:rFonts w:ascii="Segoe UI" w:hAnsi="Segoe UI" w:cs="Segoe UI"/>
          <w:bCs w:val="0"/>
          <w:i/>
          <w:iCs/>
          <w:sz w:val="22"/>
          <w:szCs w:val="22"/>
        </w:rPr>
        <w:t>„Cena za dílčí část</w:t>
      </w:r>
      <w:r w:rsidR="004B6A4A">
        <w:rPr>
          <w:rFonts w:ascii="Segoe UI" w:hAnsi="Segoe UI" w:cs="Segoe UI"/>
          <w:bCs w:val="0"/>
          <w:i/>
          <w:iCs/>
          <w:sz w:val="22"/>
          <w:szCs w:val="22"/>
        </w:rPr>
        <w:t xml:space="preserve"> Díla</w:t>
      </w:r>
      <w:r w:rsidRPr="00060D81">
        <w:rPr>
          <w:rFonts w:ascii="Segoe UI" w:hAnsi="Segoe UI" w:cs="Segoe UI"/>
          <w:bCs w:val="0"/>
          <w:i/>
          <w:iCs/>
          <w:sz w:val="22"/>
          <w:szCs w:val="22"/>
        </w:rPr>
        <w:t>“</w:t>
      </w:r>
      <w:r>
        <w:rPr>
          <w:rFonts w:ascii="Segoe UI" w:hAnsi="Segoe UI" w:cs="Segoe UI"/>
          <w:b w:val="0"/>
          <w:sz w:val="22"/>
          <w:szCs w:val="22"/>
        </w:rPr>
        <w:t xml:space="preserve">). Cena za dílčí část </w:t>
      </w:r>
      <w:r w:rsidR="004B6A4A">
        <w:rPr>
          <w:rFonts w:ascii="Segoe UI" w:hAnsi="Segoe UI" w:cs="Segoe UI"/>
          <w:b w:val="0"/>
          <w:sz w:val="22"/>
          <w:szCs w:val="22"/>
        </w:rPr>
        <w:t xml:space="preserve">Díla </w:t>
      </w:r>
      <w:r>
        <w:rPr>
          <w:rFonts w:ascii="Segoe UI" w:hAnsi="Segoe UI" w:cs="Segoe UI"/>
          <w:b w:val="0"/>
          <w:sz w:val="22"/>
          <w:szCs w:val="22"/>
        </w:rPr>
        <w:t>obsahuje veškeré náklady (vč</w:t>
      </w:r>
      <w:r w:rsidR="004B6A4A">
        <w:rPr>
          <w:rFonts w:ascii="Segoe UI" w:hAnsi="Segoe UI" w:cs="Segoe UI"/>
          <w:b w:val="0"/>
          <w:sz w:val="22"/>
          <w:szCs w:val="22"/>
        </w:rPr>
        <w:t>etně</w:t>
      </w:r>
      <w:r>
        <w:rPr>
          <w:rFonts w:ascii="Segoe UI" w:hAnsi="Segoe UI" w:cs="Segoe UI"/>
          <w:b w:val="0"/>
          <w:sz w:val="22"/>
          <w:szCs w:val="22"/>
        </w:rPr>
        <w:t xml:space="preserve"> jakýchkoli správních a jiných poplatků) nezbytné k řádnému a včasnému splnění příslušné dílčí části </w:t>
      </w:r>
      <w:r w:rsidR="004B6A4A">
        <w:rPr>
          <w:rFonts w:ascii="Segoe UI" w:hAnsi="Segoe UI" w:cs="Segoe UI"/>
          <w:b w:val="0"/>
          <w:sz w:val="22"/>
          <w:szCs w:val="22"/>
        </w:rPr>
        <w:t xml:space="preserve">Díla </w:t>
      </w:r>
      <w:r>
        <w:rPr>
          <w:rFonts w:ascii="Segoe UI" w:hAnsi="Segoe UI" w:cs="Segoe UI"/>
          <w:b w:val="0"/>
          <w:sz w:val="22"/>
          <w:szCs w:val="22"/>
        </w:rPr>
        <w:t>a přiměřený zisk Zhotovitele.</w:t>
      </w:r>
    </w:p>
    <w:bookmarkEnd w:id="3"/>
    <w:bookmarkEnd w:id="4"/>
    <w:p w14:paraId="76E3EE63" w14:textId="0725856F" w:rsidR="006642FF" w:rsidRPr="006642FF" w:rsidRDefault="006642FF" w:rsidP="006642FF">
      <w:pPr>
        <w:pStyle w:val="dlnadpis"/>
        <w:spacing w:before="60" w:line="276" w:lineRule="auto"/>
        <w:jc w:val="both"/>
        <w:rPr>
          <w:rFonts w:ascii="Segoe UI" w:hAnsi="Segoe UI" w:cs="Segoe UI"/>
          <w:bCs/>
          <w:sz w:val="22"/>
          <w:szCs w:val="22"/>
        </w:rPr>
      </w:pPr>
      <w:r w:rsidRPr="006642FF">
        <w:rPr>
          <w:rFonts w:ascii="Segoe UI" w:hAnsi="Segoe UI" w:cs="Segoe UI"/>
          <w:bCs/>
          <w:sz w:val="22"/>
          <w:szCs w:val="22"/>
        </w:rPr>
        <w:t xml:space="preserve">Cena je dohodnuta jako pevná, nejvýše přípustná po celou dobu platnosti </w:t>
      </w:r>
      <w:r>
        <w:rPr>
          <w:rFonts w:ascii="Segoe UI" w:hAnsi="Segoe UI" w:cs="Segoe UI"/>
          <w:bCs/>
          <w:sz w:val="22"/>
          <w:szCs w:val="22"/>
        </w:rPr>
        <w:t>S</w:t>
      </w:r>
      <w:r w:rsidRPr="006642FF">
        <w:rPr>
          <w:rFonts w:ascii="Segoe UI" w:hAnsi="Segoe UI" w:cs="Segoe UI"/>
          <w:bCs/>
          <w:sz w:val="22"/>
          <w:szCs w:val="22"/>
        </w:rPr>
        <w:t xml:space="preserve">mlouvy a zahrnuje veškerá plnění potřebná pro dosažení účelu této </w:t>
      </w:r>
      <w:r>
        <w:rPr>
          <w:rFonts w:ascii="Segoe UI" w:hAnsi="Segoe UI" w:cs="Segoe UI"/>
          <w:bCs/>
          <w:sz w:val="22"/>
          <w:szCs w:val="22"/>
        </w:rPr>
        <w:t>S</w:t>
      </w:r>
      <w:r w:rsidRPr="006642FF">
        <w:rPr>
          <w:rFonts w:ascii="Segoe UI" w:hAnsi="Segoe UI" w:cs="Segoe UI"/>
          <w:bCs/>
          <w:sz w:val="22"/>
          <w:szCs w:val="22"/>
        </w:rPr>
        <w:t xml:space="preserve">mlouvy, aniž by bylo potřebné, aby veškerá taková plnění byla výslovně uvedena v této </w:t>
      </w:r>
      <w:r>
        <w:rPr>
          <w:rFonts w:ascii="Segoe UI" w:hAnsi="Segoe UI" w:cs="Segoe UI"/>
          <w:bCs/>
          <w:sz w:val="22"/>
          <w:szCs w:val="22"/>
        </w:rPr>
        <w:t>S</w:t>
      </w:r>
      <w:r w:rsidRPr="006642FF">
        <w:rPr>
          <w:rFonts w:ascii="Segoe UI" w:hAnsi="Segoe UI" w:cs="Segoe UI"/>
          <w:bCs/>
          <w:sz w:val="22"/>
          <w:szCs w:val="22"/>
        </w:rPr>
        <w:t xml:space="preserve">mlouvě, pokud </w:t>
      </w:r>
      <w:r>
        <w:rPr>
          <w:rFonts w:ascii="Segoe UI" w:hAnsi="Segoe UI" w:cs="Segoe UI"/>
          <w:bCs/>
          <w:sz w:val="22"/>
          <w:szCs w:val="22"/>
        </w:rPr>
        <w:t xml:space="preserve">v </w:t>
      </w:r>
      <w:r w:rsidRPr="006642FF">
        <w:rPr>
          <w:rFonts w:ascii="Segoe UI" w:hAnsi="Segoe UI" w:cs="Segoe UI"/>
          <w:bCs/>
          <w:sz w:val="22"/>
          <w:szCs w:val="22"/>
        </w:rPr>
        <w:t xml:space="preserve">není stanoveno jinak. Cena byla dohodnuta se započtením veškerých nákladů, rizik a zisku </w:t>
      </w:r>
      <w:r>
        <w:rPr>
          <w:rFonts w:ascii="Segoe UI" w:hAnsi="Segoe UI" w:cs="Segoe UI"/>
          <w:bCs/>
          <w:sz w:val="22"/>
          <w:szCs w:val="22"/>
        </w:rPr>
        <w:t>Z</w:t>
      </w:r>
      <w:r w:rsidRPr="006642FF">
        <w:rPr>
          <w:rFonts w:ascii="Segoe UI" w:hAnsi="Segoe UI" w:cs="Segoe UI"/>
          <w:bCs/>
          <w:sz w:val="22"/>
          <w:szCs w:val="22"/>
        </w:rPr>
        <w:t xml:space="preserve">hotovitele </w:t>
      </w:r>
      <w:r w:rsidRPr="006642FF">
        <w:rPr>
          <w:rFonts w:ascii="Segoe UI" w:hAnsi="Segoe UI" w:cs="Segoe UI"/>
          <w:bCs/>
          <w:sz w:val="22"/>
          <w:szCs w:val="22"/>
        </w:rPr>
        <w:lastRenderedPageBreak/>
        <w:t>nutných k úplné a řádné realizaci díla s přihlédnutím k předpokládaným cenovým vlivům v čase plnění. Cenu je možné překročit pouze</w:t>
      </w:r>
      <w:r>
        <w:rPr>
          <w:rFonts w:ascii="Segoe UI" w:hAnsi="Segoe UI" w:cs="Segoe UI"/>
          <w:bCs/>
          <w:sz w:val="22"/>
          <w:szCs w:val="22"/>
        </w:rPr>
        <w:t xml:space="preserve"> v</w:t>
      </w:r>
      <w:r w:rsidRPr="006642FF">
        <w:rPr>
          <w:rFonts w:ascii="Segoe UI" w:hAnsi="Segoe UI" w:cs="Segoe UI"/>
          <w:bCs/>
          <w:sz w:val="22"/>
          <w:szCs w:val="22"/>
        </w:rPr>
        <w:t xml:space="preserve"> případě zákonné změny, např. zvýšení sazby DPH. V takovém případě bude cena </w:t>
      </w:r>
      <w:r w:rsidR="004B6A4A">
        <w:rPr>
          <w:rFonts w:ascii="Segoe UI" w:hAnsi="Segoe UI" w:cs="Segoe UI"/>
          <w:bCs/>
          <w:sz w:val="22"/>
          <w:szCs w:val="22"/>
        </w:rPr>
        <w:t>D</w:t>
      </w:r>
      <w:r w:rsidRPr="006642FF">
        <w:rPr>
          <w:rFonts w:ascii="Segoe UI" w:hAnsi="Segoe UI" w:cs="Segoe UI"/>
          <w:bCs/>
          <w:sz w:val="22"/>
          <w:szCs w:val="22"/>
        </w:rPr>
        <w:t>íla opravena podle sazeb DPH platných v době vzniku zdanitelného plnění. Pokud se uplatní režim přenesení daňové povinnosti dle § 92e nebo jiný zvláštní režim podle zákona č. 235/2004 Sb., o dani z přidané hodnoty, ve znění pozdějších předpisů, budou smluvní strany při vystavení daňových dokladů a uplatnění daně z přidané hodnoty postupovat dle příslušné právní úpravy.</w:t>
      </w:r>
    </w:p>
    <w:p w14:paraId="5F10941A" w14:textId="672BEF64" w:rsidR="008C5E1B" w:rsidRDefault="008C5E1B" w:rsidP="001F6C5F">
      <w:pPr>
        <w:pStyle w:val="dlnadpis"/>
        <w:spacing w:before="60" w:line="276" w:lineRule="auto"/>
        <w:jc w:val="both"/>
        <w:rPr>
          <w:rFonts w:ascii="Segoe UI" w:hAnsi="Segoe UI" w:cs="Segoe UI"/>
          <w:bCs/>
          <w:sz w:val="22"/>
          <w:szCs w:val="22"/>
        </w:rPr>
      </w:pPr>
      <w:r w:rsidRPr="001F6C5F">
        <w:rPr>
          <w:rFonts w:ascii="Segoe UI" w:hAnsi="Segoe UI" w:cs="Segoe UI"/>
          <w:sz w:val="22"/>
          <w:szCs w:val="22"/>
        </w:rPr>
        <w:t>V případě, že dojde ke změně zákonné sazby DPH, je Zhotovitel k Ceně za dílčí část bez DPH povinen účtovat DPH v platné výši, a to bez nutnosti uzavření dodatku ke Smlouvě</w:t>
      </w:r>
      <w:r w:rsidRPr="001F6C5F">
        <w:rPr>
          <w:rFonts w:ascii="Segoe UI" w:hAnsi="Segoe UI" w:cs="Segoe UI"/>
          <w:bCs/>
          <w:sz w:val="22"/>
          <w:szCs w:val="22"/>
        </w:rPr>
        <w:t>.</w:t>
      </w:r>
      <w:bookmarkStart w:id="5" w:name="_Ref243662381"/>
    </w:p>
    <w:p w14:paraId="00EA7BAE" w14:textId="77777777" w:rsidR="006642FF" w:rsidRDefault="006642FF" w:rsidP="006642FF">
      <w:pPr>
        <w:pStyle w:val="dlnadpis"/>
        <w:spacing w:before="60" w:line="276" w:lineRule="auto"/>
        <w:jc w:val="both"/>
        <w:rPr>
          <w:rFonts w:ascii="Segoe UI" w:hAnsi="Segoe UI" w:cs="Segoe UI"/>
          <w:bCs/>
          <w:sz w:val="22"/>
          <w:szCs w:val="22"/>
        </w:rPr>
      </w:pPr>
      <w:r>
        <w:rPr>
          <w:rFonts w:ascii="Segoe UI" w:hAnsi="Segoe UI" w:cs="Segoe UI"/>
          <w:bCs/>
          <w:sz w:val="22"/>
          <w:szCs w:val="22"/>
        </w:rPr>
        <w:t xml:space="preserve">V </w:t>
      </w:r>
      <w:r w:rsidRPr="006642FF">
        <w:rPr>
          <w:rFonts w:ascii="Segoe UI" w:hAnsi="Segoe UI" w:cs="Segoe UI"/>
          <w:bCs/>
          <w:sz w:val="22"/>
          <w:szCs w:val="22"/>
        </w:rPr>
        <w:t xml:space="preserve">případě, že některé práce a dodávky, které byly obsahem předané dokumentace, nebudou realizovány (tzv. méněpráce), bude jejich cena z celkové nabídkové ceny odpočtena ve výši, ve které byla uvedena </w:t>
      </w:r>
      <w:r>
        <w:rPr>
          <w:rFonts w:ascii="Segoe UI" w:hAnsi="Segoe UI" w:cs="Segoe UI"/>
          <w:bCs/>
          <w:sz w:val="22"/>
          <w:szCs w:val="22"/>
        </w:rPr>
        <w:t xml:space="preserve">v nabídce či </w:t>
      </w:r>
      <w:r w:rsidRPr="006642FF">
        <w:rPr>
          <w:rFonts w:ascii="Segoe UI" w:hAnsi="Segoe UI" w:cs="Segoe UI"/>
          <w:bCs/>
          <w:sz w:val="22"/>
          <w:szCs w:val="22"/>
        </w:rPr>
        <w:t xml:space="preserve">v položkových rozpočtech </w:t>
      </w:r>
      <w:r>
        <w:rPr>
          <w:rFonts w:ascii="Segoe UI" w:hAnsi="Segoe UI" w:cs="Segoe UI"/>
          <w:bCs/>
          <w:sz w:val="22"/>
          <w:szCs w:val="22"/>
        </w:rPr>
        <w:t>Z</w:t>
      </w:r>
      <w:r w:rsidRPr="006642FF">
        <w:rPr>
          <w:rFonts w:ascii="Segoe UI" w:hAnsi="Segoe UI" w:cs="Segoe UI"/>
          <w:bCs/>
          <w:sz w:val="22"/>
          <w:szCs w:val="22"/>
        </w:rPr>
        <w:t>hotovitele.</w:t>
      </w:r>
    </w:p>
    <w:p w14:paraId="5B97FD53" w14:textId="72C687CF" w:rsidR="006642FF" w:rsidRPr="006642FF" w:rsidRDefault="006642FF" w:rsidP="006642FF">
      <w:pPr>
        <w:pStyle w:val="dlnadpis"/>
        <w:spacing w:before="60" w:line="276" w:lineRule="auto"/>
        <w:jc w:val="both"/>
        <w:rPr>
          <w:rFonts w:ascii="Segoe UI" w:hAnsi="Segoe UI" w:cs="Segoe UI"/>
          <w:bCs/>
          <w:sz w:val="22"/>
          <w:szCs w:val="22"/>
        </w:rPr>
      </w:pPr>
      <w:r w:rsidRPr="006642FF">
        <w:rPr>
          <w:sz w:val="22"/>
          <w:szCs w:val="22"/>
        </w:rPr>
        <w:t xml:space="preserve">Zhotovitel nemá v souvislosti s plněním této smlouvy právo na úhradu jakýchkoli jiných nákladů souvisejících s poskytnutím plnění podle této </w:t>
      </w:r>
      <w:r w:rsidR="00BB75E9">
        <w:rPr>
          <w:sz w:val="22"/>
          <w:szCs w:val="22"/>
        </w:rPr>
        <w:t>S</w:t>
      </w:r>
      <w:r w:rsidRPr="006642FF">
        <w:rPr>
          <w:sz w:val="22"/>
          <w:szCs w:val="22"/>
        </w:rPr>
        <w:t xml:space="preserve">mlouvy, ledaže tak výslovně stanoví tato </w:t>
      </w:r>
      <w:r>
        <w:rPr>
          <w:sz w:val="22"/>
          <w:szCs w:val="22"/>
        </w:rPr>
        <w:t>S</w:t>
      </w:r>
      <w:r w:rsidRPr="006642FF">
        <w:rPr>
          <w:sz w:val="22"/>
          <w:szCs w:val="22"/>
        </w:rPr>
        <w:t xml:space="preserve">mlouva nebo písemná dohoda </w:t>
      </w:r>
      <w:r w:rsidR="00CF46E9">
        <w:rPr>
          <w:sz w:val="22"/>
          <w:szCs w:val="22"/>
        </w:rPr>
        <w:t>S</w:t>
      </w:r>
      <w:r w:rsidRPr="006642FF">
        <w:rPr>
          <w:sz w:val="22"/>
          <w:szCs w:val="22"/>
        </w:rPr>
        <w:t>mluvních stran.</w:t>
      </w:r>
    </w:p>
    <w:p w14:paraId="529C88E7" w14:textId="2A65E7E7" w:rsidR="006642FF" w:rsidRPr="006642FF" w:rsidRDefault="006642FF" w:rsidP="006642FF">
      <w:pPr>
        <w:pStyle w:val="dlnadpis"/>
        <w:spacing w:before="60" w:line="276" w:lineRule="auto"/>
        <w:jc w:val="both"/>
        <w:rPr>
          <w:rFonts w:ascii="Segoe UI" w:hAnsi="Segoe UI" w:cs="Segoe UI"/>
          <w:bCs/>
          <w:sz w:val="22"/>
          <w:szCs w:val="22"/>
        </w:rPr>
      </w:pPr>
      <w:r w:rsidRPr="006642FF">
        <w:rPr>
          <w:sz w:val="22"/>
          <w:szCs w:val="22"/>
        </w:rPr>
        <w:t>Dohodnutá cena může být změněna (snížena či zvýšena) pouze v případě:</w:t>
      </w:r>
    </w:p>
    <w:p w14:paraId="62F813ED" w14:textId="36AC8AF4" w:rsidR="006642FF" w:rsidRDefault="006642FF" w:rsidP="00950886">
      <w:pPr>
        <w:pStyle w:val="Default"/>
        <w:numPr>
          <w:ilvl w:val="0"/>
          <w:numId w:val="60"/>
        </w:numPr>
        <w:suppressAutoHyphens/>
        <w:spacing w:before="60" w:line="276" w:lineRule="auto"/>
        <w:ind w:left="1276" w:hanging="425"/>
        <w:jc w:val="both"/>
        <w:rPr>
          <w:rFonts w:ascii="Segoe UI" w:hAnsi="Segoe UI" w:cs="Segoe UI"/>
          <w:sz w:val="22"/>
          <w:szCs w:val="22"/>
        </w:rPr>
      </w:pPr>
      <w:r>
        <w:rPr>
          <w:rFonts w:ascii="Segoe UI" w:hAnsi="Segoe UI" w:cs="Segoe UI"/>
          <w:sz w:val="22"/>
          <w:szCs w:val="22"/>
        </w:rPr>
        <w:t>p</w:t>
      </w:r>
      <w:r w:rsidRPr="006642FF">
        <w:rPr>
          <w:rFonts w:ascii="Segoe UI" w:hAnsi="Segoe UI" w:cs="Segoe UI"/>
          <w:sz w:val="22"/>
          <w:szCs w:val="22"/>
        </w:rPr>
        <w:t xml:space="preserve">rovedení menšího objemu prací či dodávek materiálu oproti množství stanovenému </w:t>
      </w:r>
      <w:r>
        <w:rPr>
          <w:rFonts w:ascii="Segoe UI" w:hAnsi="Segoe UI" w:cs="Segoe UI"/>
          <w:sz w:val="22"/>
          <w:szCs w:val="22"/>
        </w:rPr>
        <w:t>v</w:t>
      </w:r>
      <w:r w:rsidRPr="006642FF">
        <w:rPr>
          <w:rFonts w:ascii="Segoe UI" w:hAnsi="Segoe UI" w:cs="Segoe UI"/>
          <w:sz w:val="22"/>
          <w:szCs w:val="22"/>
        </w:rPr>
        <w:t xml:space="preserve">e výkazu výměr </w:t>
      </w:r>
      <w:r>
        <w:rPr>
          <w:rFonts w:ascii="Segoe UI" w:hAnsi="Segoe UI" w:cs="Segoe UI"/>
          <w:sz w:val="22"/>
          <w:szCs w:val="22"/>
        </w:rPr>
        <w:t>(</w:t>
      </w:r>
      <w:r w:rsidRPr="006642FF">
        <w:rPr>
          <w:rFonts w:ascii="Segoe UI" w:hAnsi="Segoe UI" w:cs="Segoe UI"/>
          <w:b/>
          <w:bCs/>
          <w:sz w:val="22"/>
          <w:szCs w:val="22"/>
        </w:rPr>
        <w:t>méněpráce</w:t>
      </w:r>
      <w:r w:rsidRPr="006642FF">
        <w:rPr>
          <w:rFonts w:ascii="Segoe UI" w:hAnsi="Segoe UI" w:cs="Segoe UI"/>
          <w:sz w:val="22"/>
          <w:szCs w:val="22"/>
        </w:rPr>
        <w:t>), aniž by toto ponížení mělo vliv na výše sjednanou kv</w:t>
      </w:r>
      <w:r>
        <w:rPr>
          <w:rFonts w:ascii="Segoe UI" w:hAnsi="Segoe UI" w:cs="Segoe UI"/>
          <w:sz w:val="22"/>
          <w:szCs w:val="22"/>
        </w:rPr>
        <w:t>a</w:t>
      </w:r>
      <w:r w:rsidRPr="006642FF">
        <w:rPr>
          <w:rFonts w:ascii="Segoe UI" w:hAnsi="Segoe UI" w:cs="Segoe UI"/>
          <w:sz w:val="22"/>
          <w:szCs w:val="22"/>
        </w:rPr>
        <w:t xml:space="preserve">litu a jakost </w:t>
      </w:r>
      <w:r w:rsidR="00BB75E9">
        <w:rPr>
          <w:rFonts w:ascii="Segoe UI" w:hAnsi="Segoe UI" w:cs="Segoe UI"/>
          <w:sz w:val="22"/>
          <w:szCs w:val="22"/>
        </w:rPr>
        <w:t>D</w:t>
      </w:r>
      <w:r w:rsidRPr="006642FF">
        <w:rPr>
          <w:rFonts w:ascii="Segoe UI" w:hAnsi="Segoe UI" w:cs="Segoe UI"/>
          <w:sz w:val="22"/>
          <w:szCs w:val="22"/>
        </w:rPr>
        <w:t xml:space="preserve">íla a bylo v rozporu s podklady pro zhotovení </w:t>
      </w:r>
      <w:r w:rsidR="00BB75E9">
        <w:rPr>
          <w:rFonts w:ascii="Segoe UI" w:hAnsi="Segoe UI" w:cs="Segoe UI"/>
          <w:sz w:val="22"/>
          <w:szCs w:val="22"/>
        </w:rPr>
        <w:t>D</w:t>
      </w:r>
      <w:r w:rsidRPr="006642FF">
        <w:rPr>
          <w:rFonts w:ascii="Segoe UI" w:hAnsi="Segoe UI" w:cs="Segoe UI"/>
          <w:sz w:val="22"/>
          <w:szCs w:val="22"/>
        </w:rPr>
        <w:t>íla,</w:t>
      </w:r>
    </w:p>
    <w:p w14:paraId="14615126" w14:textId="31A00484" w:rsidR="006642FF" w:rsidRPr="006642FF" w:rsidRDefault="006642FF" w:rsidP="006642FF">
      <w:pPr>
        <w:pStyle w:val="Default"/>
        <w:numPr>
          <w:ilvl w:val="0"/>
          <w:numId w:val="60"/>
        </w:numPr>
        <w:suppressAutoHyphens/>
        <w:spacing w:before="60" w:line="276" w:lineRule="auto"/>
        <w:ind w:left="1276" w:hanging="425"/>
        <w:jc w:val="both"/>
        <w:rPr>
          <w:rFonts w:ascii="Segoe UI" w:hAnsi="Segoe UI" w:cs="Segoe UI"/>
          <w:sz w:val="22"/>
          <w:szCs w:val="22"/>
        </w:rPr>
      </w:pPr>
      <w:r w:rsidRPr="006642FF">
        <w:rPr>
          <w:rFonts w:ascii="Segoe UI" w:hAnsi="Segoe UI" w:cs="Segoe UI"/>
          <w:sz w:val="22"/>
          <w:szCs w:val="22"/>
        </w:rPr>
        <w:t xml:space="preserve">provedení většího objemu prací či dodávek materiálu oproti množství stanovenému v rozpočtu vícepráce), jestliže k navýšení objemu došlo důsledku pokynu </w:t>
      </w:r>
      <w:r>
        <w:rPr>
          <w:rFonts w:ascii="Segoe UI" w:hAnsi="Segoe UI" w:cs="Segoe UI"/>
          <w:sz w:val="22"/>
          <w:szCs w:val="22"/>
        </w:rPr>
        <w:t>O</w:t>
      </w:r>
      <w:r w:rsidRPr="006642FF">
        <w:rPr>
          <w:rFonts w:ascii="Segoe UI" w:hAnsi="Segoe UI" w:cs="Segoe UI"/>
          <w:sz w:val="22"/>
          <w:szCs w:val="22"/>
        </w:rPr>
        <w:t xml:space="preserve">bjednatele anebo vlivem prokazatelných nesprávností, chyb či nedostatků součinnosti anebo Technické dokumentaci </w:t>
      </w:r>
      <w:r w:rsidR="00CF46E9">
        <w:rPr>
          <w:rFonts w:ascii="Segoe UI" w:hAnsi="Segoe UI" w:cs="Segoe UI"/>
          <w:sz w:val="22"/>
          <w:szCs w:val="22"/>
        </w:rPr>
        <w:t>v P</w:t>
      </w:r>
      <w:r w:rsidRPr="006642FF">
        <w:rPr>
          <w:rFonts w:ascii="Segoe UI" w:hAnsi="Segoe UI" w:cs="Segoe UI"/>
          <w:sz w:val="22"/>
          <w:szCs w:val="22"/>
        </w:rPr>
        <w:t xml:space="preserve">říloze č. 1, které </w:t>
      </w:r>
      <w:r>
        <w:rPr>
          <w:rFonts w:ascii="Segoe UI" w:hAnsi="Segoe UI" w:cs="Segoe UI"/>
          <w:sz w:val="22"/>
          <w:szCs w:val="22"/>
        </w:rPr>
        <w:t>Z</w:t>
      </w:r>
      <w:r w:rsidRPr="006642FF">
        <w:rPr>
          <w:rFonts w:ascii="Segoe UI" w:hAnsi="Segoe UI" w:cs="Segoe UI"/>
          <w:sz w:val="22"/>
          <w:szCs w:val="22"/>
        </w:rPr>
        <w:t xml:space="preserve">hotovitel nemohl ani při vynaložení potřebné péče poznat, a tyto práce či materiál byly nutné k řádnému provedení </w:t>
      </w:r>
      <w:r w:rsidR="00BB75E9">
        <w:rPr>
          <w:rFonts w:ascii="Segoe UI" w:hAnsi="Segoe UI" w:cs="Segoe UI"/>
          <w:sz w:val="22"/>
          <w:szCs w:val="22"/>
        </w:rPr>
        <w:t>D</w:t>
      </w:r>
      <w:r w:rsidRPr="006642FF">
        <w:rPr>
          <w:rFonts w:ascii="Segoe UI" w:hAnsi="Segoe UI" w:cs="Segoe UI"/>
          <w:sz w:val="22"/>
          <w:szCs w:val="22"/>
        </w:rPr>
        <w:t xml:space="preserve">íla dle této </w:t>
      </w:r>
      <w:r w:rsidR="00BB75E9">
        <w:rPr>
          <w:rFonts w:ascii="Segoe UI" w:hAnsi="Segoe UI" w:cs="Segoe UI"/>
          <w:sz w:val="22"/>
          <w:szCs w:val="22"/>
        </w:rPr>
        <w:t>S</w:t>
      </w:r>
      <w:r w:rsidRPr="006642FF">
        <w:rPr>
          <w:rFonts w:ascii="Segoe UI" w:hAnsi="Segoe UI" w:cs="Segoe UI"/>
          <w:sz w:val="22"/>
          <w:szCs w:val="22"/>
        </w:rPr>
        <w:t xml:space="preserve">mlouvy; </w:t>
      </w:r>
      <w:r w:rsidR="00BB75E9">
        <w:rPr>
          <w:rFonts w:ascii="Segoe UI" w:hAnsi="Segoe UI" w:cs="Segoe UI"/>
          <w:sz w:val="22"/>
          <w:szCs w:val="22"/>
        </w:rPr>
        <w:t>S</w:t>
      </w:r>
      <w:r w:rsidRPr="006642FF">
        <w:rPr>
          <w:rFonts w:ascii="Segoe UI" w:hAnsi="Segoe UI" w:cs="Segoe UI"/>
          <w:sz w:val="22"/>
          <w:szCs w:val="22"/>
        </w:rPr>
        <w:t xml:space="preserve">mluvní strany pro takový případ sjednávají, že provedené práce a dodaný materiál budou </w:t>
      </w:r>
      <w:r>
        <w:rPr>
          <w:rFonts w:ascii="Segoe UI" w:hAnsi="Segoe UI" w:cs="Segoe UI"/>
          <w:sz w:val="22"/>
          <w:szCs w:val="22"/>
        </w:rPr>
        <w:t>Z</w:t>
      </w:r>
      <w:r w:rsidRPr="006642FF">
        <w:rPr>
          <w:rFonts w:ascii="Segoe UI" w:hAnsi="Segoe UI" w:cs="Segoe UI"/>
          <w:sz w:val="22"/>
          <w:szCs w:val="22"/>
        </w:rPr>
        <w:t xml:space="preserve">hotovitelem účtovány dle skutečnosti, která vyplyne z kontroly provádění díla zástupcem </w:t>
      </w:r>
      <w:r>
        <w:rPr>
          <w:rFonts w:ascii="Segoe UI" w:hAnsi="Segoe UI" w:cs="Segoe UI"/>
          <w:sz w:val="22"/>
          <w:szCs w:val="22"/>
        </w:rPr>
        <w:t>O</w:t>
      </w:r>
      <w:r w:rsidRPr="006642FF">
        <w:rPr>
          <w:rFonts w:ascii="Segoe UI" w:hAnsi="Segoe UI" w:cs="Segoe UI"/>
          <w:sz w:val="22"/>
          <w:szCs w:val="22"/>
        </w:rPr>
        <w:t xml:space="preserve">bjednatele; k provedení většího objemu prací či dodávek materiálu je však </w:t>
      </w:r>
      <w:r w:rsidR="00794E45">
        <w:rPr>
          <w:rFonts w:ascii="Segoe UI" w:hAnsi="Segoe UI" w:cs="Segoe UI"/>
          <w:sz w:val="22"/>
          <w:szCs w:val="22"/>
        </w:rPr>
        <w:t>Z</w:t>
      </w:r>
      <w:r w:rsidRPr="006642FF">
        <w:rPr>
          <w:rFonts w:ascii="Segoe UI" w:hAnsi="Segoe UI" w:cs="Segoe UI"/>
          <w:sz w:val="22"/>
          <w:szCs w:val="22"/>
        </w:rPr>
        <w:t xml:space="preserve">hotovitel povinen si vždy vyžádat předchozí písemný souhlas </w:t>
      </w:r>
      <w:r w:rsidR="00794E45">
        <w:rPr>
          <w:rFonts w:ascii="Segoe UI" w:hAnsi="Segoe UI" w:cs="Segoe UI"/>
          <w:sz w:val="22"/>
          <w:szCs w:val="22"/>
        </w:rPr>
        <w:t>O</w:t>
      </w:r>
      <w:r w:rsidRPr="006642FF">
        <w:rPr>
          <w:rFonts w:ascii="Segoe UI" w:hAnsi="Segoe UI" w:cs="Segoe UI"/>
          <w:sz w:val="22"/>
          <w:szCs w:val="22"/>
        </w:rPr>
        <w:t>bjednatele</w:t>
      </w:r>
      <w:r w:rsidR="00794E45">
        <w:rPr>
          <w:rFonts w:ascii="Segoe UI" w:hAnsi="Segoe UI" w:cs="Segoe UI"/>
          <w:sz w:val="22"/>
          <w:szCs w:val="22"/>
        </w:rPr>
        <w:t>.</w:t>
      </w:r>
    </w:p>
    <w:bookmarkEnd w:id="5"/>
    <w:p w14:paraId="031C8278" w14:textId="77777777" w:rsidR="00321D10" w:rsidRPr="004575C9" w:rsidRDefault="00321D10" w:rsidP="004575C9">
      <w:pPr>
        <w:spacing w:line="276" w:lineRule="auto"/>
        <w:rPr>
          <w:rFonts w:ascii="Segoe UI" w:hAnsi="Segoe UI" w:cs="Segoe UI"/>
          <w:bCs/>
          <w:sz w:val="22"/>
          <w:szCs w:val="22"/>
        </w:rPr>
      </w:pPr>
    </w:p>
    <w:p w14:paraId="268EA2E9" w14:textId="77777777" w:rsidR="003F5AED" w:rsidRPr="006641A2" w:rsidRDefault="003F5AED" w:rsidP="003F5AED">
      <w:pPr>
        <w:spacing w:after="120" w:line="276" w:lineRule="auto"/>
        <w:rPr>
          <w:rFonts w:ascii="Segoe UI" w:hAnsi="Segoe UI" w:cs="Segoe UI"/>
          <w:bCs/>
          <w:sz w:val="22"/>
          <w:szCs w:val="22"/>
        </w:rPr>
      </w:pPr>
    </w:p>
    <w:p w14:paraId="490C841C" w14:textId="77777777" w:rsidR="003F5AED" w:rsidRDefault="003F5AED" w:rsidP="00BC20F5">
      <w:pPr>
        <w:pStyle w:val="Nadpis1"/>
      </w:pPr>
      <w:r w:rsidRPr="003F5AED">
        <w:t>Platební</w:t>
      </w:r>
      <w:r>
        <w:t xml:space="preserve"> podmínky</w:t>
      </w:r>
    </w:p>
    <w:p w14:paraId="0034FA3F" w14:textId="698AAECA" w:rsidR="003F5AED" w:rsidRDefault="003F5AED" w:rsidP="003F5AED">
      <w:pPr>
        <w:pStyle w:val="dlnadpis"/>
        <w:spacing w:before="120" w:line="276" w:lineRule="auto"/>
        <w:jc w:val="both"/>
        <w:rPr>
          <w:rFonts w:ascii="Segoe UI" w:hAnsi="Segoe UI" w:cs="Segoe UI"/>
          <w:b/>
          <w:sz w:val="22"/>
          <w:szCs w:val="22"/>
        </w:rPr>
      </w:pPr>
      <w:r w:rsidRPr="00664A17">
        <w:rPr>
          <w:rFonts w:ascii="Segoe UI" w:hAnsi="Segoe UI" w:cs="Segoe UI"/>
          <w:sz w:val="22"/>
          <w:szCs w:val="22"/>
        </w:rPr>
        <w:t>Objednatel</w:t>
      </w:r>
      <w:r>
        <w:rPr>
          <w:rFonts w:ascii="Segoe UI" w:hAnsi="Segoe UI" w:cs="Segoe UI"/>
          <w:sz w:val="22"/>
          <w:szCs w:val="22"/>
        </w:rPr>
        <w:t xml:space="preserve"> zaplatí </w:t>
      </w:r>
      <w:r w:rsidR="00BB75E9">
        <w:rPr>
          <w:rFonts w:ascii="Segoe UI" w:hAnsi="Segoe UI" w:cs="Segoe UI"/>
          <w:sz w:val="22"/>
          <w:szCs w:val="22"/>
        </w:rPr>
        <w:t>c</w:t>
      </w:r>
      <w:r w:rsidRPr="00664A17">
        <w:rPr>
          <w:rFonts w:ascii="Segoe UI" w:hAnsi="Segoe UI" w:cs="Segoe UI"/>
          <w:sz w:val="22"/>
          <w:szCs w:val="22"/>
        </w:rPr>
        <w:t>enu</w:t>
      </w:r>
      <w:r>
        <w:rPr>
          <w:rFonts w:ascii="Segoe UI" w:hAnsi="Segoe UI" w:cs="Segoe UI"/>
          <w:sz w:val="22"/>
          <w:szCs w:val="22"/>
        </w:rPr>
        <w:t xml:space="preserve"> za dílčí část </w:t>
      </w:r>
      <w:r w:rsidR="00BB75E9">
        <w:rPr>
          <w:rFonts w:ascii="Segoe UI" w:hAnsi="Segoe UI" w:cs="Segoe UI"/>
          <w:sz w:val="22"/>
          <w:szCs w:val="22"/>
        </w:rPr>
        <w:t xml:space="preserve">Díla </w:t>
      </w:r>
      <w:r>
        <w:rPr>
          <w:rFonts w:ascii="Segoe UI" w:hAnsi="Segoe UI" w:cs="Segoe UI"/>
          <w:sz w:val="22"/>
          <w:szCs w:val="22"/>
        </w:rPr>
        <w:t xml:space="preserve">na základě faktury (daňového dokladu) následujícím </w:t>
      </w:r>
      <w:r w:rsidRPr="00664A17">
        <w:rPr>
          <w:rFonts w:ascii="Segoe UI" w:hAnsi="Segoe UI" w:cs="Segoe UI"/>
          <w:bCs/>
          <w:sz w:val="22"/>
          <w:szCs w:val="22"/>
        </w:rPr>
        <w:t>způsobem</w:t>
      </w:r>
      <w:r>
        <w:rPr>
          <w:rFonts w:ascii="Segoe UI" w:hAnsi="Segoe UI" w:cs="Segoe UI"/>
          <w:sz w:val="22"/>
          <w:szCs w:val="22"/>
        </w:rPr>
        <w:t xml:space="preserve">: </w:t>
      </w:r>
    </w:p>
    <w:p w14:paraId="2E711787" w14:textId="55BF2290" w:rsidR="003F5AED" w:rsidRDefault="003F5AED" w:rsidP="003F5AED">
      <w:pPr>
        <w:widowControl/>
        <w:numPr>
          <w:ilvl w:val="0"/>
          <w:numId w:val="69"/>
        </w:numPr>
        <w:autoSpaceDN w:val="0"/>
        <w:spacing w:before="60" w:line="276" w:lineRule="auto"/>
        <w:ind w:left="1276" w:hanging="425"/>
        <w:jc w:val="both"/>
      </w:pPr>
      <w:bookmarkStart w:id="6" w:name="_Ref169179949"/>
      <w:r>
        <w:rPr>
          <w:rFonts w:ascii="Segoe UI" w:hAnsi="Segoe UI" w:cs="Segoe UI"/>
          <w:sz w:val="22"/>
          <w:szCs w:val="22"/>
        </w:rPr>
        <w:lastRenderedPageBreak/>
        <w:t xml:space="preserve">10 % </w:t>
      </w:r>
      <w:r w:rsidR="00BB75E9">
        <w:rPr>
          <w:rFonts w:ascii="Segoe UI" w:hAnsi="Segoe UI" w:cs="Segoe UI"/>
          <w:sz w:val="22"/>
          <w:szCs w:val="22"/>
        </w:rPr>
        <w:t>c</w:t>
      </w:r>
      <w:r>
        <w:rPr>
          <w:rFonts w:ascii="Segoe UI" w:hAnsi="Segoe UI" w:cs="Segoe UI"/>
          <w:sz w:val="22"/>
          <w:szCs w:val="22"/>
        </w:rPr>
        <w:t xml:space="preserve">eny za dílčí část </w:t>
      </w:r>
      <w:r w:rsidR="00BB75E9">
        <w:rPr>
          <w:rFonts w:ascii="Segoe UI" w:hAnsi="Segoe UI" w:cs="Segoe UI"/>
          <w:sz w:val="22"/>
          <w:szCs w:val="22"/>
        </w:rPr>
        <w:t xml:space="preserve">Díla </w:t>
      </w:r>
      <w:r>
        <w:rPr>
          <w:rFonts w:ascii="Segoe UI" w:hAnsi="Segoe UI" w:cs="Segoe UI"/>
          <w:sz w:val="22"/>
          <w:szCs w:val="22"/>
        </w:rPr>
        <w:t xml:space="preserve">bude zaplaceno po předložení </w:t>
      </w:r>
      <w:bookmarkEnd w:id="6"/>
      <w:r>
        <w:rPr>
          <w:rFonts w:ascii="Segoe UI" w:hAnsi="Segoe UI" w:cs="Segoe UI"/>
          <w:sz w:val="22"/>
          <w:szCs w:val="22"/>
        </w:rPr>
        <w:t>realizační dokumentace (RDS), včetně vypracovaného dodatku k PBŘ, případně statického posudku, je-li na základě RDS potřeba</w:t>
      </w:r>
      <w:r w:rsidR="00BB75E9">
        <w:rPr>
          <w:rFonts w:ascii="Segoe UI" w:hAnsi="Segoe UI" w:cs="Segoe UI"/>
          <w:sz w:val="22"/>
          <w:szCs w:val="22"/>
        </w:rPr>
        <w:t>;</w:t>
      </w:r>
    </w:p>
    <w:p w14:paraId="7FD814F1" w14:textId="370DBD2B" w:rsidR="003F5AED" w:rsidRDefault="00B8062A" w:rsidP="003F5AED">
      <w:pPr>
        <w:widowControl/>
        <w:numPr>
          <w:ilvl w:val="0"/>
          <w:numId w:val="69"/>
        </w:numPr>
        <w:autoSpaceDN w:val="0"/>
        <w:spacing w:before="60" w:line="276" w:lineRule="auto"/>
        <w:ind w:left="1276" w:hanging="425"/>
        <w:jc w:val="both"/>
      </w:pPr>
      <w:r>
        <w:rPr>
          <w:rFonts w:ascii="Segoe UI" w:hAnsi="Segoe UI" w:cs="Segoe UI"/>
          <w:sz w:val="22"/>
          <w:szCs w:val="22"/>
        </w:rPr>
        <w:t>6</w:t>
      </w:r>
      <w:r w:rsidR="003F5AED" w:rsidRPr="003F5AED">
        <w:rPr>
          <w:rFonts w:ascii="Segoe UI" w:hAnsi="Segoe UI" w:cs="Segoe UI"/>
          <w:sz w:val="22"/>
          <w:szCs w:val="22"/>
        </w:rPr>
        <w:t xml:space="preserve">0 % </w:t>
      </w:r>
      <w:r w:rsidR="00BB75E9">
        <w:rPr>
          <w:rFonts w:ascii="Segoe UI" w:hAnsi="Segoe UI" w:cs="Segoe UI"/>
          <w:sz w:val="22"/>
          <w:szCs w:val="22"/>
        </w:rPr>
        <w:t>c</w:t>
      </w:r>
      <w:r w:rsidR="003F5AED" w:rsidRPr="003F5AED">
        <w:rPr>
          <w:rFonts w:ascii="Segoe UI" w:hAnsi="Segoe UI" w:cs="Segoe UI"/>
          <w:sz w:val="22"/>
          <w:szCs w:val="22"/>
        </w:rPr>
        <w:t xml:space="preserve">eny za dílčí část </w:t>
      </w:r>
      <w:r w:rsidR="00BB75E9">
        <w:rPr>
          <w:rFonts w:ascii="Segoe UI" w:hAnsi="Segoe UI" w:cs="Segoe UI"/>
          <w:sz w:val="22"/>
          <w:szCs w:val="22"/>
        </w:rPr>
        <w:t xml:space="preserve">Díla </w:t>
      </w:r>
      <w:r w:rsidR="003F5AED" w:rsidRPr="003F5AED">
        <w:rPr>
          <w:rFonts w:ascii="Segoe UI" w:hAnsi="Segoe UI" w:cs="Segoe UI"/>
          <w:sz w:val="22"/>
          <w:szCs w:val="22"/>
        </w:rPr>
        <w:t xml:space="preserve">bude zaplaceno po provedení případné nezbytné stavební úpravy příslušného odběrného místa, instalaci veškeré technologie DC strany, FVE panelů, DC kabeláže, </w:t>
      </w:r>
      <w:r w:rsidR="003F5AED" w:rsidRPr="003F5AED">
        <w:rPr>
          <w:rFonts w:ascii="Segoe UI" w:hAnsi="Segoe UI" w:cs="Segoe UI"/>
          <w:bCs/>
          <w:sz w:val="22"/>
          <w:szCs w:val="22"/>
        </w:rPr>
        <w:t>kabeláže</w:t>
      </w:r>
      <w:r w:rsidR="003F5AED" w:rsidRPr="003F5AED">
        <w:rPr>
          <w:rFonts w:ascii="Segoe UI" w:hAnsi="Segoe UI" w:cs="Segoe UI"/>
          <w:sz w:val="22"/>
          <w:szCs w:val="22"/>
        </w:rPr>
        <w:t xml:space="preserve"> komunikace, střídačů, kabelové trasy k AC straně, technologie AC, včetně všech rozvaděčů, úpravy rozvaděče měření podle aktuální Smlouvy o připojení včetně požadované výměny hlavního jističe, případně změny přímého měření na nepřímé se správným poměrem a třídou přesnosti měřicích transformátorů, podle Smlouvy o připojení a podmínek distributora</w:t>
      </w:r>
      <w:bookmarkStart w:id="7" w:name="_Hlk165030923"/>
      <w:r w:rsidR="003F5AED" w:rsidRPr="003F5AED">
        <w:rPr>
          <w:rFonts w:ascii="Segoe UI" w:hAnsi="Segoe UI" w:cs="Segoe UI"/>
          <w:sz w:val="22"/>
          <w:szCs w:val="22"/>
        </w:rPr>
        <w:t>. O provedení tohoto fakturačního milníku bude Zhotovitele</w:t>
      </w:r>
      <w:r w:rsidR="00BB75E9">
        <w:rPr>
          <w:rFonts w:ascii="Segoe UI" w:hAnsi="Segoe UI" w:cs="Segoe UI"/>
          <w:sz w:val="22"/>
          <w:szCs w:val="22"/>
        </w:rPr>
        <w:t>m</w:t>
      </w:r>
      <w:r w:rsidR="003F5AED" w:rsidRPr="003F5AED">
        <w:rPr>
          <w:rFonts w:ascii="Segoe UI" w:hAnsi="Segoe UI" w:cs="Segoe UI"/>
          <w:sz w:val="22"/>
          <w:szCs w:val="22"/>
        </w:rPr>
        <w:t xml:space="preserve"> sepsán záznam, který bude písemně potvrzen Objednatelem. Objednatel není povinen záznam dle předchozí věty potvrdit do doby, než bude budou odstraněny veškeré nedostatky, které by v budoucnu bránily řádnému užívání dílčí části Díla;</w:t>
      </w:r>
    </w:p>
    <w:p w14:paraId="67BD826C" w14:textId="2E72D19A" w:rsidR="003F5AED" w:rsidRDefault="00B8062A" w:rsidP="003F5AED">
      <w:pPr>
        <w:widowControl/>
        <w:numPr>
          <w:ilvl w:val="0"/>
          <w:numId w:val="69"/>
        </w:numPr>
        <w:autoSpaceDN w:val="0"/>
        <w:spacing w:before="60" w:line="276" w:lineRule="auto"/>
        <w:ind w:left="1276" w:hanging="425"/>
        <w:jc w:val="both"/>
      </w:pPr>
      <w:r>
        <w:rPr>
          <w:rFonts w:ascii="Segoe UI" w:hAnsi="Segoe UI" w:cs="Segoe UI"/>
          <w:sz w:val="22"/>
          <w:szCs w:val="22"/>
        </w:rPr>
        <w:t>3</w:t>
      </w:r>
      <w:r w:rsidR="003F5AED" w:rsidRPr="003F5AED">
        <w:rPr>
          <w:rFonts w:ascii="Segoe UI" w:hAnsi="Segoe UI" w:cs="Segoe UI"/>
          <w:sz w:val="22"/>
          <w:szCs w:val="22"/>
        </w:rPr>
        <w:t xml:space="preserve">0 % Ceny za dílčí část </w:t>
      </w:r>
      <w:r w:rsidR="00BB75E9">
        <w:rPr>
          <w:rFonts w:ascii="Segoe UI" w:hAnsi="Segoe UI" w:cs="Segoe UI"/>
          <w:sz w:val="22"/>
          <w:szCs w:val="22"/>
        </w:rPr>
        <w:t xml:space="preserve">Díla </w:t>
      </w:r>
      <w:r w:rsidR="003F5AED" w:rsidRPr="003F5AED">
        <w:rPr>
          <w:rFonts w:ascii="Segoe UI" w:hAnsi="Segoe UI" w:cs="Segoe UI"/>
          <w:sz w:val="22"/>
          <w:szCs w:val="22"/>
        </w:rPr>
        <w:t xml:space="preserve">bude zaplaceno po </w:t>
      </w:r>
      <w:r w:rsidR="00BB75E9">
        <w:rPr>
          <w:rFonts w:ascii="Segoe UI" w:hAnsi="Segoe UI" w:cs="Segoe UI"/>
          <w:sz w:val="22"/>
          <w:szCs w:val="22"/>
        </w:rPr>
        <w:t xml:space="preserve">předání a převzetí </w:t>
      </w:r>
      <w:r w:rsidR="003F5AED" w:rsidRPr="003F5AED">
        <w:rPr>
          <w:rFonts w:ascii="Segoe UI" w:hAnsi="Segoe UI" w:cs="Segoe UI"/>
          <w:sz w:val="22"/>
          <w:szCs w:val="22"/>
        </w:rPr>
        <w:t xml:space="preserve">dílčí části Díla dle </w:t>
      </w:r>
      <w:r w:rsidR="00BB75E9">
        <w:rPr>
          <w:rFonts w:ascii="Segoe UI" w:hAnsi="Segoe UI" w:cs="Segoe UI"/>
          <w:sz w:val="22"/>
          <w:szCs w:val="22"/>
        </w:rPr>
        <w:t>odst</w:t>
      </w:r>
      <w:r w:rsidR="003F5AED" w:rsidRPr="003F5AED">
        <w:rPr>
          <w:rFonts w:ascii="Segoe UI" w:hAnsi="Segoe UI" w:cs="Segoe UI"/>
          <w:sz w:val="22"/>
          <w:szCs w:val="22"/>
        </w:rPr>
        <w:t xml:space="preserve">. </w:t>
      </w:r>
      <w:r w:rsidR="00BB75E9">
        <w:rPr>
          <w:rFonts w:ascii="Segoe UI" w:hAnsi="Segoe UI" w:cs="Segoe UI"/>
          <w:sz w:val="22"/>
          <w:szCs w:val="22"/>
        </w:rPr>
        <w:t>XIII</w:t>
      </w:r>
      <w:r w:rsidR="003F5AED" w:rsidRPr="003F5AED">
        <w:rPr>
          <w:rFonts w:ascii="Segoe UI" w:hAnsi="Segoe UI" w:cs="Segoe UI"/>
          <w:sz w:val="22"/>
          <w:szCs w:val="22"/>
        </w:rPr>
        <w:t>.</w:t>
      </w:r>
      <w:r w:rsidR="00BB75E9">
        <w:rPr>
          <w:rFonts w:ascii="Segoe UI" w:hAnsi="Segoe UI" w:cs="Segoe UI"/>
          <w:sz w:val="22"/>
          <w:szCs w:val="22"/>
        </w:rPr>
        <w:t>2. Smlouvy,</w:t>
      </w:r>
      <w:r w:rsidR="003F5AED" w:rsidRPr="003F5AED">
        <w:rPr>
          <w:rFonts w:ascii="Segoe UI" w:hAnsi="Segoe UI" w:cs="Segoe UI"/>
          <w:sz w:val="22"/>
          <w:szCs w:val="22"/>
        </w:rPr>
        <w:t xml:space="preserve"> nejdříve však po odstranění všech vad a nedodělků.</w:t>
      </w:r>
    </w:p>
    <w:bookmarkEnd w:id="7"/>
    <w:p w14:paraId="6C4149EB" w14:textId="77777777" w:rsidR="003F5AED" w:rsidRDefault="003F5AED" w:rsidP="003F5AED">
      <w:pPr>
        <w:pStyle w:val="dlnadpis"/>
        <w:spacing w:before="60" w:line="276" w:lineRule="auto"/>
        <w:jc w:val="both"/>
      </w:pPr>
      <w:r>
        <w:rPr>
          <w:rFonts w:ascii="Segoe UI" w:hAnsi="Segoe UI" w:cs="Segoe UI"/>
          <w:sz w:val="22"/>
          <w:szCs w:val="22"/>
        </w:rPr>
        <w:t xml:space="preserve">Faktura (daňový doklad) bude mít náležitosti daňového dokladu dle zákona o DPH a náležitosti stanovené dalšími obecně závaznými právními předpisy (dále jen </w:t>
      </w:r>
      <w:r w:rsidRPr="00060D81">
        <w:rPr>
          <w:rFonts w:ascii="Segoe UI" w:hAnsi="Segoe UI" w:cs="Segoe UI"/>
          <w:b/>
          <w:bCs/>
          <w:i/>
          <w:iCs/>
          <w:sz w:val="22"/>
          <w:szCs w:val="22"/>
        </w:rPr>
        <w:t>„faktura“</w:t>
      </w:r>
      <w:r>
        <w:rPr>
          <w:rFonts w:ascii="Segoe UI" w:hAnsi="Segoe UI" w:cs="Segoe UI"/>
          <w:sz w:val="22"/>
          <w:szCs w:val="22"/>
        </w:rPr>
        <w:t>). Kromě náležitostí stanovených platnými právními předpisy pro daňový doklad bude Zhotovitel povinen ve faktuře uvést i tyto údaje:</w:t>
      </w:r>
    </w:p>
    <w:p w14:paraId="1FBDA9C5" w14:textId="77777777" w:rsidR="003F5AED" w:rsidRDefault="003F5AED" w:rsidP="003F5AED">
      <w:pPr>
        <w:widowControl/>
        <w:numPr>
          <w:ilvl w:val="0"/>
          <w:numId w:val="65"/>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číslo Smlouvy Objednatele,</w:t>
      </w:r>
    </w:p>
    <w:p w14:paraId="4A26A589" w14:textId="77777777" w:rsidR="003F5AED" w:rsidRDefault="003F5AED" w:rsidP="003F5AED">
      <w:pPr>
        <w:widowControl/>
        <w:numPr>
          <w:ilvl w:val="0"/>
          <w:numId w:val="65"/>
        </w:numPr>
        <w:autoSpaceDN w:val="0"/>
        <w:spacing w:before="60" w:line="276" w:lineRule="auto"/>
        <w:ind w:left="1276" w:hanging="425"/>
        <w:jc w:val="both"/>
        <w:rPr>
          <w:rFonts w:ascii="Segoe UI" w:hAnsi="Segoe UI" w:cs="Segoe UI"/>
          <w:sz w:val="22"/>
          <w:szCs w:val="22"/>
        </w:rPr>
      </w:pPr>
      <w:r w:rsidRPr="00664A17">
        <w:rPr>
          <w:rFonts w:ascii="Segoe UI" w:hAnsi="Segoe UI" w:cs="Segoe UI"/>
          <w:sz w:val="22"/>
          <w:szCs w:val="22"/>
        </w:rPr>
        <w:t>registrační číslo projektu dle informací sdělených Objednatelem,</w:t>
      </w:r>
    </w:p>
    <w:p w14:paraId="47A950BC" w14:textId="77777777" w:rsidR="003F5AED" w:rsidRDefault="003F5AED" w:rsidP="003F5AED">
      <w:pPr>
        <w:widowControl/>
        <w:numPr>
          <w:ilvl w:val="0"/>
          <w:numId w:val="65"/>
        </w:numPr>
        <w:autoSpaceDN w:val="0"/>
        <w:spacing w:before="60" w:line="276" w:lineRule="auto"/>
        <w:ind w:left="1276" w:hanging="425"/>
        <w:jc w:val="both"/>
        <w:rPr>
          <w:rFonts w:ascii="Segoe UI" w:hAnsi="Segoe UI" w:cs="Segoe UI"/>
          <w:sz w:val="22"/>
          <w:szCs w:val="22"/>
        </w:rPr>
      </w:pPr>
      <w:r w:rsidRPr="00664A17">
        <w:rPr>
          <w:rFonts w:ascii="Segoe UI" w:hAnsi="Segoe UI" w:cs="Segoe UI"/>
          <w:sz w:val="22"/>
          <w:szCs w:val="22"/>
        </w:rPr>
        <w:t>označení fakturované dílčí části Díla,</w:t>
      </w:r>
      <w:r>
        <w:rPr>
          <w:rFonts w:ascii="Segoe UI" w:hAnsi="Segoe UI" w:cs="Segoe UI"/>
          <w:sz w:val="22"/>
          <w:szCs w:val="22"/>
        </w:rPr>
        <w:t xml:space="preserve"> </w:t>
      </w:r>
    </w:p>
    <w:p w14:paraId="458B1F94" w14:textId="77777777" w:rsidR="003F5AED" w:rsidRDefault="003F5AED" w:rsidP="003F5AED">
      <w:pPr>
        <w:widowControl/>
        <w:numPr>
          <w:ilvl w:val="0"/>
          <w:numId w:val="65"/>
        </w:numPr>
        <w:autoSpaceDN w:val="0"/>
        <w:spacing w:before="60" w:line="276" w:lineRule="auto"/>
        <w:ind w:left="1276" w:hanging="425"/>
        <w:jc w:val="both"/>
        <w:rPr>
          <w:rFonts w:ascii="Segoe UI" w:hAnsi="Segoe UI" w:cs="Segoe UI"/>
          <w:sz w:val="22"/>
          <w:szCs w:val="22"/>
        </w:rPr>
      </w:pPr>
      <w:r w:rsidRPr="00664A17">
        <w:rPr>
          <w:rFonts w:ascii="Segoe UI" w:hAnsi="Segoe UI" w:cs="Segoe UI"/>
          <w:sz w:val="22"/>
          <w:szCs w:val="22"/>
        </w:rPr>
        <w:t>označení banky a číslo účtu dle Smlouvy,</w:t>
      </w:r>
    </w:p>
    <w:p w14:paraId="05473E18" w14:textId="77777777" w:rsidR="003F5AED" w:rsidRDefault="003F5AED" w:rsidP="003F5AED">
      <w:pPr>
        <w:widowControl/>
        <w:numPr>
          <w:ilvl w:val="0"/>
          <w:numId w:val="65"/>
        </w:numPr>
        <w:autoSpaceDN w:val="0"/>
        <w:spacing w:before="60" w:line="276" w:lineRule="auto"/>
        <w:ind w:left="1276" w:hanging="425"/>
        <w:jc w:val="both"/>
        <w:rPr>
          <w:rFonts w:ascii="Segoe UI" w:hAnsi="Segoe UI" w:cs="Segoe UI"/>
          <w:sz w:val="22"/>
          <w:szCs w:val="22"/>
        </w:rPr>
      </w:pPr>
      <w:r w:rsidRPr="00664A17">
        <w:rPr>
          <w:rFonts w:ascii="Segoe UI" w:hAnsi="Segoe UI" w:cs="Segoe UI"/>
          <w:sz w:val="22"/>
          <w:szCs w:val="22"/>
        </w:rPr>
        <w:t>lhůtu splatnosti faktury,</w:t>
      </w:r>
    </w:p>
    <w:p w14:paraId="1925E395" w14:textId="77777777" w:rsidR="003F5AED" w:rsidRDefault="003F5AED" w:rsidP="003F5AED">
      <w:pPr>
        <w:widowControl/>
        <w:numPr>
          <w:ilvl w:val="0"/>
          <w:numId w:val="65"/>
        </w:numPr>
        <w:autoSpaceDN w:val="0"/>
        <w:spacing w:before="60" w:line="276" w:lineRule="auto"/>
        <w:ind w:left="1276" w:hanging="425"/>
        <w:jc w:val="both"/>
        <w:rPr>
          <w:rFonts w:ascii="Segoe UI" w:hAnsi="Segoe UI" w:cs="Segoe UI"/>
          <w:sz w:val="22"/>
          <w:szCs w:val="22"/>
        </w:rPr>
      </w:pPr>
      <w:r w:rsidRPr="00664A17">
        <w:rPr>
          <w:rFonts w:ascii="Segoe UI" w:hAnsi="Segoe UI" w:cs="Segoe UI"/>
          <w:sz w:val="22"/>
          <w:szCs w:val="22"/>
        </w:rPr>
        <w:t>další případné povinné náležitosti dle dotačních podmín</w:t>
      </w:r>
      <w:r>
        <w:rPr>
          <w:rFonts w:ascii="Segoe UI" w:hAnsi="Segoe UI" w:cs="Segoe UI"/>
          <w:sz w:val="22"/>
          <w:szCs w:val="22"/>
        </w:rPr>
        <w:t>e</w:t>
      </w:r>
      <w:r w:rsidRPr="00664A17">
        <w:rPr>
          <w:rFonts w:ascii="Segoe UI" w:hAnsi="Segoe UI" w:cs="Segoe UI"/>
          <w:sz w:val="22"/>
          <w:szCs w:val="22"/>
        </w:rPr>
        <w:t>k,</w:t>
      </w:r>
    </w:p>
    <w:p w14:paraId="5D987BD5" w14:textId="77777777" w:rsidR="003F5AED" w:rsidRPr="00664A17" w:rsidRDefault="003F5AED" w:rsidP="003F5AED">
      <w:pPr>
        <w:widowControl/>
        <w:numPr>
          <w:ilvl w:val="0"/>
          <w:numId w:val="65"/>
        </w:numPr>
        <w:autoSpaceDN w:val="0"/>
        <w:spacing w:before="60" w:line="276" w:lineRule="auto"/>
        <w:ind w:left="1276" w:hanging="425"/>
        <w:jc w:val="both"/>
        <w:rPr>
          <w:rFonts w:ascii="Segoe UI" w:hAnsi="Segoe UI" w:cs="Segoe UI"/>
          <w:sz w:val="22"/>
          <w:szCs w:val="22"/>
        </w:rPr>
      </w:pPr>
      <w:r w:rsidRPr="00664A17">
        <w:rPr>
          <w:rFonts w:ascii="Segoe UI" w:hAnsi="Segoe UI" w:cs="Segoe UI"/>
          <w:sz w:val="22"/>
          <w:szCs w:val="22"/>
        </w:rPr>
        <w:t xml:space="preserve">přílohou bude </w:t>
      </w:r>
    </w:p>
    <w:p w14:paraId="3DD376C4" w14:textId="4B3543BA" w:rsidR="003F5AED" w:rsidRDefault="003F5AED" w:rsidP="00060D81">
      <w:pPr>
        <w:widowControl/>
        <w:numPr>
          <w:ilvl w:val="3"/>
          <w:numId w:val="62"/>
        </w:numPr>
        <w:suppressAutoHyphens w:val="0"/>
        <w:spacing w:before="60" w:line="276" w:lineRule="auto"/>
        <w:ind w:left="1560" w:hanging="284"/>
        <w:jc w:val="both"/>
      </w:pPr>
      <w:r>
        <w:rPr>
          <w:rFonts w:ascii="Segoe UI" w:hAnsi="Segoe UI" w:cs="Segoe UI"/>
          <w:sz w:val="22"/>
          <w:szCs w:val="22"/>
        </w:rPr>
        <w:t xml:space="preserve">v případě fakturace části </w:t>
      </w:r>
      <w:r w:rsidR="00BB75E9">
        <w:rPr>
          <w:rFonts w:ascii="Segoe UI" w:hAnsi="Segoe UI" w:cs="Segoe UI"/>
          <w:sz w:val="22"/>
          <w:szCs w:val="22"/>
        </w:rPr>
        <w:t>c</w:t>
      </w:r>
      <w:r>
        <w:rPr>
          <w:rFonts w:ascii="Segoe UI" w:hAnsi="Segoe UI" w:cs="Segoe UI"/>
          <w:sz w:val="22"/>
          <w:szCs w:val="22"/>
        </w:rPr>
        <w:t>eny za dílčí část Díla dle odst. VI</w:t>
      </w:r>
      <w:r w:rsidR="00BB75E9">
        <w:rPr>
          <w:rFonts w:ascii="Segoe UI" w:hAnsi="Segoe UI" w:cs="Segoe UI"/>
          <w:sz w:val="22"/>
          <w:szCs w:val="22"/>
        </w:rPr>
        <w:t xml:space="preserve">I.1. </w:t>
      </w:r>
      <w:r>
        <w:rPr>
          <w:rFonts w:ascii="Segoe UI" w:hAnsi="Segoe UI" w:cs="Segoe UI"/>
          <w:sz w:val="22"/>
          <w:szCs w:val="22"/>
        </w:rPr>
        <w:t xml:space="preserve">písm. a) </w:t>
      </w:r>
      <w:r w:rsidR="00060D81">
        <w:rPr>
          <w:rFonts w:ascii="Segoe UI" w:hAnsi="Segoe UI" w:cs="Segoe UI"/>
          <w:sz w:val="22"/>
          <w:szCs w:val="22"/>
        </w:rPr>
        <w:t>Smlouvy – stavební</w:t>
      </w:r>
      <w:r>
        <w:rPr>
          <w:rFonts w:ascii="Segoe UI" w:hAnsi="Segoe UI" w:cs="Segoe UI"/>
          <w:sz w:val="22"/>
          <w:szCs w:val="22"/>
        </w:rPr>
        <w:t xml:space="preserve"> povolení, případně povolení záměru nebo vyjádření věcně a místně příslušného stavebního úřadu v případě, že provedení fakturované dílčí části Díla dané povolení nevyžaduje;</w:t>
      </w:r>
    </w:p>
    <w:p w14:paraId="7480159E" w14:textId="725E38BC" w:rsidR="003F5AED" w:rsidRDefault="003F5AED" w:rsidP="00060D81">
      <w:pPr>
        <w:widowControl/>
        <w:numPr>
          <w:ilvl w:val="3"/>
          <w:numId w:val="62"/>
        </w:numPr>
        <w:suppressAutoHyphens w:val="0"/>
        <w:spacing w:before="60" w:line="276" w:lineRule="auto"/>
        <w:ind w:left="1560" w:hanging="284"/>
        <w:jc w:val="both"/>
      </w:pPr>
      <w:r w:rsidRPr="00664A17">
        <w:rPr>
          <w:rFonts w:ascii="Segoe UI" w:hAnsi="Segoe UI" w:cs="Segoe UI"/>
          <w:sz w:val="22"/>
          <w:szCs w:val="22"/>
        </w:rPr>
        <w:t>v případě fakturace části Ceny za dílčí část Díla dle čl. VI</w:t>
      </w:r>
      <w:r w:rsidR="00EB0E89">
        <w:rPr>
          <w:rFonts w:ascii="Segoe UI" w:hAnsi="Segoe UI" w:cs="Segoe UI"/>
          <w:sz w:val="22"/>
          <w:szCs w:val="22"/>
        </w:rPr>
        <w:t>I</w:t>
      </w:r>
      <w:r w:rsidRPr="00664A17">
        <w:rPr>
          <w:rFonts w:ascii="Segoe UI" w:hAnsi="Segoe UI" w:cs="Segoe UI"/>
          <w:sz w:val="22"/>
          <w:szCs w:val="22"/>
        </w:rPr>
        <w:t>.</w:t>
      </w:r>
      <w:r w:rsidR="00EB0E89">
        <w:rPr>
          <w:rFonts w:ascii="Segoe UI" w:hAnsi="Segoe UI" w:cs="Segoe UI"/>
          <w:sz w:val="22"/>
          <w:szCs w:val="22"/>
        </w:rPr>
        <w:t>1.</w:t>
      </w:r>
      <w:r w:rsidRPr="00664A17">
        <w:rPr>
          <w:rFonts w:ascii="Segoe UI" w:hAnsi="Segoe UI" w:cs="Segoe UI"/>
          <w:sz w:val="22"/>
          <w:szCs w:val="22"/>
        </w:rPr>
        <w:t xml:space="preserve"> písm. b</w:t>
      </w:r>
      <w:r>
        <w:rPr>
          <w:rFonts w:ascii="Segoe UI" w:hAnsi="Segoe UI" w:cs="Segoe UI"/>
          <w:sz w:val="22"/>
          <w:szCs w:val="22"/>
        </w:rPr>
        <w:t>)</w:t>
      </w:r>
      <w:r w:rsidRPr="00664A17">
        <w:rPr>
          <w:rFonts w:ascii="Segoe UI" w:hAnsi="Segoe UI" w:cs="Segoe UI"/>
          <w:sz w:val="22"/>
          <w:szCs w:val="22"/>
        </w:rPr>
        <w:t xml:space="preserve"> </w:t>
      </w:r>
      <w:r w:rsidR="00EB0E89" w:rsidRPr="00664A17">
        <w:rPr>
          <w:rFonts w:ascii="Segoe UI" w:hAnsi="Segoe UI" w:cs="Segoe UI"/>
          <w:sz w:val="22"/>
          <w:szCs w:val="22"/>
        </w:rPr>
        <w:t>Smlouvy – oboustranně</w:t>
      </w:r>
      <w:r w:rsidRPr="00664A17">
        <w:rPr>
          <w:rFonts w:ascii="Segoe UI" w:hAnsi="Segoe UI" w:cs="Segoe UI"/>
          <w:sz w:val="22"/>
          <w:szCs w:val="22"/>
        </w:rPr>
        <w:t xml:space="preserve"> podepsaný záznam o provedení případné úpravy odběrného místa a instalaci;</w:t>
      </w:r>
    </w:p>
    <w:p w14:paraId="70CA351F" w14:textId="4FAA2C28" w:rsidR="003F5AED" w:rsidRPr="003C38F3" w:rsidRDefault="003F5AED" w:rsidP="00060D81">
      <w:pPr>
        <w:widowControl/>
        <w:numPr>
          <w:ilvl w:val="3"/>
          <w:numId w:val="62"/>
        </w:numPr>
        <w:suppressAutoHyphens w:val="0"/>
        <w:spacing w:before="60" w:line="276" w:lineRule="auto"/>
        <w:ind w:left="1560" w:hanging="284"/>
        <w:jc w:val="both"/>
      </w:pPr>
      <w:r w:rsidRPr="00664A17">
        <w:rPr>
          <w:rFonts w:ascii="Segoe UI" w:hAnsi="Segoe UI" w:cs="Segoe UI"/>
          <w:sz w:val="22"/>
          <w:szCs w:val="22"/>
        </w:rPr>
        <w:lastRenderedPageBreak/>
        <w:t xml:space="preserve">v případě fakturace části Ceny za dílčí část Díla dle </w:t>
      </w:r>
      <w:r w:rsidR="00EB0E89">
        <w:rPr>
          <w:rFonts w:ascii="Segoe UI" w:hAnsi="Segoe UI" w:cs="Segoe UI"/>
          <w:sz w:val="22"/>
          <w:szCs w:val="22"/>
        </w:rPr>
        <w:t>odst</w:t>
      </w:r>
      <w:r w:rsidRPr="00664A17">
        <w:rPr>
          <w:rFonts w:ascii="Segoe UI" w:hAnsi="Segoe UI" w:cs="Segoe UI"/>
          <w:sz w:val="22"/>
          <w:szCs w:val="22"/>
        </w:rPr>
        <w:t>. VI</w:t>
      </w:r>
      <w:r w:rsidR="00EB0E89">
        <w:rPr>
          <w:rFonts w:ascii="Segoe UI" w:hAnsi="Segoe UI" w:cs="Segoe UI"/>
          <w:sz w:val="22"/>
          <w:szCs w:val="22"/>
        </w:rPr>
        <w:t>I</w:t>
      </w:r>
      <w:r w:rsidRPr="00664A17">
        <w:rPr>
          <w:rFonts w:ascii="Segoe UI" w:hAnsi="Segoe UI" w:cs="Segoe UI"/>
          <w:sz w:val="22"/>
          <w:szCs w:val="22"/>
        </w:rPr>
        <w:t>.</w:t>
      </w:r>
      <w:r w:rsidR="00EB0E89">
        <w:rPr>
          <w:rFonts w:ascii="Segoe UI" w:hAnsi="Segoe UI" w:cs="Segoe UI"/>
          <w:sz w:val="22"/>
          <w:szCs w:val="22"/>
        </w:rPr>
        <w:t>1.</w:t>
      </w:r>
      <w:r w:rsidRPr="00664A17">
        <w:rPr>
          <w:rFonts w:ascii="Segoe UI" w:hAnsi="Segoe UI" w:cs="Segoe UI"/>
          <w:sz w:val="22"/>
          <w:szCs w:val="22"/>
        </w:rPr>
        <w:t xml:space="preserve"> písm. c</w:t>
      </w:r>
      <w:r>
        <w:rPr>
          <w:rFonts w:ascii="Segoe UI" w:hAnsi="Segoe UI" w:cs="Segoe UI"/>
          <w:sz w:val="22"/>
          <w:szCs w:val="22"/>
        </w:rPr>
        <w:t>)</w:t>
      </w:r>
      <w:r w:rsidRPr="00664A17">
        <w:rPr>
          <w:rFonts w:ascii="Segoe UI" w:hAnsi="Segoe UI" w:cs="Segoe UI"/>
          <w:sz w:val="22"/>
          <w:szCs w:val="22"/>
        </w:rPr>
        <w:t xml:space="preserve"> </w:t>
      </w:r>
      <w:r w:rsidR="00EB0E89" w:rsidRPr="00664A17">
        <w:rPr>
          <w:rFonts w:ascii="Segoe UI" w:hAnsi="Segoe UI" w:cs="Segoe UI"/>
          <w:sz w:val="22"/>
          <w:szCs w:val="22"/>
        </w:rPr>
        <w:t>Smlouvy – oboustranně</w:t>
      </w:r>
      <w:r w:rsidRPr="00664A17">
        <w:rPr>
          <w:rFonts w:ascii="Segoe UI" w:hAnsi="Segoe UI" w:cs="Segoe UI"/>
          <w:sz w:val="22"/>
          <w:szCs w:val="22"/>
        </w:rPr>
        <w:t xml:space="preserve"> podepsaný protokol o předání a převzetí dílčí části Díla </w:t>
      </w:r>
      <w:r w:rsidR="00BB7048">
        <w:rPr>
          <w:rFonts w:ascii="Segoe UI" w:hAnsi="Segoe UI" w:cs="Segoe UI"/>
          <w:sz w:val="22"/>
          <w:szCs w:val="22"/>
        </w:rPr>
        <w:t xml:space="preserve">dle </w:t>
      </w:r>
      <w:r w:rsidR="00EB0E89">
        <w:rPr>
          <w:rFonts w:ascii="Segoe UI" w:hAnsi="Segoe UI" w:cs="Segoe UI"/>
          <w:sz w:val="22"/>
          <w:szCs w:val="22"/>
        </w:rPr>
        <w:t>odst</w:t>
      </w:r>
      <w:r w:rsidR="00EB0E89" w:rsidRPr="003F5AED">
        <w:rPr>
          <w:rFonts w:ascii="Segoe UI" w:hAnsi="Segoe UI" w:cs="Segoe UI"/>
          <w:sz w:val="22"/>
          <w:szCs w:val="22"/>
        </w:rPr>
        <w:t xml:space="preserve">. </w:t>
      </w:r>
      <w:r w:rsidR="00EB0E89">
        <w:rPr>
          <w:rFonts w:ascii="Segoe UI" w:hAnsi="Segoe UI" w:cs="Segoe UI"/>
          <w:sz w:val="22"/>
          <w:szCs w:val="22"/>
        </w:rPr>
        <w:t>XIII</w:t>
      </w:r>
      <w:r w:rsidR="00EB0E89" w:rsidRPr="003F5AED">
        <w:rPr>
          <w:rFonts w:ascii="Segoe UI" w:hAnsi="Segoe UI" w:cs="Segoe UI"/>
          <w:sz w:val="22"/>
          <w:szCs w:val="22"/>
        </w:rPr>
        <w:t>.</w:t>
      </w:r>
      <w:r w:rsidR="00EB0E89">
        <w:rPr>
          <w:rFonts w:ascii="Segoe UI" w:hAnsi="Segoe UI" w:cs="Segoe UI"/>
          <w:sz w:val="22"/>
          <w:szCs w:val="22"/>
        </w:rPr>
        <w:t>2. Smlouvy</w:t>
      </w:r>
      <w:r w:rsidRPr="00664A17">
        <w:rPr>
          <w:rFonts w:ascii="Segoe UI" w:hAnsi="Segoe UI" w:cs="Segoe UI"/>
          <w:sz w:val="22"/>
          <w:szCs w:val="22"/>
        </w:rPr>
        <w:t xml:space="preserve"> a protokol o školení dle </w:t>
      </w:r>
      <w:r w:rsidR="00EB0E89">
        <w:rPr>
          <w:rFonts w:ascii="Segoe UI" w:hAnsi="Segoe UI" w:cs="Segoe UI"/>
          <w:sz w:val="22"/>
          <w:szCs w:val="22"/>
        </w:rPr>
        <w:t>odst. IX.</w:t>
      </w:r>
      <w:r w:rsidRPr="00664A17">
        <w:rPr>
          <w:rFonts w:ascii="Segoe UI" w:hAnsi="Segoe UI" w:cs="Segoe UI"/>
          <w:sz w:val="22"/>
          <w:szCs w:val="22"/>
        </w:rPr>
        <w:t>3</w:t>
      </w:r>
      <w:r>
        <w:rPr>
          <w:rFonts w:ascii="Segoe UI" w:hAnsi="Segoe UI" w:cs="Segoe UI"/>
          <w:sz w:val="22"/>
          <w:szCs w:val="22"/>
        </w:rPr>
        <w:t>.</w:t>
      </w:r>
      <w:r w:rsidR="00EB0E89">
        <w:rPr>
          <w:rFonts w:ascii="Segoe UI" w:hAnsi="Segoe UI" w:cs="Segoe UI"/>
          <w:sz w:val="22"/>
          <w:szCs w:val="22"/>
        </w:rPr>
        <w:t xml:space="preserve"> Smlouvy.</w:t>
      </w:r>
    </w:p>
    <w:p w14:paraId="1864E7AA" w14:textId="2EDD0EFC" w:rsidR="003F5AED" w:rsidRPr="003F5AED" w:rsidRDefault="003F5AED" w:rsidP="00060D81">
      <w:pPr>
        <w:pStyle w:val="dlnadpis"/>
        <w:spacing w:before="60" w:line="276" w:lineRule="auto"/>
        <w:jc w:val="both"/>
        <w:rPr>
          <w:rFonts w:ascii="Segoe UI" w:hAnsi="Segoe UI" w:cs="Segoe UI"/>
          <w:sz w:val="22"/>
          <w:szCs w:val="22"/>
        </w:rPr>
      </w:pPr>
      <w:r>
        <w:rPr>
          <w:rFonts w:ascii="Segoe UI" w:hAnsi="Segoe UI" w:cs="Segoe UI"/>
          <w:sz w:val="22"/>
          <w:szCs w:val="22"/>
        </w:rPr>
        <w:t xml:space="preserve">Lhůta splatnosti faktury je stanovena na 30 </w:t>
      </w:r>
      <w:r w:rsidR="006641A2">
        <w:rPr>
          <w:rFonts w:ascii="Segoe UI" w:hAnsi="Segoe UI" w:cs="Segoe UI"/>
          <w:sz w:val="22"/>
          <w:szCs w:val="22"/>
        </w:rPr>
        <w:t xml:space="preserve">(třicet) </w:t>
      </w:r>
      <w:r>
        <w:rPr>
          <w:rFonts w:ascii="Segoe UI" w:hAnsi="Segoe UI" w:cs="Segoe UI"/>
          <w:sz w:val="22"/>
          <w:szCs w:val="22"/>
        </w:rPr>
        <w:t xml:space="preserve">kalendářních dnů ode dne jejího doručení Objednateli. </w:t>
      </w:r>
      <w:r w:rsidRPr="003F5AED">
        <w:rPr>
          <w:rFonts w:ascii="Segoe UI" w:hAnsi="Segoe UI" w:cs="Segoe UI"/>
          <w:sz w:val="22"/>
          <w:szCs w:val="22"/>
        </w:rPr>
        <w:t xml:space="preserve">Objednatel není povinen fakturu uhradit a nedostává se do prodlení, jestliže je </w:t>
      </w:r>
      <w:r>
        <w:rPr>
          <w:rFonts w:ascii="Segoe UI" w:hAnsi="Segoe UI" w:cs="Segoe UI"/>
          <w:sz w:val="22"/>
          <w:szCs w:val="22"/>
        </w:rPr>
        <w:t>Z</w:t>
      </w:r>
      <w:r w:rsidRPr="003F5AED">
        <w:rPr>
          <w:rFonts w:ascii="Segoe UI" w:hAnsi="Segoe UI" w:cs="Segoe UI"/>
          <w:sz w:val="22"/>
          <w:szCs w:val="22"/>
        </w:rPr>
        <w:t>hotovitel v prodlení s dílčími termíny plnění dle harmonogramu, nebo neprokáže jakost provedených dodávek, prací a zabudovaných materiálů, a to až do provedené nápravy tohoto stavu</w:t>
      </w:r>
      <w:r>
        <w:rPr>
          <w:rFonts w:ascii="Segoe UI" w:hAnsi="Segoe UI" w:cs="Segoe UI"/>
          <w:sz w:val="22"/>
          <w:szCs w:val="22"/>
        </w:rPr>
        <w:t>.</w:t>
      </w:r>
    </w:p>
    <w:p w14:paraId="721832E8" w14:textId="77777777" w:rsidR="003F5AED" w:rsidRDefault="003F5AED" w:rsidP="003F5AED">
      <w:pPr>
        <w:pStyle w:val="dlnadpis"/>
        <w:spacing w:before="60" w:line="276" w:lineRule="auto"/>
        <w:jc w:val="both"/>
        <w:rPr>
          <w:rFonts w:ascii="Segoe UI" w:hAnsi="Segoe UI" w:cs="Segoe UI"/>
          <w:sz w:val="22"/>
          <w:szCs w:val="22"/>
        </w:rPr>
      </w:pPr>
      <w:r>
        <w:rPr>
          <w:rFonts w:ascii="Segoe UI" w:hAnsi="Segoe UI" w:cs="Segoe UI"/>
          <w:sz w:val="22"/>
          <w:szCs w:val="22"/>
        </w:rPr>
        <w:t>Objednatel je oprávněn před uplynutím doby splatnosti vrátit fakturu, pokud neobsahuje požadované náležitosti nebo obsahuje nesprávné cenové údaje. Oprávněným vrácením daňového dokladu – faktury, přestává běžet původní lhůta splatnosti. Opravená nebo přepracovaná faktura bude opatřena novou dobou splatnosti. V případě vrácení faktury v souladu s oprávněním Objednatele podle tohoto odstavce není Objednatel v prodlení.</w:t>
      </w:r>
    </w:p>
    <w:p w14:paraId="0A5308B8" w14:textId="3F8F3885" w:rsidR="003F5AED" w:rsidRPr="003F5AED" w:rsidRDefault="003F5AED" w:rsidP="003F5AED">
      <w:pPr>
        <w:pStyle w:val="dlnadpis"/>
        <w:spacing w:before="60" w:line="276" w:lineRule="auto"/>
        <w:jc w:val="both"/>
        <w:rPr>
          <w:rFonts w:ascii="Segoe UI" w:hAnsi="Segoe UI" w:cs="Segoe UI"/>
          <w:sz w:val="22"/>
          <w:szCs w:val="22"/>
        </w:rPr>
      </w:pPr>
      <w:r>
        <w:rPr>
          <w:rFonts w:ascii="Segoe UI" w:hAnsi="Segoe UI" w:cs="Segoe UI"/>
          <w:sz w:val="22"/>
          <w:szCs w:val="22"/>
        </w:rPr>
        <w:t xml:space="preserve">Povinnost zaplatit </w:t>
      </w:r>
      <w:r w:rsidR="00BB7048">
        <w:rPr>
          <w:rFonts w:ascii="Segoe UI" w:hAnsi="Segoe UI" w:cs="Segoe UI"/>
          <w:sz w:val="22"/>
          <w:szCs w:val="22"/>
        </w:rPr>
        <w:t>c</w:t>
      </w:r>
      <w:r>
        <w:rPr>
          <w:rFonts w:ascii="Segoe UI" w:hAnsi="Segoe UI" w:cs="Segoe UI"/>
          <w:sz w:val="22"/>
          <w:szCs w:val="22"/>
        </w:rPr>
        <w:t>enu či její část je splněna dnem odepsání příslušné částky z účtu Objednatele. Zhotovitel prohlašuje, že bankovní účet Zhotovitele uvedený na jakékoliv faktuře je bankovním účtem zveřejněným ve smyslu zákona č. 235/2004 Sb., o dani z přidané hodnoty, ve znění pozdějších předpisů. Nebude-li v příslušné evidenci uveden bankovní účet Zhotovitele, který uvedl na faktuře, má Objednatel právo uhradit cenu na účet Zhotovitele v evidenci uvedený.</w:t>
      </w:r>
    </w:p>
    <w:p w14:paraId="6AC90E2E" w14:textId="40E93F85" w:rsidR="003F5AED" w:rsidRPr="00F16C81" w:rsidRDefault="003F5AED" w:rsidP="00F16C81">
      <w:pPr>
        <w:pStyle w:val="dlnadpis"/>
        <w:spacing w:before="60" w:line="276" w:lineRule="auto"/>
        <w:jc w:val="both"/>
        <w:rPr>
          <w:rFonts w:ascii="Segoe UI" w:hAnsi="Segoe UI" w:cs="Segoe UI"/>
          <w:sz w:val="22"/>
          <w:szCs w:val="22"/>
        </w:rPr>
      </w:pPr>
      <w:r w:rsidRPr="003F5AED">
        <w:rPr>
          <w:rFonts w:ascii="Segoe UI" w:hAnsi="Segoe UI" w:cs="Segoe UI"/>
          <w:sz w:val="22"/>
          <w:szCs w:val="22"/>
        </w:rPr>
        <w:t xml:space="preserve">Postoupení peněžitých pohledávek </w:t>
      </w:r>
      <w:r w:rsidR="00F16C81">
        <w:rPr>
          <w:rFonts w:ascii="Segoe UI" w:hAnsi="Segoe UI" w:cs="Segoe UI"/>
          <w:sz w:val="22"/>
          <w:szCs w:val="22"/>
        </w:rPr>
        <w:t>Z</w:t>
      </w:r>
      <w:r w:rsidRPr="003F5AED">
        <w:rPr>
          <w:rFonts w:ascii="Segoe UI" w:hAnsi="Segoe UI" w:cs="Segoe UI"/>
          <w:sz w:val="22"/>
          <w:szCs w:val="22"/>
        </w:rPr>
        <w:t xml:space="preserve">hotovitele za </w:t>
      </w:r>
      <w:r w:rsidR="00F16C81">
        <w:rPr>
          <w:rFonts w:ascii="Segoe UI" w:hAnsi="Segoe UI" w:cs="Segoe UI"/>
          <w:sz w:val="22"/>
          <w:szCs w:val="22"/>
        </w:rPr>
        <w:t>O</w:t>
      </w:r>
      <w:r w:rsidRPr="003F5AED">
        <w:rPr>
          <w:rFonts w:ascii="Segoe UI" w:hAnsi="Segoe UI" w:cs="Segoe UI"/>
          <w:sz w:val="22"/>
          <w:szCs w:val="22"/>
        </w:rPr>
        <w:t xml:space="preserve">bjednatelem, vzniklých v souvislosti s touto </w:t>
      </w:r>
      <w:r w:rsidR="00BB7048">
        <w:rPr>
          <w:rFonts w:ascii="Segoe UI" w:hAnsi="Segoe UI" w:cs="Segoe UI"/>
          <w:sz w:val="22"/>
          <w:szCs w:val="22"/>
        </w:rPr>
        <w:t>S</w:t>
      </w:r>
      <w:r w:rsidRPr="003F5AED">
        <w:rPr>
          <w:rFonts w:ascii="Segoe UI" w:hAnsi="Segoe UI" w:cs="Segoe UI"/>
          <w:sz w:val="22"/>
          <w:szCs w:val="22"/>
        </w:rPr>
        <w:t xml:space="preserve">mlouvou, třetí osobě, je bez předchozího písemného souhlasu </w:t>
      </w:r>
      <w:r w:rsidR="00F16C81">
        <w:rPr>
          <w:rFonts w:ascii="Segoe UI" w:hAnsi="Segoe UI" w:cs="Segoe UI"/>
          <w:sz w:val="22"/>
          <w:szCs w:val="22"/>
        </w:rPr>
        <w:t>O</w:t>
      </w:r>
      <w:r w:rsidRPr="003F5AED">
        <w:rPr>
          <w:rFonts w:ascii="Segoe UI" w:hAnsi="Segoe UI" w:cs="Segoe UI"/>
          <w:sz w:val="22"/>
          <w:szCs w:val="22"/>
        </w:rPr>
        <w:t>bjednatele neplatné.</w:t>
      </w:r>
    </w:p>
    <w:p w14:paraId="3A70E8D4" w14:textId="77777777" w:rsidR="00321D10" w:rsidRDefault="00321D10" w:rsidP="004575C9">
      <w:pPr>
        <w:spacing w:line="276" w:lineRule="auto"/>
        <w:rPr>
          <w:rFonts w:ascii="Segoe UI" w:hAnsi="Segoe UI" w:cs="Segoe UI"/>
          <w:bCs/>
          <w:sz w:val="22"/>
          <w:szCs w:val="22"/>
        </w:rPr>
      </w:pPr>
    </w:p>
    <w:p w14:paraId="74FF87E3" w14:textId="77777777" w:rsidR="00950886" w:rsidRDefault="00950886" w:rsidP="004575C9">
      <w:pPr>
        <w:spacing w:line="276" w:lineRule="auto"/>
        <w:rPr>
          <w:rFonts w:ascii="Segoe UI" w:hAnsi="Segoe UI" w:cs="Segoe UI"/>
          <w:bCs/>
          <w:sz w:val="22"/>
          <w:szCs w:val="22"/>
        </w:rPr>
      </w:pPr>
    </w:p>
    <w:p w14:paraId="645858BA" w14:textId="24999AA2" w:rsidR="00950886" w:rsidRPr="00950886" w:rsidRDefault="00950886" w:rsidP="00BC20F5">
      <w:pPr>
        <w:pStyle w:val="Nadpis1"/>
      </w:pPr>
      <w:r w:rsidRPr="00950886">
        <w:t>P</w:t>
      </w:r>
      <w:r w:rsidR="00AE31F3">
        <w:t>ersonální p</w:t>
      </w:r>
      <w:r w:rsidRPr="00950886">
        <w:t>odmínky provádění Díla</w:t>
      </w:r>
    </w:p>
    <w:p w14:paraId="136584DC" w14:textId="66CBC873" w:rsidR="00950886" w:rsidRPr="00950886" w:rsidRDefault="00950886" w:rsidP="00950886">
      <w:pPr>
        <w:pStyle w:val="dlnadpis"/>
        <w:spacing w:before="120" w:line="276" w:lineRule="auto"/>
        <w:jc w:val="both"/>
        <w:rPr>
          <w:rFonts w:ascii="Segoe UI" w:hAnsi="Segoe UI" w:cs="Segoe UI"/>
          <w:bCs/>
          <w:sz w:val="22"/>
          <w:szCs w:val="22"/>
        </w:rPr>
      </w:pPr>
      <w:r>
        <w:rPr>
          <w:rFonts w:ascii="Segoe UI" w:hAnsi="Segoe UI" w:cs="Segoe UI"/>
          <w:bCs/>
          <w:sz w:val="22"/>
          <w:szCs w:val="22"/>
        </w:rPr>
        <w:t>Zhotovitel</w:t>
      </w:r>
      <w:r w:rsidRPr="00950886">
        <w:rPr>
          <w:rFonts w:ascii="Segoe UI" w:hAnsi="Segoe UI" w:cs="Segoe UI"/>
          <w:bCs/>
          <w:sz w:val="22"/>
          <w:szCs w:val="22"/>
        </w:rPr>
        <w:t xml:space="preserve"> podpisem této Smlouvy prohlašuje a zavazuje se, že se na realizaci Díla budou osobně</w:t>
      </w:r>
      <w:r>
        <w:rPr>
          <w:rFonts w:ascii="Segoe UI" w:hAnsi="Segoe UI" w:cs="Segoe UI"/>
          <w:bCs/>
          <w:sz w:val="22"/>
          <w:szCs w:val="22"/>
        </w:rPr>
        <w:t xml:space="preserve"> </w:t>
      </w:r>
      <w:r w:rsidRPr="00950886">
        <w:rPr>
          <w:rFonts w:ascii="Segoe UI" w:hAnsi="Segoe UI" w:cs="Segoe UI"/>
          <w:bCs/>
          <w:sz w:val="22"/>
          <w:szCs w:val="22"/>
        </w:rPr>
        <w:t>podílet a za realizaci příslušných prací budou odpovídat:</w:t>
      </w:r>
    </w:p>
    <w:p w14:paraId="1DA9C5B2" w14:textId="2D4B5573" w:rsidR="00950886" w:rsidRDefault="00484D45" w:rsidP="00950886">
      <w:pPr>
        <w:pStyle w:val="Odstavecseseznamem"/>
        <w:numPr>
          <w:ilvl w:val="0"/>
          <w:numId w:val="94"/>
        </w:numPr>
        <w:spacing w:before="120" w:line="276" w:lineRule="auto"/>
        <w:ind w:left="1276" w:hanging="425"/>
        <w:jc w:val="both"/>
        <w:rPr>
          <w:rFonts w:ascii="Segoe UI" w:hAnsi="Segoe UI" w:cs="Segoe UI"/>
          <w:bCs/>
          <w:sz w:val="22"/>
          <w:szCs w:val="22"/>
        </w:rPr>
      </w:pPr>
      <w:r w:rsidRPr="00AD1EC7">
        <w:rPr>
          <w:rStyle w:val="Siln"/>
          <w:rFonts w:ascii="Segoe UI" w:hAnsi="Segoe UI" w:cs="Segoe UI"/>
          <w:sz w:val="22"/>
          <w:szCs w:val="22"/>
          <w:highlight w:val="yellow"/>
        </w:rPr>
        <w:t>[DOPLNIT]</w:t>
      </w:r>
      <w:r w:rsidR="00950886" w:rsidRPr="00950886">
        <w:rPr>
          <w:rFonts w:ascii="Segoe UI" w:hAnsi="Segoe UI" w:cs="Segoe UI"/>
          <w:bCs/>
          <w:sz w:val="22"/>
          <w:szCs w:val="22"/>
        </w:rPr>
        <w:t xml:space="preserve">, hlavní stavbyvedoucí, disponující platným dokladem o zkoušce z odborné způsobilosti podle § 9 nařízení vlády č. 194/2022 Sb., o požadavcích na odbornou způsobilost k výkonu činnosti na elektrických zařízeních a na odbornou způsobilost v elektrotechnice, s pověřením činnosti vedoucího elektrotechnika pro řízení činností prováděné dodavatelským způsobem vyhrazených elektrických zařízení (§ 7 </w:t>
      </w:r>
      <w:r w:rsidR="009A1556">
        <w:rPr>
          <w:rFonts w:ascii="Segoe UI" w:hAnsi="Segoe UI" w:cs="Segoe UI"/>
          <w:bCs/>
          <w:sz w:val="22"/>
          <w:szCs w:val="22"/>
        </w:rPr>
        <w:t>tohoto nařízení vlády</w:t>
      </w:r>
      <w:r w:rsidR="00950886" w:rsidRPr="00950886">
        <w:rPr>
          <w:rFonts w:ascii="Segoe UI" w:hAnsi="Segoe UI" w:cs="Segoe UI"/>
          <w:bCs/>
          <w:sz w:val="22"/>
          <w:szCs w:val="22"/>
        </w:rPr>
        <w:t>) s oprávněním E1A a disponující platným osvědčením o profesní kvalifikaci elektromontér fotovoltaických systémů (26-014-H) dle § 10d</w:t>
      </w:r>
      <w:r w:rsidR="00950886">
        <w:rPr>
          <w:rFonts w:ascii="Segoe UI" w:hAnsi="Segoe UI" w:cs="Segoe UI"/>
          <w:bCs/>
          <w:sz w:val="22"/>
          <w:szCs w:val="22"/>
        </w:rPr>
        <w:t xml:space="preserve"> </w:t>
      </w:r>
      <w:r w:rsidR="00950886" w:rsidRPr="00950886">
        <w:rPr>
          <w:rFonts w:ascii="Segoe UI" w:hAnsi="Segoe UI" w:cs="Segoe UI"/>
          <w:bCs/>
          <w:sz w:val="22"/>
          <w:szCs w:val="22"/>
        </w:rPr>
        <w:t>zákona č. 406/2000 Sb., o hospodaření energií, ve znění pozdějších předpisů</w:t>
      </w:r>
      <w:r w:rsidR="00950886">
        <w:rPr>
          <w:rFonts w:ascii="Segoe UI" w:hAnsi="Segoe UI" w:cs="Segoe UI"/>
          <w:bCs/>
          <w:sz w:val="22"/>
          <w:szCs w:val="22"/>
        </w:rPr>
        <w:t>,</w:t>
      </w:r>
    </w:p>
    <w:p w14:paraId="1F9DEFDE" w14:textId="4D4023FE" w:rsidR="00950886" w:rsidRDefault="00484D45" w:rsidP="00950886">
      <w:pPr>
        <w:pStyle w:val="Odstavecseseznamem"/>
        <w:numPr>
          <w:ilvl w:val="0"/>
          <w:numId w:val="94"/>
        </w:numPr>
        <w:spacing w:before="120" w:line="276" w:lineRule="auto"/>
        <w:ind w:left="1276" w:hanging="425"/>
        <w:contextualSpacing w:val="0"/>
        <w:jc w:val="both"/>
        <w:rPr>
          <w:rFonts w:ascii="Segoe UI" w:hAnsi="Segoe UI" w:cs="Segoe UI"/>
          <w:bCs/>
          <w:sz w:val="22"/>
          <w:szCs w:val="22"/>
        </w:rPr>
      </w:pPr>
      <w:r w:rsidRPr="00AD1EC7">
        <w:rPr>
          <w:rStyle w:val="Siln"/>
          <w:rFonts w:ascii="Segoe UI" w:hAnsi="Segoe UI" w:cs="Segoe UI"/>
          <w:sz w:val="22"/>
          <w:szCs w:val="22"/>
          <w:highlight w:val="yellow"/>
        </w:rPr>
        <w:lastRenderedPageBreak/>
        <w:t>[DOPLNIT]</w:t>
      </w:r>
      <w:r w:rsidR="00950886" w:rsidRPr="00950886">
        <w:rPr>
          <w:rFonts w:ascii="Segoe UI" w:hAnsi="Segoe UI" w:cs="Segoe UI"/>
          <w:bCs/>
          <w:sz w:val="22"/>
          <w:szCs w:val="22"/>
        </w:rPr>
        <w:t>, projektant technolog, disponující platným osvědčením o autorizaci nebo platným osvědčením (potvrzením) ČKAIT o registraci usazené nebo hostující osoby dle zákona č. 360/1992 Sb., o výkonu povolání autorizovaných architektů a o výkonu povolání autorizovaných inženýrů a techniků činných ve výstavbě, ve znění pozdějších předpisů, a to pro obor Technika prostředí staveb – specializace elektrotechnická zařízení (IE02) a disponující platným dokladem o zkoušce z odborné způsobilosti podle § 9 nařízení vlády č. 194/2022 Sb., o požadavcích na odbornou způsobilost k výkonu činnosti na elektrických zařízeních a na odbornou způsobilost v elektrotechnice, s pověřením činnosti vedoucího elektrotechnika pro projektování vyhrazených elektrických zařízení s oprávněním E1Aa E3A,</w:t>
      </w:r>
    </w:p>
    <w:p w14:paraId="70C88974" w14:textId="51BDB20C" w:rsidR="00E21D96" w:rsidRDefault="00484D45" w:rsidP="00E21D96">
      <w:pPr>
        <w:pStyle w:val="Odstavecseseznamem"/>
        <w:numPr>
          <w:ilvl w:val="0"/>
          <w:numId w:val="94"/>
        </w:numPr>
        <w:spacing w:before="120" w:line="276" w:lineRule="auto"/>
        <w:ind w:left="1276" w:hanging="425"/>
        <w:contextualSpacing w:val="0"/>
        <w:jc w:val="both"/>
        <w:rPr>
          <w:rFonts w:ascii="Segoe UI" w:hAnsi="Segoe UI" w:cs="Segoe UI"/>
          <w:bCs/>
          <w:sz w:val="22"/>
          <w:szCs w:val="22"/>
        </w:rPr>
      </w:pPr>
      <w:r w:rsidRPr="00AD1EC7">
        <w:rPr>
          <w:rStyle w:val="Siln"/>
          <w:rFonts w:ascii="Segoe UI" w:hAnsi="Segoe UI" w:cs="Segoe UI"/>
          <w:sz w:val="22"/>
          <w:szCs w:val="22"/>
          <w:highlight w:val="yellow"/>
        </w:rPr>
        <w:t>[DOPLNIT]</w:t>
      </w:r>
      <w:r w:rsidR="00950886" w:rsidRPr="00950886">
        <w:rPr>
          <w:rFonts w:ascii="Segoe UI" w:hAnsi="Segoe UI" w:cs="Segoe UI"/>
          <w:bCs/>
          <w:sz w:val="22"/>
          <w:szCs w:val="22"/>
        </w:rPr>
        <w:t>, revizní technik, disponující platným osvědčením Technické inspekce České republiky k provádění revizí vyhrazených elektrických zařízení v rozsahu min. E1A,</w:t>
      </w:r>
    </w:p>
    <w:p w14:paraId="3E289F57" w14:textId="43706948" w:rsidR="00950886" w:rsidRPr="00950886" w:rsidRDefault="00484D45" w:rsidP="00950886">
      <w:pPr>
        <w:pStyle w:val="Odstavecseseznamem"/>
        <w:numPr>
          <w:ilvl w:val="0"/>
          <w:numId w:val="94"/>
        </w:numPr>
        <w:spacing w:before="120" w:line="276" w:lineRule="auto"/>
        <w:ind w:left="1276" w:hanging="425"/>
        <w:contextualSpacing w:val="0"/>
        <w:jc w:val="both"/>
        <w:rPr>
          <w:rFonts w:ascii="Segoe UI" w:hAnsi="Segoe UI" w:cs="Segoe UI"/>
          <w:bCs/>
          <w:sz w:val="22"/>
          <w:szCs w:val="22"/>
        </w:rPr>
      </w:pPr>
      <w:r w:rsidRPr="00AD1EC7">
        <w:rPr>
          <w:rStyle w:val="Siln"/>
          <w:rFonts w:ascii="Segoe UI" w:hAnsi="Segoe UI" w:cs="Segoe UI"/>
          <w:sz w:val="22"/>
          <w:szCs w:val="22"/>
          <w:highlight w:val="yellow"/>
        </w:rPr>
        <w:t>[DOPLNIT]</w:t>
      </w:r>
      <w:r w:rsidR="00E21D96" w:rsidRPr="00E21D96">
        <w:rPr>
          <w:rFonts w:ascii="Segoe UI" w:hAnsi="Segoe UI" w:cs="Segoe UI"/>
          <w:bCs/>
          <w:sz w:val="22"/>
          <w:szCs w:val="22"/>
        </w:rPr>
        <w:t xml:space="preserve">, </w:t>
      </w:r>
      <w:r w:rsidR="00950886" w:rsidRPr="00E21D96">
        <w:rPr>
          <w:rFonts w:ascii="Segoe UI" w:hAnsi="Segoe UI" w:cs="Segoe UI"/>
          <w:bCs/>
          <w:sz w:val="22"/>
          <w:szCs w:val="22"/>
        </w:rPr>
        <w:t xml:space="preserve">(elektromontér / revizní technik), </w:t>
      </w:r>
      <w:r w:rsidRPr="00AD1EC7">
        <w:rPr>
          <w:rStyle w:val="Siln"/>
          <w:rFonts w:ascii="Segoe UI" w:hAnsi="Segoe UI" w:cs="Segoe UI"/>
          <w:sz w:val="22"/>
          <w:szCs w:val="22"/>
          <w:highlight w:val="yellow"/>
        </w:rPr>
        <w:t>[DOPLNIT]</w:t>
      </w:r>
      <w:r w:rsidR="00E21D96" w:rsidRPr="00E21D96">
        <w:rPr>
          <w:rFonts w:ascii="Segoe UI" w:hAnsi="Segoe UI" w:cs="Segoe UI"/>
          <w:bCs/>
          <w:sz w:val="22"/>
          <w:szCs w:val="22"/>
        </w:rPr>
        <w:t xml:space="preserve">, </w:t>
      </w:r>
      <w:r w:rsidR="00950886" w:rsidRPr="00E21D96">
        <w:rPr>
          <w:rFonts w:ascii="Segoe UI" w:hAnsi="Segoe UI" w:cs="Segoe UI"/>
          <w:bCs/>
          <w:sz w:val="22"/>
          <w:szCs w:val="22"/>
        </w:rPr>
        <w:t>(elektromontér),</w:t>
      </w:r>
      <w:r w:rsidR="00950886" w:rsidRPr="00950886">
        <w:rPr>
          <w:rFonts w:ascii="Segoe UI" w:hAnsi="Segoe UI" w:cs="Segoe UI"/>
          <w:bCs/>
          <w:sz w:val="22"/>
          <w:szCs w:val="22"/>
        </w:rPr>
        <w:t xml:space="preserve"> disponující platným dokladem o zkoušce z</w:t>
      </w:r>
      <w:r w:rsidR="00E21D96" w:rsidRPr="00E21D96">
        <w:rPr>
          <w:rFonts w:ascii="Segoe UI" w:hAnsi="Segoe UI" w:cs="Segoe UI"/>
          <w:bCs/>
          <w:sz w:val="22"/>
          <w:szCs w:val="22"/>
        </w:rPr>
        <w:t xml:space="preserve"> </w:t>
      </w:r>
      <w:r w:rsidR="00950886" w:rsidRPr="00950886">
        <w:rPr>
          <w:rFonts w:ascii="Segoe UI" w:hAnsi="Segoe UI" w:cs="Segoe UI"/>
          <w:bCs/>
          <w:sz w:val="22"/>
          <w:szCs w:val="22"/>
        </w:rPr>
        <w:t>odborné způsobilosti podle § 9 nařízení vlády č. 194/2022 Sb., o požadavcích na odbornou</w:t>
      </w:r>
      <w:r w:rsidR="00E21D96" w:rsidRPr="00E21D96">
        <w:rPr>
          <w:rFonts w:ascii="Segoe UI" w:hAnsi="Segoe UI" w:cs="Segoe UI"/>
          <w:bCs/>
          <w:sz w:val="22"/>
          <w:szCs w:val="22"/>
        </w:rPr>
        <w:t xml:space="preserve"> </w:t>
      </w:r>
      <w:r w:rsidR="00950886" w:rsidRPr="00950886">
        <w:rPr>
          <w:rFonts w:ascii="Segoe UI" w:hAnsi="Segoe UI" w:cs="Segoe UI"/>
          <w:bCs/>
          <w:sz w:val="22"/>
          <w:szCs w:val="22"/>
        </w:rPr>
        <w:t>způsobilost k výkonu činnosti na elektrických zařízeních a na odbornou způsobilost v</w:t>
      </w:r>
      <w:r w:rsidR="00E21D96">
        <w:rPr>
          <w:rFonts w:ascii="Segoe UI" w:hAnsi="Segoe UI" w:cs="Segoe UI"/>
          <w:bCs/>
          <w:sz w:val="22"/>
          <w:szCs w:val="22"/>
        </w:rPr>
        <w:t xml:space="preserve"> </w:t>
      </w:r>
      <w:r w:rsidR="00950886" w:rsidRPr="00950886">
        <w:rPr>
          <w:rFonts w:ascii="Segoe UI" w:hAnsi="Segoe UI" w:cs="Segoe UI"/>
          <w:bCs/>
          <w:sz w:val="22"/>
          <w:szCs w:val="22"/>
        </w:rPr>
        <w:t xml:space="preserve">elektrotechnice, s pověřením činnosti elektrotechnika (§ 6 </w:t>
      </w:r>
      <w:r w:rsidR="00E21D96">
        <w:rPr>
          <w:rFonts w:ascii="Segoe UI" w:hAnsi="Segoe UI" w:cs="Segoe UI"/>
          <w:bCs/>
          <w:sz w:val="22"/>
          <w:szCs w:val="22"/>
        </w:rPr>
        <w:t>tohoto nařízení</w:t>
      </w:r>
      <w:r w:rsidR="00950886" w:rsidRPr="00950886">
        <w:rPr>
          <w:rFonts w:ascii="Segoe UI" w:hAnsi="Segoe UI" w:cs="Segoe UI"/>
          <w:bCs/>
          <w:sz w:val="22"/>
          <w:szCs w:val="22"/>
        </w:rPr>
        <w:t>).</w:t>
      </w:r>
    </w:p>
    <w:p w14:paraId="1264CF1B" w14:textId="724DC5E9" w:rsidR="00950886" w:rsidRPr="00950886" w:rsidRDefault="00950886" w:rsidP="00950886">
      <w:pPr>
        <w:pStyle w:val="dlnadpis"/>
        <w:spacing w:before="120" w:line="276" w:lineRule="auto"/>
        <w:jc w:val="both"/>
        <w:rPr>
          <w:rFonts w:ascii="Segoe UI" w:hAnsi="Segoe UI" w:cs="Segoe UI"/>
          <w:bCs/>
          <w:sz w:val="22"/>
          <w:szCs w:val="22"/>
        </w:rPr>
      </w:pPr>
      <w:r w:rsidRPr="00950886">
        <w:rPr>
          <w:rFonts w:ascii="Segoe UI" w:hAnsi="Segoe UI" w:cs="Segoe UI"/>
          <w:bCs/>
          <w:sz w:val="22"/>
          <w:szCs w:val="22"/>
        </w:rPr>
        <w:t>V případě, že nebude moci určitá osoba uvedená v</w:t>
      </w:r>
      <w:r w:rsidR="00E21D96" w:rsidRPr="00E21D96">
        <w:rPr>
          <w:rFonts w:ascii="Segoe UI" w:hAnsi="Segoe UI" w:cs="Segoe UI"/>
          <w:bCs/>
          <w:sz w:val="22"/>
          <w:szCs w:val="22"/>
        </w:rPr>
        <w:t> předchozím odstavci této</w:t>
      </w:r>
      <w:r w:rsidRPr="00950886">
        <w:rPr>
          <w:rFonts w:ascii="Segoe UI" w:hAnsi="Segoe UI" w:cs="Segoe UI"/>
          <w:bCs/>
          <w:sz w:val="22"/>
          <w:szCs w:val="22"/>
        </w:rPr>
        <w:t xml:space="preserve"> Smlouvy participovat na</w:t>
      </w:r>
      <w:r w:rsidR="00E21D96" w:rsidRPr="00E21D96">
        <w:rPr>
          <w:rFonts w:ascii="Segoe UI" w:hAnsi="Segoe UI" w:cs="Segoe UI"/>
          <w:bCs/>
          <w:sz w:val="22"/>
          <w:szCs w:val="22"/>
        </w:rPr>
        <w:t xml:space="preserve"> </w:t>
      </w:r>
      <w:r w:rsidRPr="00950886">
        <w:rPr>
          <w:rFonts w:ascii="Segoe UI" w:hAnsi="Segoe UI" w:cs="Segoe UI"/>
          <w:bCs/>
          <w:sz w:val="22"/>
          <w:szCs w:val="22"/>
        </w:rPr>
        <w:t xml:space="preserve">plnění Smlouvy, a to z jakéhokoliv důvodu, zavazuje se </w:t>
      </w:r>
      <w:r w:rsidR="00E21D96" w:rsidRPr="00E21D96">
        <w:rPr>
          <w:rFonts w:ascii="Segoe UI" w:hAnsi="Segoe UI" w:cs="Segoe UI"/>
          <w:bCs/>
          <w:sz w:val="22"/>
          <w:szCs w:val="22"/>
        </w:rPr>
        <w:t xml:space="preserve">Zhotovitel </w:t>
      </w:r>
      <w:r w:rsidRPr="00950886">
        <w:rPr>
          <w:rFonts w:ascii="Segoe UI" w:hAnsi="Segoe UI" w:cs="Segoe UI"/>
          <w:bCs/>
          <w:sz w:val="22"/>
          <w:szCs w:val="22"/>
        </w:rPr>
        <w:t>o této skutečnosti Objednatele</w:t>
      </w:r>
      <w:r w:rsidR="00E21D96">
        <w:rPr>
          <w:rFonts w:ascii="Segoe UI" w:hAnsi="Segoe UI" w:cs="Segoe UI"/>
          <w:bCs/>
          <w:sz w:val="22"/>
          <w:szCs w:val="22"/>
        </w:rPr>
        <w:t xml:space="preserve"> </w:t>
      </w:r>
      <w:r w:rsidRPr="00950886">
        <w:rPr>
          <w:rFonts w:ascii="Segoe UI" w:hAnsi="Segoe UI" w:cs="Segoe UI"/>
          <w:bCs/>
          <w:sz w:val="22"/>
          <w:szCs w:val="22"/>
        </w:rPr>
        <w:t>neprodleně písemně informovat.</w:t>
      </w:r>
    </w:p>
    <w:p w14:paraId="22361817" w14:textId="14834F08" w:rsidR="00E21D96" w:rsidRDefault="00E21D96" w:rsidP="00E21D96">
      <w:pPr>
        <w:pStyle w:val="Odstavecseseznamem"/>
        <w:numPr>
          <w:ilvl w:val="0"/>
          <w:numId w:val="96"/>
        </w:numPr>
        <w:spacing w:before="60" w:line="276" w:lineRule="auto"/>
        <w:ind w:left="1276" w:hanging="425"/>
        <w:contextualSpacing w:val="0"/>
        <w:jc w:val="both"/>
        <w:rPr>
          <w:rFonts w:ascii="Segoe UI" w:hAnsi="Segoe UI" w:cs="Segoe UI"/>
          <w:bCs/>
          <w:sz w:val="22"/>
          <w:szCs w:val="22"/>
        </w:rPr>
      </w:pPr>
      <w:r w:rsidRPr="00E21D96">
        <w:rPr>
          <w:rFonts w:ascii="Segoe UI" w:hAnsi="Segoe UI" w:cs="Segoe UI"/>
          <w:bCs/>
          <w:sz w:val="22"/>
          <w:szCs w:val="22"/>
        </w:rPr>
        <w:t>Zhotovitel</w:t>
      </w:r>
      <w:r w:rsidR="00950886" w:rsidRPr="00E21D96">
        <w:rPr>
          <w:rFonts w:ascii="Segoe UI" w:hAnsi="Segoe UI" w:cs="Segoe UI"/>
          <w:bCs/>
          <w:sz w:val="22"/>
          <w:szCs w:val="22"/>
        </w:rPr>
        <w:t xml:space="preserve"> se v takovém případě zavazuje tuto osobu nahradit osobou s obdobnou kvalifikací,</w:t>
      </w:r>
      <w:r w:rsidRPr="00E21D96">
        <w:rPr>
          <w:rFonts w:ascii="Segoe UI" w:hAnsi="Segoe UI" w:cs="Segoe UI"/>
          <w:bCs/>
          <w:sz w:val="22"/>
          <w:szCs w:val="22"/>
        </w:rPr>
        <w:t xml:space="preserve"> </w:t>
      </w:r>
      <w:r w:rsidR="00950886" w:rsidRPr="00950886">
        <w:rPr>
          <w:rFonts w:ascii="Segoe UI" w:hAnsi="Segoe UI" w:cs="Segoe UI"/>
          <w:bCs/>
          <w:sz w:val="22"/>
          <w:szCs w:val="22"/>
        </w:rPr>
        <w:t xml:space="preserve">jako měla původní osoba. Současně se </w:t>
      </w:r>
      <w:r w:rsidRPr="00E21D96">
        <w:rPr>
          <w:rFonts w:ascii="Segoe UI" w:hAnsi="Segoe UI" w:cs="Segoe UI"/>
          <w:bCs/>
          <w:sz w:val="22"/>
          <w:szCs w:val="22"/>
        </w:rPr>
        <w:t xml:space="preserve">Zhotovitel </w:t>
      </w:r>
      <w:r w:rsidR="00950886" w:rsidRPr="00950886">
        <w:rPr>
          <w:rFonts w:ascii="Segoe UI" w:hAnsi="Segoe UI" w:cs="Segoe UI"/>
          <w:bCs/>
          <w:sz w:val="22"/>
          <w:szCs w:val="22"/>
        </w:rPr>
        <w:t>zavazuje zaslat Objednateli společně s</w:t>
      </w:r>
      <w:r w:rsidRPr="00E21D96">
        <w:rPr>
          <w:rFonts w:ascii="Segoe UI" w:hAnsi="Segoe UI" w:cs="Segoe UI"/>
          <w:bCs/>
          <w:sz w:val="22"/>
          <w:szCs w:val="22"/>
        </w:rPr>
        <w:t xml:space="preserve"> </w:t>
      </w:r>
      <w:r w:rsidR="00950886" w:rsidRPr="00950886">
        <w:rPr>
          <w:rFonts w:ascii="Segoe UI" w:hAnsi="Segoe UI" w:cs="Segoe UI"/>
          <w:bCs/>
          <w:sz w:val="22"/>
          <w:szCs w:val="22"/>
        </w:rPr>
        <w:t xml:space="preserve">oznámením </w:t>
      </w:r>
      <w:r w:rsidRPr="00E21D96">
        <w:rPr>
          <w:rFonts w:ascii="Segoe UI" w:hAnsi="Segoe UI" w:cs="Segoe UI"/>
          <w:bCs/>
          <w:sz w:val="22"/>
          <w:szCs w:val="22"/>
        </w:rPr>
        <w:t>této skutečnosti</w:t>
      </w:r>
      <w:r w:rsidR="00950886" w:rsidRPr="00950886">
        <w:rPr>
          <w:rFonts w:ascii="Segoe UI" w:hAnsi="Segoe UI" w:cs="Segoe UI"/>
          <w:bCs/>
          <w:sz w:val="22"/>
          <w:szCs w:val="22"/>
        </w:rPr>
        <w:t xml:space="preserve"> doklady prokazující splnění požadavků na náhradní osobu</w:t>
      </w:r>
      <w:r>
        <w:rPr>
          <w:rFonts w:ascii="Segoe UI" w:hAnsi="Segoe UI" w:cs="Segoe UI"/>
          <w:bCs/>
          <w:sz w:val="22"/>
          <w:szCs w:val="22"/>
        </w:rPr>
        <w:t xml:space="preserve"> </w:t>
      </w:r>
      <w:r w:rsidR="00950886" w:rsidRPr="00950886">
        <w:rPr>
          <w:rFonts w:ascii="Segoe UI" w:hAnsi="Segoe UI" w:cs="Segoe UI"/>
          <w:bCs/>
          <w:sz w:val="22"/>
          <w:szCs w:val="22"/>
        </w:rPr>
        <w:t xml:space="preserve">dle kvalifikační dokumentace </w:t>
      </w:r>
      <w:r w:rsidR="009A1556">
        <w:rPr>
          <w:rFonts w:ascii="Segoe UI" w:hAnsi="Segoe UI" w:cs="Segoe UI"/>
          <w:bCs/>
          <w:sz w:val="22"/>
          <w:szCs w:val="22"/>
        </w:rPr>
        <w:t>z</w:t>
      </w:r>
      <w:r w:rsidR="00950886" w:rsidRPr="00950886">
        <w:rPr>
          <w:rFonts w:ascii="Segoe UI" w:hAnsi="Segoe UI" w:cs="Segoe UI"/>
          <w:bCs/>
          <w:sz w:val="22"/>
          <w:szCs w:val="22"/>
        </w:rPr>
        <w:t>adávacího řízení.</w:t>
      </w:r>
    </w:p>
    <w:p w14:paraId="2A1FD9B8" w14:textId="06A9906A" w:rsidR="00950886" w:rsidRPr="00E21D96" w:rsidRDefault="00950886" w:rsidP="00950886">
      <w:pPr>
        <w:pStyle w:val="Odstavecseseznamem"/>
        <w:numPr>
          <w:ilvl w:val="0"/>
          <w:numId w:val="96"/>
        </w:numPr>
        <w:spacing w:before="120" w:line="276" w:lineRule="auto"/>
        <w:ind w:left="1276" w:hanging="425"/>
        <w:contextualSpacing w:val="0"/>
        <w:jc w:val="both"/>
        <w:rPr>
          <w:rFonts w:ascii="Segoe UI" w:hAnsi="Segoe UI" w:cs="Segoe UI"/>
          <w:bCs/>
          <w:sz w:val="22"/>
          <w:szCs w:val="22"/>
        </w:rPr>
      </w:pPr>
      <w:r w:rsidRPr="00E21D96">
        <w:rPr>
          <w:rFonts w:ascii="Segoe UI" w:hAnsi="Segoe UI" w:cs="Segoe UI"/>
          <w:bCs/>
          <w:sz w:val="22"/>
          <w:szCs w:val="22"/>
        </w:rPr>
        <w:t xml:space="preserve">Objednatel je oprávněn písemně sdělit </w:t>
      </w:r>
      <w:r w:rsidR="00E21D96" w:rsidRPr="00E21D96">
        <w:rPr>
          <w:rFonts w:ascii="Segoe UI" w:hAnsi="Segoe UI" w:cs="Segoe UI"/>
          <w:bCs/>
          <w:sz w:val="22"/>
          <w:szCs w:val="22"/>
        </w:rPr>
        <w:t>Zhotoviteli</w:t>
      </w:r>
      <w:r w:rsidRPr="00E21D96">
        <w:rPr>
          <w:rFonts w:ascii="Segoe UI" w:hAnsi="Segoe UI" w:cs="Segoe UI"/>
          <w:bCs/>
          <w:sz w:val="22"/>
          <w:szCs w:val="22"/>
        </w:rPr>
        <w:t xml:space="preserve"> svůj nesouhlas (neakceptaci) s</w:t>
      </w:r>
      <w:r w:rsidR="00E21D96" w:rsidRPr="00E21D96">
        <w:rPr>
          <w:rFonts w:ascii="Segoe UI" w:hAnsi="Segoe UI" w:cs="Segoe UI"/>
          <w:bCs/>
          <w:sz w:val="22"/>
          <w:szCs w:val="22"/>
        </w:rPr>
        <w:t> </w:t>
      </w:r>
      <w:r w:rsidRPr="00E21D96">
        <w:rPr>
          <w:rFonts w:ascii="Segoe UI" w:hAnsi="Segoe UI" w:cs="Segoe UI"/>
          <w:bCs/>
          <w:sz w:val="22"/>
          <w:szCs w:val="22"/>
        </w:rPr>
        <w:t>plněním</w:t>
      </w:r>
      <w:r w:rsidR="00E21D96" w:rsidRPr="00E21D96">
        <w:rPr>
          <w:rFonts w:ascii="Segoe UI" w:hAnsi="Segoe UI" w:cs="Segoe UI"/>
          <w:bCs/>
          <w:sz w:val="22"/>
          <w:szCs w:val="22"/>
        </w:rPr>
        <w:t xml:space="preserve"> </w:t>
      </w:r>
      <w:r w:rsidRPr="00950886">
        <w:rPr>
          <w:rFonts w:ascii="Segoe UI" w:hAnsi="Segoe UI" w:cs="Segoe UI"/>
          <w:bCs/>
          <w:sz w:val="22"/>
          <w:szCs w:val="22"/>
        </w:rPr>
        <w:t xml:space="preserve">Smlouvy prostřednictvím této náhradní osoby. </w:t>
      </w:r>
      <w:r w:rsidR="00E21D96" w:rsidRPr="00E21D96">
        <w:rPr>
          <w:rFonts w:ascii="Segoe UI" w:hAnsi="Segoe UI" w:cs="Segoe UI"/>
          <w:bCs/>
          <w:sz w:val="22"/>
          <w:szCs w:val="22"/>
        </w:rPr>
        <w:t>Zhotovitel</w:t>
      </w:r>
      <w:r w:rsidRPr="00950886">
        <w:rPr>
          <w:rFonts w:ascii="Segoe UI" w:hAnsi="Segoe UI" w:cs="Segoe UI"/>
          <w:bCs/>
          <w:sz w:val="22"/>
          <w:szCs w:val="22"/>
        </w:rPr>
        <w:t xml:space="preserve"> se v takovém případě zavazuje do 3</w:t>
      </w:r>
      <w:r w:rsidR="00E21D96" w:rsidRPr="00E21D96">
        <w:rPr>
          <w:rFonts w:ascii="Segoe UI" w:hAnsi="Segoe UI" w:cs="Segoe UI"/>
          <w:bCs/>
          <w:sz w:val="22"/>
          <w:szCs w:val="22"/>
        </w:rPr>
        <w:t xml:space="preserve"> </w:t>
      </w:r>
      <w:r w:rsidRPr="00950886">
        <w:rPr>
          <w:rFonts w:ascii="Segoe UI" w:hAnsi="Segoe UI" w:cs="Segoe UI"/>
          <w:bCs/>
          <w:sz w:val="22"/>
          <w:szCs w:val="22"/>
        </w:rPr>
        <w:t xml:space="preserve">(tří) pracovních dnů ode dne doručení tohoto zamítavého stanoviska Objednatele </w:t>
      </w:r>
      <w:r w:rsidR="00E21D96" w:rsidRPr="00E21D96">
        <w:rPr>
          <w:rFonts w:ascii="Segoe UI" w:hAnsi="Segoe UI" w:cs="Segoe UI"/>
          <w:bCs/>
          <w:sz w:val="22"/>
          <w:szCs w:val="22"/>
        </w:rPr>
        <w:t>Zhotovitel</w:t>
      </w:r>
      <w:r w:rsidRPr="00950886">
        <w:rPr>
          <w:rFonts w:ascii="Segoe UI" w:hAnsi="Segoe UI" w:cs="Segoe UI"/>
          <w:bCs/>
          <w:sz w:val="22"/>
          <w:szCs w:val="22"/>
        </w:rPr>
        <w:t>i</w:t>
      </w:r>
      <w:r w:rsidR="00E21D96" w:rsidRPr="00E21D96">
        <w:rPr>
          <w:rFonts w:ascii="Segoe UI" w:hAnsi="Segoe UI" w:cs="Segoe UI"/>
          <w:bCs/>
          <w:sz w:val="22"/>
          <w:szCs w:val="22"/>
        </w:rPr>
        <w:t xml:space="preserve"> </w:t>
      </w:r>
      <w:r w:rsidRPr="00950886">
        <w:rPr>
          <w:rFonts w:ascii="Segoe UI" w:hAnsi="Segoe UI" w:cs="Segoe UI"/>
          <w:bCs/>
          <w:sz w:val="22"/>
          <w:szCs w:val="22"/>
        </w:rPr>
        <w:t>písemně sdělit Objednateli identifikační údaje</w:t>
      </w:r>
      <w:r w:rsidR="00E21D96" w:rsidRPr="00E21D96">
        <w:rPr>
          <w:rFonts w:ascii="Segoe UI" w:hAnsi="Segoe UI" w:cs="Segoe UI"/>
          <w:bCs/>
          <w:sz w:val="22"/>
          <w:szCs w:val="22"/>
        </w:rPr>
        <w:t xml:space="preserve"> </w:t>
      </w:r>
      <w:r w:rsidRPr="00950886">
        <w:rPr>
          <w:rFonts w:ascii="Segoe UI" w:hAnsi="Segoe UI" w:cs="Segoe UI"/>
          <w:bCs/>
          <w:sz w:val="22"/>
          <w:szCs w:val="22"/>
        </w:rPr>
        <w:t>další doklady dle bodu (i) tohoto článku</w:t>
      </w:r>
      <w:r w:rsidR="00E21D96" w:rsidRPr="00E21D96">
        <w:rPr>
          <w:rFonts w:ascii="Segoe UI" w:hAnsi="Segoe UI" w:cs="Segoe UI"/>
          <w:bCs/>
          <w:sz w:val="22"/>
          <w:szCs w:val="22"/>
        </w:rPr>
        <w:t xml:space="preserve"> </w:t>
      </w:r>
      <w:r w:rsidRPr="00950886">
        <w:rPr>
          <w:rFonts w:ascii="Segoe UI" w:hAnsi="Segoe UI" w:cs="Segoe UI"/>
          <w:bCs/>
          <w:sz w:val="22"/>
          <w:szCs w:val="22"/>
        </w:rPr>
        <w:t>Smlouvy o jiné náhradní osobě. V případě opětovného nesouhlasu Objednatele s touto jinou</w:t>
      </w:r>
      <w:r w:rsidR="00E21D96" w:rsidRPr="00E21D96">
        <w:rPr>
          <w:rFonts w:ascii="Segoe UI" w:hAnsi="Segoe UI" w:cs="Segoe UI"/>
          <w:bCs/>
          <w:sz w:val="22"/>
          <w:szCs w:val="22"/>
        </w:rPr>
        <w:t xml:space="preserve"> </w:t>
      </w:r>
      <w:r w:rsidRPr="00950886">
        <w:rPr>
          <w:rFonts w:ascii="Segoe UI" w:hAnsi="Segoe UI" w:cs="Segoe UI"/>
          <w:bCs/>
          <w:sz w:val="22"/>
          <w:szCs w:val="22"/>
        </w:rPr>
        <w:t>náhradní osobou se postupuje analogicky dle tohoto odstavce Smlouvy do vyslovení akceptace</w:t>
      </w:r>
      <w:r w:rsidR="00E21D96" w:rsidRPr="00E21D96">
        <w:rPr>
          <w:rFonts w:ascii="Segoe UI" w:hAnsi="Segoe UI" w:cs="Segoe UI"/>
          <w:bCs/>
          <w:sz w:val="22"/>
          <w:szCs w:val="22"/>
        </w:rPr>
        <w:t xml:space="preserve"> </w:t>
      </w:r>
      <w:r w:rsidRPr="00E21D96">
        <w:rPr>
          <w:rFonts w:ascii="Segoe UI" w:hAnsi="Segoe UI" w:cs="Segoe UI"/>
          <w:bCs/>
          <w:sz w:val="22"/>
          <w:szCs w:val="22"/>
        </w:rPr>
        <w:t>s náhradní osobou ze strany Objednatele. Po vyslovení akceptace ze strany Objednatele mohou</w:t>
      </w:r>
      <w:r w:rsidR="00E21D96">
        <w:rPr>
          <w:rFonts w:ascii="Segoe UI" w:hAnsi="Segoe UI" w:cs="Segoe UI"/>
          <w:bCs/>
          <w:sz w:val="22"/>
          <w:szCs w:val="22"/>
        </w:rPr>
        <w:t xml:space="preserve"> </w:t>
      </w:r>
      <w:r w:rsidRPr="00E21D96">
        <w:rPr>
          <w:rFonts w:ascii="Segoe UI" w:hAnsi="Segoe UI" w:cs="Segoe UI"/>
          <w:bCs/>
          <w:sz w:val="22"/>
          <w:szCs w:val="22"/>
        </w:rPr>
        <w:t>být jednotlivé části Díla řízeny a prováděny schválenou náhradní osobou.</w:t>
      </w:r>
    </w:p>
    <w:p w14:paraId="72D8CD7D" w14:textId="77777777" w:rsidR="00950886" w:rsidRDefault="00950886" w:rsidP="00E21D96">
      <w:pPr>
        <w:spacing w:line="276" w:lineRule="auto"/>
        <w:rPr>
          <w:rFonts w:ascii="Segoe UI" w:hAnsi="Segoe UI" w:cs="Segoe UI"/>
          <w:bCs/>
          <w:sz w:val="22"/>
          <w:szCs w:val="22"/>
        </w:rPr>
      </w:pPr>
    </w:p>
    <w:p w14:paraId="34BD2634" w14:textId="77777777" w:rsidR="00950886" w:rsidRPr="004575C9" w:rsidRDefault="00950886" w:rsidP="00E21D96">
      <w:pPr>
        <w:spacing w:line="276" w:lineRule="auto"/>
        <w:rPr>
          <w:rFonts w:ascii="Segoe UI" w:hAnsi="Segoe UI" w:cs="Segoe UI"/>
          <w:bCs/>
          <w:sz w:val="22"/>
          <w:szCs w:val="22"/>
        </w:rPr>
      </w:pPr>
    </w:p>
    <w:p w14:paraId="65A7073C" w14:textId="77777777" w:rsidR="00F16C81" w:rsidRDefault="00F16C81" w:rsidP="00BC20F5">
      <w:pPr>
        <w:pStyle w:val="Nadpis1"/>
      </w:pPr>
      <w:r>
        <w:t>Práva a povinnosti smluvních stran</w:t>
      </w:r>
    </w:p>
    <w:p w14:paraId="4AD8D9D0" w14:textId="60AD96A4" w:rsidR="00F16C81" w:rsidRPr="00F16C81" w:rsidRDefault="00F16C81" w:rsidP="00F16C81">
      <w:pPr>
        <w:pStyle w:val="dlnadpis"/>
        <w:spacing w:before="120" w:line="276" w:lineRule="auto"/>
        <w:jc w:val="both"/>
        <w:rPr>
          <w:rFonts w:ascii="Segoe UI" w:hAnsi="Segoe UI" w:cs="Segoe UI"/>
          <w:b/>
          <w:bCs/>
          <w:sz w:val="22"/>
          <w:szCs w:val="22"/>
        </w:rPr>
      </w:pPr>
      <w:r w:rsidRPr="00664A17">
        <w:rPr>
          <w:rFonts w:ascii="Segoe UI" w:hAnsi="Segoe UI" w:cs="Segoe UI"/>
          <w:sz w:val="22"/>
          <w:szCs w:val="22"/>
        </w:rPr>
        <w:lastRenderedPageBreak/>
        <w:t>Objednatel</w:t>
      </w:r>
      <w:r>
        <w:rPr>
          <w:rFonts w:ascii="Segoe UI" w:hAnsi="Segoe UI" w:cs="Segoe UI"/>
          <w:bCs/>
          <w:sz w:val="22"/>
          <w:szCs w:val="22"/>
        </w:rPr>
        <w:t xml:space="preserve"> se zavazuje </w:t>
      </w:r>
      <w:r w:rsidR="00BB7048">
        <w:rPr>
          <w:rFonts w:ascii="Segoe UI" w:hAnsi="Segoe UI" w:cs="Segoe UI"/>
          <w:bCs/>
          <w:sz w:val="22"/>
          <w:szCs w:val="22"/>
        </w:rPr>
        <w:t xml:space="preserve">Dílo nebo </w:t>
      </w:r>
      <w:r>
        <w:rPr>
          <w:rFonts w:ascii="Segoe UI" w:hAnsi="Segoe UI" w:cs="Segoe UI"/>
          <w:bCs/>
          <w:sz w:val="22"/>
          <w:szCs w:val="22"/>
        </w:rPr>
        <w:t>dílčí část</w:t>
      </w:r>
      <w:r w:rsidR="00BB7048">
        <w:rPr>
          <w:rFonts w:ascii="Segoe UI" w:hAnsi="Segoe UI" w:cs="Segoe UI"/>
          <w:bCs/>
          <w:sz w:val="22"/>
          <w:szCs w:val="22"/>
        </w:rPr>
        <w:t>i</w:t>
      </w:r>
      <w:r>
        <w:rPr>
          <w:rFonts w:ascii="Segoe UI" w:hAnsi="Segoe UI" w:cs="Segoe UI"/>
          <w:bCs/>
          <w:sz w:val="22"/>
          <w:szCs w:val="22"/>
        </w:rPr>
        <w:t xml:space="preserve"> Díla provedené dle Smlouvy převzít a zaplatit Zhotoviteli cenu za podmínek dohodnutých ve Smlouvě</w:t>
      </w:r>
      <w:bookmarkStart w:id="8" w:name="_Hlk116301752"/>
      <w:r>
        <w:rPr>
          <w:rFonts w:ascii="Segoe UI" w:hAnsi="Segoe UI" w:cs="Segoe UI"/>
          <w:bCs/>
          <w:sz w:val="22"/>
          <w:szCs w:val="22"/>
        </w:rPr>
        <w:t>.</w:t>
      </w:r>
    </w:p>
    <w:bookmarkEnd w:id="8"/>
    <w:p w14:paraId="68DAF097" w14:textId="22905405" w:rsidR="00F16C81" w:rsidRPr="00F16C81" w:rsidRDefault="00F16C81" w:rsidP="00F16C81">
      <w:pPr>
        <w:pStyle w:val="dlnadpis"/>
        <w:spacing w:before="60" w:line="276" w:lineRule="auto"/>
        <w:jc w:val="both"/>
        <w:rPr>
          <w:rFonts w:ascii="Segoe UI" w:hAnsi="Segoe UI" w:cs="Segoe UI"/>
          <w:bCs/>
          <w:sz w:val="22"/>
          <w:szCs w:val="22"/>
        </w:rPr>
      </w:pPr>
      <w:r>
        <w:rPr>
          <w:rFonts w:ascii="Segoe UI" w:hAnsi="Segoe UI" w:cs="Segoe UI"/>
          <w:bCs/>
          <w:sz w:val="22"/>
          <w:szCs w:val="22"/>
        </w:rPr>
        <w:t>Zhotovitel</w:t>
      </w:r>
      <w:r w:rsidRPr="00F16C81">
        <w:rPr>
          <w:rFonts w:ascii="Segoe UI" w:hAnsi="Segoe UI" w:cs="Segoe UI"/>
          <w:bCs/>
          <w:sz w:val="22"/>
          <w:szCs w:val="22"/>
        </w:rPr>
        <w:t xml:space="preserve"> je povinen provést školení 2 - 5 osob určených Objednatelem za účelem seznámení Objednatele s Dílem a jeho obsluhou. Školení personálu Objednatele se bude týkat instalované </w:t>
      </w:r>
      <w:r>
        <w:rPr>
          <w:rFonts w:ascii="Segoe UI" w:hAnsi="Segoe UI" w:cs="Segoe UI"/>
          <w:bCs/>
          <w:sz w:val="22"/>
          <w:szCs w:val="22"/>
        </w:rPr>
        <w:t xml:space="preserve">technologie, zaškolení na údržbu všech viditelných povrchů, které jsou součástí Díla nebo Dílem dotčené, a optimalizace provozování Díla. Školení bude provedeno tak, aby byl Objednatel skrze zaškolený personál schopen Dílo řádně provozovat a provádět jeho údržbu. Školení bude probíhat výhradně v českém jazyce. Termíny jednotlivých proškolení budou dohodnuty s Objednatelem tak, aby Objednatel mohl potvrdit protokol o zaškolení personálu optimálně 3 dny přede dnem převzetí provedeného Díla Objednatelem. V případě sporu smluvních stran ohledně termínu školení bude termín školení určen Objednatelem. Všechny návody a manuály je povinen Zhotovitel předložit výhradně v českém jazyce a již ve fázi proškolování. O provedeném školení Zhotovitel sepíše protokol potvrzený podpisem Objednatele. Objednatel je oprávněn podpis protokolu odepřít, jestliže školení nebylo provedeno v souladu s tímto odstavcem. Protokol o školení provedeném dle tohoto odstavce s podpisem Objednatele je Zhotovitel povinen předat Objednateli nejpozději při předání a převzetí Díla dle čl. </w:t>
      </w:r>
      <w:r w:rsidR="00115F06">
        <w:rPr>
          <w:rFonts w:ascii="Segoe UI" w:hAnsi="Segoe UI" w:cs="Segoe UI"/>
          <w:bCs/>
          <w:sz w:val="22"/>
          <w:szCs w:val="22"/>
        </w:rPr>
        <w:t>XIII</w:t>
      </w:r>
      <w:r>
        <w:rPr>
          <w:rFonts w:ascii="Segoe UI" w:hAnsi="Segoe UI" w:cs="Segoe UI"/>
          <w:bCs/>
          <w:sz w:val="22"/>
          <w:szCs w:val="22"/>
        </w:rPr>
        <w:t>. Smlouvy.</w:t>
      </w:r>
    </w:p>
    <w:p w14:paraId="324CC5AB" w14:textId="684766D8" w:rsidR="00F16C81" w:rsidRPr="00F16C81" w:rsidRDefault="00F16C81" w:rsidP="00F16C81">
      <w:pPr>
        <w:pStyle w:val="dlnadpis"/>
        <w:spacing w:before="60" w:line="276" w:lineRule="auto"/>
        <w:jc w:val="both"/>
        <w:rPr>
          <w:rFonts w:ascii="Segoe UI" w:hAnsi="Segoe UI" w:cs="Segoe UI"/>
          <w:bCs/>
          <w:sz w:val="22"/>
          <w:szCs w:val="22"/>
        </w:rPr>
      </w:pPr>
      <w:r>
        <w:rPr>
          <w:rFonts w:ascii="Segoe UI" w:hAnsi="Segoe UI" w:cs="Segoe UI"/>
          <w:bCs/>
          <w:sz w:val="22"/>
          <w:szCs w:val="22"/>
        </w:rPr>
        <w:t>Zhotovitel</w:t>
      </w:r>
      <w:r w:rsidRPr="00F16C81">
        <w:rPr>
          <w:rFonts w:ascii="Segoe UI" w:hAnsi="Segoe UI" w:cs="Segoe UI"/>
          <w:bCs/>
          <w:sz w:val="22"/>
          <w:szCs w:val="22"/>
        </w:rPr>
        <w:t xml:space="preserve"> je povinen při realizaci Díla dodržovat platné technické normy</w:t>
      </w:r>
      <w:r w:rsidR="00972328">
        <w:rPr>
          <w:rFonts w:ascii="Segoe UI" w:hAnsi="Segoe UI" w:cs="Segoe UI"/>
          <w:bCs/>
          <w:sz w:val="22"/>
          <w:szCs w:val="22"/>
        </w:rPr>
        <w:t xml:space="preserve"> (ČSN</w:t>
      </w:r>
      <w:r w:rsidR="009A1556">
        <w:rPr>
          <w:rFonts w:ascii="Segoe UI" w:hAnsi="Segoe UI" w:cs="Segoe UI"/>
          <w:bCs/>
          <w:sz w:val="22"/>
          <w:szCs w:val="22"/>
        </w:rPr>
        <w:t>, EN</w:t>
      </w:r>
      <w:r w:rsidR="00972328">
        <w:rPr>
          <w:rFonts w:ascii="Segoe UI" w:hAnsi="Segoe UI" w:cs="Segoe UI"/>
          <w:bCs/>
          <w:sz w:val="22"/>
          <w:szCs w:val="22"/>
        </w:rPr>
        <w:t>)</w:t>
      </w:r>
      <w:r w:rsidRPr="00F16C81">
        <w:rPr>
          <w:rFonts w:ascii="Segoe UI" w:hAnsi="Segoe UI" w:cs="Segoe UI"/>
          <w:bCs/>
          <w:sz w:val="22"/>
          <w:szCs w:val="22"/>
        </w:rPr>
        <w:t xml:space="preserve"> a bezpečnostní předpisy, veškeré platné zákony a jejich prováděcí vyhlášky, které se týkají jeho činnosti, bezpečnosti práce, ochrany zdraví při práci, požární ochrany.</w:t>
      </w:r>
    </w:p>
    <w:p w14:paraId="464811C7" w14:textId="3EB99881" w:rsidR="00F16C81" w:rsidRPr="00F16C81" w:rsidRDefault="00F16C81" w:rsidP="00F16C81">
      <w:pPr>
        <w:pStyle w:val="dlnadpis"/>
        <w:spacing w:before="60" w:line="276" w:lineRule="auto"/>
        <w:jc w:val="both"/>
        <w:rPr>
          <w:rFonts w:ascii="Segoe UI" w:hAnsi="Segoe UI" w:cs="Segoe UI"/>
          <w:bCs/>
          <w:sz w:val="22"/>
          <w:szCs w:val="22"/>
        </w:rPr>
      </w:pPr>
      <w:r w:rsidRPr="00F16C81">
        <w:rPr>
          <w:rFonts w:ascii="Segoe UI" w:hAnsi="Segoe UI" w:cs="Segoe UI"/>
          <w:bCs/>
          <w:sz w:val="22"/>
          <w:szCs w:val="22"/>
        </w:rPr>
        <w:t>Objednatel je oprávněn kontrolovat průběh provádění Díla a zjistí-li, že Zhotovitel provádí Dílo v rozporu se svými povinnostmi, je oprávněn žádat po Zhotoviteli provedení Díla řádným způsobem na náklady Zhotovitele.</w:t>
      </w:r>
    </w:p>
    <w:p w14:paraId="55DEE545" w14:textId="6BBD2566" w:rsidR="00F16C81" w:rsidRPr="00F16C81" w:rsidRDefault="00F16C81" w:rsidP="00F16C81">
      <w:pPr>
        <w:pStyle w:val="dlnadpis"/>
        <w:spacing w:before="60" w:line="276" w:lineRule="auto"/>
        <w:jc w:val="both"/>
        <w:rPr>
          <w:rFonts w:ascii="Segoe UI" w:hAnsi="Segoe UI" w:cs="Segoe UI"/>
          <w:bCs/>
          <w:sz w:val="22"/>
          <w:szCs w:val="22"/>
        </w:rPr>
      </w:pPr>
      <w:r w:rsidRPr="00F16C81">
        <w:rPr>
          <w:rFonts w:ascii="Segoe UI" w:hAnsi="Segoe UI" w:cs="Segoe UI"/>
          <w:bCs/>
          <w:sz w:val="22"/>
          <w:szCs w:val="22"/>
        </w:rPr>
        <w:t>Veškerá komunikace mezi Objednatelem a oprávněnými zástupci Zhotovitele ve věcech technických bude probíhat v českém jazyce.</w:t>
      </w:r>
    </w:p>
    <w:p w14:paraId="427ACA1D" w14:textId="6C4BD38F" w:rsidR="00F16C81" w:rsidRPr="00A13F51" w:rsidRDefault="00F16C81" w:rsidP="00A13F51">
      <w:pPr>
        <w:pStyle w:val="dlnadpis"/>
        <w:spacing w:before="60" w:line="276" w:lineRule="auto"/>
        <w:jc w:val="both"/>
        <w:rPr>
          <w:rFonts w:ascii="Segoe UI" w:hAnsi="Segoe UI" w:cs="Segoe UI"/>
          <w:bCs/>
          <w:sz w:val="22"/>
          <w:szCs w:val="22"/>
        </w:rPr>
      </w:pPr>
      <w:r w:rsidRPr="00F16C81">
        <w:rPr>
          <w:rFonts w:ascii="Segoe UI" w:hAnsi="Segoe UI" w:cs="Segoe UI"/>
          <w:bCs/>
          <w:sz w:val="22"/>
          <w:szCs w:val="22"/>
        </w:rPr>
        <w:t>Zhotovitel</w:t>
      </w:r>
      <w:r>
        <w:rPr>
          <w:rFonts w:ascii="Segoe UI" w:hAnsi="Segoe UI" w:cs="Segoe UI"/>
          <w:bCs/>
          <w:sz w:val="22"/>
          <w:szCs w:val="22"/>
        </w:rPr>
        <w:t xml:space="preserve"> je </w:t>
      </w:r>
      <w:r w:rsidRPr="00F16C81">
        <w:rPr>
          <w:rFonts w:ascii="Segoe UI" w:hAnsi="Segoe UI" w:cs="Segoe UI"/>
          <w:bCs/>
          <w:sz w:val="22"/>
          <w:szCs w:val="22"/>
        </w:rPr>
        <w:t>dále</w:t>
      </w:r>
      <w:r>
        <w:rPr>
          <w:rFonts w:ascii="Segoe UI" w:hAnsi="Segoe UI" w:cs="Segoe UI"/>
          <w:bCs/>
          <w:sz w:val="22"/>
          <w:szCs w:val="22"/>
        </w:rPr>
        <w:t xml:space="preserve"> povinen zajistit si na vlastní náklady zábor prostranství v nezbytném rozsahu. Zhotovitel je povinen zajistit si na vlastní náklady také použití přístupových cest a silnic vedoucích ke Staveništi.</w:t>
      </w:r>
    </w:p>
    <w:p w14:paraId="7BA88B3B" w14:textId="307705D1" w:rsidR="00F16C81" w:rsidRPr="00F16C81" w:rsidRDefault="00F16C81" w:rsidP="00F16C81">
      <w:pPr>
        <w:pStyle w:val="dlnadpis"/>
        <w:spacing w:before="60" w:line="276" w:lineRule="auto"/>
        <w:jc w:val="both"/>
        <w:rPr>
          <w:rFonts w:ascii="Segoe UI" w:hAnsi="Segoe UI" w:cs="Segoe UI"/>
          <w:bCs/>
          <w:sz w:val="22"/>
          <w:szCs w:val="22"/>
        </w:rPr>
      </w:pPr>
      <w:r>
        <w:rPr>
          <w:rFonts w:ascii="Segoe UI" w:hAnsi="Segoe UI" w:cs="Segoe UI"/>
          <w:bCs/>
          <w:sz w:val="22"/>
          <w:szCs w:val="22"/>
        </w:rPr>
        <w:t xml:space="preserve">Smluvní strany se zavazují vzájemně spolupracovat a poskytovat si všechny informace potřebné pro řádné plnění svých závazků. Smluvní strany jsou povinny informovat </w:t>
      </w:r>
      <w:r w:rsidRPr="00F16C81">
        <w:rPr>
          <w:rFonts w:ascii="Segoe UI" w:hAnsi="Segoe UI" w:cs="Segoe UI"/>
          <w:bCs/>
          <w:sz w:val="22"/>
          <w:szCs w:val="22"/>
        </w:rPr>
        <w:t>druhou</w:t>
      </w:r>
      <w:r>
        <w:rPr>
          <w:rFonts w:ascii="Segoe UI" w:hAnsi="Segoe UI" w:cs="Segoe UI"/>
          <w:bCs/>
          <w:sz w:val="22"/>
          <w:szCs w:val="22"/>
        </w:rPr>
        <w:t xml:space="preserve"> smluvní stranu o všech skutečnostech, které jsou nebo mohou být důležité pro řádné plnění Smlouvy.</w:t>
      </w:r>
    </w:p>
    <w:p w14:paraId="0BF24854" w14:textId="77777777" w:rsidR="00F16C81" w:rsidRPr="00F16C81" w:rsidRDefault="00F16C81" w:rsidP="00F16C81">
      <w:pPr>
        <w:pStyle w:val="dlnadpis"/>
        <w:spacing w:before="60" w:line="276" w:lineRule="auto"/>
        <w:jc w:val="both"/>
        <w:rPr>
          <w:rFonts w:ascii="Segoe UI" w:hAnsi="Segoe UI" w:cs="Segoe UI"/>
          <w:bCs/>
          <w:sz w:val="22"/>
          <w:szCs w:val="22"/>
        </w:rPr>
      </w:pPr>
      <w:r>
        <w:rPr>
          <w:rFonts w:ascii="Segoe UI" w:hAnsi="Segoe UI" w:cs="Segoe UI"/>
          <w:bCs/>
          <w:sz w:val="22"/>
          <w:szCs w:val="22"/>
        </w:rPr>
        <w:t xml:space="preserve">Zhotovitel je povinen zajistit veškerá povolení, souhlasy, schválení, osvědčení, oprávnění, veřejnoprávní smlouvy nebo osvědčení a jakékoliv nezbytné souhlasy třetích osob nebo dohody (právní jednání) s těmito osobami potřebné pro provedení Díla (dále jen </w:t>
      </w:r>
      <w:r w:rsidRPr="00972328">
        <w:rPr>
          <w:rFonts w:ascii="Segoe UI" w:hAnsi="Segoe UI" w:cs="Segoe UI"/>
          <w:b/>
          <w:i/>
          <w:iCs/>
          <w:sz w:val="22"/>
          <w:szCs w:val="22"/>
        </w:rPr>
        <w:t>„Povolení“</w:t>
      </w:r>
      <w:r>
        <w:rPr>
          <w:rFonts w:ascii="Segoe UI" w:hAnsi="Segoe UI" w:cs="Segoe UI"/>
          <w:bCs/>
          <w:sz w:val="22"/>
          <w:szCs w:val="22"/>
        </w:rPr>
        <w:t xml:space="preserve">). </w:t>
      </w:r>
      <w:r w:rsidRPr="00F16C81">
        <w:rPr>
          <w:rFonts w:ascii="Segoe UI" w:hAnsi="Segoe UI" w:cs="Segoe UI"/>
          <w:bCs/>
          <w:sz w:val="22"/>
          <w:szCs w:val="22"/>
        </w:rPr>
        <w:t>Objednatel</w:t>
      </w:r>
      <w:r>
        <w:rPr>
          <w:rFonts w:ascii="Segoe UI" w:hAnsi="Segoe UI" w:cs="Segoe UI"/>
          <w:bCs/>
          <w:sz w:val="22"/>
          <w:szCs w:val="22"/>
        </w:rPr>
        <w:t xml:space="preserve"> za účelem zajištění povinností dle předchozí věty Zhotoviteli </w:t>
      </w:r>
      <w:r>
        <w:rPr>
          <w:rFonts w:ascii="Segoe UI" w:hAnsi="Segoe UI" w:cs="Segoe UI"/>
          <w:bCs/>
          <w:sz w:val="22"/>
          <w:szCs w:val="22"/>
        </w:rPr>
        <w:lastRenderedPageBreak/>
        <w:t>udělí plnou moc/plné moci v nezbytně nutné rozsahu.</w:t>
      </w:r>
    </w:p>
    <w:p w14:paraId="68CD7596" w14:textId="59AF5D81" w:rsidR="00F16C81" w:rsidRDefault="00F16C81" w:rsidP="00F16C81">
      <w:pPr>
        <w:pStyle w:val="dlnadpis"/>
        <w:spacing w:before="60" w:line="276" w:lineRule="auto"/>
        <w:jc w:val="both"/>
        <w:rPr>
          <w:rFonts w:ascii="Segoe UI" w:hAnsi="Segoe UI" w:cs="Segoe UI"/>
          <w:b/>
          <w:bCs/>
          <w:sz w:val="22"/>
          <w:szCs w:val="22"/>
        </w:rPr>
      </w:pPr>
      <w:r>
        <w:rPr>
          <w:rFonts w:ascii="Segoe UI" w:hAnsi="Segoe UI" w:cs="Segoe UI"/>
          <w:bCs/>
          <w:sz w:val="22"/>
          <w:szCs w:val="22"/>
        </w:rPr>
        <w:t xml:space="preserve">Zhotovitel není odpovědný za prodlení s plněním svých závazků a za škodu v situaci, kdy v důsledku nečinnosti nebo rozhodnutí orgánu veřejné moci, EG.D, které jsou v rozporu s obecně závaznými právními předpisy, nebo v postupu či nečinnosti vlastníků a správců inženýrských </w:t>
      </w:r>
      <w:r w:rsidRPr="00F16C81">
        <w:rPr>
          <w:rFonts w:ascii="Segoe UI" w:hAnsi="Segoe UI" w:cs="Segoe UI"/>
          <w:bCs/>
          <w:sz w:val="22"/>
          <w:szCs w:val="22"/>
        </w:rPr>
        <w:t>sítí</w:t>
      </w:r>
      <w:r>
        <w:rPr>
          <w:rFonts w:ascii="Segoe UI" w:hAnsi="Segoe UI" w:cs="Segoe UI"/>
          <w:bCs/>
          <w:sz w:val="22"/>
          <w:szCs w:val="22"/>
        </w:rPr>
        <w:t>, vlastníků dotčených parcel a objektů či jiných účastníků správních a jiných řízení týkajících se dílčí části Díla, které Zhotovitel nemůže ovlivnit a za něž Zhotovitel neodpovídá, nedojde k vydání Povolení, jež je pro další pokračování v provádění dílčí části Díla nezbytné. Uvedené platí za předpokladu, že Zhotovitel řádně s odbornou péčí připravil a podal žádost o vydání takového Povolení, čímž se rozumí podání úplné žádosti, vč</w:t>
      </w:r>
      <w:r w:rsidR="00950562">
        <w:rPr>
          <w:rFonts w:ascii="Segoe UI" w:hAnsi="Segoe UI" w:cs="Segoe UI"/>
          <w:bCs/>
          <w:sz w:val="22"/>
          <w:szCs w:val="22"/>
        </w:rPr>
        <w:t>etně</w:t>
      </w:r>
      <w:r>
        <w:rPr>
          <w:rFonts w:ascii="Segoe UI" w:hAnsi="Segoe UI" w:cs="Segoe UI"/>
          <w:bCs/>
          <w:sz w:val="22"/>
          <w:szCs w:val="22"/>
        </w:rPr>
        <w:t xml:space="preserve"> veškerých příloh nezbytných pro vydání Povolení, což musí Zhotovitel na požádání </w:t>
      </w:r>
      <w:r w:rsidR="00950562">
        <w:rPr>
          <w:rFonts w:ascii="Segoe UI" w:hAnsi="Segoe UI" w:cs="Segoe UI"/>
          <w:bCs/>
          <w:sz w:val="22"/>
          <w:szCs w:val="22"/>
        </w:rPr>
        <w:t xml:space="preserve">Objednatele </w:t>
      </w:r>
      <w:r>
        <w:rPr>
          <w:rFonts w:ascii="Segoe UI" w:hAnsi="Segoe UI" w:cs="Segoe UI"/>
          <w:bCs/>
          <w:sz w:val="22"/>
          <w:szCs w:val="22"/>
        </w:rPr>
        <w:t>doložit. Zhotovitel je povinen o této okolnosti Objednatele bez zbytečného odkladu písemně informovat – v opačném případě není oprávněn se dovolávat dobrodiní podle tohoto odstavce. Zhotovitel prohlašuje, že jako osoba odborně znalá je obeznámen s požadavky dotčených orgánů státní správy, EG.D, jakož i dalších osob týkající se podání těchto žádostí o vydání Povolení.</w:t>
      </w:r>
    </w:p>
    <w:p w14:paraId="029F94CF" w14:textId="77777777" w:rsidR="009A6C8F" w:rsidRPr="009A6C8F" w:rsidRDefault="009A6C8F" w:rsidP="009A6C8F">
      <w:pPr>
        <w:spacing w:line="276" w:lineRule="auto"/>
        <w:rPr>
          <w:rFonts w:ascii="Segoe UI" w:hAnsi="Segoe UI" w:cs="Segoe UI"/>
          <w:bCs/>
          <w:sz w:val="22"/>
          <w:szCs w:val="22"/>
        </w:rPr>
      </w:pPr>
    </w:p>
    <w:p w14:paraId="0CF3100E" w14:textId="77777777" w:rsidR="009A6C8F" w:rsidRPr="009A6C8F" w:rsidRDefault="009A6C8F" w:rsidP="009A6C8F">
      <w:pPr>
        <w:spacing w:line="276" w:lineRule="auto"/>
        <w:rPr>
          <w:rFonts w:ascii="Segoe UI" w:hAnsi="Segoe UI" w:cs="Segoe UI"/>
          <w:bCs/>
          <w:sz w:val="22"/>
          <w:szCs w:val="22"/>
        </w:rPr>
      </w:pPr>
    </w:p>
    <w:p w14:paraId="63BB9A16" w14:textId="77777777" w:rsidR="009A6C8F" w:rsidRDefault="009A6C8F" w:rsidP="00BC20F5">
      <w:pPr>
        <w:pStyle w:val="Nadpis1"/>
      </w:pPr>
      <w:r>
        <w:t>Další povinnosti při provádění Díla</w:t>
      </w:r>
    </w:p>
    <w:p w14:paraId="2F133641" w14:textId="3A0E5B70" w:rsidR="009A6C8F" w:rsidRDefault="009A6C8F" w:rsidP="009A6C8F">
      <w:pPr>
        <w:pStyle w:val="dlnadpis"/>
        <w:spacing w:before="120" w:line="276" w:lineRule="auto"/>
        <w:jc w:val="both"/>
        <w:rPr>
          <w:rFonts w:ascii="Segoe UI" w:hAnsi="Segoe UI" w:cs="Segoe UI"/>
          <w:sz w:val="22"/>
          <w:szCs w:val="22"/>
        </w:rPr>
      </w:pPr>
      <w:bookmarkStart w:id="9" w:name="_Ref164406936"/>
      <w:r>
        <w:rPr>
          <w:rFonts w:ascii="Segoe UI" w:hAnsi="Segoe UI" w:cs="Segoe UI"/>
          <w:sz w:val="22"/>
          <w:szCs w:val="22"/>
        </w:rPr>
        <w:t xml:space="preserve">Zhotovitel se zavazuje nejpozději do 7 </w:t>
      </w:r>
      <w:r w:rsidR="003D2807">
        <w:rPr>
          <w:rFonts w:ascii="Segoe UI" w:hAnsi="Segoe UI" w:cs="Segoe UI"/>
          <w:sz w:val="22"/>
          <w:szCs w:val="22"/>
        </w:rPr>
        <w:t xml:space="preserve">(sedmi) </w:t>
      </w:r>
      <w:r>
        <w:rPr>
          <w:rFonts w:ascii="Segoe UI" w:hAnsi="Segoe UI" w:cs="Segoe UI"/>
          <w:sz w:val="22"/>
          <w:szCs w:val="22"/>
        </w:rPr>
        <w:t>dnů ode dne účinnosti Smlouvy předložit seznam klíčových osob s uvedením rozsahu jejich plnění ve vztahu k dílčím částem Díla, které se podílí na provádění Díla, aby byl Objednatel schopen ověřit, že Zhotovitel realizuje Dílo prostřednictvím osob, kterými byla prokazována kvalifikace v rámci zadávacího řízení Veřejné zakázky. Tento seznam je Zhotovitel povinen vést a průběžně aktualizovat, a to i kdykoliv na požádání Objednatele na rozšíření obsahu seznamu.</w:t>
      </w:r>
      <w:bookmarkEnd w:id="9"/>
    </w:p>
    <w:p w14:paraId="0F15238C" w14:textId="01002EA4" w:rsidR="009A6C8F" w:rsidRDefault="009A6C8F" w:rsidP="009A6C8F">
      <w:pPr>
        <w:pStyle w:val="dlnadpis"/>
        <w:spacing w:before="60" w:line="276" w:lineRule="auto"/>
        <w:jc w:val="both"/>
        <w:rPr>
          <w:rFonts w:ascii="Segoe UI" w:hAnsi="Segoe UI" w:cs="Segoe UI"/>
          <w:sz w:val="22"/>
          <w:szCs w:val="22"/>
        </w:rPr>
      </w:pPr>
      <w:bookmarkStart w:id="10" w:name="_Ref164406957"/>
      <w:r>
        <w:rPr>
          <w:rFonts w:ascii="Segoe UI" w:hAnsi="Segoe UI" w:cs="Segoe UI"/>
          <w:sz w:val="22"/>
          <w:szCs w:val="22"/>
        </w:rPr>
        <w:t xml:space="preserve">Zhotovitel předloží Objednateli nejpozději do 7 </w:t>
      </w:r>
      <w:r w:rsidR="003D2807">
        <w:rPr>
          <w:rFonts w:ascii="Segoe UI" w:hAnsi="Segoe UI" w:cs="Segoe UI"/>
          <w:sz w:val="22"/>
          <w:szCs w:val="22"/>
        </w:rPr>
        <w:t xml:space="preserve">(sedmi) </w:t>
      </w:r>
      <w:r>
        <w:rPr>
          <w:rFonts w:ascii="Segoe UI" w:hAnsi="Segoe UI" w:cs="Segoe UI"/>
          <w:sz w:val="22"/>
          <w:szCs w:val="22"/>
        </w:rPr>
        <w:t xml:space="preserve">dnů ode dne účinnosti Smlouvy seznam všech poddodavatelů, kteří se podílí na provádění Díla v rozsahu alespoň 30 % </w:t>
      </w:r>
      <w:r w:rsidR="00950562">
        <w:rPr>
          <w:rFonts w:ascii="Segoe UI" w:hAnsi="Segoe UI" w:cs="Segoe UI"/>
          <w:sz w:val="22"/>
          <w:szCs w:val="22"/>
        </w:rPr>
        <w:t>c</w:t>
      </w:r>
      <w:r>
        <w:rPr>
          <w:rFonts w:ascii="Segoe UI" w:hAnsi="Segoe UI" w:cs="Segoe UI"/>
          <w:sz w:val="22"/>
          <w:szCs w:val="22"/>
        </w:rPr>
        <w:t>eny. Tento seznam je Zhotovitel povinen vést a průběžně aktualizovat.</w:t>
      </w:r>
      <w:bookmarkEnd w:id="10"/>
      <w:r>
        <w:rPr>
          <w:rFonts w:ascii="Segoe UI" w:hAnsi="Segoe UI" w:cs="Segoe UI"/>
          <w:sz w:val="22"/>
          <w:szCs w:val="22"/>
        </w:rPr>
        <w:t xml:space="preserve"> Seznam takových poddodavatelů známých Zhotoviteli ke dni uzavření Smlouvy činí </w:t>
      </w:r>
      <w:r w:rsidR="00484D45">
        <w:rPr>
          <w:rFonts w:ascii="Segoe UI" w:hAnsi="Segoe UI" w:cs="Segoe UI"/>
          <w:sz w:val="22"/>
          <w:szCs w:val="22"/>
        </w:rPr>
        <w:t>P</w:t>
      </w:r>
      <w:r>
        <w:rPr>
          <w:rFonts w:ascii="Segoe UI" w:hAnsi="Segoe UI" w:cs="Segoe UI"/>
          <w:sz w:val="22"/>
          <w:szCs w:val="22"/>
        </w:rPr>
        <w:t xml:space="preserve">řílohu č. </w:t>
      </w:r>
      <w:r w:rsidR="00950562">
        <w:rPr>
          <w:rFonts w:ascii="Segoe UI" w:hAnsi="Segoe UI" w:cs="Segoe UI"/>
          <w:sz w:val="22"/>
          <w:szCs w:val="22"/>
        </w:rPr>
        <w:t>3</w:t>
      </w:r>
      <w:r>
        <w:rPr>
          <w:rFonts w:ascii="Segoe UI" w:hAnsi="Segoe UI" w:cs="Segoe UI"/>
          <w:sz w:val="22"/>
          <w:szCs w:val="22"/>
        </w:rPr>
        <w:t xml:space="preserve"> této Smlouvy.</w:t>
      </w:r>
    </w:p>
    <w:p w14:paraId="390173B9" w14:textId="2CD638E1" w:rsidR="009A6C8F" w:rsidRDefault="009A6C8F" w:rsidP="009A6C8F">
      <w:pPr>
        <w:pStyle w:val="dlnadpis"/>
        <w:spacing w:before="60" w:line="276" w:lineRule="auto"/>
        <w:jc w:val="both"/>
        <w:rPr>
          <w:rFonts w:ascii="Segoe UI" w:hAnsi="Segoe UI" w:cs="Segoe UI"/>
          <w:sz w:val="22"/>
          <w:szCs w:val="22"/>
        </w:rPr>
      </w:pPr>
      <w:r>
        <w:rPr>
          <w:rFonts w:ascii="Segoe UI" w:hAnsi="Segoe UI" w:cs="Segoe UI"/>
          <w:sz w:val="22"/>
          <w:szCs w:val="22"/>
        </w:rPr>
        <w:t xml:space="preserve">Zhotovitel je povinen seznamy podle odst. </w:t>
      </w:r>
      <w:r w:rsidR="00950562">
        <w:rPr>
          <w:rFonts w:ascii="Segoe UI" w:hAnsi="Segoe UI" w:cs="Segoe UI"/>
          <w:sz w:val="22"/>
          <w:szCs w:val="22"/>
        </w:rPr>
        <w:t>X.1. a X.2.</w:t>
      </w:r>
      <w:r>
        <w:rPr>
          <w:rFonts w:ascii="Segoe UI" w:hAnsi="Segoe UI" w:cs="Segoe UI"/>
          <w:sz w:val="22"/>
          <w:szCs w:val="22"/>
        </w:rPr>
        <w:t xml:space="preserve"> předkládat Objednateli do 3 </w:t>
      </w:r>
      <w:r w:rsidR="00950562">
        <w:rPr>
          <w:rFonts w:ascii="Segoe UI" w:hAnsi="Segoe UI" w:cs="Segoe UI"/>
          <w:sz w:val="22"/>
          <w:szCs w:val="22"/>
        </w:rPr>
        <w:t xml:space="preserve">(tří) </w:t>
      </w:r>
      <w:r>
        <w:rPr>
          <w:rFonts w:ascii="Segoe UI" w:hAnsi="Segoe UI" w:cs="Segoe UI"/>
          <w:sz w:val="22"/>
          <w:szCs w:val="22"/>
        </w:rPr>
        <w:t>pracovních dnů ode dne obdržení výzvy k předání takového seznamu či seznamů.</w:t>
      </w:r>
    </w:p>
    <w:p w14:paraId="07C14D16" w14:textId="2737AEB1" w:rsidR="009A6C8F" w:rsidRDefault="009A6C8F" w:rsidP="009A6C8F">
      <w:pPr>
        <w:pStyle w:val="dlnadpis"/>
        <w:spacing w:before="60" w:line="276" w:lineRule="auto"/>
        <w:jc w:val="both"/>
        <w:rPr>
          <w:rFonts w:ascii="Segoe UI" w:hAnsi="Segoe UI" w:cs="Segoe UI"/>
          <w:sz w:val="22"/>
          <w:szCs w:val="22"/>
        </w:rPr>
      </w:pPr>
      <w:bookmarkStart w:id="11" w:name="_Ref164407000"/>
      <w:r>
        <w:rPr>
          <w:rFonts w:ascii="Segoe UI" w:hAnsi="Segoe UI" w:cs="Segoe UI"/>
          <w:sz w:val="22"/>
          <w:szCs w:val="22"/>
        </w:rPr>
        <w:t xml:space="preserve">Na žádost Objednatele je Zhotovitel povinen do 1 </w:t>
      </w:r>
      <w:r w:rsidR="00950562">
        <w:rPr>
          <w:rFonts w:ascii="Segoe UI" w:hAnsi="Segoe UI" w:cs="Segoe UI"/>
          <w:sz w:val="22"/>
          <w:szCs w:val="22"/>
        </w:rPr>
        <w:t xml:space="preserve">(jednoho) </w:t>
      </w:r>
      <w:r>
        <w:rPr>
          <w:rFonts w:ascii="Segoe UI" w:hAnsi="Segoe UI" w:cs="Segoe UI"/>
          <w:sz w:val="22"/>
          <w:szCs w:val="22"/>
        </w:rPr>
        <w:t>pracovního dne identifikovat jakéhokoli poddodavatele (či i jinou osobu), který se podílí na provádění Díla.</w:t>
      </w:r>
      <w:bookmarkEnd w:id="11"/>
    </w:p>
    <w:p w14:paraId="1DB70668" w14:textId="1E35807D" w:rsidR="009A6C8F" w:rsidRDefault="009A6C8F" w:rsidP="009A6C8F">
      <w:pPr>
        <w:pStyle w:val="dlnadpis"/>
        <w:spacing w:before="60" w:line="276" w:lineRule="auto"/>
        <w:jc w:val="both"/>
        <w:rPr>
          <w:rFonts w:ascii="Segoe UI" w:hAnsi="Segoe UI" w:cs="Segoe UI"/>
          <w:sz w:val="22"/>
          <w:szCs w:val="22"/>
        </w:rPr>
      </w:pPr>
      <w:r>
        <w:rPr>
          <w:rFonts w:ascii="Segoe UI" w:hAnsi="Segoe UI" w:cs="Segoe UI"/>
          <w:sz w:val="22"/>
          <w:szCs w:val="22"/>
        </w:rPr>
        <w:t>Zhotovitel odpovídá za zajištění odborného provádění prací oprávněnými osobami, za dodržení obecných technických požadavků na výstavbu a jiných technických předpisů.</w:t>
      </w:r>
    </w:p>
    <w:p w14:paraId="117D8D37" w14:textId="77777777" w:rsidR="009A6C8F" w:rsidRDefault="009A6C8F" w:rsidP="009A6C8F">
      <w:pPr>
        <w:pStyle w:val="dlnadpis"/>
        <w:spacing w:before="60" w:line="276" w:lineRule="auto"/>
        <w:jc w:val="both"/>
        <w:rPr>
          <w:rFonts w:ascii="Segoe UI" w:hAnsi="Segoe UI" w:cs="Segoe UI"/>
          <w:sz w:val="22"/>
          <w:szCs w:val="22"/>
        </w:rPr>
      </w:pPr>
      <w:r>
        <w:rPr>
          <w:rFonts w:ascii="Segoe UI" w:hAnsi="Segoe UI" w:cs="Segoe UI"/>
          <w:sz w:val="22"/>
          <w:szCs w:val="22"/>
        </w:rPr>
        <w:t>Zhotovitel se zavazuje realizovat práce vyžadující zvláštní způsobilost nebo povolení podle příslušných předpisů osobami, které tuto podmínku splňují.</w:t>
      </w:r>
    </w:p>
    <w:p w14:paraId="189F2AC2" w14:textId="591E78BD" w:rsidR="009A6C8F" w:rsidRDefault="009A6C8F" w:rsidP="009A6C8F">
      <w:pPr>
        <w:pStyle w:val="dlnadpis"/>
        <w:spacing w:before="60" w:line="276" w:lineRule="auto"/>
        <w:jc w:val="both"/>
        <w:rPr>
          <w:rFonts w:ascii="Segoe UI" w:hAnsi="Segoe UI" w:cs="Segoe UI"/>
          <w:sz w:val="22"/>
          <w:szCs w:val="22"/>
        </w:rPr>
      </w:pPr>
      <w:r>
        <w:rPr>
          <w:rFonts w:ascii="Segoe UI" w:hAnsi="Segoe UI" w:cs="Segoe UI"/>
          <w:sz w:val="22"/>
          <w:szCs w:val="22"/>
        </w:rPr>
        <w:lastRenderedPageBreak/>
        <w:t>V případě, že Zhotovitel bude používat stroje, které vyvolávají vibrace a otřesy, zajistí si taková opatření, aby na blízkých stávajících objektech nedošlo vlivem činnosti Zhotovitele ke škodám. Bude-li Zhotovitel používat uvedené stroje, je současně povinen zajistit, aby nedošlo k jakémukoli ohrožení či narušení bezpečnosti osob, které užívají objekt dotčený Dílem a aby tyto osoby nebyly rušeny nad míru nezbytně nutnou k provedení Díla. V opačném případě ponese Zhotovitel plnou odpovědnost za způsobené škody a tyto škody uhradí.</w:t>
      </w:r>
    </w:p>
    <w:p w14:paraId="2D381BA9" w14:textId="77777777" w:rsidR="009A6C8F" w:rsidRDefault="009A6C8F" w:rsidP="009A6C8F">
      <w:pPr>
        <w:pStyle w:val="dlnadpis"/>
        <w:spacing w:before="60" w:line="276" w:lineRule="auto"/>
        <w:jc w:val="both"/>
        <w:rPr>
          <w:rFonts w:ascii="Segoe UI" w:hAnsi="Segoe UI" w:cs="Segoe UI"/>
          <w:sz w:val="22"/>
          <w:szCs w:val="22"/>
        </w:rPr>
      </w:pPr>
      <w:bookmarkStart w:id="12" w:name="_Ref166138018"/>
      <w:r>
        <w:rPr>
          <w:rFonts w:ascii="Segoe UI" w:hAnsi="Segoe UI" w:cs="Segoe UI"/>
          <w:sz w:val="22"/>
          <w:szCs w:val="22"/>
        </w:rPr>
        <w:t>Zhotovitel je povinen při provádění Díla dodržovat noční klid v souladu se zákonem č. 258/2000 Sb., o ochraně veřejného zdraví a o změně souvisejících zákonů, ve znění pozdějších předpisů, a dalších souvisejících právních předpisů.</w:t>
      </w:r>
      <w:bookmarkEnd w:id="12"/>
      <w:r>
        <w:rPr>
          <w:rFonts w:ascii="Segoe UI" w:hAnsi="Segoe UI" w:cs="Segoe UI"/>
          <w:sz w:val="22"/>
          <w:szCs w:val="22"/>
        </w:rPr>
        <w:t xml:space="preserve"> </w:t>
      </w:r>
    </w:p>
    <w:p w14:paraId="3214B8B3" w14:textId="77777777" w:rsidR="009A6C8F" w:rsidRDefault="009A6C8F" w:rsidP="009A6C8F">
      <w:pPr>
        <w:spacing w:line="276" w:lineRule="auto"/>
        <w:rPr>
          <w:rFonts w:ascii="Segoe UI" w:hAnsi="Segoe UI" w:cs="Segoe UI"/>
          <w:bCs/>
          <w:sz w:val="22"/>
          <w:szCs w:val="22"/>
        </w:rPr>
      </w:pPr>
    </w:p>
    <w:p w14:paraId="59E8D943" w14:textId="77777777" w:rsidR="00AE2D47" w:rsidRDefault="00AE2D47" w:rsidP="009A6C8F">
      <w:pPr>
        <w:spacing w:line="276" w:lineRule="auto"/>
        <w:rPr>
          <w:rFonts w:ascii="Segoe UI" w:hAnsi="Segoe UI" w:cs="Segoe UI"/>
          <w:bCs/>
          <w:sz w:val="22"/>
          <w:szCs w:val="22"/>
        </w:rPr>
      </w:pPr>
    </w:p>
    <w:p w14:paraId="4C48492E" w14:textId="5DAE93DB" w:rsidR="00AE2D47" w:rsidRPr="00AE2D47" w:rsidRDefault="00AE2D47" w:rsidP="00BC20F5">
      <w:pPr>
        <w:pStyle w:val="Nadpis1"/>
      </w:pPr>
      <w:r>
        <w:t>Staveniště a stavební deník</w:t>
      </w:r>
    </w:p>
    <w:p w14:paraId="53DDA7F1" w14:textId="3CEB6841" w:rsidR="00D12153" w:rsidRDefault="00D12153" w:rsidP="00D12153">
      <w:pPr>
        <w:pStyle w:val="dlnadpis"/>
        <w:spacing w:before="120" w:line="276" w:lineRule="auto"/>
        <w:jc w:val="both"/>
        <w:rPr>
          <w:rFonts w:ascii="Segoe UI" w:hAnsi="Segoe UI" w:cs="Segoe UI"/>
          <w:bCs/>
          <w:sz w:val="22"/>
          <w:szCs w:val="22"/>
        </w:rPr>
      </w:pPr>
      <w:r w:rsidRPr="00D12153">
        <w:rPr>
          <w:rFonts w:ascii="Segoe UI" w:hAnsi="Segoe UI" w:cs="Segoe UI"/>
          <w:bCs/>
          <w:sz w:val="22"/>
          <w:szCs w:val="22"/>
        </w:rPr>
        <w:t>Místem plnění a prostor</w:t>
      </w:r>
      <w:r>
        <w:rPr>
          <w:rFonts w:ascii="Segoe UI" w:hAnsi="Segoe UI" w:cs="Segoe UI"/>
          <w:bCs/>
          <w:sz w:val="22"/>
          <w:szCs w:val="22"/>
        </w:rPr>
        <w:t>em</w:t>
      </w:r>
      <w:r w:rsidRPr="00D12153">
        <w:rPr>
          <w:rFonts w:ascii="Segoe UI" w:hAnsi="Segoe UI" w:cs="Segoe UI"/>
          <w:bCs/>
          <w:sz w:val="22"/>
          <w:szCs w:val="22"/>
        </w:rPr>
        <w:t xml:space="preserve"> staveniště j</w:t>
      </w:r>
      <w:r>
        <w:rPr>
          <w:rFonts w:ascii="Segoe UI" w:hAnsi="Segoe UI" w:cs="Segoe UI"/>
          <w:bCs/>
          <w:sz w:val="22"/>
          <w:szCs w:val="22"/>
        </w:rPr>
        <w:t>sou u dílčích částí Díla jednotlivé stavby / objekty, specifikované v</w:t>
      </w:r>
      <w:r w:rsidR="00A13F51">
        <w:rPr>
          <w:rFonts w:ascii="Segoe UI" w:hAnsi="Segoe UI" w:cs="Segoe UI"/>
          <w:bCs/>
          <w:sz w:val="22"/>
          <w:szCs w:val="22"/>
        </w:rPr>
        <w:t> odst.</w:t>
      </w:r>
      <w:r>
        <w:rPr>
          <w:rFonts w:ascii="Segoe UI" w:hAnsi="Segoe UI" w:cs="Segoe UI"/>
          <w:bCs/>
          <w:sz w:val="22"/>
          <w:szCs w:val="22"/>
        </w:rPr>
        <w:t xml:space="preserve"> IV.1. této Smlouvy.</w:t>
      </w:r>
    </w:p>
    <w:p w14:paraId="7512042F" w14:textId="09FADB47" w:rsidR="00D12153" w:rsidRDefault="00A13F51" w:rsidP="00D12153">
      <w:pPr>
        <w:pStyle w:val="dlnadpis"/>
        <w:spacing w:before="60" w:line="276" w:lineRule="auto"/>
        <w:jc w:val="both"/>
        <w:rPr>
          <w:rFonts w:ascii="Segoe UI" w:hAnsi="Segoe UI" w:cs="Segoe UI"/>
          <w:bCs/>
          <w:sz w:val="22"/>
          <w:szCs w:val="22"/>
        </w:rPr>
      </w:pPr>
      <w:bookmarkStart w:id="13" w:name="_Ref213824708"/>
      <w:r w:rsidRPr="00F16C81">
        <w:rPr>
          <w:rFonts w:ascii="Segoe UI" w:hAnsi="Segoe UI" w:cs="Segoe UI"/>
          <w:bCs/>
          <w:sz w:val="22"/>
          <w:szCs w:val="22"/>
        </w:rPr>
        <w:t>Staveniště se Zhotovitel zavazuje za podmínek stanovených obecně závaznými právními předpisy zařídit, uspořádat a vybavit tak, aby bylo možno Dílo provádět řádně a bezpečně. Zhotovitel se v souvislosti se zařízením, uspořádáním a vybavením stavenišť zavazuje zajistit, aby byl na staveniště zamezen vstup osobám, které nejsou oprávněny se na staveništích zdržovat. Zhotovitel je povinen zajistit oplocení a hlídání stavenišť. Zhotovitel odpovídá za dostatečnost, stálost a bezpečnost všech činností na staveništích. Zhotovitel odpovídá za veškeré své vybavení, zařízení, materiál a obdobné věci, které umístí na staveniště.</w:t>
      </w:r>
      <w:bookmarkEnd w:id="13"/>
      <w:r w:rsidRPr="00F16C81">
        <w:rPr>
          <w:rFonts w:ascii="Segoe UI" w:hAnsi="Segoe UI" w:cs="Segoe UI"/>
          <w:bCs/>
          <w:sz w:val="22"/>
          <w:szCs w:val="22"/>
        </w:rPr>
        <w:t xml:space="preserve"> </w:t>
      </w:r>
      <w:r w:rsidRPr="00D12153">
        <w:rPr>
          <w:rFonts w:ascii="Segoe UI" w:hAnsi="Segoe UI" w:cs="Segoe UI"/>
          <w:bCs/>
          <w:sz w:val="22"/>
          <w:szCs w:val="22"/>
        </w:rPr>
        <w:t>Zhotovitel se zavazuje udržovat na převzatém staveništi na svůj náklad pořádek a čistotu, odstraňovat vzniklé odpady, a to v souladu s příslušnými předpisy.</w:t>
      </w:r>
    </w:p>
    <w:p w14:paraId="7755D3BC" w14:textId="77777777" w:rsidR="00D12153" w:rsidRDefault="00D12153" w:rsidP="00D12153">
      <w:pPr>
        <w:pStyle w:val="dlnadpis"/>
        <w:spacing w:before="60" w:line="276" w:lineRule="auto"/>
        <w:jc w:val="both"/>
        <w:rPr>
          <w:rFonts w:ascii="Segoe UI" w:hAnsi="Segoe UI" w:cs="Segoe UI"/>
          <w:bCs/>
          <w:sz w:val="22"/>
          <w:szCs w:val="22"/>
        </w:rPr>
      </w:pPr>
      <w:r w:rsidRPr="00D12153">
        <w:rPr>
          <w:rFonts w:ascii="Segoe UI" w:hAnsi="Segoe UI" w:cs="Segoe UI"/>
          <w:bCs/>
          <w:sz w:val="22"/>
          <w:szCs w:val="22"/>
        </w:rPr>
        <w:t xml:space="preserve">Objednatel při předání staveniště seznámí </w:t>
      </w:r>
      <w:r>
        <w:rPr>
          <w:rFonts w:ascii="Segoe UI" w:hAnsi="Segoe UI" w:cs="Segoe UI"/>
          <w:bCs/>
          <w:sz w:val="22"/>
          <w:szCs w:val="22"/>
        </w:rPr>
        <w:t>Z</w:t>
      </w:r>
      <w:r w:rsidRPr="00D12153">
        <w:rPr>
          <w:rFonts w:ascii="Segoe UI" w:hAnsi="Segoe UI" w:cs="Segoe UI"/>
          <w:bCs/>
          <w:sz w:val="22"/>
          <w:szCs w:val="22"/>
        </w:rPr>
        <w:t>hotovitele s provozními a bezpečnostními pravidly a předpisy v</w:t>
      </w:r>
      <w:r>
        <w:rPr>
          <w:rFonts w:ascii="Segoe UI" w:hAnsi="Segoe UI" w:cs="Segoe UI"/>
          <w:bCs/>
          <w:sz w:val="22"/>
          <w:szCs w:val="22"/>
        </w:rPr>
        <w:t> místě plnění</w:t>
      </w:r>
      <w:r w:rsidRPr="00D12153">
        <w:rPr>
          <w:rFonts w:ascii="Segoe UI" w:hAnsi="Segoe UI" w:cs="Segoe UI"/>
          <w:bCs/>
          <w:sz w:val="22"/>
          <w:szCs w:val="22"/>
        </w:rPr>
        <w:t xml:space="preserve">, které je </w:t>
      </w:r>
      <w:r>
        <w:rPr>
          <w:rFonts w:ascii="Segoe UI" w:hAnsi="Segoe UI" w:cs="Segoe UI"/>
          <w:bCs/>
          <w:sz w:val="22"/>
          <w:szCs w:val="22"/>
        </w:rPr>
        <w:t>Z</w:t>
      </w:r>
      <w:r w:rsidRPr="00D12153">
        <w:rPr>
          <w:rFonts w:ascii="Segoe UI" w:hAnsi="Segoe UI" w:cs="Segoe UI"/>
          <w:bCs/>
          <w:sz w:val="22"/>
          <w:szCs w:val="22"/>
        </w:rPr>
        <w:t>hotovitel povinen dodržovat. Zhotovitel se zavazuje zajistit vlastní dozor nad bezpečností práce a soustavnou kontrolu na pracovišti.</w:t>
      </w:r>
    </w:p>
    <w:p w14:paraId="7EA815E0" w14:textId="09B4CD57" w:rsidR="00D12153" w:rsidRDefault="00D12153" w:rsidP="00D12153">
      <w:pPr>
        <w:pStyle w:val="dlnadpis"/>
        <w:spacing w:before="60" w:line="276" w:lineRule="auto"/>
        <w:jc w:val="both"/>
        <w:rPr>
          <w:rFonts w:ascii="Segoe UI" w:hAnsi="Segoe UI" w:cs="Segoe UI"/>
          <w:bCs/>
          <w:sz w:val="22"/>
          <w:szCs w:val="22"/>
        </w:rPr>
      </w:pPr>
      <w:r w:rsidRPr="00D12153">
        <w:rPr>
          <w:rFonts w:ascii="Segoe UI" w:hAnsi="Segoe UI" w:cs="Segoe UI"/>
          <w:bCs/>
          <w:sz w:val="22"/>
          <w:szCs w:val="22"/>
        </w:rPr>
        <w:t xml:space="preserve">Objednatel </w:t>
      </w:r>
      <w:r w:rsidRPr="006034F7">
        <w:rPr>
          <w:rFonts w:ascii="Segoe UI" w:hAnsi="Segoe UI" w:cs="Segoe UI"/>
          <w:bCs/>
          <w:sz w:val="22"/>
          <w:szCs w:val="22"/>
        </w:rPr>
        <w:t>na staveništi vymezí místo pro uložení materiálů a také zabezpečí elektrickou přípojku (</w:t>
      </w:r>
      <w:r w:rsidR="006034F7" w:rsidRPr="006034F7">
        <w:rPr>
          <w:rFonts w:ascii="Segoe UI" w:hAnsi="Segoe UI" w:cs="Segoe UI"/>
          <w:bCs/>
          <w:sz w:val="22"/>
          <w:szCs w:val="22"/>
        </w:rPr>
        <w:t>220 V</w:t>
      </w:r>
      <w:r w:rsidRPr="006034F7">
        <w:rPr>
          <w:rFonts w:ascii="Segoe UI" w:hAnsi="Segoe UI" w:cs="Segoe UI"/>
          <w:bCs/>
          <w:sz w:val="22"/>
          <w:szCs w:val="22"/>
        </w:rPr>
        <w:t>). Zhotovitel nebude bez</w:t>
      </w:r>
      <w:r w:rsidRPr="00D12153">
        <w:rPr>
          <w:rFonts w:ascii="Segoe UI" w:hAnsi="Segoe UI" w:cs="Segoe UI"/>
          <w:bCs/>
          <w:sz w:val="22"/>
          <w:szCs w:val="22"/>
        </w:rPr>
        <w:t xml:space="preserve"> písemného souhlasu používat jiné prostory anebo zařízení </w:t>
      </w:r>
      <w:r>
        <w:rPr>
          <w:rFonts w:ascii="Segoe UI" w:hAnsi="Segoe UI" w:cs="Segoe UI"/>
          <w:bCs/>
          <w:sz w:val="22"/>
          <w:szCs w:val="22"/>
        </w:rPr>
        <w:t>O</w:t>
      </w:r>
      <w:r w:rsidRPr="00D12153">
        <w:rPr>
          <w:rFonts w:ascii="Segoe UI" w:hAnsi="Segoe UI" w:cs="Segoe UI"/>
          <w:bCs/>
          <w:sz w:val="22"/>
          <w:szCs w:val="22"/>
        </w:rPr>
        <w:t>bjednatele</w:t>
      </w:r>
      <w:r>
        <w:rPr>
          <w:rFonts w:ascii="Segoe UI" w:hAnsi="Segoe UI" w:cs="Segoe UI"/>
          <w:bCs/>
          <w:sz w:val="22"/>
          <w:szCs w:val="22"/>
        </w:rPr>
        <w:t xml:space="preserve"> nebo třetí osoby</w:t>
      </w:r>
      <w:r w:rsidRPr="00D12153">
        <w:rPr>
          <w:rFonts w:ascii="Segoe UI" w:hAnsi="Segoe UI" w:cs="Segoe UI"/>
          <w:bCs/>
          <w:sz w:val="22"/>
          <w:szCs w:val="22"/>
        </w:rPr>
        <w:t>.</w:t>
      </w:r>
    </w:p>
    <w:p w14:paraId="364E5328" w14:textId="77777777" w:rsidR="00D12153" w:rsidRDefault="00D12153" w:rsidP="00D12153">
      <w:pPr>
        <w:pStyle w:val="dlnadpis"/>
        <w:spacing w:before="60" w:line="276" w:lineRule="auto"/>
        <w:jc w:val="both"/>
        <w:rPr>
          <w:rFonts w:ascii="Segoe UI" w:hAnsi="Segoe UI" w:cs="Segoe UI"/>
          <w:bCs/>
          <w:sz w:val="22"/>
          <w:szCs w:val="22"/>
        </w:rPr>
      </w:pPr>
      <w:r>
        <w:rPr>
          <w:rFonts w:ascii="Segoe UI" w:hAnsi="Segoe UI" w:cs="Segoe UI"/>
          <w:bCs/>
          <w:sz w:val="22"/>
          <w:szCs w:val="22"/>
        </w:rPr>
        <w:t xml:space="preserve">V </w:t>
      </w:r>
      <w:r w:rsidRPr="00D12153">
        <w:rPr>
          <w:rFonts w:ascii="Segoe UI" w:hAnsi="Segoe UI" w:cs="Segoe UI"/>
          <w:bCs/>
          <w:sz w:val="22"/>
          <w:szCs w:val="22"/>
        </w:rPr>
        <w:t xml:space="preserve">případě pracovního úrazu zaměstnance </w:t>
      </w:r>
      <w:r>
        <w:rPr>
          <w:rFonts w:ascii="Segoe UI" w:hAnsi="Segoe UI" w:cs="Segoe UI"/>
          <w:bCs/>
          <w:sz w:val="22"/>
          <w:szCs w:val="22"/>
        </w:rPr>
        <w:t>Z</w:t>
      </w:r>
      <w:r w:rsidRPr="00D12153">
        <w:rPr>
          <w:rFonts w:ascii="Segoe UI" w:hAnsi="Segoe UI" w:cs="Segoe UI"/>
          <w:bCs/>
          <w:sz w:val="22"/>
          <w:szCs w:val="22"/>
        </w:rPr>
        <w:t xml:space="preserve">hotovitele vyšetří a sepíše záznam o pracovním úrazu příslušný zaměstnanec </w:t>
      </w:r>
      <w:r>
        <w:rPr>
          <w:rFonts w:ascii="Segoe UI" w:hAnsi="Segoe UI" w:cs="Segoe UI"/>
          <w:bCs/>
          <w:sz w:val="22"/>
          <w:szCs w:val="22"/>
        </w:rPr>
        <w:t>Z</w:t>
      </w:r>
      <w:r w:rsidRPr="00D12153">
        <w:rPr>
          <w:rFonts w:ascii="Segoe UI" w:hAnsi="Segoe UI" w:cs="Segoe UI"/>
          <w:bCs/>
          <w:sz w:val="22"/>
          <w:szCs w:val="22"/>
        </w:rPr>
        <w:t xml:space="preserve">hotovitele a seznámí </w:t>
      </w:r>
      <w:r>
        <w:rPr>
          <w:rFonts w:ascii="Segoe UI" w:hAnsi="Segoe UI" w:cs="Segoe UI"/>
          <w:bCs/>
          <w:sz w:val="22"/>
          <w:szCs w:val="22"/>
        </w:rPr>
        <w:t>O</w:t>
      </w:r>
      <w:r w:rsidRPr="00D12153">
        <w:rPr>
          <w:rFonts w:ascii="Segoe UI" w:hAnsi="Segoe UI" w:cs="Segoe UI"/>
          <w:bCs/>
          <w:sz w:val="22"/>
          <w:szCs w:val="22"/>
        </w:rPr>
        <w:t>bjednatele s výsledky šetření.</w:t>
      </w:r>
    </w:p>
    <w:p w14:paraId="1F302C98" w14:textId="4D82FAD1" w:rsidR="00D12153" w:rsidRDefault="00D12153" w:rsidP="00AE2D47">
      <w:pPr>
        <w:pStyle w:val="dlnadpis"/>
        <w:spacing w:before="60" w:line="276" w:lineRule="auto"/>
        <w:jc w:val="both"/>
        <w:rPr>
          <w:rFonts w:ascii="Segoe UI" w:hAnsi="Segoe UI" w:cs="Segoe UI"/>
          <w:bCs/>
          <w:sz w:val="22"/>
          <w:szCs w:val="22"/>
        </w:rPr>
      </w:pPr>
      <w:r w:rsidRPr="00D12153">
        <w:rPr>
          <w:rFonts w:ascii="Segoe UI" w:hAnsi="Segoe UI" w:cs="Segoe UI"/>
          <w:bCs/>
          <w:sz w:val="22"/>
          <w:szCs w:val="22"/>
        </w:rPr>
        <w:t xml:space="preserve">Zhotovitel se zavazuje vyklidit a vyčistit </w:t>
      </w:r>
      <w:r w:rsidR="002922E1">
        <w:rPr>
          <w:rFonts w:ascii="Segoe UI" w:hAnsi="Segoe UI" w:cs="Segoe UI"/>
          <w:bCs/>
          <w:sz w:val="22"/>
          <w:szCs w:val="22"/>
        </w:rPr>
        <w:t xml:space="preserve">příslušné </w:t>
      </w:r>
      <w:r w:rsidRPr="00D12153">
        <w:rPr>
          <w:rFonts w:ascii="Segoe UI" w:hAnsi="Segoe UI" w:cs="Segoe UI"/>
          <w:bCs/>
          <w:sz w:val="22"/>
          <w:szCs w:val="22"/>
        </w:rPr>
        <w:t xml:space="preserve">staveniště do 5 </w:t>
      </w:r>
      <w:r w:rsidR="002922E1">
        <w:rPr>
          <w:rFonts w:ascii="Segoe UI" w:hAnsi="Segoe UI" w:cs="Segoe UI"/>
          <w:bCs/>
          <w:sz w:val="22"/>
          <w:szCs w:val="22"/>
        </w:rPr>
        <w:t xml:space="preserve">(pěti) </w:t>
      </w:r>
      <w:r w:rsidRPr="00D12153">
        <w:rPr>
          <w:rFonts w:ascii="Segoe UI" w:hAnsi="Segoe UI" w:cs="Segoe UI"/>
          <w:bCs/>
          <w:sz w:val="22"/>
          <w:szCs w:val="22"/>
        </w:rPr>
        <w:t xml:space="preserve">kalendářních dnů od protokolárního předání a převzetí </w:t>
      </w:r>
      <w:r w:rsidR="002922E1" w:rsidRPr="00F16C81">
        <w:rPr>
          <w:rFonts w:ascii="Segoe UI" w:hAnsi="Segoe UI" w:cs="Segoe UI"/>
          <w:bCs/>
          <w:sz w:val="22"/>
          <w:szCs w:val="22"/>
        </w:rPr>
        <w:t xml:space="preserve">dílčí části Díla podle čl. </w:t>
      </w:r>
      <w:r w:rsidR="002922E1">
        <w:rPr>
          <w:rFonts w:ascii="Segoe UI" w:hAnsi="Segoe UI" w:cs="Segoe UI"/>
          <w:bCs/>
          <w:sz w:val="22"/>
          <w:szCs w:val="22"/>
        </w:rPr>
        <w:t>XIII</w:t>
      </w:r>
      <w:r w:rsidR="002922E1" w:rsidRPr="00F16C81">
        <w:rPr>
          <w:rFonts w:ascii="Segoe UI" w:hAnsi="Segoe UI" w:cs="Segoe UI"/>
          <w:bCs/>
          <w:sz w:val="22"/>
          <w:szCs w:val="22"/>
        </w:rPr>
        <w:t>.</w:t>
      </w:r>
      <w:r w:rsidR="002922E1">
        <w:rPr>
          <w:rFonts w:ascii="Segoe UI" w:hAnsi="Segoe UI" w:cs="Segoe UI"/>
          <w:bCs/>
          <w:sz w:val="22"/>
          <w:szCs w:val="22"/>
        </w:rPr>
        <w:t xml:space="preserve"> Smlouvy</w:t>
      </w:r>
      <w:r w:rsidRPr="00D12153">
        <w:rPr>
          <w:rFonts w:ascii="Segoe UI" w:hAnsi="Segoe UI" w:cs="Segoe UI"/>
          <w:bCs/>
          <w:sz w:val="22"/>
          <w:szCs w:val="22"/>
        </w:rPr>
        <w:t xml:space="preserve">. Při nedodržení tohoto termínu je </w:t>
      </w:r>
      <w:r>
        <w:rPr>
          <w:rFonts w:ascii="Segoe UI" w:hAnsi="Segoe UI" w:cs="Segoe UI"/>
          <w:bCs/>
          <w:sz w:val="22"/>
          <w:szCs w:val="22"/>
        </w:rPr>
        <w:t>O</w:t>
      </w:r>
      <w:r w:rsidRPr="00D12153">
        <w:rPr>
          <w:rFonts w:ascii="Segoe UI" w:hAnsi="Segoe UI" w:cs="Segoe UI"/>
          <w:bCs/>
          <w:sz w:val="22"/>
          <w:szCs w:val="22"/>
        </w:rPr>
        <w:t xml:space="preserve">bjednatel oprávněn vyklidit a vyčistit staveniště sám nebo za pomoci třetí osoby a </w:t>
      </w:r>
      <w:r>
        <w:rPr>
          <w:rFonts w:ascii="Segoe UI" w:hAnsi="Segoe UI" w:cs="Segoe UI"/>
          <w:bCs/>
          <w:sz w:val="22"/>
          <w:szCs w:val="22"/>
        </w:rPr>
        <w:t>Z</w:t>
      </w:r>
      <w:r w:rsidRPr="00D12153">
        <w:rPr>
          <w:rFonts w:ascii="Segoe UI" w:hAnsi="Segoe UI" w:cs="Segoe UI"/>
          <w:bCs/>
          <w:sz w:val="22"/>
          <w:szCs w:val="22"/>
        </w:rPr>
        <w:t xml:space="preserve">hotovitel se zavazuje uhradit </w:t>
      </w:r>
      <w:r>
        <w:rPr>
          <w:rFonts w:ascii="Segoe UI" w:hAnsi="Segoe UI" w:cs="Segoe UI"/>
          <w:bCs/>
          <w:sz w:val="22"/>
          <w:szCs w:val="22"/>
        </w:rPr>
        <w:t>O</w:t>
      </w:r>
      <w:r w:rsidRPr="00D12153">
        <w:rPr>
          <w:rFonts w:ascii="Segoe UI" w:hAnsi="Segoe UI" w:cs="Segoe UI"/>
          <w:bCs/>
          <w:sz w:val="22"/>
          <w:szCs w:val="22"/>
        </w:rPr>
        <w:t xml:space="preserve">bjednateli veškeré náklady a škody, které </w:t>
      </w:r>
      <w:r w:rsidRPr="00D12153">
        <w:rPr>
          <w:rFonts w:ascii="Segoe UI" w:hAnsi="Segoe UI" w:cs="Segoe UI"/>
          <w:bCs/>
          <w:sz w:val="22"/>
          <w:szCs w:val="22"/>
        </w:rPr>
        <w:lastRenderedPageBreak/>
        <w:t xml:space="preserve">mu tím vznikly, přičemž bere na vědomí, že výše těchto nákladů a škod může být vyšší, než by byly náklady, které by za tím účelem vynaložil </w:t>
      </w:r>
      <w:r>
        <w:rPr>
          <w:rFonts w:ascii="Segoe UI" w:hAnsi="Segoe UI" w:cs="Segoe UI"/>
          <w:bCs/>
          <w:sz w:val="22"/>
          <w:szCs w:val="22"/>
        </w:rPr>
        <w:t>Z</w:t>
      </w:r>
      <w:r w:rsidRPr="00D12153">
        <w:rPr>
          <w:rFonts w:ascii="Segoe UI" w:hAnsi="Segoe UI" w:cs="Segoe UI"/>
          <w:bCs/>
          <w:sz w:val="22"/>
          <w:szCs w:val="22"/>
        </w:rPr>
        <w:t>hotovitel.</w:t>
      </w:r>
    </w:p>
    <w:p w14:paraId="29346020" w14:textId="3481B878" w:rsidR="00D12153" w:rsidRDefault="00AE2D47" w:rsidP="00AE2D47">
      <w:pPr>
        <w:pStyle w:val="dlnadpis"/>
        <w:spacing w:before="60" w:line="276" w:lineRule="auto"/>
        <w:jc w:val="both"/>
        <w:rPr>
          <w:rFonts w:ascii="Segoe UI" w:hAnsi="Segoe UI" w:cs="Segoe UI"/>
          <w:bCs/>
          <w:sz w:val="22"/>
          <w:szCs w:val="22"/>
        </w:rPr>
      </w:pPr>
      <w:r w:rsidRPr="00D12153">
        <w:rPr>
          <w:rFonts w:ascii="Segoe UI" w:hAnsi="Segoe UI" w:cs="Segoe UI"/>
          <w:bCs/>
          <w:sz w:val="22"/>
          <w:szCs w:val="22"/>
        </w:rPr>
        <w:t>Zhotovitel je povinen vést od</w:t>
      </w:r>
      <w:r w:rsidR="00D12153" w:rsidRPr="00D12153">
        <w:rPr>
          <w:rFonts w:ascii="Segoe UI" w:hAnsi="Segoe UI" w:cs="Segoe UI"/>
          <w:bCs/>
          <w:sz w:val="22"/>
          <w:szCs w:val="22"/>
        </w:rPr>
        <w:t xml:space="preserve">e dne předání a převzetí staveniště </w:t>
      </w:r>
      <w:r w:rsidRPr="00D12153">
        <w:rPr>
          <w:rFonts w:ascii="Segoe UI" w:hAnsi="Segoe UI" w:cs="Segoe UI"/>
          <w:bCs/>
          <w:sz w:val="22"/>
          <w:szCs w:val="22"/>
        </w:rPr>
        <w:t>až do odstranění</w:t>
      </w:r>
      <w:r w:rsidR="00D12153" w:rsidRPr="00D12153">
        <w:rPr>
          <w:rFonts w:ascii="Segoe UI" w:hAnsi="Segoe UI" w:cs="Segoe UI"/>
          <w:bCs/>
          <w:sz w:val="22"/>
          <w:szCs w:val="22"/>
        </w:rPr>
        <w:t xml:space="preserve"> </w:t>
      </w:r>
      <w:r w:rsidRPr="00AE2D47">
        <w:rPr>
          <w:rFonts w:ascii="Segoe UI" w:hAnsi="Segoe UI" w:cs="Segoe UI"/>
          <w:bCs/>
          <w:sz w:val="22"/>
          <w:szCs w:val="22"/>
        </w:rPr>
        <w:t>vad uvedených v zápisu o převzetí Díla stavební deník v českém jazyce v souladu s</w:t>
      </w:r>
      <w:r w:rsidR="00D12153">
        <w:rPr>
          <w:rFonts w:ascii="Segoe UI" w:hAnsi="Segoe UI" w:cs="Segoe UI"/>
          <w:bCs/>
          <w:sz w:val="22"/>
          <w:szCs w:val="22"/>
        </w:rPr>
        <w:t> </w:t>
      </w:r>
      <w:r w:rsidRPr="00AE2D47">
        <w:rPr>
          <w:rFonts w:ascii="Segoe UI" w:hAnsi="Segoe UI" w:cs="Segoe UI"/>
          <w:bCs/>
          <w:sz w:val="22"/>
          <w:szCs w:val="22"/>
        </w:rPr>
        <w:t>právními</w:t>
      </w:r>
      <w:r w:rsidR="00D12153">
        <w:rPr>
          <w:rFonts w:ascii="Segoe UI" w:hAnsi="Segoe UI" w:cs="Segoe UI"/>
          <w:bCs/>
          <w:sz w:val="22"/>
          <w:szCs w:val="22"/>
        </w:rPr>
        <w:t xml:space="preserve"> </w:t>
      </w:r>
      <w:r w:rsidRPr="00AE2D47">
        <w:rPr>
          <w:rFonts w:ascii="Segoe UI" w:hAnsi="Segoe UI" w:cs="Segoe UI"/>
          <w:bCs/>
          <w:sz w:val="22"/>
          <w:szCs w:val="22"/>
        </w:rPr>
        <w:t xml:space="preserve">předpisy, které jeho vedení upravují, nebo případně budou upravovat, a to </w:t>
      </w:r>
      <w:r w:rsidR="00255F01">
        <w:rPr>
          <w:rFonts w:ascii="Segoe UI" w:hAnsi="Segoe UI" w:cs="Segoe UI"/>
          <w:bCs/>
          <w:sz w:val="22"/>
          <w:szCs w:val="22"/>
        </w:rPr>
        <w:t xml:space="preserve">buď v písemné nebo </w:t>
      </w:r>
      <w:r w:rsidRPr="00AE2D47">
        <w:rPr>
          <w:rFonts w:ascii="Segoe UI" w:hAnsi="Segoe UI" w:cs="Segoe UI"/>
          <w:bCs/>
          <w:sz w:val="22"/>
          <w:szCs w:val="22"/>
        </w:rPr>
        <w:t>elektronick</w:t>
      </w:r>
      <w:r w:rsidR="00255F01">
        <w:rPr>
          <w:rFonts w:ascii="Segoe UI" w:hAnsi="Segoe UI" w:cs="Segoe UI"/>
          <w:bCs/>
          <w:sz w:val="22"/>
          <w:szCs w:val="22"/>
        </w:rPr>
        <w:t>é podobě</w:t>
      </w:r>
      <w:r w:rsidRPr="00AE2D47">
        <w:rPr>
          <w:rFonts w:ascii="Segoe UI" w:hAnsi="Segoe UI" w:cs="Segoe UI"/>
          <w:bCs/>
          <w:sz w:val="22"/>
          <w:szCs w:val="22"/>
        </w:rPr>
        <w:t>.</w:t>
      </w:r>
    </w:p>
    <w:p w14:paraId="439575BF" w14:textId="527DD17B" w:rsidR="00D12153" w:rsidRDefault="00AE2D47" w:rsidP="00AE2D47">
      <w:pPr>
        <w:pStyle w:val="dlnadpis"/>
        <w:spacing w:before="60" w:line="276" w:lineRule="auto"/>
        <w:jc w:val="both"/>
        <w:rPr>
          <w:rFonts w:ascii="Segoe UI" w:hAnsi="Segoe UI" w:cs="Segoe UI"/>
          <w:bCs/>
          <w:sz w:val="22"/>
          <w:szCs w:val="22"/>
        </w:rPr>
      </w:pPr>
      <w:r w:rsidRPr="00D12153">
        <w:rPr>
          <w:rFonts w:ascii="Segoe UI" w:hAnsi="Segoe UI" w:cs="Segoe UI"/>
          <w:bCs/>
          <w:sz w:val="22"/>
          <w:szCs w:val="22"/>
        </w:rPr>
        <w:t>Zápisy ve stavebním deníku se nepovažují za změnu Smlouvy, ale mohou sloužit jako podklad</w:t>
      </w:r>
      <w:r w:rsidR="00D12153" w:rsidRPr="00D12153">
        <w:rPr>
          <w:rFonts w:ascii="Segoe UI" w:hAnsi="Segoe UI" w:cs="Segoe UI"/>
          <w:bCs/>
          <w:sz w:val="22"/>
          <w:szCs w:val="22"/>
        </w:rPr>
        <w:t xml:space="preserve"> </w:t>
      </w:r>
      <w:r w:rsidRPr="00AE2D47">
        <w:rPr>
          <w:rFonts w:ascii="Segoe UI" w:hAnsi="Segoe UI" w:cs="Segoe UI"/>
          <w:bCs/>
          <w:sz w:val="22"/>
          <w:szCs w:val="22"/>
        </w:rPr>
        <w:t>k</w:t>
      </w:r>
      <w:r w:rsidR="00D12153" w:rsidRPr="00D12153">
        <w:rPr>
          <w:rFonts w:ascii="Segoe UI" w:hAnsi="Segoe UI" w:cs="Segoe UI"/>
          <w:bCs/>
          <w:sz w:val="22"/>
          <w:szCs w:val="22"/>
        </w:rPr>
        <w:t xml:space="preserve"> projednání </w:t>
      </w:r>
      <w:r w:rsidR="002922E1">
        <w:rPr>
          <w:rFonts w:ascii="Segoe UI" w:hAnsi="Segoe UI" w:cs="Segoe UI"/>
          <w:bCs/>
          <w:sz w:val="22"/>
          <w:szCs w:val="22"/>
        </w:rPr>
        <w:t>návrhu takové</w:t>
      </w:r>
      <w:r w:rsidR="00D12153" w:rsidRPr="00D12153">
        <w:rPr>
          <w:rFonts w:ascii="Segoe UI" w:hAnsi="Segoe UI" w:cs="Segoe UI"/>
          <w:bCs/>
          <w:sz w:val="22"/>
          <w:szCs w:val="22"/>
        </w:rPr>
        <w:t xml:space="preserve"> změn</w:t>
      </w:r>
      <w:r w:rsidR="002922E1">
        <w:rPr>
          <w:rFonts w:ascii="Segoe UI" w:hAnsi="Segoe UI" w:cs="Segoe UI"/>
          <w:bCs/>
          <w:sz w:val="22"/>
          <w:szCs w:val="22"/>
        </w:rPr>
        <w:t>y</w:t>
      </w:r>
      <w:r w:rsidRPr="00AE2D47">
        <w:rPr>
          <w:rFonts w:ascii="Segoe UI" w:hAnsi="Segoe UI" w:cs="Segoe UI"/>
          <w:bCs/>
          <w:sz w:val="22"/>
          <w:szCs w:val="22"/>
        </w:rPr>
        <w:t>. Objednatel má právo vyjadřovat se k zápisům ve stavebním deníku učiněným</w:t>
      </w:r>
      <w:r w:rsidR="00D12153">
        <w:rPr>
          <w:rFonts w:ascii="Segoe UI" w:hAnsi="Segoe UI" w:cs="Segoe UI"/>
          <w:bCs/>
          <w:sz w:val="22"/>
          <w:szCs w:val="22"/>
        </w:rPr>
        <w:t xml:space="preserve"> </w:t>
      </w:r>
      <w:r w:rsidRPr="00AE2D47">
        <w:rPr>
          <w:rFonts w:ascii="Segoe UI" w:hAnsi="Segoe UI" w:cs="Segoe UI"/>
          <w:bCs/>
          <w:sz w:val="22"/>
          <w:szCs w:val="22"/>
        </w:rPr>
        <w:t>Zhotovitelem.</w:t>
      </w:r>
    </w:p>
    <w:p w14:paraId="46808A59" w14:textId="2DFA95CA" w:rsidR="00AE2D47" w:rsidRPr="00D12153" w:rsidRDefault="00AE2D47" w:rsidP="00AE2D47">
      <w:pPr>
        <w:pStyle w:val="dlnadpis"/>
        <w:spacing w:before="60" w:line="276" w:lineRule="auto"/>
        <w:jc w:val="both"/>
        <w:rPr>
          <w:rFonts w:ascii="Segoe UI" w:hAnsi="Segoe UI" w:cs="Segoe UI"/>
          <w:bCs/>
          <w:sz w:val="22"/>
          <w:szCs w:val="22"/>
        </w:rPr>
      </w:pPr>
      <w:r w:rsidRPr="00D12153">
        <w:rPr>
          <w:rFonts w:ascii="Segoe UI" w:hAnsi="Segoe UI" w:cs="Segoe UI"/>
          <w:bCs/>
          <w:sz w:val="22"/>
          <w:szCs w:val="22"/>
        </w:rPr>
        <w:t>Do stavebního deníku jsou oprávněni zapisovat Zhotovitel, Objednatel a příslušní zaměstnanci</w:t>
      </w:r>
      <w:r w:rsidR="00D12153" w:rsidRPr="00D12153">
        <w:rPr>
          <w:rFonts w:ascii="Segoe UI" w:hAnsi="Segoe UI" w:cs="Segoe UI"/>
          <w:bCs/>
          <w:sz w:val="22"/>
          <w:szCs w:val="22"/>
        </w:rPr>
        <w:t xml:space="preserve"> </w:t>
      </w:r>
      <w:r w:rsidRPr="00AE2D47">
        <w:rPr>
          <w:rFonts w:ascii="Segoe UI" w:hAnsi="Segoe UI" w:cs="Segoe UI"/>
          <w:bCs/>
          <w:sz w:val="22"/>
          <w:szCs w:val="22"/>
        </w:rPr>
        <w:t xml:space="preserve">orgánů veřejné moci oprávnění k tomu podle </w:t>
      </w:r>
      <w:r w:rsidR="00D12153" w:rsidRPr="00D12153">
        <w:rPr>
          <w:rFonts w:ascii="Segoe UI" w:hAnsi="Segoe UI" w:cs="Segoe UI"/>
          <w:bCs/>
          <w:sz w:val="22"/>
          <w:szCs w:val="22"/>
        </w:rPr>
        <w:t xml:space="preserve">zvláštních </w:t>
      </w:r>
      <w:r w:rsidRPr="00AE2D47">
        <w:rPr>
          <w:rFonts w:ascii="Segoe UI" w:hAnsi="Segoe UI" w:cs="Segoe UI"/>
          <w:bCs/>
          <w:sz w:val="22"/>
          <w:szCs w:val="22"/>
        </w:rPr>
        <w:t>právních předpisů. Zhotovitel je povinen</w:t>
      </w:r>
      <w:r w:rsidR="00D12153" w:rsidRPr="00D12153">
        <w:rPr>
          <w:rFonts w:ascii="Segoe UI" w:hAnsi="Segoe UI" w:cs="Segoe UI"/>
          <w:bCs/>
          <w:sz w:val="22"/>
          <w:szCs w:val="22"/>
        </w:rPr>
        <w:t xml:space="preserve"> </w:t>
      </w:r>
      <w:r w:rsidRPr="00AE2D47">
        <w:rPr>
          <w:rFonts w:ascii="Segoe UI" w:hAnsi="Segoe UI" w:cs="Segoe UI"/>
          <w:bCs/>
          <w:sz w:val="22"/>
          <w:szCs w:val="22"/>
        </w:rPr>
        <w:t>neprodleně po dokončení Díla, případně po předčasném ukončení Smlouvy, poskytnout</w:t>
      </w:r>
      <w:r w:rsidR="00D12153" w:rsidRPr="00D12153">
        <w:rPr>
          <w:rFonts w:ascii="Segoe UI" w:hAnsi="Segoe UI" w:cs="Segoe UI"/>
          <w:bCs/>
          <w:sz w:val="22"/>
          <w:szCs w:val="22"/>
        </w:rPr>
        <w:t xml:space="preserve"> </w:t>
      </w:r>
      <w:r w:rsidRPr="00AE2D47">
        <w:rPr>
          <w:rFonts w:ascii="Segoe UI" w:hAnsi="Segoe UI" w:cs="Segoe UI"/>
          <w:bCs/>
          <w:sz w:val="22"/>
          <w:szCs w:val="22"/>
        </w:rPr>
        <w:t>elektronickou verzi stavebního deníku Objednateli. Kopii stavebního deníku je Zhotovitel</w:t>
      </w:r>
      <w:r w:rsidR="00D12153">
        <w:rPr>
          <w:rFonts w:ascii="Segoe UI" w:hAnsi="Segoe UI" w:cs="Segoe UI"/>
          <w:bCs/>
          <w:sz w:val="22"/>
          <w:szCs w:val="22"/>
        </w:rPr>
        <w:t xml:space="preserve"> </w:t>
      </w:r>
      <w:r w:rsidRPr="00D12153">
        <w:rPr>
          <w:rFonts w:ascii="Segoe UI" w:hAnsi="Segoe UI" w:cs="Segoe UI"/>
          <w:bCs/>
          <w:sz w:val="22"/>
          <w:szCs w:val="22"/>
        </w:rPr>
        <w:t xml:space="preserve">povinen uchovat ještě po dobu </w:t>
      </w:r>
      <w:r w:rsidR="002922E1">
        <w:rPr>
          <w:rFonts w:ascii="Segoe UI" w:hAnsi="Segoe UI" w:cs="Segoe UI"/>
          <w:bCs/>
          <w:sz w:val="22"/>
          <w:szCs w:val="22"/>
        </w:rPr>
        <w:t>10 (</w:t>
      </w:r>
      <w:r w:rsidRPr="00D12153">
        <w:rPr>
          <w:rFonts w:ascii="Segoe UI" w:hAnsi="Segoe UI" w:cs="Segoe UI"/>
          <w:bCs/>
          <w:sz w:val="22"/>
          <w:szCs w:val="22"/>
        </w:rPr>
        <w:t>deseti</w:t>
      </w:r>
      <w:r w:rsidR="002922E1">
        <w:rPr>
          <w:rFonts w:ascii="Segoe UI" w:hAnsi="Segoe UI" w:cs="Segoe UI"/>
          <w:bCs/>
          <w:sz w:val="22"/>
          <w:szCs w:val="22"/>
        </w:rPr>
        <w:t>)</w:t>
      </w:r>
      <w:r w:rsidRPr="00D12153">
        <w:rPr>
          <w:rFonts w:ascii="Segoe UI" w:hAnsi="Segoe UI" w:cs="Segoe UI"/>
          <w:bCs/>
          <w:sz w:val="22"/>
          <w:szCs w:val="22"/>
        </w:rPr>
        <w:t xml:space="preserve"> let od vystavení</w:t>
      </w:r>
      <w:r w:rsidR="00D12153">
        <w:rPr>
          <w:rFonts w:ascii="Segoe UI" w:hAnsi="Segoe UI" w:cs="Segoe UI"/>
          <w:bCs/>
          <w:sz w:val="22"/>
          <w:szCs w:val="22"/>
        </w:rPr>
        <w:t>.</w:t>
      </w:r>
    </w:p>
    <w:p w14:paraId="45B4AA2F" w14:textId="77777777" w:rsidR="009A6C8F" w:rsidRDefault="009A6C8F" w:rsidP="009A6C8F">
      <w:pPr>
        <w:spacing w:line="276" w:lineRule="auto"/>
        <w:rPr>
          <w:rFonts w:ascii="Segoe UI" w:hAnsi="Segoe UI" w:cs="Segoe UI"/>
          <w:bCs/>
          <w:sz w:val="22"/>
          <w:szCs w:val="22"/>
        </w:rPr>
      </w:pPr>
    </w:p>
    <w:p w14:paraId="7EB043E6" w14:textId="77777777" w:rsidR="00060D81" w:rsidRDefault="00060D81" w:rsidP="009A6C8F">
      <w:pPr>
        <w:spacing w:line="276" w:lineRule="auto"/>
        <w:rPr>
          <w:rFonts w:ascii="Segoe UI" w:hAnsi="Segoe UI" w:cs="Segoe UI"/>
          <w:bCs/>
          <w:sz w:val="22"/>
          <w:szCs w:val="22"/>
        </w:rPr>
      </w:pPr>
    </w:p>
    <w:p w14:paraId="3EBED38C" w14:textId="01513CB4" w:rsidR="00255F01" w:rsidRPr="00255F01" w:rsidRDefault="00255F01" w:rsidP="00BC20F5">
      <w:pPr>
        <w:pStyle w:val="Nadpis1"/>
      </w:pPr>
      <w:r w:rsidRPr="00255F01">
        <w:t>Provádění díla</w:t>
      </w:r>
    </w:p>
    <w:p w14:paraId="7BEB0D7B" w14:textId="24928276" w:rsidR="00255F01" w:rsidRDefault="00255F01" w:rsidP="00255F01">
      <w:pPr>
        <w:pStyle w:val="dlnadpis"/>
        <w:spacing w:before="120" w:line="276" w:lineRule="auto"/>
        <w:jc w:val="both"/>
        <w:rPr>
          <w:rFonts w:ascii="Segoe UI" w:hAnsi="Segoe UI" w:cs="Segoe UI"/>
          <w:bCs/>
          <w:sz w:val="22"/>
          <w:szCs w:val="22"/>
        </w:rPr>
      </w:pPr>
      <w:r w:rsidRPr="00255F01">
        <w:rPr>
          <w:rFonts w:ascii="Segoe UI" w:hAnsi="Segoe UI" w:cs="Segoe UI"/>
          <w:bCs/>
          <w:sz w:val="22"/>
          <w:szCs w:val="22"/>
        </w:rPr>
        <w:t xml:space="preserve">Realizační dokumentace </w:t>
      </w:r>
      <w:r>
        <w:rPr>
          <w:rFonts w:ascii="Segoe UI" w:hAnsi="Segoe UI" w:cs="Segoe UI"/>
          <w:bCs/>
          <w:sz w:val="22"/>
          <w:szCs w:val="22"/>
        </w:rPr>
        <w:t>Díla</w:t>
      </w:r>
      <w:r w:rsidRPr="00255F01">
        <w:rPr>
          <w:rFonts w:ascii="Segoe UI" w:hAnsi="Segoe UI" w:cs="Segoe UI"/>
          <w:bCs/>
          <w:sz w:val="22"/>
          <w:szCs w:val="22"/>
        </w:rPr>
        <w:t xml:space="preserve">, kterou vyhotovuje v plném rozsahu </w:t>
      </w:r>
      <w:r>
        <w:rPr>
          <w:rFonts w:ascii="Segoe UI" w:hAnsi="Segoe UI" w:cs="Segoe UI"/>
          <w:bCs/>
          <w:sz w:val="22"/>
          <w:szCs w:val="22"/>
        </w:rPr>
        <w:t>Z</w:t>
      </w:r>
      <w:r w:rsidRPr="00255F01">
        <w:rPr>
          <w:rFonts w:ascii="Segoe UI" w:hAnsi="Segoe UI" w:cs="Segoe UI"/>
          <w:bCs/>
          <w:sz w:val="22"/>
          <w:szCs w:val="22"/>
        </w:rPr>
        <w:t>hotovitel, bude obsahovat veškeré náležitosti stanovené stavebním zákonem a souvisejícími předpisy, včetně podrobného výkazu výměr. Dokumentace bude zpracována též v rozsahu a v členění dle vyhlášky č. 131/2024 Sb., o dokumentaci staveb. Dokumentaci předloží zhotovitel k odsouhlasení anebo připomínkám ve formátu PDF.</w:t>
      </w:r>
    </w:p>
    <w:p w14:paraId="207712D6" w14:textId="55F9728A" w:rsidR="00255F01" w:rsidRDefault="00255F01" w:rsidP="00255F01">
      <w:pPr>
        <w:pStyle w:val="dlnadpis"/>
        <w:spacing w:before="60" w:line="276" w:lineRule="auto"/>
        <w:jc w:val="both"/>
        <w:rPr>
          <w:rFonts w:ascii="Segoe UI" w:hAnsi="Segoe UI" w:cs="Segoe UI"/>
          <w:bCs/>
          <w:sz w:val="22"/>
          <w:szCs w:val="22"/>
        </w:rPr>
      </w:pPr>
      <w:r w:rsidRPr="00255F01">
        <w:rPr>
          <w:rFonts w:ascii="Segoe UI" w:hAnsi="Segoe UI" w:cs="Segoe UI"/>
          <w:bCs/>
          <w:sz w:val="22"/>
          <w:szCs w:val="22"/>
        </w:rPr>
        <w:t xml:space="preserve">Zhotovitel prohlašuje, že disponuje potřebným materiálním, technickým a personálním vybavením na </w:t>
      </w:r>
      <w:r w:rsidR="002922E1">
        <w:rPr>
          <w:rFonts w:ascii="Segoe UI" w:hAnsi="Segoe UI" w:cs="Segoe UI"/>
          <w:bCs/>
          <w:sz w:val="22"/>
          <w:szCs w:val="22"/>
        </w:rPr>
        <w:t xml:space="preserve">provedení </w:t>
      </w:r>
      <w:r w:rsidRPr="00255F01">
        <w:rPr>
          <w:rFonts w:ascii="Segoe UI" w:hAnsi="Segoe UI" w:cs="Segoe UI"/>
          <w:bCs/>
          <w:sz w:val="22"/>
          <w:szCs w:val="22"/>
        </w:rPr>
        <w:t xml:space="preserve">díla ve smyslu </w:t>
      </w:r>
      <w:r w:rsidR="002922E1">
        <w:rPr>
          <w:rFonts w:ascii="Segoe UI" w:hAnsi="Segoe UI" w:cs="Segoe UI"/>
          <w:bCs/>
          <w:sz w:val="22"/>
          <w:szCs w:val="22"/>
        </w:rPr>
        <w:t>S</w:t>
      </w:r>
      <w:r w:rsidRPr="00255F01">
        <w:rPr>
          <w:rFonts w:ascii="Segoe UI" w:hAnsi="Segoe UI" w:cs="Segoe UI"/>
          <w:bCs/>
          <w:sz w:val="22"/>
          <w:szCs w:val="22"/>
        </w:rPr>
        <w:t>mlouvy.</w:t>
      </w:r>
    </w:p>
    <w:p w14:paraId="71621DE2" w14:textId="45CEED36" w:rsidR="00255F01" w:rsidRDefault="00255F01" w:rsidP="00255F01">
      <w:pPr>
        <w:pStyle w:val="dlnadpis"/>
        <w:spacing w:before="60" w:line="276" w:lineRule="auto"/>
        <w:jc w:val="both"/>
        <w:rPr>
          <w:rFonts w:ascii="Segoe UI" w:hAnsi="Segoe UI" w:cs="Segoe UI"/>
          <w:bCs/>
          <w:sz w:val="22"/>
          <w:szCs w:val="22"/>
        </w:rPr>
      </w:pPr>
      <w:r w:rsidRPr="00255F01">
        <w:rPr>
          <w:rFonts w:ascii="Segoe UI" w:hAnsi="Segoe UI" w:cs="Segoe UI"/>
          <w:bCs/>
          <w:sz w:val="22"/>
          <w:szCs w:val="22"/>
        </w:rPr>
        <w:t>S</w:t>
      </w:r>
      <w:r w:rsidR="002922E1">
        <w:rPr>
          <w:rFonts w:ascii="Segoe UI" w:hAnsi="Segoe UI" w:cs="Segoe UI"/>
          <w:bCs/>
          <w:sz w:val="22"/>
          <w:szCs w:val="22"/>
        </w:rPr>
        <w:t>mluvní s</w:t>
      </w:r>
      <w:r w:rsidRPr="00255F01">
        <w:rPr>
          <w:rFonts w:ascii="Segoe UI" w:hAnsi="Segoe UI" w:cs="Segoe UI"/>
          <w:bCs/>
          <w:sz w:val="22"/>
          <w:szCs w:val="22"/>
        </w:rPr>
        <w:t xml:space="preserve">trany si ve lhůtě 15 </w:t>
      </w:r>
      <w:r w:rsidR="002922E1">
        <w:rPr>
          <w:rFonts w:ascii="Segoe UI" w:hAnsi="Segoe UI" w:cs="Segoe UI"/>
          <w:bCs/>
          <w:sz w:val="22"/>
          <w:szCs w:val="22"/>
        </w:rPr>
        <w:t xml:space="preserve">(patnáct) </w:t>
      </w:r>
      <w:r w:rsidRPr="00255F01">
        <w:rPr>
          <w:rFonts w:ascii="Segoe UI" w:hAnsi="Segoe UI" w:cs="Segoe UI"/>
          <w:bCs/>
          <w:sz w:val="22"/>
          <w:szCs w:val="22"/>
        </w:rPr>
        <w:t xml:space="preserve">dnů ode dne účinnosti </w:t>
      </w:r>
      <w:r w:rsidR="002922E1">
        <w:rPr>
          <w:rFonts w:ascii="Segoe UI" w:hAnsi="Segoe UI" w:cs="Segoe UI"/>
          <w:bCs/>
          <w:sz w:val="22"/>
          <w:szCs w:val="22"/>
        </w:rPr>
        <w:t>S</w:t>
      </w:r>
      <w:r w:rsidRPr="00255F01">
        <w:rPr>
          <w:rFonts w:ascii="Segoe UI" w:hAnsi="Segoe UI" w:cs="Segoe UI"/>
          <w:bCs/>
          <w:sz w:val="22"/>
          <w:szCs w:val="22"/>
        </w:rPr>
        <w:t xml:space="preserve">mlouvy oznámí </w:t>
      </w:r>
      <w:r>
        <w:rPr>
          <w:rFonts w:ascii="Segoe UI" w:hAnsi="Segoe UI" w:cs="Segoe UI"/>
          <w:bCs/>
          <w:sz w:val="22"/>
          <w:szCs w:val="22"/>
        </w:rPr>
        <w:t xml:space="preserve">prostřednictvím e-mailu na e-mailovou adresu Objednatele </w:t>
      </w:r>
      <w:r w:rsidR="00484D45" w:rsidRPr="00AD1EC7">
        <w:rPr>
          <w:rStyle w:val="Siln"/>
          <w:rFonts w:ascii="Segoe UI" w:hAnsi="Segoe UI" w:cs="Segoe UI"/>
          <w:sz w:val="22"/>
          <w:szCs w:val="22"/>
          <w:highlight w:val="yellow"/>
        </w:rPr>
        <w:t>[DOPLNIT]</w:t>
      </w:r>
      <w:r>
        <w:rPr>
          <w:rFonts w:ascii="Segoe UI" w:hAnsi="Segoe UI" w:cs="Segoe UI"/>
          <w:bCs/>
          <w:sz w:val="22"/>
          <w:szCs w:val="22"/>
        </w:rPr>
        <w:t xml:space="preserve">, e-mailovou adresu Zhotovitele </w:t>
      </w:r>
      <w:r w:rsidR="00484D45" w:rsidRPr="00AD1EC7">
        <w:rPr>
          <w:rStyle w:val="Siln"/>
          <w:rFonts w:ascii="Segoe UI" w:hAnsi="Segoe UI" w:cs="Segoe UI"/>
          <w:sz w:val="22"/>
          <w:szCs w:val="22"/>
          <w:highlight w:val="yellow"/>
        </w:rPr>
        <w:t>[DOPLNIT]</w:t>
      </w:r>
      <w:r>
        <w:rPr>
          <w:rFonts w:ascii="Segoe UI" w:hAnsi="Segoe UI" w:cs="Segoe UI"/>
          <w:bCs/>
          <w:sz w:val="22"/>
          <w:szCs w:val="22"/>
        </w:rPr>
        <w:t xml:space="preserve"> </w:t>
      </w:r>
      <w:r w:rsidRPr="00255F01">
        <w:rPr>
          <w:rFonts w:ascii="Segoe UI" w:hAnsi="Segoe UI" w:cs="Segoe UI"/>
          <w:bCs/>
          <w:sz w:val="22"/>
          <w:szCs w:val="22"/>
        </w:rPr>
        <w:t>osoby odpovědné za provádění a kontrolu stavby. Strany si budou tímto způsobem oznamovat jakékoliv personální změny na pozicích odpovědných osob.</w:t>
      </w:r>
    </w:p>
    <w:p w14:paraId="3F475FA2" w14:textId="5C635D15" w:rsidR="00255F01" w:rsidRDefault="00255F01" w:rsidP="00255F01">
      <w:pPr>
        <w:pStyle w:val="dlnadpis"/>
        <w:spacing w:before="60" w:line="276" w:lineRule="auto"/>
        <w:jc w:val="both"/>
        <w:rPr>
          <w:rFonts w:ascii="Segoe UI" w:hAnsi="Segoe UI" w:cs="Segoe UI"/>
          <w:bCs/>
          <w:sz w:val="22"/>
          <w:szCs w:val="22"/>
        </w:rPr>
      </w:pPr>
      <w:r w:rsidRPr="00255F01">
        <w:rPr>
          <w:rFonts w:ascii="Segoe UI" w:hAnsi="Segoe UI" w:cs="Segoe UI"/>
          <w:bCs/>
          <w:sz w:val="22"/>
          <w:szCs w:val="22"/>
        </w:rPr>
        <w:t xml:space="preserve">Zhotovitel je povinen před zahájením stavebních prací předložit </w:t>
      </w:r>
      <w:r w:rsidR="002922E1">
        <w:rPr>
          <w:rFonts w:ascii="Segoe UI" w:hAnsi="Segoe UI" w:cs="Segoe UI"/>
          <w:bCs/>
          <w:sz w:val="22"/>
          <w:szCs w:val="22"/>
        </w:rPr>
        <w:t>O</w:t>
      </w:r>
      <w:r w:rsidRPr="00255F01">
        <w:rPr>
          <w:rFonts w:ascii="Segoe UI" w:hAnsi="Segoe UI" w:cs="Segoe UI"/>
          <w:bCs/>
          <w:sz w:val="22"/>
          <w:szCs w:val="22"/>
        </w:rPr>
        <w:t xml:space="preserve">bjednateli k odsouhlasení </w:t>
      </w:r>
      <w:r w:rsidRPr="00232209">
        <w:rPr>
          <w:rFonts w:ascii="Segoe UI" w:hAnsi="Segoe UI" w:cs="Segoe UI"/>
          <w:bCs/>
          <w:sz w:val="22"/>
          <w:szCs w:val="22"/>
        </w:rPr>
        <w:t>plán kontrol a zkoušek</w:t>
      </w:r>
      <w:r w:rsidRPr="00255F01">
        <w:rPr>
          <w:rFonts w:ascii="Segoe UI" w:hAnsi="Segoe UI" w:cs="Segoe UI"/>
          <w:bCs/>
          <w:sz w:val="22"/>
          <w:szCs w:val="22"/>
        </w:rPr>
        <w:t xml:space="preserve">. Objednatel je oprávněn kontrolovat dodržování a plnění postupů podle kontrolního a zkušebního plánu a v případě odchylky postupu </w:t>
      </w:r>
      <w:r>
        <w:rPr>
          <w:rFonts w:ascii="Segoe UI" w:hAnsi="Segoe UI" w:cs="Segoe UI"/>
          <w:bCs/>
          <w:sz w:val="22"/>
          <w:szCs w:val="22"/>
        </w:rPr>
        <w:t>Zhotovitele</w:t>
      </w:r>
      <w:r w:rsidRPr="00255F01">
        <w:rPr>
          <w:rFonts w:ascii="Segoe UI" w:hAnsi="Segoe UI" w:cs="Segoe UI"/>
          <w:bCs/>
          <w:sz w:val="22"/>
          <w:szCs w:val="22"/>
        </w:rPr>
        <w:t xml:space="preserve"> od tohoto dokumentu požadovat okamžitou nápravu a v případě vážného porušení povinností</w:t>
      </w:r>
      <w:r>
        <w:rPr>
          <w:rFonts w:ascii="Segoe UI" w:hAnsi="Segoe UI" w:cs="Segoe UI"/>
          <w:bCs/>
          <w:sz w:val="22"/>
          <w:szCs w:val="22"/>
        </w:rPr>
        <w:t xml:space="preserve"> Z</w:t>
      </w:r>
      <w:r w:rsidRPr="00255F01">
        <w:rPr>
          <w:rFonts w:ascii="Segoe UI" w:hAnsi="Segoe UI" w:cs="Segoe UI"/>
          <w:bCs/>
          <w:sz w:val="22"/>
          <w:szCs w:val="22"/>
        </w:rPr>
        <w:t xml:space="preserve">hotovitele proti kontrolnímu a zkušebnímu plánu pozastavit provádění prací. Plán kontrol a zkoušek by měl vycházet </w:t>
      </w:r>
      <w:r w:rsidR="002922E1">
        <w:rPr>
          <w:rFonts w:ascii="Segoe UI" w:hAnsi="Segoe UI" w:cs="Segoe UI"/>
          <w:bCs/>
          <w:sz w:val="22"/>
          <w:szCs w:val="22"/>
        </w:rPr>
        <w:t xml:space="preserve">z </w:t>
      </w:r>
      <w:r w:rsidRPr="00255F01">
        <w:rPr>
          <w:rFonts w:ascii="Segoe UI" w:hAnsi="Segoe UI" w:cs="Segoe UI"/>
          <w:bCs/>
          <w:sz w:val="22"/>
          <w:szCs w:val="22"/>
        </w:rPr>
        <w:t xml:space="preserve">realizační dokumentace a technických norem. Po montáži systému má </w:t>
      </w:r>
      <w:r>
        <w:rPr>
          <w:rFonts w:ascii="Segoe UI" w:hAnsi="Segoe UI" w:cs="Segoe UI"/>
          <w:bCs/>
          <w:sz w:val="22"/>
          <w:szCs w:val="22"/>
        </w:rPr>
        <w:t>Z</w:t>
      </w:r>
      <w:r w:rsidRPr="00255F01">
        <w:rPr>
          <w:rFonts w:ascii="Segoe UI" w:hAnsi="Segoe UI" w:cs="Segoe UI"/>
          <w:bCs/>
          <w:sz w:val="22"/>
          <w:szCs w:val="22"/>
        </w:rPr>
        <w:t xml:space="preserve">hotovitel povinnost provést zkoušky systému, které slouží k ověření seřízení zařízení a zároveň prokazuji splnění výkonových a </w:t>
      </w:r>
      <w:r w:rsidRPr="00255F01">
        <w:rPr>
          <w:rFonts w:ascii="Segoe UI" w:hAnsi="Segoe UI" w:cs="Segoe UI"/>
          <w:bCs/>
          <w:sz w:val="22"/>
          <w:szCs w:val="22"/>
        </w:rPr>
        <w:lastRenderedPageBreak/>
        <w:t xml:space="preserve">kvalitativních ukazatelů předmětné </w:t>
      </w:r>
      <w:r w:rsidR="002922E1">
        <w:rPr>
          <w:rFonts w:ascii="Segoe UI" w:hAnsi="Segoe UI" w:cs="Segoe UI"/>
          <w:bCs/>
          <w:sz w:val="22"/>
          <w:szCs w:val="22"/>
        </w:rPr>
        <w:t>dílčí části Díla</w:t>
      </w:r>
      <w:r w:rsidRPr="00255F01">
        <w:rPr>
          <w:rFonts w:ascii="Segoe UI" w:hAnsi="Segoe UI" w:cs="Segoe UI"/>
          <w:bCs/>
          <w:sz w:val="22"/>
          <w:szCs w:val="22"/>
        </w:rPr>
        <w:t>.</w:t>
      </w:r>
    </w:p>
    <w:p w14:paraId="1936ED73" w14:textId="02397D04" w:rsidR="00255F01" w:rsidRPr="0011685E" w:rsidRDefault="00255F01" w:rsidP="0011685E">
      <w:pPr>
        <w:pStyle w:val="dlnadpis"/>
        <w:spacing w:before="120" w:line="276" w:lineRule="auto"/>
        <w:jc w:val="both"/>
        <w:rPr>
          <w:rFonts w:ascii="Segoe UI" w:hAnsi="Segoe UI" w:cs="Segoe UI"/>
          <w:sz w:val="22"/>
          <w:szCs w:val="22"/>
        </w:rPr>
      </w:pPr>
      <w:r w:rsidRPr="00255F01">
        <w:rPr>
          <w:rFonts w:ascii="Segoe UI" w:hAnsi="Segoe UI" w:cs="Segoe UI"/>
          <w:bCs/>
          <w:sz w:val="22"/>
          <w:szCs w:val="22"/>
        </w:rPr>
        <w:t xml:space="preserve">Veškeré použité </w:t>
      </w:r>
      <w:r w:rsidR="00820F4C">
        <w:rPr>
          <w:rFonts w:ascii="Segoe UI" w:hAnsi="Segoe UI" w:cs="Segoe UI"/>
          <w:bCs/>
          <w:sz w:val="22"/>
          <w:szCs w:val="22"/>
        </w:rPr>
        <w:t xml:space="preserve">výrobky a </w:t>
      </w:r>
      <w:r w:rsidRPr="00255F01">
        <w:rPr>
          <w:rFonts w:ascii="Segoe UI" w:hAnsi="Segoe UI" w:cs="Segoe UI"/>
          <w:bCs/>
          <w:sz w:val="22"/>
          <w:szCs w:val="22"/>
        </w:rPr>
        <w:t>materiály musí být použity jako nové</w:t>
      </w:r>
      <w:r w:rsidR="00820F4C">
        <w:rPr>
          <w:rFonts w:ascii="Segoe UI" w:hAnsi="Segoe UI" w:cs="Segoe UI"/>
          <w:bCs/>
          <w:sz w:val="22"/>
          <w:szCs w:val="22"/>
        </w:rPr>
        <w:t xml:space="preserve">, mající 1. jakostní třídu, </w:t>
      </w:r>
      <w:r w:rsidR="00820F4C">
        <w:rPr>
          <w:rFonts w:ascii="Segoe UI" w:hAnsi="Segoe UI" w:cs="Segoe UI"/>
          <w:sz w:val="22"/>
          <w:szCs w:val="22"/>
        </w:rPr>
        <w:t>nikoliv</w:t>
      </w:r>
      <w:r w:rsidR="00820F4C" w:rsidRPr="004736D9">
        <w:rPr>
          <w:rFonts w:ascii="Segoe UI" w:hAnsi="Segoe UI" w:cs="Segoe UI"/>
          <w:sz w:val="22"/>
          <w:szCs w:val="22"/>
        </w:rPr>
        <w:t xml:space="preserve"> </w:t>
      </w:r>
      <w:r w:rsidR="00820F4C">
        <w:rPr>
          <w:rFonts w:ascii="Segoe UI" w:hAnsi="Segoe UI" w:cs="Segoe UI"/>
          <w:sz w:val="22"/>
          <w:szCs w:val="22"/>
        </w:rPr>
        <w:t xml:space="preserve">použité nebo </w:t>
      </w:r>
      <w:r w:rsidR="00820F4C" w:rsidRPr="004736D9">
        <w:rPr>
          <w:rFonts w:ascii="Segoe UI" w:hAnsi="Segoe UI" w:cs="Segoe UI"/>
          <w:sz w:val="22"/>
          <w:szCs w:val="22"/>
        </w:rPr>
        <w:t>repasované a Objednatel bude prvním majitelem těchto výrobků</w:t>
      </w:r>
      <w:r w:rsidR="0011685E">
        <w:rPr>
          <w:rFonts w:ascii="Segoe UI" w:hAnsi="Segoe UI" w:cs="Segoe UI"/>
          <w:sz w:val="22"/>
          <w:szCs w:val="22"/>
        </w:rPr>
        <w:t>, pokud nebude v konkrétním případě výslovně dohodnuto jinak</w:t>
      </w:r>
      <w:r w:rsidRPr="0011685E">
        <w:rPr>
          <w:rFonts w:ascii="Segoe UI" w:hAnsi="Segoe UI" w:cs="Segoe UI"/>
          <w:bCs/>
          <w:sz w:val="22"/>
          <w:szCs w:val="22"/>
        </w:rPr>
        <w:t xml:space="preserve">. Nesmí být použity jiné materiály, technologie nebo změny oproti </w:t>
      </w:r>
      <w:r w:rsidR="0011685E">
        <w:rPr>
          <w:rFonts w:ascii="Segoe UI" w:hAnsi="Segoe UI" w:cs="Segoe UI"/>
          <w:bCs/>
          <w:sz w:val="22"/>
          <w:szCs w:val="22"/>
        </w:rPr>
        <w:t xml:space="preserve">těm </w:t>
      </w:r>
      <w:r w:rsidRPr="0011685E">
        <w:rPr>
          <w:rFonts w:ascii="Segoe UI" w:hAnsi="Segoe UI" w:cs="Segoe UI"/>
          <w:bCs/>
          <w:sz w:val="22"/>
          <w:szCs w:val="22"/>
        </w:rPr>
        <w:t xml:space="preserve">uvedeným </w:t>
      </w:r>
      <w:r w:rsidR="0011685E">
        <w:rPr>
          <w:rFonts w:ascii="Segoe UI" w:hAnsi="Segoe UI" w:cs="Segoe UI"/>
          <w:bCs/>
          <w:sz w:val="22"/>
          <w:szCs w:val="22"/>
        </w:rPr>
        <w:t xml:space="preserve">v </w:t>
      </w:r>
      <w:r w:rsidRPr="0011685E">
        <w:rPr>
          <w:rFonts w:ascii="Segoe UI" w:hAnsi="Segoe UI" w:cs="Segoe UI"/>
          <w:bCs/>
          <w:sz w:val="22"/>
          <w:szCs w:val="22"/>
        </w:rPr>
        <w:t>realizační projektové dokumentaci. Se souhlasem Objednatele je možné použít materiály a technologie s lepšími funkčními a výkonnostními parametry, to však bez dopadu na cenu díla.</w:t>
      </w:r>
    </w:p>
    <w:p w14:paraId="254072A4" w14:textId="054CFCF5" w:rsidR="00255F01" w:rsidRDefault="00255F01" w:rsidP="00255F01">
      <w:pPr>
        <w:pStyle w:val="dlnadpis"/>
        <w:spacing w:before="60" w:line="276" w:lineRule="auto"/>
        <w:jc w:val="both"/>
        <w:rPr>
          <w:rFonts w:ascii="Segoe UI" w:hAnsi="Segoe UI" w:cs="Segoe UI"/>
          <w:bCs/>
          <w:sz w:val="22"/>
          <w:szCs w:val="22"/>
        </w:rPr>
      </w:pPr>
      <w:r w:rsidRPr="00232209">
        <w:rPr>
          <w:rFonts w:ascii="Segoe UI" w:hAnsi="Segoe UI" w:cs="Segoe UI"/>
          <w:bCs/>
          <w:sz w:val="22"/>
          <w:szCs w:val="22"/>
        </w:rPr>
        <w:t xml:space="preserve">Kontrolní dny organizuje </w:t>
      </w:r>
      <w:r w:rsidR="00B52FCA" w:rsidRPr="00232209">
        <w:rPr>
          <w:rFonts w:ascii="Segoe UI" w:hAnsi="Segoe UI" w:cs="Segoe UI"/>
          <w:bCs/>
          <w:sz w:val="22"/>
          <w:szCs w:val="22"/>
        </w:rPr>
        <w:t>Zhotovitel</w:t>
      </w:r>
      <w:r w:rsidRPr="00232209">
        <w:rPr>
          <w:rFonts w:ascii="Segoe UI" w:hAnsi="Segoe UI" w:cs="Segoe UI"/>
          <w:bCs/>
          <w:sz w:val="22"/>
          <w:szCs w:val="22"/>
        </w:rPr>
        <w:t xml:space="preserve"> a budou svolávány 1x za týden</w:t>
      </w:r>
      <w:r w:rsidRPr="00255F01">
        <w:rPr>
          <w:rFonts w:ascii="Segoe UI" w:hAnsi="Segoe UI" w:cs="Segoe UI"/>
          <w:bCs/>
          <w:sz w:val="22"/>
          <w:szCs w:val="22"/>
        </w:rPr>
        <w:t xml:space="preserve"> nebo dle operativní potřeby, pokud se strany nedohodnou jinak. Opatření dohodnutá při kontrolních dnech a zachycena </w:t>
      </w:r>
      <w:r>
        <w:rPr>
          <w:rFonts w:ascii="Segoe UI" w:hAnsi="Segoe UI" w:cs="Segoe UI"/>
          <w:bCs/>
          <w:sz w:val="22"/>
          <w:szCs w:val="22"/>
        </w:rPr>
        <w:t xml:space="preserve">v </w:t>
      </w:r>
      <w:r w:rsidRPr="00255F01">
        <w:rPr>
          <w:rFonts w:ascii="Segoe UI" w:hAnsi="Segoe UI" w:cs="Segoe UI"/>
          <w:bCs/>
          <w:sz w:val="22"/>
          <w:szCs w:val="22"/>
        </w:rPr>
        <w:t xml:space="preserve">zápisech nebo záznamech z těchto jednání jsou pro </w:t>
      </w:r>
      <w:r w:rsidR="008A16E3">
        <w:rPr>
          <w:rFonts w:ascii="Segoe UI" w:hAnsi="Segoe UI" w:cs="Segoe UI"/>
          <w:bCs/>
          <w:sz w:val="22"/>
          <w:szCs w:val="22"/>
        </w:rPr>
        <w:t>S</w:t>
      </w:r>
      <w:r w:rsidRPr="00255F01">
        <w:rPr>
          <w:rFonts w:ascii="Segoe UI" w:hAnsi="Segoe UI" w:cs="Segoe UI"/>
          <w:bCs/>
          <w:sz w:val="22"/>
          <w:szCs w:val="22"/>
        </w:rPr>
        <w:t>mluvní strany závazná.</w:t>
      </w:r>
    </w:p>
    <w:p w14:paraId="0E339B40" w14:textId="77777777" w:rsidR="00255F01" w:rsidRDefault="00255F01" w:rsidP="00255F01">
      <w:pPr>
        <w:pStyle w:val="dlnadpis"/>
        <w:spacing w:before="60" w:line="276" w:lineRule="auto"/>
        <w:jc w:val="both"/>
        <w:rPr>
          <w:rFonts w:ascii="Segoe UI" w:hAnsi="Segoe UI" w:cs="Segoe UI"/>
          <w:bCs/>
          <w:sz w:val="22"/>
          <w:szCs w:val="22"/>
        </w:rPr>
      </w:pPr>
      <w:r w:rsidRPr="00255F01">
        <w:rPr>
          <w:rFonts w:ascii="Segoe UI" w:hAnsi="Segoe UI" w:cs="Segoe UI"/>
          <w:bCs/>
          <w:sz w:val="22"/>
          <w:szCs w:val="22"/>
        </w:rPr>
        <w:t xml:space="preserve">Objednatel je oprávněn dát </w:t>
      </w:r>
      <w:r>
        <w:rPr>
          <w:rFonts w:ascii="Segoe UI" w:hAnsi="Segoe UI" w:cs="Segoe UI"/>
          <w:bCs/>
          <w:sz w:val="22"/>
          <w:szCs w:val="22"/>
        </w:rPr>
        <w:t>Z</w:t>
      </w:r>
      <w:r w:rsidRPr="00255F01">
        <w:rPr>
          <w:rFonts w:ascii="Segoe UI" w:hAnsi="Segoe UI" w:cs="Segoe UI"/>
          <w:bCs/>
          <w:sz w:val="22"/>
          <w:szCs w:val="22"/>
        </w:rPr>
        <w:t>hotoviteli pokyn k dočasnému zastavení provádění díla. Pokud se nejedná o pokyn k zastavení provádění díla z</w:t>
      </w:r>
      <w:r>
        <w:rPr>
          <w:rFonts w:ascii="Segoe UI" w:hAnsi="Segoe UI" w:cs="Segoe UI"/>
          <w:bCs/>
          <w:sz w:val="22"/>
          <w:szCs w:val="22"/>
        </w:rPr>
        <w:t> důvodu na straně</w:t>
      </w:r>
      <w:r w:rsidRPr="00255F01">
        <w:rPr>
          <w:rFonts w:ascii="Segoe UI" w:hAnsi="Segoe UI" w:cs="Segoe UI"/>
          <w:bCs/>
          <w:sz w:val="22"/>
          <w:szCs w:val="22"/>
        </w:rPr>
        <w:t xml:space="preserve"> </w:t>
      </w:r>
      <w:r>
        <w:rPr>
          <w:rFonts w:ascii="Segoe UI" w:hAnsi="Segoe UI" w:cs="Segoe UI"/>
          <w:bCs/>
          <w:sz w:val="22"/>
          <w:szCs w:val="22"/>
        </w:rPr>
        <w:t>Z</w:t>
      </w:r>
      <w:r w:rsidRPr="00255F01">
        <w:rPr>
          <w:rFonts w:ascii="Segoe UI" w:hAnsi="Segoe UI" w:cs="Segoe UI"/>
          <w:bCs/>
          <w:sz w:val="22"/>
          <w:szCs w:val="22"/>
        </w:rPr>
        <w:t xml:space="preserve">hotovitele, má </w:t>
      </w:r>
      <w:r>
        <w:rPr>
          <w:rFonts w:ascii="Segoe UI" w:hAnsi="Segoe UI" w:cs="Segoe UI"/>
          <w:bCs/>
          <w:sz w:val="22"/>
          <w:szCs w:val="22"/>
        </w:rPr>
        <w:t>Z</w:t>
      </w:r>
      <w:r w:rsidRPr="00255F01">
        <w:rPr>
          <w:rFonts w:ascii="Segoe UI" w:hAnsi="Segoe UI" w:cs="Segoe UI"/>
          <w:bCs/>
          <w:sz w:val="22"/>
          <w:szCs w:val="22"/>
        </w:rPr>
        <w:t xml:space="preserve">hotovitel právo na úhradu nákladů vzniklých tímto dočasným zastavením provádění díla a pokud nedojde k jiné dohodě, pak platí, že má </w:t>
      </w:r>
      <w:r>
        <w:rPr>
          <w:rFonts w:ascii="Segoe UI" w:hAnsi="Segoe UI" w:cs="Segoe UI"/>
          <w:bCs/>
          <w:sz w:val="22"/>
          <w:szCs w:val="22"/>
        </w:rPr>
        <w:t>Z</w:t>
      </w:r>
      <w:r w:rsidRPr="00255F01">
        <w:rPr>
          <w:rFonts w:ascii="Segoe UI" w:hAnsi="Segoe UI" w:cs="Segoe UI"/>
          <w:bCs/>
          <w:sz w:val="22"/>
          <w:szCs w:val="22"/>
        </w:rPr>
        <w:t xml:space="preserve">hotovitel právo na změnu termínu dokončení stavby o dobu shodnou s dobou, po kterou bylo provádění díla </w:t>
      </w:r>
      <w:r>
        <w:rPr>
          <w:rFonts w:ascii="Segoe UI" w:hAnsi="Segoe UI" w:cs="Segoe UI"/>
          <w:bCs/>
          <w:sz w:val="22"/>
          <w:szCs w:val="22"/>
        </w:rPr>
        <w:t>O</w:t>
      </w:r>
      <w:r w:rsidRPr="00255F01">
        <w:rPr>
          <w:rFonts w:ascii="Segoe UI" w:hAnsi="Segoe UI" w:cs="Segoe UI"/>
          <w:bCs/>
          <w:sz w:val="22"/>
          <w:szCs w:val="22"/>
        </w:rPr>
        <w:t>bjednatelem dočasně zastaveno.</w:t>
      </w:r>
    </w:p>
    <w:p w14:paraId="1B1419B1" w14:textId="7A83B194" w:rsidR="00255F01" w:rsidRDefault="00255F01" w:rsidP="00255F01">
      <w:pPr>
        <w:pStyle w:val="dlnadpis"/>
        <w:spacing w:before="60" w:line="276" w:lineRule="auto"/>
        <w:jc w:val="both"/>
        <w:rPr>
          <w:rFonts w:ascii="Segoe UI" w:hAnsi="Segoe UI" w:cs="Segoe UI"/>
          <w:bCs/>
          <w:sz w:val="22"/>
          <w:szCs w:val="22"/>
        </w:rPr>
      </w:pPr>
      <w:r w:rsidRPr="00255F01">
        <w:rPr>
          <w:rFonts w:ascii="Segoe UI" w:hAnsi="Segoe UI" w:cs="Segoe UI"/>
          <w:bCs/>
          <w:sz w:val="22"/>
          <w:szCs w:val="22"/>
        </w:rPr>
        <w:t xml:space="preserve">Zhotovitel vyzve </w:t>
      </w:r>
      <w:r>
        <w:rPr>
          <w:rFonts w:ascii="Segoe UI" w:hAnsi="Segoe UI" w:cs="Segoe UI"/>
          <w:bCs/>
          <w:sz w:val="22"/>
          <w:szCs w:val="22"/>
        </w:rPr>
        <w:t>O</w:t>
      </w:r>
      <w:r w:rsidRPr="00255F01">
        <w:rPr>
          <w:rFonts w:ascii="Segoe UI" w:hAnsi="Segoe UI" w:cs="Segoe UI"/>
          <w:bCs/>
          <w:sz w:val="22"/>
          <w:szCs w:val="22"/>
        </w:rPr>
        <w:t xml:space="preserve">bjednatele prokazatelně </w:t>
      </w:r>
      <w:r w:rsidRPr="00232209">
        <w:rPr>
          <w:rFonts w:ascii="Segoe UI" w:hAnsi="Segoe UI" w:cs="Segoe UI"/>
          <w:bCs/>
          <w:sz w:val="22"/>
          <w:szCs w:val="22"/>
        </w:rPr>
        <w:t>nejméně 5 (pět) pracovních</w:t>
      </w:r>
      <w:r w:rsidRPr="00255F01">
        <w:rPr>
          <w:rFonts w:ascii="Segoe UI" w:hAnsi="Segoe UI" w:cs="Segoe UI"/>
          <w:bCs/>
          <w:sz w:val="22"/>
          <w:szCs w:val="22"/>
        </w:rPr>
        <w:t xml:space="preserve"> dnů předem k prověření kvality prací, které budou dalším postupem prací zakryty. V případě, že se na tuto výzvu </w:t>
      </w:r>
      <w:r>
        <w:rPr>
          <w:rFonts w:ascii="Segoe UI" w:hAnsi="Segoe UI" w:cs="Segoe UI"/>
          <w:bCs/>
          <w:sz w:val="22"/>
          <w:szCs w:val="22"/>
        </w:rPr>
        <w:t>O</w:t>
      </w:r>
      <w:r w:rsidRPr="00255F01">
        <w:rPr>
          <w:rFonts w:ascii="Segoe UI" w:hAnsi="Segoe UI" w:cs="Segoe UI"/>
          <w:bCs/>
          <w:sz w:val="22"/>
          <w:szCs w:val="22"/>
        </w:rPr>
        <w:t xml:space="preserve">bjednatel bez závažného důvodu nedostaví, může </w:t>
      </w:r>
      <w:r>
        <w:rPr>
          <w:rFonts w:ascii="Segoe UI" w:hAnsi="Segoe UI" w:cs="Segoe UI"/>
          <w:bCs/>
          <w:sz w:val="22"/>
          <w:szCs w:val="22"/>
        </w:rPr>
        <w:t>Z</w:t>
      </w:r>
      <w:r w:rsidRPr="00255F01">
        <w:rPr>
          <w:rFonts w:ascii="Segoe UI" w:hAnsi="Segoe UI" w:cs="Segoe UI"/>
          <w:bCs/>
          <w:sz w:val="22"/>
          <w:szCs w:val="22"/>
        </w:rPr>
        <w:t xml:space="preserve">hotovitel pokračovat v provádění díla, po předchozím písemném upozornění </w:t>
      </w:r>
      <w:r>
        <w:rPr>
          <w:rFonts w:ascii="Segoe UI" w:hAnsi="Segoe UI" w:cs="Segoe UI"/>
          <w:bCs/>
          <w:sz w:val="22"/>
          <w:szCs w:val="22"/>
        </w:rPr>
        <w:t>O</w:t>
      </w:r>
      <w:r w:rsidRPr="00255F01">
        <w:rPr>
          <w:rFonts w:ascii="Segoe UI" w:hAnsi="Segoe UI" w:cs="Segoe UI"/>
          <w:bCs/>
          <w:sz w:val="22"/>
          <w:szCs w:val="22"/>
        </w:rPr>
        <w:t xml:space="preserve">bjednatele. </w:t>
      </w:r>
      <w:r>
        <w:rPr>
          <w:rFonts w:ascii="Segoe UI" w:hAnsi="Segoe UI" w:cs="Segoe UI"/>
          <w:bCs/>
          <w:sz w:val="22"/>
          <w:szCs w:val="22"/>
        </w:rPr>
        <w:t xml:space="preserve">V </w:t>
      </w:r>
      <w:r w:rsidRPr="00255F01">
        <w:rPr>
          <w:rFonts w:ascii="Segoe UI" w:hAnsi="Segoe UI" w:cs="Segoe UI"/>
          <w:bCs/>
          <w:sz w:val="22"/>
          <w:szCs w:val="22"/>
        </w:rPr>
        <w:t xml:space="preserve">případě, že </w:t>
      </w:r>
      <w:r>
        <w:rPr>
          <w:rFonts w:ascii="Segoe UI" w:hAnsi="Segoe UI" w:cs="Segoe UI"/>
          <w:bCs/>
          <w:sz w:val="22"/>
          <w:szCs w:val="22"/>
        </w:rPr>
        <w:t>Z</w:t>
      </w:r>
      <w:r w:rsidRPr="00255F01">
        <w:rPr>
          <w:rFonts w:ascii="Segoe UI" w:hAnsi="Segoe UI" w:cs="Segoe UI"/>
          <w:bCs/>
          <w:sz w:val="22"/>
          <w:szCs w:val="22"/>
        </w:rPr>
        <w:t xml:space="preserve">hotovitel k takovému prověření kvality </w:t>
      </w:r>
      <w:r>
        <w:rPr>
          <w:rFonts w:ascii="Segoe UI" w:hAnsi="Segoe UI" w:cs="Segoe UI"/>
          <w:bCs/>
          <w:sz w:val="22"/>
          <w:szCs w:val="22"/>
        </w:rPr>
        <w:t>O</w:t>
      </w:r>
      <w:r w:rsidRPr="00255F01">
        <w:rPr>
          <w:rFonts w:ascii="Segoe UI" w:hAnsi="Segoe UI" w:cs="Segoe UI"/>
          <w:bCs/>
          <w:sz w:val="22"/>
          <w:szCs w:val="22"/>
        </w:rPr>
        <w:t xml:space="preserve">bjednatele nepozve, má tento právo žádat odkrytí zakrytých částí stavby na náklady </w:t>
      </w:r>
      <w:r>
        <w:rPr>
          <w:rFonts w:ascii="Segoe UI" w:hAnsi="Segoe UI" w:cs="Segoe UI"/>
          <w:bCs/>
          <w:sz w:val="22"/>
          <w:szCs w:val="22"/>
        </w:rPr>
        <w:t>Z</w:t>
      </w:r>
      <w:r w:rsidRPr="00255F01">
        <w:rPr>
          <w:rFonts w:ascii="Segoe UI" w:hAnsi="Segoe UI" w:cs="Segoe UI"/>
          <w:bCs/>
          <w:sz w:val="22"/>
          <w:szCs w:val="22"/>
        </w:rPr>
        <w:t>hotovitele, který je povinen tyto práce provést.</w:t>
      </w:r>
    </w:p>
    <w:p w14:paraId="00688FDA" w14:textId="07A75A16" w:rsidR="00255F01" w:rsidRDefault="00255F01" w:rsidP="00255F01">
      <w:pPr>
        <w:pStyle w:val="dlnadpis"/>
        <w:spacing w:before="60" w:line="276" w:lineRule="auto"/>
        <w:jc w:val="both"/>
        <w:rPr>
          <w:rFonts w:ascii="Segoe UI" w:hAnsi="Segoe UI" w:cs="Segoe UI"/>
          <w:bCs/>
          <w:sz w:val="22"/>
          <w:szCs w:val="22"/>
        </w:rPr>
      </w:pPr>
      <w:r w:rsidRPr="00255F01">
        <w:rPr>
          <w:rFonts w:ascii="Segoe UI" w:hAnsi="Segoe UI" w:cs="Segoe UI"/>
          <w:bCs/>
          <w:sz w:val="22"/>
          <w:szCs w:val="22"/>
        </w:rPr>
        <w:t>Zjistí</w:t>
      </w:r>
      <w:r>
        <w:rPr>
          <w:rFonts w:ascii="Segoe UI" w:hAnsi="Segoe UI" w:cs="Segoe UI"/>
          <w:bCs/>
          <w:sz w:val="22"/>
          <w:szCs w:val="22"/>
        </w:rPr>
        <w:t>-</w:t>
      </w:r>
      <w:r w:rsidRPr="00255F01">
        <w:rPr>
          <w:rFonts w:ascii="Segoe UI" w:hAnsi="Segoe UI" w:cs="Segoe UI"/>
          <w:bCs/>
          <w:sz w:val="22"/>
          <w:szCs w:val="22"/>
        </w:rPr>
        <w:t xml:space="preserve">li </w:t>
      </w:r>
      <w:r>
        <w:rPr>
          <w:rFonts w:ascii="Segoe UI" w:hAnsi="Segoe UI" w:cs="Segoe UI"/>
          <w:bCs/>
          <w:sz w:val="22"/>
          <w:szCs w:val="22"/>
        </w:rPr>
        <w:t>Z</w:t>
      </w:r>
      <w:r w:rsidRPr="00255F01">
        <w:rPr>
          <w:rFonts w:ascii="Segoe UI" w:hAnsi="Segoe UI" w:cs="Segoe UI"/>
          <w:bCs/>
          <w:sz w:val="22"/>
          <w:szCs w:val="22"/>
        </w:rPr>
        <w:t xml:space="preserve">hotovitel při provádění díla skryté překážky bránící řádnému provádění </w:t>
      </w:r>
      <w:r w:rsidR="008A16E3">
        <w:rPr>
          <w:rFonts w:ascii="Segoe UI" w:hAnsi="Segoe UI" w:cs="Segoe UI"/>
          <w:bCs/>
          <w:sz w:val="22"/>
          <w:szCs w:val="22"/>
        </w:rPr>
        <w:t>D</w:t>
      </w:r>
      <w:r w:rsidRPr="00255F01">
        <w:rPr>
          <w:rFonts w:ascii="Segoe UI" w:hAnsi="Segoe UI" w:cs="Segoe UI"/>
          <w:bCs/>
          <w:sz w:val="22"/>
          <w:szCs w:val="22"/>
        </w:rPr>
        <w:t xml:space="preserve">íla, je povinen tuto skutečnost bez odkladu oznámit </w:t>
      </w:r>
      <w:r>
        <w:rPr>
          <w:rFonts w:ascii="Segoe UI" w:hAnsi="Segoe UI" w:cs="Segoe UI"/>
          <w:bCs/>
          <w:sz w:val="22"/>
          <w:szCs w:val="22"/>
        </w:rPr>
        <w:t>O</w:t>
      </w:r>
      <w:r w:rsidRPr="00255F01">
        <w:rPr>
          <w:rFonts w:ascii="Segoe UI" w:hAnsi="Segoe UI" w:cs="Segoe UI"/>
          <w:bCs/>
          <w:sz w:val="22"/>
          <w:szCs w:val="22"/>
        </w:rPr>
        <w:t>bjednateli a navrhnout další postup.</w:t>
      </w:r>
    </w:p>
    <w:p w14:paraId="148C1135" w14:textId="35074D0A" w:rsidR="00255F01" w:rsidRDefault="00255F01" w:rsidP="00255F01">
      <w:pPr>
        <w:pStyle w:val="dlnadpis"/>
        <w:spacing w:before="60" w:line="276" w:lineRule="auto"/>
        <w:jc w:val="both"/>
        <w:rPr>
          <w:rFonts w:ascii="Segoe UI" w:hAnsi="Segoe UI" w:cs="Segoe UI"/>
          <w:bCs/>
          <w:sz w:val="22"/>
          <w:szCs w:val="22"/>
        </w:rPr>
      </w:pPr>
      <w:r w:rsidRPr="00255F01">
        <w:rPr>
          <w:rFonts w:ascii="Segoe UI" w:hAnsi="Segoe UI" w:cs="Segoe UI"/>
          <w:bCs/>
          <w:sz w:val="22"/>
          <w:szCs w:val="22"/>
        </w:rPr>
        <w:t xml:space="preserve">Zhotovitel je povinen bez odkladu upozornit </w:t>
      </w:r>
      <w:r w:rsidR="008A16E3">
        <w:rPr>
          <w:rFonts w:ascii="Segoe UI" w:hAnsi="Segoe UI" w:cs="Segoe UI"/>
          <w:bCs/>
          <w:sz w:val="22"/>
          <w:szCs w:val="22"/>
        </w:rPr>
        <w:t>O</w:t>
      </w:r>
      <w:r w:rsidRPr="00255F01">
        <w:rPr>
          <w:rFonts w:ascii="Segoe UI" w:hAnsi="Segoe UI" w:cs="Segoe UI"/>
          <w:bCs/>
          <w:sz w:val="22"/>
          <w:szCs w:val="22"/>
        </w:rPr>
        <w:t>bjednatele na případnou nevhodnost realizace vyžadovaných prací, pokynů anebo podkladů</w:t>
      </w:r>
      <w:r w:rsidR="008A16E3">
        <w:rPr>
          <w:rFonts w:ascii="Segoe UI" w:hAnsi="Segoe UI" w:cs="Segoe UI"/>
          <w:bCs/>
          <w:sz w:val="22"/>
          <w:szCs w:val="22"/>
        </w:rPr>
        <w:t>;</w:t>
      </w:r>
      <w:r w:rsidRPr="00255F01">
        <w:rPr>
          <w:rFonts w:ascii="Segoe UI" w:hAnsi="Segoe UI" w:cs="Segoe UI"/>
          <w:bCs/>
          <w:sz w:val="22"/>
          <w:szCs w:val="22"/>
        </w:rPr>
        <w:t xml:space="preserve"> v případě, že tak neučiní, nese jako odborná firma veškeré náklady spojené s následným odstraněním vady </w:t>
      </w:r>
      <w:r w:rsidR="008A16E3">
        <w:rPr>
          <w:rFonts w:ascii="Segoe UI" w:hAnsi="Segoe UI" w:cs="Segoe UI"/>
          <w:bCs/>
          <w:sz w:val="22"/>
          <w:szCs w:val="22"/>
        </w:rPr>
        <w:t>D</w:t>
      </w:r>
      <w:r w:rsidRPr="00255F01">
        <w:rPr>
          <w:rFonts w:ascii="Segoe UI" w:hAnsi="Segoe UI" w:cs="Segoe UI"/>
          <w:bCs/>
          <w:sz w:val="22"/>
          <w:szCs w:val="22"/>
        </w:rPr>
        <w:t>íla.</w:t>
      </w:r>
    </w:p>
    <w:p w14:paraId="69C301B9" w14:textId="0378331A" w:rsidR="00CF617B" w:rsidRDefault="00255F01" w:rsidP="00255F01">
      <w:pPr>
        <w:pStyle w:val="dlnadpis"/>
        <w:spacing w:before="60" w:line="276" w:lineRule="auto"/>
        <w:jc w:val="both"/>
        <w:rPr>
          <w:rFonts w:ascii="Segoe UI" w:hAnsi="Segoe UI" w:cs="Segoe UI"/>
          <w:bCs/>
          <w:sz w:val="22"/>
          <w:szCs w:val="22"/>
        </w:rPr>
      </w:pPr>
      <w:r w:rsidRPr="00232209">
        <w:rPr>
          <w:rFonts w:ascii="Segoe UI" w:hAnsi="Segoe UI" w:cs="Segoe UI"/>
          <w:bCs/>
          <w:sz w:val="22"/>
          <w:szCs w:val="22"/>
        </w:rPr>
        <w:t>Zhotovitel je oprávněn pověřit provedením části díla třetí osobu (poddodavatele).</w:t>
      </w:r>
      <w:r w:rsidRPr="00255F01">
        <w:rPr>
          <w:rFonts w:ascii="Segoe UI" w:hAnsi="Segoe UI" w:cs="Segoe UI"/>
          <w:bCs/>
          <w:sz w:val="22"/>
          <w:szCs w:val="22"/>
        </w:rPr>
        <w:t xml:space="preserve"> V tomto případě však </w:t>
      </w:r>
      <w:r w:rsidR="008A16E3">
        <w:rPr>
          <w:rFonts w:ascii="Segoe UI" w:hAnsi="Segoe UI" w:cs="Segoe UI"/>
          <w:bCs/>
          <w:sz w:val="22"/>
          <w:szCs w:val="22"/>
        </w:rPr>
        <w:t>Z</w:t>
      </w:r>
      <w:r w:rsidRPr="00255F01">
        <w:rPr>
          <w:rFonts w:ascii="Segoe UI" w:hAnsi="Segoe UI" w:cs="Segoe UI"/>
          <w:bCs/>
          <w:sz w:val="22"/>
          <w:szCs w:val="22"/>
        </w:rPr>
        <w:t>hotovitel odpovídá za činnost poddodavatele tak, jako by dílo prováděl sám.</w:t>
      </w:r>
    </w:p>
    <w:p w14:paraId="210FDFC2" w14:textId="77777777" w:rsidR="00CF617B" w:rsidRDefault="00255F01" w:rsidP="00255F01">
      <w:pPr>
        <w:pStyle w:val="dlnadpis"/>
        <w:spacing w:before="60" w:line="276" w:lineRule="auto"/>
        <w:jc w:val="both"/>
        <w:rPr>
          <w:rFonts w:ascii="Segoe UI" w:hAnsi="Segoe UI" w:cs="Segoe UI"/>
          <w:bCs/>
          <w:sz w:val="22"/>
          <w:szCs w:val="22"/>
        </w:rPr>
      </w:pPr>
      <w:r w:rsidRPr="00232209">
        <w:rPr>
          <w:rFonts w:ascii="Segoe UI" w:hAnsi="Segoe UI" w:cs="Segoe UI"/>
          <w:bCs/>
          <w:sz w:val="22"/>
          <w:szCs w:val="22"/>
        </w:rPr>
        <w:t>Smlouva musí být plněna poddodavateli anebo zaměstnanci, prostřednictvím kterých byla prokázána kvalifikace ve veřejné zakázce, a to v rozsahu odpovídajícímu prokázané kvalifikaci.</w:t>
      </w:r>
      <w:r w:rsidRPr="00CF617B">
        <w:rPr>
          <w:rFonts w:ascii="Segoe UI" w:hAnsi="Segoe UI" w:cs="Segoe UI"/>
          <w:bCs/>
          <w:sz w:val="22"/>
          <w:szCs w:val="22"/>
        </w:rPr>
        <w:t xml:space="preserve"> Při změně daného poddodavatele nebo zaměstnance musí </w:t>
      </w:r>
      <w:r w:rsidR="00CF617B">
        <w:rPr>
          <w:rFonts w:ascii="Segoe UI" w:hAnsi="Segoe UI" w:cs="Segoe UI"/>
          <w:bCs/>
          <w:sz w:val="22"/>
          <w:szCs w:val="22"/>
        </w:rPr>
        <w:t>Z</w:t>
      </w:r>
      <w:r w:rsidRPr="00CF617B">
        <w:rPr>
          <w:rFonts w:ascii="Segoe UI" w:hAnsi="Segoe UI" w:cs="Segoe UI"/>
          <w:bCs/>
          <w:sz w:val="22"/>
          <w:szCs w:val="22"/>
        </w:rPr>
        <w:t xml:space="preserve">hotovitel prokázat, že nový poddodavatel nebo zaměstnanec splňuje kvalifikační požadavky minimálně v rozsahu, v jakém byla prokázána zadávacím řízení. Změna takovéhoto poddodavatele nebo zaměstnance je možná pouze se souhlasem </w:t>
      </w:r>
      <w:r w:rsidR="00CF617B">
        <w:rPr>
          <w:rFonts w:ascii="Segoe UI" w:hAnsi="Segoe UI" w:cs="Segoe UI"/>
          <w:bCs/>
          <w:sz w:val="22"/>
          <w:szCs w:val="22"/>
        </w:rPr>
        <w:t>O</w:t>
      </w:r>
      <w:r w:rsidRPr="00CF617B">
        <w:rPr>
          <w:rFonts w:ascii="Segoe UI" w:hAnsi="Segoe UI" w:cs="Segoe UI"/>
          <w:bCs/>
          <w:sz w:val="22"/>
          <w:szCs w:val="22"/>
        </w:rPr>
        <w:t xml:space="preserve">bjednavatele. </w:t>
      </w:r>
    </w:p>
    <w:p w14:paraId="50614CEC" w14:textId="77777777" w:rsidR="00CF617B" w:rsidRDefault="00255F01" w:rsidP="00255F01">
      <w:pPr>
        <w:pStyle w:val="dlnadpis"/>
        <w:spacing w:before="60" w:line="276" w:lineRule="auto"/>
        <w:jc w:val="both"/>
        <w:rPr>
          <w:rFonts w:ascii="Segoe UI" w:hAnsi="Segoe UI" w:cs="Segoe UI"/>
          <w:bCs/>
          <w:sz w:val="22"/>
          <w:szCs w:val="22"/>
        </w:rPr>
      </w:pPr>
      <w:r w:rsidRPr="00CF617B">
        <w:rPr>
          <w:rFonts w:ascii="Segoe UI" w:hAnsi="Segoe UI" w:cs="Segoe UI"/>
          <w:bCs/>
          <w:sz w:val="22"/>
          <w:szCs w:val="22"/>
        </w:rPr>
        <w:lastRenderedPageBreak/>
        <w:t>Zhotovitel musí dodržet podmínky specifikované ve vydaných vyjádřeních orgánů státní správy a správců inženýrských sítí.</w:t>
      </w:r>
    </w:p>
    <w:p w14:paraId="6D6CFC9D" w14:textId="44B2E2FC" w:rsidR="00CF617B" w:rsidRDefault="00255F01" w:rsidP="00255F01">
      <w:pPr>
        <w:pStyle w:val="dlnadpis"/>
        <w:spacing w:before="60" w:line="276" w:lineRule="auto"/>
        <w:jc w:val="both"/>
        <w:rPr>
          <w:rFonts w:ascii="Segoe UI" w:hAnsi="Segoe UI" w:cs="Segoe UI"/>
          <w:bCs/>
          <w:sz w:val="22"/>
          <w:szCs w:val="22"/>
        </w:rPr>
      </w:pPr>
      <w:r w:rsidRPr="00CF617B">
        <w:rPr>
          <w:rFonts w:ascii="Segoe UI" w:hAnsi="Segoe UI" w:cs="Segoe UI"/>
          <w:bCs/>
          <w:sz w:val="22"/>
          <w:szCs w:val="22"/>
        </w:rPr>
        <w:t xml:space="preserve">Zhotovitel zajistí atesty a doklady o požadovaných vlastnostech výrobků ke kolaudaci dle zákona č. 22/1997 Sb., o technických požadavcích na výrobky a o změně a doplnění některých zákonů ve znění pozdějších předpisů. Atesty od použitých materiálů a výrobků bude zhotovitel dokládat zástupci </w:t>
      </w:r>
      <w:r w:rsidR="00CF617B">
        <w:rPr>
          <w:rFonts w:ascii="Segoe UI" w:hAnsi="Segoe UI" w:cs="Segoe UI"/>
          <w:bCs/>
          <w:sz w:val="22"/>
          <w:szCs w:val="22"/>
        </w:rPr>
        <w:t>O</w:t>
      </w:r>
      <w:r w:rsidRPr="00CF617B">
        <w:rPr>
          <w:rFonts w:ascii="Segoe UI" w:hAnsi="Segoe UI" w:cs="Segoe UI"/>
          <w:bCs/>
          <w:sz w:val="22"/>
          <w:szCs w:val="22"/>
        </w:rPr>
        <w:t>bjednatele v průběhu stavby, vždy před jejich zabudováním.</w:t>
      </w:r>
    </w:p>
    <w:p w14:paraId="55917271" w14:textId="77777777" w:rsidR="00CF617B" w:rsidRDefault="00255F01" w:rsidP="00255F01">
      <w:pPr>
        <w:pStyle w:val="dlnadpis"/>
        <w:spacing w:before="60" w:line="276" w:lineRule="auto"/>
        <w:jc w:val="both"/>
        <w:rPr>
          <w:rFonts w:ascii="Segoe UI" w:hAnsi="Segoe UI" w:cs="Segoe UI"/>
          <w:bCs/>
          <w:sz w:val="22"/>
          <w:szCs w:val="22"/>
        </w:rPr>
      </w:pPr>
      <w:r w:rsidRPr="00CF617B">
        <w:rPr>
          <w:rFonts w:ascii="Segoe UI" w:hAnsi="Segoe UI" w:cs="Segoe UI"/>
          <w:bCs/>
          <w:sz w:val="22"/>
          <w:szCs w:val="22"/>
        </w:rPr>
        <w:t xml:space="preserve">Zhotovitel bere na vědomí, že </w:t>
      </w:r>
      <w:r w:rsidR="00CF617B">
        <w:rPr>
          <w:rFonts w:ascii="Segoe UI" w:hAnsi="Segoe UI" w:cs="Segoe UI"/>
          <w:bCs/>
          <w:sz w:val="22"/>
          <w:szCs w:val="22"/>
        </w:rPr>
        <w:t>O</w:t>
      </w:r>
      <w:r w:rsidRPr="00CF617B">
        <w:rPr>
          <w:rFonts w:ascii="Segoe UI" w:hAnsi="Segoe UI" w:cs="Segoe UI"/>
          <w:bCs/>
          <w:sz w:val="22"/>
          <w:szCs w:val="22"/>
        </w:rPr>
        <w:t>bjednatel je oprávněn v souladu s platnou legislativou nebo i nad její rámec určit pro realizaci díla koordinátora bezpečnosti a ochrany zdraví při práci na staveništi. Zhotovitel zpracuje před započetím s prováděním díla plán bezpečnosti a ochrany zdraví při práci na staveništi dle § 15 zák. č. 309/2006 Sb. aktuálním znění, jehož součástí je i určení osoby zodpovědné za bezpečnost a ochranu zdraví na staveništi.</w:t>
      </w:r>
    </w:p>
    <w:p w14:paraId="72F60F28" w14:textId="6F422027" w:rsidR="00CF617B" w:rsidRDefault="00CF617B" w:rsidP="00255F01">
      <w:pPr>
        <w:pStyle w:val="dlnadpis"/>
        <w:spacing w:before="60" w:line="276" w:lineRule="auto"/>
        <w:jc w:val="both"/>
        <w:rPr>
          <w:rFonts w:ascii="Segoe UI" w:hAnsi="Segoe UI" w:cs="Segoe UI"/>
          <w:bCs/>
          <w:sz w:val="22"/>
          <w:szCs w:val="22"/>
        </w:rPr>
      </w:pPr>
      <w:r>
        <w:rPr>
          <w:rFonts w:ascii="Segoe UI" w:hAnsi="Segoe UI" w:cs="Segoe UI"/>
          <w:bCs/>
          <w:sz w:val="22"/>
          <w:szCs w:val="22"/>
        </w:rPr>
        <w:t>Z</w:t>
      </w:r>
      <w:r w:rsidR="00255F01" w:rsidRPr="00CF617B">
        <w:rPr>
          <w:rFonts w:ascii="Segoe UI" w:hAnsi="Segoe UI" w:cs="Segoe UI"/>
          <w:bCs/>
          <w:sz w:val="22"/>
          <w:szCs w:val="22"/>
        </w:rPr>
        <w:t xml:space="preserve">hotovitel bere na vědomí, že ke každému elektrickému zařízení musí přiložit úplné prováděcí výkresy zařízení. Předávací dokumentace musí odpovídat skutečnému provedení díla. Tato dokumentace bude předána Objednateli pro potřeby údržby. Zhotovitel bere na vědomí, že po provedení všech elektroinstalačních prací musí být před uvedením do provozu provedena výchozí revize </w:t>
      </w:r>
      <w:r w:rsidR="008A16E3">
        <w:rPr>
          <w:rFonts w:ascii="Segoe UI" w:hAnsi="Segoe UI" w:cs="Segoe UI"/>
          <w:bCs/>
          <w:sz w:val="22"/>
          <w:szCs w:val="22"/>
        </w:rPr>
        <w:t>dle platných právních předpisů a technických norem (ČSN</w:t>
      </w:r>
      <w:r w:rsidR="00D85310">
        <w:rPr>
          <w:rFonts w:ascii="Segoe UI" w:hAnsi="Segoe UI" w:cs="Segoe UI"/>
          <w:bCs/>
          <w:sz w:val="22"/>
          <w:szCs w:val="22"/>
        </w:rPr>
        <w:t>, EN</w:t>
      </w:r>
      <w:r w:rsidR="008A16E3">
        <w:rPr>
          <w:rFonts w:ascii="Segoe UI" w:hAnsi="Segoe UI" w:cs="Segoe UI"/>
          <w:bCs/>
          <w:sz w:val="22"/>
          <w:szCs w:val="22"/>
        </w:rPr>
        <w:t xml:space="preserve">) </w:t>
      </w:r>
      <w:r w:rsidR="00255F01" w:rsidRPr="00CF617B">
        <w:rPr>
          <w:rFonts w:ascii="Segoe UI" w:hAnsi="Segoe UI" w:cs="Segoe UI"/>
          <w:bCs/>
          <w:sz w:val="22"/>
          <w:szCs w:val="22"/>
        </w:rPr>
        <w:t>a zaškolení obsluhy.</w:t>
      </w:r>
    </w:p>
    <w:p w14:paraId="733CF03A" w14:textId="77777777" w:rsidR="00CF617B" w:rsidRDefault="00255F01" w:rsidP="00255F01">
      <w:pPr>
        <w:pStyle w:val="dlnadpis"/>
        <w:spacing w:before="60" w:line="276" w:lineRule="auto"/>
        <w:jc w:val="both"/>
        <w:rPr>
          <w:rFonts w:ascii="Segoe UI" w:hAnsi="Segoe UI" w:cs="Segoe UI"/>
          <w:bCs/>
          <w:sz w:val="22"/>
          <w:szCs w:val="22"/>
        </w:rPr>
      </w:pPr>
      <w:r w:rsidRPr="00CF617B">
        <w:rPr>
          <w:rFonts w:ascii="Segoe UI" w:hAnsi="Segoe UI" w:cs="Segoe UI"/>
          <w:bCs/>
          <w:sz w:val="22"/>
          <w:szCs w:val="22"/>
        </w:rPr>
        <w:t xml:space="preserve">Zhotovitel bere na vědomí, že realizace </w:t>
      </w:r>
      <w:r w:rsidR="00CF617B">
        <w:rPr>
          <w:rFonts w:ascii="Segoe UI" w:hAnsi="Segoe UI" w:cs="Segoe UI"/>
          <w:bCs/>
          <w:sz w:val="22"/>
          <w:szCs w:val="22"/>
        </w:rPr>
        <w:t>D</w:t>
      </w:r>
      <w:r w:rsidRPr="00CF617B">
        <w:rPr>
          <w:rFonts w:ascii="Segoe UI" w:hAnsi="Segoe UI" w:cs="Segoe UI"/>
          <w:bCs/>
          <w:sz w:val="22"/>
          <w:szCs w:val="22"/>
        </w:rPr>
        <w:t>íla bude probíhat za provozu</w:t>
      </w:r>
      <w:r w:rsidR="00CF617B">
        <w:rPr>
          <w:rFonts w:ascii="Segoe UI" w:hAnsi="Segoe UI" w:cs="Segoe UI"/>
          <w:bCs/>
          <w:sz w:val="22"/>
          <w:szCs w:val="22"/>
        </w:rPr>
        <w:t xml:space="preserve"> v objektech/budovách, na nichž je Dílo realizováno</w:t>
      </w:r>
      <w:r w:rsidRPr="00CF617B">
        <w:rPr>
          <w:rFonts w:ascii="Segoe UI" w:hAnsi="Segoe UI" w:cs="Segoe UI"/>
          <w:bCs/>
          <w:sz w:val="22"/>
          <w:szCs w:val="22"/>
        </w:rPr>
        <w:t xml:space="preserve">, přičemž </w:t>
      </w:r>
      <w:r w:rsidR="00CF617B">
        <w:rPr>
          <w:rFonts w:ascii="Segoe UI" w:hAnsi="Segoe UI" w:cs="Segoe UI"/>
          <w:bCs/>
          <w:sz w:val="22"/>
          <w:szCs w:val="22"/>
        </w:rPr>
        <w:t>Z</w:t>
      </w:r>
      <w:r w:rsidRPr="00CF617B">
        <w:rPr>
          <w:rFonts w:ascii="Segoe UI" w:hAnsi="Segoe UI" w:cs="Segoe UI"/>
          <w:bCs/>
          <w:sz w:val="22"/>
          <w:szCs w:val="22"/>
        </w:rPr>
        <w:t xml:space="preserve">hotovitel nesmí při plnění povinností dle této Smlouvy </w:t>
      </w:r>
      <w:r w:rsidR="00CF617B">
        <w:rPr>
          <w:rFonts w:ascii="Segoe UI" w:hAnsi="Segoe UI" w:cs="Segoe UI"/>
          <w:bCs/>
          <w:sz w:val="22"/>
          <w:szCs w:val="22"/>
        </w:rPr>
        <w:t xml:space="preserve">tento </w:t>
      </w:r>
      <w:r w:rsidRPr="00CF617B">
        <w:rPr>
          <w:rFonts w:ascii="Segoe UI" w:hAnsi="Segoe UI" w:cs="Segoe UI"/>
          <w:bCs/>
          <w:sz w:val="22"/>
          <w:szCs w:val="22"/>
        </w:rPr>
        <w:t xml:space="preserve">provoz ohrozit ani omezit. Dílo bude ze strany </w:t>
      </w:r>
      <w:r w:rsidR="00CF617B">
        <w:rPr>
          <w:rFonts w:ascii="Segoe UI" w:hAnsi="Segoe UI" w:cs="Segoe UI"/>
          <w:bCs/>
          <w:sz w:val="22"/>
          <w:szCs w:val="22"/>
        </w:rPr>
        <w:t>Z</w:t>
      </w:r>
      <w:r w:rsidRPr="00CF617B">
        <w:rPr>
          <w:rFonts w:ascii="Segoe UI" w:hAnsi="Segoe UI" w:cs="Segoe UI"/>
          <w:bCs/>
          <w:sz w:val="22"/>
          <w:szCs w:val="22"/>
        </w:rPr>
        <w:t xml:space="preserve">hotovitele realizováno </w:t>
      </w:r>
      <w:r w:rsidR="00CF617B">
        <w:rPr>
          <w:rFonts w:ascii="Segoe UI" w:hAnsi="Segoe UI" w:cs="Segoe UI"/>
          <w:bCs/>
          <w:sz w:val="22"/>
          <w:szCs w:val="22"/>
        </w:rPr>
        <w:t>způsobem</w:t>
      </w:r>
      <w:r w:rsidRPr="00CF617B">
        <w:rPr>
          <w:rFonts w:ascii="Segoe UI" w:hAnsi="Segoe UI" w:cs="Segoe UI"/>
          <w:bCs/>
          <w:sz w:val="22"/>
          <w:szCs w:val="22"/>
        </w:rPr>
        <w:t>, respektujíc</w:t>
      </w:r>
      <w:r w:rsidR="00CF617B">
        <w:rPr>
          <w:rFonts w:ascii="Segoe UI" w:hAnsi="Segoe UI" w:cs="Segoe UI"/>
          <w:bCs/>
          <w:sz w:val="22"/>
          <w:szCs w:val="22"/>
        </w:rPr>
        <w:t>í</w:t>
      </w:r>
      <w:r w:rsidRPr="00CF617B">
        <w:rPr>
          <w:rFonts w:ascii="Segoe UI" w:hAnsi="Segoe UI" w:cs="Segoe UI"/>
          <w:bCs/>
          <w:sz w:val="22"/>
          <w:szCs w:val="22"/>
        </w:rPr>
        <w:t xml:space="preserve"> </w:t>
      </w:r>
      <w:r w:rsidR="00CF617B">
        <w:rPr>
          <w:rFonts w:ascii="Segoe UI" w:hAnsi="Segoe UI" w:cs="Segoe UI"/>
          <w:bCs/>
          <w:sz w:val="22"/>
          <w:szCs w:val="22"/>
        </w:rPr>
        <w:t>specifika toho kterého provozu v jednotlivých budovách</w:t>
      </w:r>
      <w:r w:rsidRPr="00CF617B">
        <w:rPr>
          <w:rFonts w:ascii="Segoe UI" w:hAnsi="Segoe UI" w:cs="Segoe UI"/>
          <w:bCs/>
          <w:sz w:val="22"/>
          <w:szCs w:val="22"/>
        </w:rPr>
        <w:t>, a s ohleduplností k</w:t>
      </w:r>
      <w:r w:rsidR="00CF617B">
        <w:rPr>
          <w:rFonts w:ascii="Segoe UI" w:hAnsi="Segoe UI" w:cs="Segoe UI"/>
          <w:bCs/>
          <w:sz w:val="22"/>
          <w:szCs w:val="22"/>
        </w:rPr>
        <w:t> vlastníku/nájemci/provozovateli jednotlivých objektů/budov.</w:t>
      </w:r>
    </w:p>
    <w:p w14:paraId="0E2383C2" w14:textId="67738501" w:rsidR="00255F01" w:rsidRPr="00CF617B" w:rsidRDefault="00255F01" w:rsidP="00255F01">
      <w:pPr>
        <w:pStyle w:val="dlnadpis"/>
        <w:spacing w:before="60" w:line="276" w:lineRule="auto"/>
        <w:jc w:val="both"/>
        <w:rPr>
          <w:rFonts w:ascii="Segoe UI" w:hAnsi="Segoe UI" w:cs="Segoe UI"/>
          <w:bCs/>
          <w:sz w:val="22"/>
          <w:szCs w:val="22"/>
        </w:rPr>
      </w:pPr>
      <w:r w:rsidRPr="00CF617B">
        <w:rPr>
          <w:rFonts w:ascii="Segoe UI" w:hAnsi="Segoe UI" w:cs="Segoe UI"/>
          <w:bCs/>
          <w:sz w:val="22"/>
          <w:szCs w:val="22"/>
        </w:rPr>
        <w:t>Bude</w:t>
      </w:r>
      <w:r w:rsidR="00CF617B">
        <w:rPr>
          <w:rFonts w:ascii="Segoe UI" w:hAnsi="Segoe UI" w:cs="Segoe UI"/>
          <w:bCs/>
          <w:sz w:val="22"/>
          <w:szCs w:val="22"/>
        </w:rPr>
        <w:t>-</w:t>
      </w:r>
      <w:r w:rsidRPr="00CF617B">
        <w:rPr>
          <w:rFonts w:ascii="Segoe UI" w:hAnsi="Segoe UI" w:cs="Segoe UI"/>
          <w:bCs/>
          <w:sz w:val="22"/>
          <w:szCs w:val="22"/>
        </w:rPr>
        <w:t xml:space="preserve">li potřebné při realizaci díla činit podání vůči dotčeným orgánům jménem </w:t>
      </w:r>
      <w:r w:rsidR="00CF617B">
        <w:rPr>
          <w:rFonts w:ascii="Segoe UI" w:hAnsi="Segoe UI" w:cs="Segoe UI"/>
          <w:bCs/>
          <w:sz w:val="22"/>
          <w:szCs w:val="22"/>
        </w:rPr>
        <w:t>O</w:t>
      </w:r>
      <w:r w:rsidRPr="00CF617B">
        <w:rPr>
          <w:rFonts w:ascii="Segoe UI" w:hAnsi="Segoe UI" w:cs="Segoe UI"/>
          <w:bCs/>
          <w:sz w:val="22"/>
          <w:szCs w:val="22"/>
        </w:rPr>
        <w:t xml:space="preserve">bjednatele, zejména při získávání potřebných souhlasů, zapojení do distribuční sítě a kolaudaci, udělí </w:t>
      </w:r>
      <w:r w:rsidR="00CF617B">
        <w:rPr>
          <w:rFonts w:ascii="Segoe UI" w:hAnsi="Segoe UI" w:cs="Segoe UI"/>
          <w:bCs/>
          <w:sz w:val="22"/>
          <w:szCs w:val="22"/>
        </w:rPr>
        <w:t>O</w:t>
      </w:r>
      <w:r w:rsidRPr="00CF617B">
        <w:rPr>
          <w:rFonts w:ascii="Segoe UI" w:hAnsi="Segoe UI" w:cs="Segoe UI"/>
          <w:bCs/>
          <w:sz w:val="22"/>
          <w:szCs w:val="22"/>
        </w:rPr>
        <w:t xml:space="preserve">bjednatel na požádání </w:t>
      </w:r>
      <w:r w:rsidR="00CF617B">
        <w:rPr>
          <w:rFonts w:ascii="Segoe UI" w:hAnsi="Segoe UI" w:cs="Segoe UI"/>
          <w:bCs/>
          <w:sz w:val="22"/>
          <w:szCs w:val="22"/>
        </w:rPr>
        <w:t>Z</w:t>
      </w:r>
      <w:r w:rsidRPr="00CF617B">
        <w:rPr>
          <w:rFonts w:ascii="Segoe UI" w:hAnsi="Segoe UI" w:cs="Segoe UI"/>
          <w:bCs/>
          <w:sz w:val="22"/>
          <w:szCs w:val="22"/>
        </w:rPr>
        <w:t>hotoviteli zvláštní plnou moc.</w:t>
      </w:r>
    </w:p>
    <w:p w14:paraId="46F17E70" w14:textId="77777777" w:rsidR="007210E6" w:rsidRDefault="007210E6" w:rsidP="009A6C8F">
      <w:pPr>
        <w:spacing w:line="276" w:lineRule="auto"/>
        <w:rPr>
          <w:rFonts w:ascii="Segoe UI" w:hAnsi="Segoe UI" w:cs="Segoe UI"/>
          <w:bCs/>
          <w:sz w:val="22"/>
          <w:szCs w:val="22"/>
        </w:rPr>
      </w:pPr>
    </w:p>
    <w:p w14:paraId="58BE49CB" w14:textId="32C22236" w:rsidR="007210E6" w:rsidRPr="009A6C8F" w:rsidRDefault="00BC20F5" w:rsidP="00BC20F5">
      <w:pPr>
        <w:pStyle w:val="Nadpis1"/>
      </w:pPr>
      <w:r>
        <w:t>Předání a převzetí Díla</w:t>
      </w:r>
    </w:p>
    <w:p w14:paraId="0E6DAB81" w14:textId="7F693767" w:rsidR="009A6C8F" w:rsidRDefault="009A6C8F" w:rsidP="00BC20F5">
      <w:pPr>
        <w:pStyle w:val="dlnadpis"/>
        <w:spacing w:before="120" w:line="276" w:lineRule="auto"/>
        <w:jc w:val="both"/>
      </w:pPr>
      <w:r>
        <w:rPr>
          <w:rFonts w:ascii="Segoe UI" w:hAnsi="Segoe UI" w:cs="Segoe UI"/>
          <w:sz w:val="22"/>
          <w:szCs w:val="22"/>
        </w:rPr>
        <w:t>D</w:t>
      </w:r>
      <w:r w:rsidR="00F12F29">
        <w:rPr>
          <w:rFonts w:ascii="Segoe UI" w:hAnsi="Segoe UI" w:cs="Segoe UI"/>
          <w:sz w:val="22"/>
          <w:szCs w:val="22"/>
        </w:rPr>
        <w:t>ílo nebo d</w:t>
      </w:r>
      <w:r>
        <w:rPr>
          <w:rFonts w:ascii="Segoe UI" w:hAnsi="Segoe UI" w:cs="Segoe UI"/>
          <w:sz w:val="22"/>
          <w:szCs w:val="22"/>
        </w:rPr>
        <w:t xml:space="preserve">ílčí část Díla je řádně a včas provedena, je-li </w:t>
      </w:r>
      <w:r w:rsidR="004515E4">
        <w:rPr>
          <w:rFonts w:ascii="Segoe UI" w:hAnsi="Segoe UI" w:cs="Segoe UI"/>
          <w:sz w:val="22"/>
          <w:szCs w:val="22"/>
        </w:rPr>
        <w:t xml:space="preserve">dokončena, tj. </w:t>
      </w:r>
      <w:r>
        <w:rPr>
          <w:rFonts w:ascii="Segoe UI" w:hAnsi="Segoe UI" w:cs="Segoe UI"/>
          <w:sz w:val="22"/>
          <w:szCs w:val="22"/>
        </w:rPr>
        <w:t xml:space="preserve">uvedena do trvalého provozu ve </w:t>
      </w:r>
      <w:r w:rsidR="008A16E3">
        <w:rPr>
          <w:rFonts w:ascii="Segoe UI" w:hAnsi="Segoe UI" w:cs="Segoe UI"/>
          <w:sz w:val="22"/>
          <w:szCs w:val="22"/>
        </w:rPr>
        <w:t>odst. V.2.</w:t>
      </w:r>
      <w:r>
        <w:rPr>
          <w:rFonts w:ascii="Segoe UI" w:hAnsi="Segoe UI" w:cs="Segoe UI"/>
          <w:sz w:val="22"/>
          <w:szCs w:val="22"/>
        </w:rPr>
        <w:t xml:space="preserve"> </w:t>
      </w:r>
      <w:r w:rsidR="004515E4">
        <w:rPr>
          <w:rFonts w:ascii="Segoe UI" w:hAnsi="Segoe UI" w:cs="Segoe UI"/>
          <w:sz w:val="22"/>
          <w:szCs w:val="22"/>
        </w:rPr>
        <w:t>S</w:t>
      </w:r>
      <w:r>
        <w:rPr>
          <w:rFonts w:ascii="Segoe UI" w:hAnsi="Segoe UI" w:cs="Segoe UI"/>
          <w:sz w:val="22"/>
          <w:szCs w:val="22"/>
        </w:rPr>
        <w:t xml:space="preserve">mlouvy a </w:t>
      </w:r>
      <w:r w:rsidR="004515E4">
        <w:rPr>
          <w:rFonts w:ascii="Segoe UI" w:hAnsi="Segoe UI" w:cs="Segoe UI"/>
          <w:sz w:val="22"/>
          <w:szCs w:val="22"/>
        </w:rPr>
        <w:t xml:space="preserve">protokolárně bez vad a nedodělků </w:t>
      </w:r>
      <w:r>
        <w:rPr>
          <w:rFonts w:ascii="Segoe UI" w:hAnsi="Segoe UI" w:cs="Segoe UI"/>
          <w:sz w:val="22"/>
          <w:szCs w:val="22"/>
        </w:rPr>
        <w:t>předána</w:t>
      </w:r>
      <w:r w:rsidR="004515E4">
        <w:rPr>
          <w:rFonts w:ascii="Segoe UI" w:hAnsi="Segoe UI" w:cs="Segoe UI"/>
          <w:sz w:val="22"/>
          <w:szCs w:val="22"/>
        </w:rPr>
        <w:t xml:space="preserve"> v místě provádění a v termínu pro je</w:t>
      </w:r>
      <w:r w:rsidR="00245FAF">
        <w:rPr>
          <w:rFonts w:ascii="Segoe UI" w:hAnsi="Segoe UI" w:cs="Segoe UI"/>
          <w:sz w:val="22"/>
          <w:szCs w:val="22"/>
        </w:rPr>
        <w:t>jí</w:t>
      </w:r>
      <w:r w:rsidR="004515E4">
        <w:rPr>
          <w:rFonts w:ascii="Segoe UI" w:hAnsi="Segoe UI" w:cs="Segoe UI"/>
          <w:sz w:val="22"/>
          <w:szCs w:val="22"/>
        </w:rPr>
        <w:t xml:space="preserve"> provedení </w:t>
      </w:r>
      <w:r>
        <w:rPr>
          <w:rFonts w:ascii="Segoe UI" w:hAnsi="Segoe UI" w:cs="Segoe UI"/>
          <w:sz w:val="22"/>
          <w:szCs w:val="22"/>
        </w:rPr>
        <w:t>Objednateli.</w:t>
      </w:r>
    </w:p>
    <w:p w14:paraId="205934C1" w14:textId="4DB69828" w:rsidR="009A6C8F" w:rsidRDefault="00DE4A22" w:rsidP="009A6C8F">
      <w:pPr>
        <w:pStyle w:val="dlnadpis"/>
        <w:spacing w:before="60" w:line="276" w:lineRule="auto"/>
        <w:jc w:val="both"/>
      </w:pPr>
      <w:bookmarkStart w:id="14" w:name="_Ref164408355"/>
      <w:r>
        <w:rPr>
          <w:rFonts w:ascii="Segoe UI" w:hAnsi="Segoe UI" w:cs="Segoe UI"/>
          <w:sz w:val="22"/>
          <w:szCs w:val="22"/>
        </w:rPr>
        <w:t xml:space="preserve">Řízení o předání a převzetí Díla nebo </w:t>
      </w:r>
      <w:r w:rsidR="009A6C8F" w:rsidRPr="00E240A3">
        <w:rPr>
          <w:rFonts w:ascii="Segoe UI" w:hAnsi="Segoe UI" w:cs="Segoe UI"/>
          <w:sz w:val="22"/>
          <w:szCs w:val="22"/>
        </w:rPr>
        <w:t xml:space="preserve">dílčí části Díla dle Smlouvy </w:t>
      </w:r>
      <w:r>
        <w:rPr>
          <w:rFonts w:ascii="Segoe UI" w:hAnsi="Segoe UI" w:cs="Segoe UI"/>
          <w:sz w:val="22"/>
          <w:szCs w:val="22"/>
        </w:rPr>
        <w:t>je řádně ukončeno</w:t>
      </w:r>
      <w:r w:rsidR="009A6C8F" w:rsidRPr="00E240A3">
        <w:rPr>
          <w:rFonts w:ascii="Segoe UI" w:hAnsi="Segoe UI" w:cs="Segoe UI"/>
          <w:sz w:val="22"/>
          <w:szCs w:val="22"/>
        </w:rPr>
        <w:t xml:space="preserve"> okamžik</w:t>
      </w:r>
      <w:r>
        <w:rPr>
          <w:rFonts w:ascii="Segoe UI" w:hAnsi="Segoe UI" w:cs="Segoe UI"/>
          <w:sz w:val="22"/>
          <w:szCs w:val="22"/>
        </w:rPr>
        <w:t>em</w:t>
      </w:r>
      <w:r w:rsidR="009A6C8F" w:rsidRPr="00E240A3">
        <w:rPr>
          <w:rFonts w:ascii="Segoe UI" w:hAnsi="Segoe UI" w:cs="Segoe UI"/>
          <w:sz w:val="22"/>
          <w:szCs w:val="22"/>
        </w:rPr>
        <w:t xml:space="preserve">, kdy Objednatel svým podpisem protokolu o předání a převzetí dílčí části Díla potvrdí, že je dílčí část Díla uvedena do trvalého provozu a přijímá ji. Smluvní strany sjednávají, že § 2605 odst. 2 </w:t>
      </w:r>
      <w:r w:rsidR="004515E4">
        <w:rPr>
          <w:rFonts w:ascii="Segoe UI" w:hAnsi="Segoe UI" w:cs="Segoe UI"/>
          <w:sz w:val="22"/>
          <w:szCs w:val="22"/>
        </w:rPr>
        <w:t>o.</w:t>
      </w:r>
      <w:r>
        <w:rPr>
          <w:rFonts w:ascii="Segoe UI" w:hAnsi="Segoe UI" w:cs="Segoe UI"/>
          <w:sz w:val="22"/>
          <w:szCs w:val="22"/>
        </w:rPr>
        <w:t> </w:t>
      </w:r>
      <w:r w:rsidR="004515E4">
        <w:rPr>
          <w:rFonts w:ascii="Segoe UI" w:hAnsi="Segoe UI" w:cs="Segoe UI"/>
          <w:sz w:val="22"/>
          <w:szCs w:val="22"/>
        </w:rPr>
        <w:t>z.</w:t>
      </w:r>
      <w:r w:rsidR="009A6C8F" w:rsidRPr="00E240A3">
        <w:rPr>
          <w:rFonts w:ascii="Segoe UI" w:hAnsi="Segoe UI" w:cs="Segoe UI"/>
          <w:sz w:val="22"/>
          <w:szCs w:val="22"/>
        </w:rPr>
        <w:t xml:space="preserve"> se na závazek založený Smlouvou nepoužije.</w:t>
      </w:r>
      <w:bookmarkEnd w:id="14"/>
      <w:r w:rsidR="009A6C8F" w:rsidRPr="00E240A3">
        <w:rPr>
          <w:rFonts w:ascii="Segoe UI" w:hAnsi="Segoe UI" w:cs="Segoe UI"/>
          <w:bCs/>
          <w:sz w:val="22"/>
          <w:szCs w:val="22"/>
        </w:rPr>
        <w:t xml:space="preserve"> Předání a </w:t>
      </w:r>
      <w:r w:rsidR="009A6C8F" w:rsidRPr="00E240A3">
        <w:rPr>
          <w:rFonts w:ascii="Segoe UI" w:hAnsi="Segoe UI" w:cs="Segoe UI"/>
          <w:bCs/>
          <w:sz w:val="22"/>
          <w:szCs w:val="22"/>
        </w:rPr>
        <w:lastRenderedPageBreak/>
        <w:t>převzetí dílčí části Díla může proběhnout výhradně na základě písemného protokolu o předání a převzetí, podepsaného oběma smluvními stranami. Jakékoliv jiné formy potvrzení (např. e-mailová komunikace nebo zápis z kontrolního dne</w:t>
      </w:r>
      <w:r w:rsidR="004E1279">
        <w:rPr>
          <w:rFonts w:ascii="Segoe UI" w:hAnsi="Segoe UI" w:cs="Segoe UI"/>
          <w:bCs/>
          <w:sz w:val="22"/>
          <w:szCs w:val="22"/>
        </w:rPr>
        <w:t xml:space="preserve"> či jiný zápis ve stavebním deníku</w:t>
      </w:r>
      <w:r w:rsidR="009A6C8F" w:rsidRPr="00E240A3">
        <w:rPr>
          <w:rFonts w:ascii="Segoe UI" w:hAnsi="Segoe UI" w:cs="Segoe UI"/>
          <w:bCs/>
          <w:sz w:val="22"/>
          <w:szCs w:val="22"/>
        </w:rPr>
        <w:t>) se za převzetí dílčí části Díla nepovažují.</w:t>
      </w:r>
    </w:p>
    <w:p w14:paraId="19498F21" w14:textId="6C0D943C" w:rsidR="009A6C8F" w:rsidRDefault="009A6C8F" w:rsidP="009A6C8F">
      <w:pPr>
        <w:pStyle w:val="dlnadpis"/>
        <w:spacing w:before="60" w:line="276" w:lineRule="auto"/>
        <w:jc w:val="both"/>
      </w:pPr>
      <w:r>
        <w:rPr>
          <w:rFonts w:ascii="Segoe UI" w:hAnsi="Segoe UI" w:cs="Segoe UI"/>
          <w:sz w:val="22"/>
          <w:szCs w:val="22"/>
        </w:rPr>
        <w:t>K převzetí dílčí části Díla uvedené do trvalého provozu Zhotovitel vyzve Objednatele písemně, a to alespoň 5 dnů před termínem předání a převzetí.</w:t>
      </w:r>
    </w:p>
    <w:p w14:paraId="3604B59D" w14:textId="77777777" w:rsidR="009A6C8F" w:rsidRDefault="009A6C8F" w:rsidP="009A6C8F">
      <w:pPr>
        <w:pStyle w:val="dlnadpis"/>
        <w:spacing w:before="60" w:line="276" w:lineRule="auto"/>
        <w:jc w:val="both"/>
      </w:pPr>
      <w:r>
        <w:rPr>
          <w:rFonts w:ascii="Segoe UI" w:hAnsi="Segoe UI" w:cs="Segoe UI"/>
          <w:sz w:val="22"/>
          <w:szCs w:val="22"/>
        </w:rPr>
        <w:t xml:space="preserve">Zhotovitel je povinen u řízení o předání a převzetí dílčí části Díla doložit doklady nezbytné k řádnému užívání dílčí části Díla včetně návodu k obsluze a údržbě v českém jazyce. Zhotovitel nejpozději ke dni předání a převzetí dílčí části Díla předá Objednateli též: </w:t>
      </w:r>
    </w:p>
    <w:p w14:paraId="5A9E227B" w14:textId="20E30701" w:rsidR="009C7D35" w:rsidRPr="009C7D35" w:rsidRDefault="009C7D35" w:rsidP="009C7D35">
      <w:pPr>
        <w:widowControl/>
        <w:numPr>
          <w:ilvl w:val="1"/>
          <w:numId w:val="84"/>
        </w:numPr>
        <w:autoSpaceDN w:val="0"/>
        <w:spacing w:before="60" w:line="276" w:lineRule="auto"/>
        <w:ind w:left="1276" w:hanging="425"/>
        <w:jc w:val="both"/>
      </w:pPr>
      <w:r>
        <w:rPr>
          <w:rFonts w:ascii="Segoe UI" w:hAnsi="Segoe UI" w:cs="Segoe UI"/>
          <w:sz w:val="22"/>
          <w:szCs w:val="22"/>
        </w:rPr>
        <w:t>s</w:t>
      </w:r>
      <w:r w:rsidRPr="009C7D35">
        <w:rPr>
          <w:rFonts w:ascii="Segoe UI" w:hAnsi="Segoe UI" w:cs="Segoe UI"/>
          <w:sz w:val="22"/>
          <w:szCs w:val="22"/>
        </w:rPr>
        <w:t>tavební deník v písemné podobě, nebyl-li veden elektronicky</w:t>
      </w:r>
      <w:r>
        <w:rPr>
          <w:rFonts w:ascii="Segoe UI" w:hAnsi="Segoe UI" w:cs="Segoe UI"/>
          <w:sz w:val="22"/>
          <w:szCs w:val="22"/>
        </w:rPr>
        <w:t>,</w:t>
      </w:r>
    </w:p>
    <w:p w14:paraId="6DB80C98" w14:textId="6F8EF6C7" w:rsidR="009A6C8F" w:rsidRDefault="009A6C8F" w:rsidP="009A6C8F">
      <w:pPr>
        <w:widowControl/>
        <w:numPr>
          <w:ilvl w:val="1"/>
          <w:numId w:val="84"/>
        </w:numPr>
        <w:autoSpaceDN w:val="0"/>
        <w:spacing w:before="60" w:line="276" w:lineRule="auto"/>
        <w:ind w:left="1276" w:hanging="425"/>
        <w:jc w:val="both"/>
      </w:pPr>
      <w:r>
        <w:rPr>
          <w:rFonts w:ascii="Segoe UI" w:hAnsi="Segoe UI" w:cs="Segoe UI"/>
          <w:sz w:val="22"/>
          <w:szCs w:val="22"/>
        </w:rPr>
        <w:t xml:space="preserve">veškeré dokumenty, listiny, korespondenci, výkresy, programy a údaje (v listinné i elektronické podobě), které se týkají provádění dílčí části Díla, jeho údržby a obsluhy, které byly zpracovány na základě Smlouvy a k jejichž předání je dle Smlouvy zavázán, </w:t>
      </w:r>
    </w:p>
    <w:p w14:paraId="48C804C6" w14:textId="61886F87" w:rsidR="009A6C8F" w:rsidRDefault="009A6C8F" w:rsidP="009A6C8F">
      <w:pPr>
        <w:widowControl/>
        <w:numPr>
          <w:ilvl w:val="1"/>
          <w:numId w:val="84"/>
        </w:numPr>
        <w:autoSpaceDN w:val="0"/>
        <w:spacing w:before="60" w:line="276" w:lineRule="auto"/>
        <w:ind w:left="1276" w:hanging="425"/>
        <w:jc w:val="both"/>
      </w:pPr>
      <w:r>
        <w:rPr>
          <w:rFonts w:ascii="Segoe UI" w:hAnsi="Segoe UI" w:cs="Segoe UI"/>
          <w:sz w:val="22"/>
          <w:szCs w:val="22"/>
        </w:rPr>
        <w:t>atesty a doklady o požadovaných vlastnostech výrobků a materiálů (prohlášení o shodě) dle zákona č.  22/1997 Sb., o technických požadavcích na výrobky, ve znění pozdějších předpisů, včetně generálního prohlášení Zhotovitele o shodě výrobků a materiálů použitých k provedení dílčí části Díla,</w:t>
      </w:r>
    </w:p>
    <w:p w14:paraId="3C6C0CF3" w14:textId="44A39249" w:rsidR="009A6C8F" w:rsidRPr="00115F06" w:rsidRDefault="009C7D35" w:rsidP="009A6C8F">
      <w:pPr>
        <w:widowControl/>
        <w:numPr>
          <w:ilvl w:val="1"/>
          <w:numId w:val="84"/>
        </w:numPr>
        <w:autoSpaceDN w:val="0"/>
        <w:spacing w:before="60" w:line="276" w:lineRule="auto"/>
        <w:ind w:left="1276" w:hanging="425"/>
        <w:jc w:val="both"/>
      </w:pPr>
      <w:r>
        <w:rPr>
          <w:rFonts w:ascii="Segoe UI" w:hAnsi="Segoe UI" w:cs="Segoe UI"/>
          <w:sz w:val="22"/>
          <w:szCs w:val="22"/>
        </w:rPr>
        <w:t xml:space="preserve">doklady a </w:t>
      </w:r>
      <w:r w:rsidR="009A6C8F">
        <w:rPr>
          <w:rFonts w:ascii="Segoe UI" w:hAnsi="Segoe UI" w:cs="Segoe UI"/>
          <w:sz w:val="22"/>
          <w:szCs w:val="22"/>
        </w:rPr>
        <w:t>protokoly o provedení všech nezbytných zkoušek, atestů a revizí podle ČSN, právních nebo technických předpisů vztahujících se k dílčí části Díla a platných v době provádění a předání dílčí části Díla, kterými bude prokázáno dosažení předepsané kvality a předepsaných technických parametrů</w:t>
      </w:r>
      <w:r>
        <w:rPr>
          <w:rFonts w:ascii="Segoe UI" w:hAnsi="Segoe UI" w:cs="Segoe UI"/>
          <w:sz w:val="22"/>
          <w:szCs w:val="22"/>
        </w:rPr>
        <w:t xml:space="preserve"> </w:t>
      </w:r>
      <w:r w:rsidRPr="009C7D35">
        <w:rPr>
          <w:rFonts w:ascii="Segoe UI" w:hAnsi="Segoe UI" w:cs="Segoe UI"/>
          <w:sz w:val="22"/>
          <w:szCs w:val="22"/>
        </w:rPr>
        <w:t>(např. tlakové zkoušky, revize elektroinstalace, plynu, tlakové nádoby,</w:t>
      </w:r>
      <w:r>
        <w:rPr>
          <w:rFonts w:ascii="Segoe UI" w:hAnsi="Segoe UI" w:cs="Segoe UI"/>
          <w:sz w:val="22"/>
          <w:szCs w:val="22"/>
        </w:rPr>
        <w:t xml:space="preserve"> revize hromosvodů a LPS, </w:t>
      </w:r>
      <w:r w:rsidRPr="009C7D35">
        <w:rPr>
          <w:rFonts w:ascii="Segoe UI" w:hAnsi="Segoe UI" w:cs="Segoe UI"/>
          <w:sz w:val="22"/>
          <w:szCs w:val="22"/>
        </w:rPr>
        <w:t>apod.)</w:t>
      </w:r>
      <w:r w:rsidR="009A6C8F">
        <w:rPr>
          <w:rFonts w:ascii="Segoe UI" w:hAnsi="Segoe UI" w:cs="Segoe UI"/>
          <w:sz w:val="22"/>
          <w:szCs w:val="22"/>
        </w:rPr>
        <w:t>,</w:t>
      </w:r>
    </w:p>
    <w:p w14:paraId="593A2D88" w14:textId="3B0A999B" w:rsidR="00115F06" w:rsidRPr="009C7D35" w:rsidRDefault="00115F06" w:rsidP="009A6C8F">
      <w:pPr>
        <w:widowControl/>
        <w:numPr>
          <w:ilvl w:val="1"/>
          <w:numId w:val="84"/>
        </w:numPr>
        <w:autoSpaceDN w:val="0"/>
        <w:spacing w:before="60" w:line="276" w:lineRule="auto"/>
        <w:ind w:left="1276" w:hanging="425"/>
        <w:jc w:val="both"/>
      </w:pPr>
      <w:r>
        <w:rPr>
          <w:rFonts w:ascii="Segoe UI" w:hAnsi="Segoe UI" w:cs="Segoe UI"/>
          <w:sz w:val="22"/>
          <w:szCs w:val="22"/>
        </w:rPr>
        <w:t>protokol o provedeném školení,</w:t>
      </w:r>
    </w:p>
    <w:p w14:paraId="5CF0596A" w14:textId="2EBCC31D" w:rsidR="009C7D35" w:rsidRPr="009C7D35" w:rsidRDefault="00232209" w:rsidP="009C7D35">
      <w:pPr>
        <w:widowControl/>
        <w:numPr>
          <w:ilvl w:val="1"/>
          <w:numId w:val="84"/>
        </w:numPr>
        <w:autoSpaceDN w:val="0"/>
        <w:spacing w:before="60" w:line="276" w:lineRule="auto"/>
        <w:ind w:left="1276" w:hanging="425"/>
        <w:jc w:val="both"/>
        <w:rPr>
          <w:rFonts w:ascii="Segoe UI" w:hAnsi="Segoe UI" w:cs="Segoe UI"/>
          <w:sz w:val="22"/>
          <w:szCs w:val="22"/>
        </w:rPr>
      </w:pPr>
      <w:r w:rsidRPr="00232209">
        <w:rPr>
          <w:rFonts w:ascii="Segoe UI" w:hAnsi="Segoe UI" w:cs="Segoe UI"/>
          <w:sz w:val="22"/>
          <w:szCs w:val="22"/>
        </w:rPr>
        <w:t>d</w:t>
      </w:r>
      <w:r w:rsidR="009C7D35" w:rsidRPr="00232209">
        <w:rPr>
          <w:rFonts w:ascii="Segoe UI" w:hAnsi="Segoe UI" w:cs="Segoe UI"/>
          <w:sz w:val="22"/>
          <w:szCs w:val="22"/>
        </w:rPr>
        <w:t xml:space="preserve">okumentaci skutečného provedení </w:t>
      </w:r>
      <w:r w:rsidR="001653D1">
        <w:rPr>
          <w:rFonts w:ascii="Segoe UI" w:hAnsi="Segoe UI" w:cs="Segoe UI"/>
          <w:sz w:val="22"/>
          <w:szCs w:val="22"/>
        </w:rPr>
        <w:t>stavby</w:t>
      </w:r>
      <w:r w:rsidR="009C7D35" w:rsidRPr="009C7D35">
        <w:rPr>
          <w:rFonts w:ascii="Segoe UI" w:hAnsi="Segoe UI" w:cs="Segoe UI"/>
          <w:sz w:val="22"/>
          <w:szCs w:val="22"/>
        </w:rPr>
        <w:t xml:space="preserve"> se zakreslením všech změn podle skutečného stavu provedených prací a příslušné dokumentace,</w:t>
      </w:r>
    </w:p>
    <w:p w14:paraId="0B55E411" w14:textId="319A2845" w:rsidR="009C7D35" w:rsidRPr="009C7D35" w:rsidRDefault="009C7D35" w:rsidP="009C7D35">
      <w:pPr>
        <w:widowControl/>
        <w:numPr>
          <w:ilvl w:val="1"/>
          <w:numId w:val="84"/>
        </w:numPr>
        <w:autoSpaceDN w:val="0"/>
        <w:spacing w:before="60" w:line="276" w:lineRule="auto"/>
        <w:ind w:left="1276" w:hanging="425"/>
        <w:jc w:val="both"/>
        <w:rPr>
          <w:rFonts w:ascii="Segoe UI" w:hAnsi="Segoe UI" w:cs="Segoe UI"/>
          <w:sz w:val="22"/>
          <w:szCs w:val="22"/>
        </w:rPr>
      </w:pPr>
      <w:r w:rsidRPr="009C7D35">
        <w:rPr>
          <w:rFonts w:ascii="Segoe UI" w:hAnsi="Segoe UI" w:cs="Segoe UI"/>
          <w:sz w:val="22"/>
          <w:szCs w:val="22"/>
        </w:rPr>
        <w:t xml:space="preserve">doklady o likvidaci odpadů, </w:t>
      </w:r>
    </w:p>
    <w:p w14:paraId="1E5224E7" w14:textId="738E3538" w:rsidR="009C7D35" w:rsidRPr="009C7D35" w:rsidRDefault="009C7D35" w:rsidP="009C7D35">
      <w:pPr>
        <w:widowControl/>
        <w:numPr>
          <w:ilvl w:val="1"/>
          <w:numId w:val="84"/>
        </w:numPr>
        <w:autoSpaceDN w:val="0"/>
        <w:spacing w:before="60" w:line="276" w:lineRule="auto"/>
        <w:ind w:left="1276" w:hanging="425"/>
        <w:jc w:val="both"/>
        <w:rPr>
          <w:rFonts w:ascii="Segoe UI" w:hAnsi="Segoe UI" w:cs="Segoe UI"/>
          <w:sz w:val="22"/>
          <w:szCs w:val="22"/>
        </w:rPr>
      </w:pPr>
      <w:r w:rsidRPr="009C7D35">
        <w:rPr>
          <w:rFonts w:ascii="Segoe UI" w:hAnsi="Segoe UI" w:cs="Segoe UI"/>
          <w:sz w:val="22"/>
          <w:szCs w:val="22"/>
        </w:rPr>
        <w:t xml:space="preserve">zápisy a výsledky o prověření prací a konstrukcí zakrytých v průběhu prací, </w:t>
      </w:r>
    </w:p>
    <w:p w14:paraId="505E7CC5" w14:textId="2397C315" w:rsidR="009C7D35" w:rsidRPr="009C7D35" w:rsidRDefault="009C7D35" w:rsidP="009C7D35">
      <w:pPr>
        <w:widowControl/>
        <w:numPr>
          <w:ilvl w:val="1"/>
          <w:numId w:val="84"/>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s</w:t>
      </w:r>
      <w:r w:rsidRPr="009C7D35">
        <w:rPr>
          <w:rFonts w:ascii="Segoe UI" w:hAnsi="Segoe UI" w:cs="Segoe UI"/>
          <w:sz w:val="22"/>
          <w:szCs w:val="22"/>
        </w:rPr>
        <w:t>ouhlas správce elektrické distribuční sítě se zapojením díla,</w:t>
      </w:r>
    </w:p>
    <w:p w14:paraId="7F42AF00" w14:textId="7CEF95D0" w:rsidR="009C7D35" w:rsidRPr="009C7D35" w:rsidRDefault="009C7D35" w:rsidP="009C7D35">
      <w:pPr>
        <w:widowControl/>
        <w:numPr>
          <w:ilvl w:val="1"/>
          <w:numId w:val="84"/>
        </w:numPr>
        <w:autoSpaceDN w:val="0"/>
        <w:spacing w:before="60" w:line="276" w:lineRule="auto"/>
        <w:ind w:left="1276" w:hanging="425"/>
        <w:jc w:val="both"/>
        <w:rPr>
          <w:rFonts w:ascii="Segoe UI" w:hAnsi="Segoe UI" w:cs="Segoe UI"/>
          <w:sz w:val="22"/>
          <w:szCs w:val="22"/>
        </w:rPr>
      </w:pPr>
      <w:r w:rsidRPr="009C7D35">
        <w:rPr>
          <w:rFonts w:ascii="Segoe UI" w:hAnsi="Segoe UI" w:cs="Segoe UI"/>
          <w:sz w:val="22"/>
          <w:szCs w:val="22"/>
        </w:rPr>
        <w:t>kolaudační souhlas</w:t>
      </w:r>
    </w:p>
    <w:p w14:paraId="1839AB22" w14:textId="77777777" w:rsidR="009A6C8F" w:rsidRDefault="009A6C8F" w:rsidP="009A6C8F">
      <w:pPr>
        <w:spacing w:before="60" w:line="276" w:lineRule="auto"/>
        <w:ind w:left="1276"/>
        <w:jc w:val="both"/>
      </w:pPr>
      <w:r>
        <w:rPr>
          <w:rFonts w:ascii="Segoe UI" w:hAnsi="Segoe UI" w:cs="Segoe UI"/>
          <w:sz w:val="22"/>
          <w:szCs w:val="22"/>
        </w:rPr>
        <w:t>ledaže již byly takové podklady Objednateli předány. Bez těchto dokladů není Objednatel povinen dílčí část Díla převzít.</w:t>
      </w:r>
    </w:p>
    <w:p w14:paraId="7766FD8E" w14:textId="1CA62E18" w:rsidR="009A6C8F" w:rsidRDefault="009A6C8F" w:rsidP="009A6C8F">
      <w:pPr>
        <w:pStyle w:val="dlnadpis"/>
        <w:spacing w:before="60" w:line="276" w:lineRule="auto"/>
        <w:jc w:val="both"/>
      </w:pPr>
      <w:r>
        <w:rPr>
          <w:rFonts w:ascii="Segoe UI" w:hAnsi="Segoe UI" w:cs="Segoe UI"/>
          <w:sz w:val="22"/>
          <w:szCs w:val="22"/>
        </w:rPr>
        <w:t>O průběhu přejímacího řízení pořídí Objednatel protokol o předání a převzetí dílčí části Díla, který bude obsahovat:</w:t>
      </w:r>
    </w:p>
    <w:p w14:paraId="451A385B" w14:textId="2E42FFB9" w:rsidR="009A6C8F" w:rsidRDefault="009A6C8F" w:rsidP="009A6C8F">
      <w:pPr>
        <w:widowControl/>
        <w:numPr>
          <w:ilvl w:val="1"/>
          <w:numId w:val="90"/>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označení předmětu dílčí části Díla,</w:t>
      </w:r>
    </w:p>
    <w:p w14:paraId="19F0D9FF" w14:textId="5B592E1A" w:rsidR="009A6C8F" w:rsidRDefault="009A6C8F" w:rsidP="009A6C8F">
      <w:pPr>
        <w:widowControl/>
        <w:numPr>
          <w:ilvl w:val="1"/>
          <w:numId w:val="90"/>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označení Objednatele a Zhotovitele,</w:t>
      </w:r>
    </w:p>
    <w:p w14:paraId="47E7C46F" w14:textId="074A89BE" w:rsidR="009A6C8F" w:rsidRDefault="009A6C8F" w:rsidP="009A6C8F">
      <w:pPr>
        <w:widowControl/>
        <w:numPr>
          <w:ilvl w:val="1"/>
          <w:numId w:val="90"/>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lastRenderedPageBreak/>
        <w:t>číslo a datum uzavření této Smlouvy, včetně čísel a dat uzavření jejích dodatků,</w:t>
      </w:r>
    </w:p>
    <w:p w14:paraId="2167A407" w14:textId="5192FFE2" w:rsidR="009A6C8F" w:rsidRPr="009A6C8F" w:rsidRDefault="009A6C8F" w:rsidP="009A6C8F">
      <w:pPr>
        <w:widowControl/>
        <w:numPr>
          <w:ilvl w:val="1"/>
          <w:numId w:val="90"/>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náležitosti požadované dotačním titulem</w:t>
      </w:r>
      <w:r w:rsidRPr="009A6C8F">
        <w:t>, z něhož bude dílčí část Díla spolufinancována,</w:t>
      </w:r>
    </w:p>
    <w:p w14:paraId="200C61E2" w14:textId="0F6F7458" w:rsidR="009A6C8F" w:rsidRDefault="009A6C8F" w:rsidP="009A6C8F">
      <w:pPr>
        <w:widowControl/>
        <w:numPr>
          <w:ilvl w:val="1"/>
          <w:numId w:val="90"/>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termín zahájení a provedení stavebních prací na dílčí části Díla,</w:t>
      </w:r>
    </w:p>
    <w:p w14:paraId="1613DD91" w14:textId="41177F0C" w:rsidR="009A6C8F" w:rsidRDefault="009A6C8F" w:rsidP="009A6C8F">
      <w:pPr>
        <w:widowControl/>
        <w:numPr>
          <w:ilvl w:val="1"/>
          <w:numId w:val="90"/>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seznam převzaté dokumentace dle Smlouvy,</w:t>
      </w:r>
    </w:p>
    <w:p w14:paraId="1327BB93" w14:textId="3D71B68B" w:rsidR="009A6C8F" w:rsidRDefault="009A6C8F" w:rsidP="009A6C8F">
      <w:pPr>
        <w:widowControl/>
        <w:numPr>
          <w:ilvl w:val="1"/>
          <w:numId w:val="90"/>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prohlášení Objednatele, že dílčí část Díla přejímá (či nepřejímá),</w:t>
      </w:r>
    </w:p>
    <w:p w14:paraId="7653BD35" w14:textId="4E74BB67" w:rsidR="009A6C8F" w:rsidRDefault="009A6C8F" w:rsidP="009A6C8F">
      <w:pPr>
        <w:widowControl/>
        <w:numPr>
          <w:ilvl w:val="1"/>
          <w:numId w:val="90"/>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datum a místo sepsání protokolu,</w:t>
      </w:r>
    </w:p>
    <w:p w14:paraId="058E8D0C" w14:textId="7264FF1B" w:rsidR="009A6C8F" w:rsidRDefault="009A6C8F" w:rsidP="009A6C8F">
      <w:pPr>
        <w:widowControl/>
        <w:numPr>
          <w:ilvl w:val="1"/>
          <w:numId w:val="90"/>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v případě, je</w:t>
      </w:r>
      <w:r>
        <w:rPr>
          <w:rFonts w:ascii="Segoe UI" w:hAnsi="Segoe UI" w:cs="Segoe UI"/>
          <w:sz w:val="22"/>
          <w:szCs w:val="22"/>
        </w:rPr>
        <w:noBreakHyphen/>
        <w:t>li dílčí část Díla přebírána s vadami a nedodělky nebráními řádnému užívání dílčí části Díla, uvedení, že je dílčí část Díla přebírána s výhradami a seznam vad a nedodělků,</w:t>
      </w:r>
    </w:p>
    <w:p w14:paraId="48C5C353" w14:textId="279B9B88" w:rsidR="009A6C8F" w:rsidRDefault="009A6C8F" w:rsidP="009A6C8F">
      <w:pPr>
        <w:widowControl/>
        <w:numPr>
          <w:ilvl w:val="1"/>
          <w:numId w:val="90"/>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jména a podpisy zástupců Objednatele a Zhotovitele.</w:t>
      </w:r>
    </w:p>
    <w:p w14:paraId="2C9EB8DE" w14:textId="43DBF4CA" w:rsidR="009C7D35" w:rsidRPr="009C7D35" w:rsidRDefault="009A6C8F" w:rsidP="009C7D35">
      <w:pPr>
        <w:pStyle w:val="dlnadpis"/>
        <w:spacing w:before="60" w:line="276" w:lineRule="auto"/>
        <w:jc w:val="both"/>
        <w:rPr>
          <w:rFonts w:ascii="Segoe UI" w:hAnsi="Segoe UI" w:cs="Segoe UI"/>
          <w:sz w:val="22"/>
          <w:szCs w:val="22"/>
        </w:rPr>
      </w:pPr>
      <w:r>
        <w:rPr>
          <w:rFonts w:ascii="Segoe UI" w:hAnsi="Segoe UI" w:cs="Segoe UI"/>
          <w:sz w:val="22"/>
          <w:szCs w:val="22"/>
        </w:rPr>
        <w:t>Objednatel není povinen převzít</w:t>
      </w:r>
      <w:r w:rsidR="009C7D35">
        <w:rPr>
          <w:rFonts w:ascii="Segoe UI" w:hAnsi="Segoe UI" w:cs="Segoe UI"/>
          <w:sz w:val="22"/>
          <w:szCs w:val="22"/>
        </w:rPr>
        <w:t xml:space="preserve"> Dílo ani </w:t>
      </w:r>
      <w:r>
        <w:rPr>
          <w:rFonts w:ascii="Segoe UI" w:hAnsi="Segoe UI" w:cs="Segoe UI"/>
          <w:sz w:val="22"/>
          <w:szCs w:val="22"/>
        </w:rPr>
        <w:t>dílčí část Díla</w:t>
      </w:r>
      <w:r w:rsidR="009C7D35" w:rsidRPr="009C7D35">
        <w:rPr>
          <w:rFonts w:ascii="Segoe UI" w:hAnsi="Segoe UI" w:cs="Segoe UI"/>
          <w:sz w:val="22"/>
          <w:szCs w:val="22"/>
        </w:rPr>
        <w:t xml:space="preserve">, i když toto vykazuje i třeba </w:t>
      </w:r>
      <w:r w:rsidR="009C7D35">
        <w:rPr>
          <w:rFonts w:ascii="Segoe UI" w:hAnsi="Segoe UI" w:cs="Segoe UI"/>
          <w:sz w:val="22"/>
          <w:szCs w:val="22"/>
        </w:rPr>
        <w:t xml:space="preserve">jen </w:t>
      </w:r>
      <w:r w:rsidR="009C7D35" w:rsidRPr="009C7D35">
        <w:rPr>
          <w:rFonts w:ascii="Segoe UI" w:hAnsi="Segoe UI" w:cs="Segoe UI"/>
          <w:sz w:val="22"/>
          <w:szCs w:val="22"/>
        </w:rPr>
        <w:t xml:space="preserve">ojedinělé drobné vady či drobné nedodělky, které by samy o sobě ani ve spojení s jinými nebránily užívání </w:t>
      </w:r>
      <w:r w:rsidR="009C7D35">
        <w:rPr>
          <w:rFonts w:ascii="Segoe UI" w:hAnsi="Segoe UI" w:cs="Segoe UI"/>
          <w:sz w:val="22"/>
          <w:szCs w:val="22"/>
        </w:rPr>
        <w:t>D</w:t>
      </w:r>
      <w:r w:rsidR="009C7D35" w:rsidRPr="009C7D35">
        <w:rPr>
          <w:rFonts w:ascii="Segoe UI" w:hAnsi="Segoe UI" w:cs="Segoe UI"/>
          <w:sz w:val="22"/>
          <w:szCs w:val="22"/>
        </w:rPr>
        <w:t>íla</w:t>
      </w:r>
      <w:r w:rsidR="009C7D35">
        <w:rPr>
          <w:rFonts w:ascii="Segoe UI" w:hAnsi="Segoe UI" w:cs="Segoe UI"/>
          <w:sz w:val="22"/>
          <w:szCs w:val="22"/>
        </w:rPr>
        <w:t xml:space="preserve"> či jeho části</w:t>
      </w:r>
      <w:r w:rsidR="008A16E3">
        <w:rPr>
          <w:rFonts w:ascii="Segoe UI" w:hAnsi="Segoe UI" w:cs="Segoe UI"/>
          <w:sz w:val="22"/>
          <w:szCs w:val="22"/>
        </w:rPr>
        <w:t>.</w:t>
      </w:r>
    </w:p>
    <w:p w14:paraId="56B49397" w14:textId="44980517" w:rsidR="009A6C8F" w:rsidRDefault="009A6C8F" w:rsidP="009A6C8F">
      <w:pPr>
        <w:pStyle w:val="dlnadpis"/>
        <w:spacing w:before="60" w:line="276" w:lineRule="auto"/>
        <w:jc w:val="both"/>
        <w:rPr>
          <w:rFonts w:ascii="Segoe UI" w:hAnsi="Segoe UI" w:cs="Segoe UI"/>
          <w:sz w:val="22"/>
          <w:szCs w:val="22"/>
        </w:rPr>
      </w:pPr>
      <w:r>
        <w:rPr>
          <w:rFonts w:ascii="Segoe UI" w:hAnsi="Segoe UI" w:cs="Segoe UI"/>
          <w:sz w:val="22"/>
          <w:szCs w:val="22"/>
        </w:rPr>
        <w:t xml:space="preserve">V případě nepřevzetí dílčí části Díla sepíší obě smluvní strany zápis, v němž uvedou svá stanoviska a jejich odůvodnění a dohodnou náhradní termín předání a převzetí dílčí části Díla včetně způsobu </w:t>
      </w:r>
      <w:r w:rsidR="009C7D35">
        <w:rPr>
          <w:rFonts w:ascii="Segoe UI" w:hAnsi="Segoe UI" w:cs="Segoe UI"/>
          <w:sz w:val="22"/>
          <w:szCs w:val="22"/>
        </w:rPr>
        <w:t xml:space="preserve">a termínu </w:t>
      </w:r>
      <w:r>
        <w:rPr>
          <w:rFonts w:ascii="Segoe UI" w:hAnsi="Segoe UI" w:cs="Segoe UI"/>
          <w:sz w:val="22"/>
          <w:szCs w:val="22"/>
        </w:rPr>
        <w:t>odstranění zjištěných vad a nedodělků. Uvedení vad a nedodělků dle předchozí věty je jejich vytčením</w:t>
      </w:r>
      <w:r w:rsidR="009C7D35">
        <w:rPr>
          <w:rFonts w:ascii="Segoe UI" w:hAnsi="Segoe UI" w:cs="Segoe UI"/>
          <w:sz w:val="22"/>
          <w:szCs w:val="22"/>
        </w:rPr>
        <w:t xml:space="preserve"> Zhotoviteli</w:t>
      </w:r>
      <w:r>
        <w:rPr>
          <w:rFonts w:ascii="Segoe UI" w:hAnsi="Segoe UI" w:cs="Segoe UI"/>
          <w:sz w:val="22"/>
          <w:szCs w:val="22"/>
        </w:rPr>
        <w:t xml:space="preserve">. O předání a převzetí dílčí části Díla v náhradním termínu sepíší smluvní strany </w:t>
      </w:r>
      <w:r w:rsidR="002849BD">
        <w:rPr>
          <w:rFonts w:ascii="Segoe UI" w:hAnsi="Segoe UI" w:cs="Segoe UI"/>
          <w:sz w:val="22"/>
          <w:szCs w:val="22"/>
        </w:rPr>
        <w:t xml:space="preserve">předávací protokol </w:t>
      </w:r>
      <w:r>
        <w:rPr>
          <w:rFonts w:ascii="Segoe UI" w:hAnsi="Segoe UI" w:cs="Segoe UI"/>
          <w:sz w:val="22"/>
          <w:szCs w:val="22"/>
        </w:rPr>
        <w:t xml:space="preserve">s náležitostmi podle odst. </w:t>
      </w:r>
      <w:r w:rsidR="009C7D35">
        <w:rPr>
          <w:rFonts w:ascii="Segoe UI" w:hAnsi="Segoe UI" w:cs="Segoe UI"/>
          <w:sz w:val="22"/>
          <w:szCs w:val="22"/>
        </w:rPr>
        <w:t>XIII.</w:t>
      </w:r>
      <w:r>
        <w:rPr>
          <w:rFonts w:ascii="Segoe UI" w:hAnsi="Segoe UI" w:cs="Segoe UI"/>
          <w:sz w:val="22"/>
          <w:szCs w:val="22"/>
        </w:rPr>
        <w:t>5</w:t>
      </w:r>
      <w:r w:rsidR="009C7D35">
        <w:rPr>
          <w:rFonts w:ascii="Segoe UI" w:hAnsi="Segoe UI" w:cs="Segoe UI"/>
          <w:sz w:val="22"/>
          <w:szCs w:val="22"/>
        </w:rPr>
        <w:t>.</w:t>
      </w:r>
      <w:r>
        <w:rPr>
          <w:rFonts w:ascii="Segoe UI" w:hAnsi="Segoe UI" w:cs="Segoe UI"/>
          <w:sz w:val="22"/>
          <w:szCs w:val="22"/>
        </w:rPr>
        <w:t xml:space="preserve"> tohoto článku.</w:t>
      </w:r>
    </w:p>
    <w:p w14:paraId="688EE42A" w14:textId="2B1AD1AD" w:rsidR="009A6C8F" w:rsidRDefault="009A6C8F" w:rsidP="009A6C8F">
      <w:pPr>
        <w:pStyle w:val="dlnadpis"/>
        <w:spacing w:before="60" w:line="276" w:lineRule="auto"/>
        <w:jc w:val="both"/>
        <w:rPr>
          <w:rFonts w:ascii="Segoe UI" w:hAnsi="Segoe UI" w:cs="Segoe UI"/>
          <w:sz w:val="22"/>
          <w:szCs w:val="22"/>
        </w:rPr>
      </w:pPr>
      <w:bookmarkStart w:id="15" w:name="_Ref164407807"/>
      <w:r>
        <w:rPr>
          <w:rFonts w:ascii="Segoe UI" w:hAnsi="Segoe UI" w:cs="Segoe UI"/>
          <w:sz w:val="22"/>
          <w:szCs w:val="22"/>
        </w:rPr>
        <w:t xml:space="preserve">Pokud Objednatel převezme dílčí část Díla s vadami a nedodělky nebráními řádnému užívání, bude o odstranění těchto vad a nedodělků smluvními stranami sepsán zápis, který podepíší oprávnění zástupci smluvních stran, a tyto vady a nedodělky budou odstraněny do 5 </w:t>
      </w:r>
      <w:r w:rsidR="008A16E3">
        <w:rPr>
          <w:rFonts w:ascii="Segoe UI" w:hAnsi="Segoe UI" w:cs="Segoe UI"/>
          <w:sz w:val="22"/>
          <w:szCs w:val="22"/>
        </w:rPr>
        <w:t xml:space="preserve">(pěti) </w:t>
      </w:r>
      <w:r>
        <w:rPr>
          <w:rFonts w:ascii="Segoe UI" w:hAnsi="Segoe UI" w:cs="Segoe UI"/>
          <w:sz w:val="22"/>
          <w:szCs w:val="22"/>
        </w:rPr>
        <w:t>dnů od převzetí dílčí části Díla Objednatelem, nedohodnou</w:t>
      </w:r>
      <w:r>
        <w:rPr>
          <w:rFonts w:ascii="Segoe UI" w:hAnsi="Segoe UI" w:cs="Segoe UI"/>
          <w:sz w:val="22"/>
          <w:szCs w:val="22"/>
        </w:rPr>
        <w:noBreakHyphen/>
        <w:t>li se smluvní strany při předání dílčí části Díla písemně jinak.</w:t>
      </w:r>
      <w:bookmarkEnd w:id="15"/>
    </w:p>
    <w:p w14:paraId="4CD41711" w14:textId="057E77C8" w:rsidR="009A6C8F" w:rsidRDefault="009A6C8F" w:rsidP="009A6C8F">
      <w:pPr>
        <w:pStyle w:val="dlnadpis"/>
        <w:spacing w:before="60" w:line="276" w:lineRule="auto"/>
        <w:jc w:val="both"/>
        <w:rPr>
          <w:rFonts w:ascii="Segoe UI" w:hAnsi="Segoe UI" w:cs="Segoe UI"/>
          <w:sz w:val="22"/>
          <w:szCs w:val="22"/>
        </w:rPr>
      </w:pPr>
      <w:r w:rsidRPr="00F52E76">
        <w:rPr>
          <w:rFonts w:ascii="Segoe UI" w:hAnsi="Segoe UI" w:cs="Segoe UI"/>
          <w:sz w:val="22"/>
          <w:szCs w:val="22"/>
        </w:rPr>
        <w:t>Za předání</w:t>
      </w:r>
      <w:r w:rsidR="002849BD">
        <w:rPr>
          <w:rFonts w:ascii="Segoe UI" w:hAnsi="Segoe UI" w:cs="Segoe UI"/>
          <w:sz w:val="22"/>
          <w:szCs w:val="22"/>
        </w:rPr>
        <w:t xml:space="preserve"> a převzetí dokončeného </w:t>
      </w:r>
      <w:r w:rsidRPr="00F52E76">
        <w:rPr>
          <w:rFonts w:ascii="Segoe UI" w:hAnsi="Segoe UI" w:cs="Segoe UI"/>
          <w:sz w:val="22"/>
          <w:szCs w:val="22"/>
        </w:rPr>
        <w:t xml:space="preserve">Díla </w:t>
      </w:r>
      <w:r w:rsidR="002849BD">
        <w:rPr>
          <w:rFonts w:ascii="Segoe UI" w:hAnsi="Segoe UI" w:cs="Segoe UI"/>
          <w:sz w:val="22"/>
          <w:szCs w:val="22"/>
        </w:rPr>
        <w:t xml:space="preserve">nebo jeho části </w:t>
      </w:r>
      <w:r w:rsidRPr="00F52E76">
        <w:rPr>
          <w:rFonts w:ascii="Segoe UI" w:hAnsi="Segoe UI" w:cs="Segoe UI"/>
          <w:sz w:val="22"/>
          <w:szCs w:val="22"/>
        </w:rPr>
        <w:t xml:space="preserve">se považuje okamžik podpisu Protokolu o předání a převzetí Díla </w:t>
      </w:r>
      <w:r w:rsidR="002849BD">
        <w:rPr>
          <w:rFonts w:ascii="Segoe UI" w:hAnsi="Segoe UI" w:cs="Segoe UI"/>
          <w:sz w:val="22"/>
          <w:szCs w:val="22"/>
        </w:rPr>
        <w:t xml:space="preserve">nebo </w:t>
      </w:r>
      <w:r w:rsidR="008A16E3">
        <w:rPr>
          <w:rFonts w:ascii="Segoe UI" w:hAnsi="Segoe UI" w:cs="Segoe UI"/>
          <w:sz w:val="22"/>
          <w:szCs w:val="22"/>
        </w:rPr>
        <w:t>dílčí</w:t>
      </w:r>
      <w:r w:rsidR="002849BD">
        <w:rPr>
          <w:rFonts w:ascii="Segoe UI" w:hAnsi="Segoe UI" w:cs="Segoe UI"/>
          <w:sz w:val="22"/>
          <w:szCs w:val="22"/>
        </w:rPr>
        <w:t xml:space="preserve"> části</w:t>
      </w:r>
      <w:r w:rsidR="008A16E3">
        <w:rPr>
          <w:rFonts w:ascii="Segoe UI" w:hAnsi="Segoe UI" w:cs="Segoe UI"/>
          <w:sz w:val="22"/>
          <w:szCs w:val="22"/>
        </w:rPr>
        <w:t xml:space="preserve"> Díla</w:t>
      </w:r>
      <w:r w:rsidR="002849BD">
        <w:rPr>
          <w:rFonts w:ascii="Segoe UI" w:hAnsi="Segoe UI" w:cs="Segoe UI"/>
          <w:sz w:val="22"/>
          <w:szCs w:val="22"/>
        </w:rPr>
        <w:t xml:space="preserve"> </w:t>
      </w:r>
      <w:r w:rsidRPr="00F52E76">
        <w:rPr>
          <w:rFonts w:ascii="Segoe UI" w:hAnsi="Segoe UI" w:cs="Segoe UI"/>
          <w:sz w:val="22"/>
          <w:szCs w:val="22"/>
        </w:rPr>
        <w:t xml:space="preserve">bez vad a nedodělků, </w:t>
      </w:r>
      <w:r w:rsidR="002849BD">
        <w:rPr>
          <w:rFonts w:ascii="Segoe UI" w:hAnsi="Segoe UI" w:cs="Segoe UI"/>
          <w:sz w:val="22"/>
          <w:szCs w:val="22"/>
        </w:rPr>
        <w:t xml:space="preserve">resp. potvrzením zápisu o odstranění vad a nedodělků v případě, že bylo Dílo nebo </w:t>
      </w:r>
      <w:r w:rsidR="008A16E3">
        <w:rPr>
          <w:rFonts w:ascii="Segoe UI" w:hAnsi="Segoe UI" w:cs="Segoe UI"/>
          <w:sz w:val="22"/>
          <w:szCs w:val="22"/>
        </w:rPr>
        <w:t>dílčí</w:t>
      </w:r>
      <w:r w:rsidR="002849BD">
        <w:rPr>
          <w:rFonts w:ascii="Segoe UI" w:hAnsi="Segoe UI" w:cs="Segoe UI"/>
          <w:sz w:val="22"/>
          <w:szCs w:val="22"/>
        </w:rPr>
        <w:t xml:space="preserve"> část </w:t>
      </w:r>
      <w:r w:rsidR="008A16E3">
        <w:rPr>
          <w:rFonts w:ascii="Segoe UI" w:hAnsi="Segoe UI" w:cs="Segoe UI"/>
          <w:sz w:val="22"/>
          <w:szCs w:val="22"/>
        </w:rPr>
        <w:t xml:space="preserve">Díla </w:t>
      </w:r>
      <w:r w:rsidR="002849BD">
        <w:rPr>
          <w:rFonts w:ascii="Segoe UI" w:hAnsi="Segoe UI" w:cs="Segoe UI"/>
          <w:sz w:val="22"/>
          <w:szCs w:val="22"/>
        </w:rPr>
        <w:t>zhotoven</w:t>
      </w:r>
      <w:r w:rsidR="008A16E3">
        <w:rPr>
          <w:rFonts w:ascii="Segoe UI" w:hAnsi="Segoe UI" w:cs="Segoe UI"/>
          <w:sz w:val="22"/>
          <w:szCs w:val="22"/>
        </w:rPr>
        <w:t>a</w:t>
      </w:r>
      <w:r w:rsidR="002849BD">
        <w:rPr>
          <w:rFonts w:ascii="Segoe UI" w:hAnsi="Segoe UI" w:cs="Segoe UI"/>
          <w:sz w:val="22"/>
          <w:szCs w:val="22"/>
        </w:rPr>
        <w:t xml:space="preserve"> s vadami</w:t>
      </w:r>
      <w:r w:rsidRPr="00F52E76">
        <w:rPr>
          <w:rFonts w:ascii="Segoe UI" w:hAnsi="Segoe UI" w:cs="Segoe UI"/>
          <w:sz w:val="22"/>
          <w:szCs w:val="22"/>
        </w:rPr>
        <w:t xml:space="preserve">. Den podpisu tohoto protokolu </w:t>
      </w:r>
      <w:r w:rsidR="002849BD">
        <w:rPr>
          <w:rFonts w:ascii="Segoe UI" w:hAnsi="Segoe UI" w:cs="Segoe UI"/>
          <w:sz w:val="22"/>
          <w:szCs w:val="22"/>
        </w:rPr>
        <w:t xml:space="preserve">nebo zápisu o odstranění vad a nedodělků </w:t>
      </w:r>
      <w:r w:rsidRPr="00F52E76">
        <w:rPr>
          <w:rFonts w:ascii="Segoe UI" w:hAnsi="Segoe UI" w:cs="Segoe UI"/>
          <w:sz w:val="22"/>
          <w:szCs w:val="22"/>
        </w:rPr>
        <w:t xml:space="preserve">je dnem </w:t>
      </w:r>
      <w:r w:rsidR="002849BD">
        <w:rPr>
          <w:rFonts w:ascii="Segoe UI" w:hAnsi="Segoe UI" w:cs="Segoe UI"/>
          <w:sz w:val="22"/>
          <w:szCs w:val="22"/>
        </w:rPr>
        <w:t>provedení</w:t>
      </w:r>
      <w:r w:rsidRPr="00F52E76">
        <w:rPr>
          <w:rFonts w:ascii="Segoe UI" w:hAnsi="Segoe UI" w:cs="Segoe UI"/>
          <w:sz w:val="22"/>
          <w:szCs w:val="22"/>
        </w:rPr>
        <w:t xml:space="preserve"> Díla.</w:t>
      </w:r>
    </w:p>
    <w:p w14:paraId="4329E78C" w14:textId="205AD7AE" w:rsidR="009A6C8F" w:rsidRPr="002849BD" w:rsidRDefault="002849BD" w:rsidP="002849BD">
      <w:pPr>
        <w:pStyle w:val="dlnadpis"/>
        <w:spacing w:before="60" w:line="276" w:lineRule="auto"/>
        <w:jc w:val="both"/>
        <w:rPr>
          <w:rFonts w:ascii="Segoe UI" w:hAnsi="Segoe UI" w:cs="Segoe UI"/>
          <w:sz w:val="22"/>
          <w:szCs w:val="22"/>
        </w:rPr>
      </w:pPr>
      <w:r>
        <w:rPr>
          <w:rFonts w:ascii="Segoe UI" w:hAnsi="Segoe UI" w:cs="Segoe UI"/>
          <w:sz w:val="22"/>
          <w:szCs w:val="22"/>
        </w:rPr>
        <w:t xml:space="preserve">V případě, </w:t>
      </w:r>
      <w:r w:rsidRPr="002849BD">
        <w:rPr>
          <w:rFonts w:ascii="Segoe UI" w:hAnsi="Segoe UI" w:cs="Segoe UI"/>
          <w:sz w:val="22"/>
          <w:szCs w:val="22"/>
        </w:rPr>
        <w:t xml:space="preserve">že budou zjištěny vady díla v rámci kolaudačního řízení, je </w:t>
      </w:r>
      <w:r>
        <w:rPr>
          <w:rFonts w:ascii="Segoe UI" w:hAnsi="Segoe UI" w:cs="Segoe UI"/>
          <w:sz w:val="22"/>
          <w:szCs w:val="22"/>
        </w:rPr>
        <w:t>Z</w:t>
      </w:r>
      <w:r w:rsidRPr="002849BD">
        <w:rPr>
          <w:rFonts w:ascii="Segoe UI" w:hAnsi="Segoe UI" w:cs="Segoe UI"/>
          <w:sz w:val="22"/>
          <w:szCs w:val="22"/>
        </w:rPr>
        <w:t xml:space="preserve">hotovitel povinen je odstranit nejpozději do 15 </w:t>
      </w:r>
      <w:r w:rsidR="008A16E3">
        <w:rPr>
          <w:rFonts w:ascii="Segoe UI" w:hAnsi="Segoe UI" w:cs="Segoe UI"/>
          <w:sz w:val="22"/>
          <w:szCs w:val="22"/>
        </w:rPr>
        <w:t xml:space="preserve">(patnácti) </w:t>
      </w:r>
      <w:r w:rsidRPr="002849BD">
        <w:rPr>
          <w:rFonts w:ascii="Segoe UI" w:hAnsi="Segoe UI" w:cs="Segoe UI"/>
          <w:sz w:val="22"/>
          <w:szCs w:val="22"/>
        </w:rPr>
        <w:t>dnů od jejich zjištění</w:t>
      </w:r>
      <w:r>
        <w:rPr>
          <w:rFonts w:ascii="Segoe UI" w:hAnsi="Segoe UI" w:cs="Segoe UI"/>
          <w:sz w:val="22"/>
          <w:szCs w:val="22"/>
        </w:rPr>
        <w:t>.</w:t>
      </w:r>
    </w:p>
    <w:p w14:paraId="180D0D84" w14:textId="77777777" w:rsidR="00A66C66" w:rsidRDefault="00A66C66" w:rsidP="00A66C66">
      <w:pPr>
        <w:pStyle w:val="Zkladntext"/>
        <w:spacing w:after="0"/>
        <w:rPr>
          <w:rFonts w:ascii="Segoe UI" w:hAnsi="Segoe UI" w:cs="Segoe UI"/>
          <w:sz w:val="22"/>
          <w:szCs w:val="22"/>
        </w:rPr>
      </w:pPr>
    </w:p>
    <w:p w14:paraId="41678B1E" w14:textId="77777777" w:rsidR="00DE4A22" w:rsidRPr="00DE4A22" w:rsidRDefault="00DE4A22" w:rsidP="00DE4A22">
      <w:pPr>
        <w:pStyle w:val="Zkladntext"/>
        <w:spacing w:after="0"/>
        <w:rPr>
          <w:rFonts w:ascii="Segoe UI" w:hAnsi="Segoe UI" w:cs="Segoe UI"/>
          <w:sz w:val="22"/>
          <w:szCs w:val="22"/>
        </w:rPr>
      </w:pPr>
      <w:bookmarkStart w:id="16" w:name="_Ref164415415"/>
    </w:p>
    <w:bookmarkEnd w:id="16"/>
    <w:p w14:paraId="3C50CA1A" w14:textId="77777777" w:rsidR="00DE4A22" w:rsidRDefault="00DE4A22" w:rsidP="00BC20F5">
      <w:pPr>
        <w:pStyle w:val="Nadpis1"/>
      </w:pPr>
      <w:r>
        <w:t>Práva z vadného plnění, záruka za jakost</w:t>
      </w:r>
    </w:p>
    <w:p w14:paraId="026616E0" w14:textId="51B5D2DA" w:rsidR="00DE4A22" w:rsidRDefault="00DE4A22" w:rsidP="00DE4A22">
      <w:pPr>
        <w:pStyle w:val="dlnadpis"/>
        <w:spacing w:before="120" w:line="276" w:lineRule="auto"/>
        <w:jc w:val="both"/>
      </w:pPr>
      <w:r w:rsidRPr="00304C77">
        <w:rPr>
          <w:rFonts w:ascii="Segoe UI" w:hAnsi="Segoe UI" w:cs="Segoe UI"/>
          <w:sz w:val="22"/>
          <w:szCs w:val="22"/>
        </w:rPr>
        <w:t xml:space="preserve">Zhotovitel poskytuje Objednateli na každou provedenou dílčí část Díla samostatnou </w:t>
      </w:r>
      <w:r w:rsidRPr="00304C77">
        <w:rPr>
          <w:rFonts w:ascii="Segoe UI" w:hAnsi="Segoe UI" w:cs="Segoe UI"/>
          <w:sz w:val="22"/>
          <w:szCs w:val="22"/>
        </w:rPr>
        <w:lastRenderedPageBreak/>
        <w:t xml:space="preserve">záruku za jakost (dále jen </w:t>
      </w:r>
      <w:r w:rsidRPr="00060D81">
        <w:rPr>
          <w:rFonts w:ascii="Segoe UI" w:hAnsi="Segoe UI" w:cs="Segoe UI"/>
          <w:b/>
          <w:bCs/>
          <w:i/>
          <w:iCs/>
          <w:sz w:val="22"/>
          <w:szCs w:val="22"/>
        </w:rPr>
        <w:t>„záruka“</w:t>
      </w:r>
      <w:r w:rsidRPr="00304C77">
        <w:rPr>
          <w:rFonts w:ascii="Segoe UI" w:hAnsi="Segoe UI" w:cs="Segoe UI"/>
          <w:sz w:val="22"/>
          <w:szCs w:val="22"/>
        </w:rPr>
        <w:t>) ve smyslu § 2619 a § 2113 a násl. o</w:t>
      </w:r>
      <w:r>
        <w:rPr>
          <w:rFonts w:ascii="Segoe UI" w:hAnsi="Segoe UI" w:cs="Segoe UI"/>
          <w:sz w:val="22"/>
          <w:szCs w:val="22"/>
        </w:rPr>
        <w:t>. z.</w:t>
      </w:r>
      <w:r w:rsidRPr="00304C77">
        <w:rPr>
          <w:rFonts w:ascii="Segoe UI" w:hAnsi="Segoe UI" w:cs="Segoe UI"/>
          <w:sz w:val="22"/>
          <w:szCs w:val="22"/>
        </w:rPr>
        <w:t>, a to v délce:</w:t>
      </w:r>
    </w:p>
    <w:p w14:paraId="2188312B" w14:textId="24DCEEDB" w:rsidR="00DE4A22" w:rsidRDefault="00DE4A22" w:rsidP="00DE4A22">
      <w:pPr>
        <w:widowControl/>
        <w:numPr>
          <w:ilvl w:val="0"/>
          <w:numId w:val="102"/>
        </w:numPr>
        <w:autoSpaceDN w:val="0"/>
        <w:spacing w:before="120" w:line="276" w:lineRule="auto"/>
        <w:ind w:left="1276" w:hanging="425"/>
        <w:jc w:val="both"/>
        <w:rPr>
          <w:rFonts w:ascii="Segoe UI" w:hAnsi="Segoe UI" w:cs="Segoe UI"/>
          <w:sz w:val="22"/>
          <w:szCs w:val="22"/>
        </w:rPr>
      </w:pPr>
      <w:r w:rsidRPr="000E5893">
        <w:rPr>
          <w:rFonts w:ascii="Segoe UI" w:hAnsi="Segoe UI" w:cs="Segoe UI"/>
          <w:b/>
          <w:bCs/>
          <w:sz w:val="22"/>
          <w:szCs w:val="22"/>
        </w:rPr>
        <w:t>60 měsíců</w:t>
      </w:r>
      <w:r w:rsidRPr="000E5893">
        <w:rPr>
          <w:rFonts w:ascii="Segoe UI" w:hAnsi="Segoe UI" w:cs="Segoe UI"/>
          <w:sz w:val="22"/>
          <w:szCs w:val="22"/>
        </w:rPr>
        <w:t xml:space="preserve"> na stavební práce, montážní práce a dodávky provedené za účelem zhotovení dílčí části Díla, včetně dokumentace zpracované Zhotovitelem na základě této Smlouvy, pokud nejsou uvedeny v písm. b) až f) níže,</w:t>
      </w:r>
    </w:p>
    <w:p w14:paraId="00D31565" w14:textId="60A11EF8" w:rsidR="00DE4A22" w:rsidRDefault="00DE4A22" w:rsidP="00DE4A22">
      <w:pPr>
        <w:widowControl/>
        <w:numPr>
          <w:ilvl w:val="0"/>
          <w:numId w:val="102"/>
        </w:numPr>
        <w:tabs>
          <w:tab w:val="left" w:pos="714"/>
        </w:tabs>
        <w:autoSpaceDN w:val="0"/>
        <w:spacing w:before="120" w:line="276" w:lineRule="auto"/>
        <w:ind w:left="1276" w:hanging="425"/>
        <w:jc w:val="both"/>
        <w:rPr>
          <w:rFonts w:ascii="Segoe UI" w:hAnsi="Segoe UI" w:cs="Segoe UI"/>
          <w:sz w:val="22"/>
          <w:szCs w:val="22"/>
        </w:rPr>
      </w:pPr>
      <w:r w:rsidRPr="000E5893">
        <w:rPr>
          <w:rFonts w:ascii="Segoe UI" w:hAnsi="Segoe UI" w:cs="Segoe UI"/>
          <w:b/>
          <w:bCs/>
          <w:sz w:val="22"/>
          <w:szCs w:val="22"/>
        </w:rPr>
        <w:t>120 měsíců</w:t>
      </w:r>
      <w:r w:rsidRPr="000E5893">
        <w:rPr>
          <w:rFonts w:ascii="Segoe UI" w:hAnsi="Segoe UI" w:cs="Segoe UI"/>
          <w:sz w:val="22"/>
          <w:szCs w:val="22"/>
        </w:rPr>
        <w:t xml:space="preserve"> na dodávku nosného konstrukčního systému u dílčí části Díla,</w:t>
      </w:r>
    </w:p>
    <w:p w14:paraId="3CE874D8" w14:textId="71EE89AE" w:rsidR="00DE4A22" w:rsidRDefault="00F40EAC" w:rsidP="00DE4A22">
      <w:pPr>
        <w:widowControl/>
        <w:numPr>
          <w:ilvl w:val="0"/>
          <w:numId w:val="102"/>
        </w:numPr>
        <w:tabs>
          <w:tab w:val="left" w:pos="714"/>
        </w:tabs>
        <w:autoSpaceDN w:val="0"/>
        <w:spacing w:before="120" w:line="276" w:lineRule="auto"/>
        <w:ind w:left="1276" w:hanging="425"/>
        <w:jc w:val="both"/>
      </w:pPr>
      <w:r>
        <w:rPr>
          <w:rFonts w:ascii="Segoe UI" w:hAnsi="Segoe UI" w:cs="Segoe UI"/>
          <w:b/>
          <w:bCs/>
          <w:sz w:val="22"/>
          <w:szCs w:val="22"/>
          <w:highlight w:val="yellow"/>
        </w:rPr>
        <w:sym w:font="Symbol" w:char="F05B"/>
      </w:r>
      <w:r w:rsidR="00484D45">
        <w:rPr>
          <w:rFonts w:ascii="Segoe UI" w:hAnsi="Segoe UI" w:cs="Segoe UI"/>
          <w:b/>
          <w:bCs/>
          <w:sz w:val="22"/>
          <w:szCs w:val="22"/>
          <w:highlight w:val="yellow"/>
        </w:rPr>
        <w:t>DOPLNIT</w:t>
      </w:r>
      <w:r>
        <w:rPr>
          <w:rFonts w:ascii="Segoe UI" w:hAnsi="Segoe UI" w:cs="Segoe UI"/>
          <w:b/>
          <w:bCs/>
          <w:sz w:val="22"/>
          <w:szCs w:val="22"/>
          <w:highlight w:val="yellow"/>
        </w:rPr>
        <w:t>, min. 120 měsíců</w:t>
      </w:r>
      <w:r>
        <w:rPr>
          <w:rFonts w:ascii="Segoe UI" w:hAnsi="Segoe UI" w:cs="Segoe UI"/>
          <w:b/>
          <w:bCs/>
          <w:sz w:val="22"/>
          <w:szCs w:val="22"/>
          <w:highlight w:val="yellow"/>
        </w:rPr>
        <w:sym w:font="Symbol" w:char="F05D"/>
      </w:r>
      <w:r w:rsidR="00DE4A22" w:rsidRPr="000E5893">
        <w:rPr>
          <w:rFonts w:ascii="Segoe UI" w:hAnsi="Segoe UI" w:cs="Segoe UI"/>
          <w:sz w:val="22"/>
          <w:szCs w:val="22"/>
        </w:rPr>
        <w:t xml:space="preserve"> na dodávku měničů u dílčí části Díla,</w:t>
      </w:r>
    </w:p>
    <w:p w14:paraId="3CD7624E" w14:textId="77777777" w:rsidR="00DE4A22" w:rsidRDefault="00DE4A22" w:rsidP="00DE4A22">
      <w:pPr>
        <w:widowControl/>
        <w:numPr>
          <w:ilvl w:val="0"/>
          <w:numId w:val="102"/>
        </w:numPr>
        <w:tabs>
          <w:tab w:val="left" w:pos="714"/>
        </w:tabs>
        <w:autoSpaceDN w:val="0"/>
        <w:spacing w:before="120" w:line="276" w:lineRule="auto"/>
        <w:ind w:left="1276" w:hanging="425"/>
        <w:jc w:val="both"/>
        <w:rPr>
          <w:rFonts w:ascii="Segoe UI" w:hAnsi="Segoe UI" w:cs="Segoe UI"/>
          <w:sz w:val="22"/>
          <w:szCs w:val="22"/>
        </w:rPr>
      </w:pPr>
      <w:r w:rsidRPr="00E65EA7">
        <w:rPr>
          <w:rFonts w:ascii="Segoe UI" w:hAnsi="Segoe UI" w:cs="Segoe UI"/>
          <w:b/>
          <w:bCs/>
          <w:sz w:val="22"/>
          <w:szCs w:val="22"/>
        </w:rPr>
        <w:t>300 měsíců</w:t>
      </w:r>
      <w:r w:rsidRPr="00E65EA7">
        <w:rPr>
          <w:rFonts w:ascii="Segoe UI" w:hAnsi="Segoe UI" w:cs="Segoe UI"/>
          <w:sz w:val="22"/>
          <w:szCs w:val="22"/>
        </w:rPr>
        <w:t xml:space="preserve"> na výkon fotovoltaických panelů s maximálním poklesem výkonu na 80 % původního nominálního výkonu garantovaného výrobcem u dílčí části Díla,</w:t>
      </w:r>
    </w:p>
    <w:p w14:paraId="2DE3157E" w14:textId="4CECD77B" w:rsidR="00DE4A22" w:rsidRDefault="00F40EAC" w:rsidP="00DE4A22">
      <w:pPr>
        <w:widowControl/>
        <w:numPr>
          <w:ilvl w:val="0"/>
          <w:numId w:val="102"/>
        </w:numPr>
        <w:tabs>
          <w:tab w:val="left" w:pos="714"/>
        </w:tabs>
        <w:autoSpaceDN w:val="0"/>
        <w:spacing w:before="120" w:line="276" w:lineRule="auto"/>
        <w:ind w:left="1276" w:hanging="425"/>
        <w:jc w:val="both"/>
      </w:pPr>
      <w:r>
        <w:rPr>
          <w:rFonts w:ascii="Segoe UI" w:hAnsi="Segoe UI" w:cs="Segoe UI"/>
          <w:b/>
          <w:bCs/>
          <w:sz w:val="22"/>
          <w:szCs w:val="22"/>
          <w:highlight w:val="yellow"/>
        </w:rPr>
        <w:sym w:font="Symbol" w:char="F05B"/>
      </w:r>
      <w:r w:rsidR="00484D45">
        <w:rPr>
          <w:rFonts w:ascii="Segoe UI" w:hAnsi="Segoe UI" w:cs="Segoe UI"/>
          <w:b/>
          <w:bCs/>
          <w:sz w:val="22"/>
          <w:szCs w:val="22"/>
          <w:highlight w:val="yellow"/>
        </w:rPr>
        <w:t>DOPLNIT</w:t>
      </w:r>
      <w:r>
        <w:rPr>
          <w:rFonts w:ascii="Segoe UI" w:hAnsi="Segoe UI" w:cs="Segoe UI"/>
          <w:b/>
          <w:bCs/>
          <w:sz w:val="22"/>
          <w:szCs w:val="22"/>
          <w:highlight w:val="yellow"/>
        </w:rPr>
        <w:t>, min. 180 měsíců</w:t>
      </w:r>
      <w:r>
        <w:rPr>
          <w:rFonts w:ascii="Segoe UI" w:hAnsi="Segoe UI" w:cs="Segoe UI"/>
          <w:b/>
          <w:bCs/>
          <w:sz w:val="22"/>
          <w:szCs w:val="22"/>
          <w:highlight w:val="yellow"/>
        </w:rPr>
        <w:sym w:font="Symbol" w:char="F05D"/>
      </w:r>
      <w:r w:rsidR="00DE4A22">
        <w:rPr>
          <w:rFonts w:ascii="Segoe UI" w:hAnsi="Segoe UI" w:cs="Segoe UI"/>
          <w:i/>
          <w:iCs/>
          <w:color w:val="FF0000"/>
          <w:sz w:val="22"/>
          <w:szCs w:val="22"/>
        </w:rPr>
        <w:t xml:space="preserve"> </w:t>
      </w:r>
      <w:r w:rsidR="00DE4A22">
        <w:rPr>
          <w:rFonts w:ascii="Segoe UI" w:hAnsi="Segoe UI" w:cs="Segoe UI"/>
          <w:sz w:val="22"/>
          <w:szCs w:val="22"/>
        </w:rPr>
        <w:t>měsíců na fotovoltaické moduly u dílčí části Díla,</w:t>
      </w:r>
    </w:p>
    <w:p w14:paraId="7BBC3D5D" w14:textId="77777777" w:rsidR="00DE4A22" w:rsidRDefault="00DE4A22" w:rsidP="00DE4A22">
      <w:pPr>
        <w:widowControl/>
        <w:numPr>
          <w:ilvl w:val="0"/>
          <w:numId w:val="102"/>
        </w:numPr>
        <w:tabs>
          <w:tab w:val="left" w:pos="714"/>
        </w:tabs>
        <w:autoSpaceDN w:val="0"/>
        <w:spacing w:before="120" w:line="276" w:lineRule="auto"/>
        <w:ind w:left="1276" w:hanging="425"/>
        <w:jc w:val="both"/>
        <w:rPr>
          <w:rFonts w:ascii="Segoe UI" w:hAnsi="Segoe UI" w:cs="Segoe UI"/>
          <w:sz w:val="22"/>
          <w:szCs w:val="22"/>
        </w:rPr>
      </w:pPr>
      <w:r>
        <w:rPr>
          <w:rFonts w:ascii="Segoe UI" w:hAnsi="Segoe UI" w:cs="Segoe UI"/>
          <w:b/>
          <w:bCs/>
          <w:sz w:val="22"/>
          <w:szCs w:val="22"/>
        </w:rPr>
        <w:t>24</w:t>
      </w:r>
      <w:r>
        <w:rPr>
          <w:rFonts w:ascii="Segoe UI" w:hAnsi="Segoe UI" w:cs="Segoe UI"/>
          <w:sz w:val="22"/>
          <w:szCs w:val="22"/>
        </w:rPr>
        <w:t xml:space="preserve"> </w:t>
      </w:r>
      <w:r w:rsidRPr="00484D45">
        <w:rPr>
          <w:rFonts w:ascii="Segoe UI" w:hAnsi="Segoe UI" w:cs="Segoe UI"/>
          <w:b/>
          <w:bCs/>
          <w:sz w:val="22"/>
          <w:szCs w:val="22"/>
        </w:rPr>
        <w:t>měsíců</w:t>
      </w:r>
      <w:r>
        <w:rPr>
          <w:rFonts w:ascii="Segoe UI" w:hAnsi="Segoe UI" w:cs="Segoe UI"/>
          <w:sz w:val="22"/>
          <w:szCs w:val="22"/>
        </w:rPr>
        <w:t xml:space="preserve"> na dodávku optimizérů a na produktové zpracování a materiál FVE u dílčí části Díla,</w:t>
      </w:r>
    </w:p>
    <w:p w14:paraId="7F8B1AA2" w14:textId="13F995F6" w:rsidR="00DE4A22" w:rsidRDefault="00DE4A22" w:rsidP="00DE4A22">
      <w:pPr>
        <w:widowControl/>
        <w:numPr>
          <w:ilvl w:val="0"/>
          <w:numId w:val="102"/>
        </w:numPr>
        <w:tabs>
          <w:tab w:val="left" w:pos="714"/>
        </w:tabs>
        <w:autoSpaceDN w:val="0"/>
        <w:spacing w:before="120" w:line="276" w:lineRule="auto"/>
        <w:ind w:left="1276" w:hanging="425"/>
        <w:jc w:val="both"/>
        <w:rPr>
          <w:rFonts w:ascii="Segoe UI" w:hAnsi="Segoe UI" w:cs="Segoe UI"/>
          <w:sz w:val="22"/>
          <w:szCs w:val="22"/>
        </w:rPr>
      </w:pPr>
      <w:r w:rsidRPr="00E65EA7">
        <w:rPr>
          <w:rFonts w:ascii="Segoe UI" w:hAnsi="Segoe UI" w:cs="Segoe UI"/>
          <w:b/>
          <w:bCs/>
          <w:sz w:val="22"/>
          <w:szCs w:val="22"/>
        </w:rPr>
        <w:t>120 měsíců</w:t>
      </w:r>
      <w:r w:rsidRPr="00E65EA7">
        <w:rPr>
          <w:rFonts w:ascii="Segoe UI" w:hAnsi="Segoe UI" w:cs="Segoe UI"/>
          <w:sz w:val="22"/>
          <w:szCs w:val="22"/>
        </w:rPr>
        <w:t xml:space="preserve"> nebo do okamžiku dosažení min. </w:t>
      </w:r>
      <w:r w:rsidR="00614F15" w:rsidRPr="00E65EA7">
        <w:rPr>
          <w:rFonts w:ascii="Segoe UI" w:hAnsi="Segoe UI" w:cs="Segoe UI"/>
          <w:sz w:val="22"/>
          <w:szCs w:val="22"/>
        </w:rPr>
        <w:t>2</w:t>
      </w:r>
      <w:r w:rsidR="00614F15">
        <w:rPr>
          <w:rFonts w:ascii="Segoe UI" w:hAnsi="Segoe UI" w:cs="Segoe UI"/>
          <w:sz w:val="22"/>
          <w:szCs w:val="22"/>
        </w:rPr>
        <w:t> 400násobku</w:t>
      </w:r>
      <w:r w:rsidRPr="00E65EA7">
        <w:rPr>
          <w:rFonts w:ascii="Segoe UI" w:hAnsi="Segoe UI" w:cs="Segoe UI"/>
          <w:sz w:val="22"/>
          <w:szCs w:val="22"/>
        </w:rPr>
        <w:t xml:space="preserve"> nominální energie (Energy Throughput) ode dne zahájení provozu FVE, přičemž po uvedenou dobu nesmí nominální kapacita elektrických akumulátorů klesnout na hodnotu méně než 60 % u dílčí části Díla</w:t>
      </w:r>
      <w:r>
        <w:rPr>
          <w:rFonts w:ascii="Segoe UI" w:hAnsi="Segoe UI" w:cs="Segoe UI"/>
          <w:sz w:val="22"/>
          <w:szCs w:val="22"/>
        </w:rPr>
        <w:t>.</w:t>
      </w:r>
    </w:p>
    <w:p w14:paraId="1689B0D1" w14:textId="77777777" w:rsidR="00DE4A22" w:rsidRDefault="00DE4A22" w:rsidP="00DE4A22">
      <w:pPr>
        <w:spacing w:before="120" w:line="276" w:lineRule="auto"/>
        <w:ind w:left="851"/>
        <w:jc w:val="both"/>
      </w:pPr>
      <w:r>
        <w:rPr>
          <w:rFonts w:ascii="Segoe UI" w:hAnsi="Segoe UI" w:cs="Segoe UI"/>
          <w:sz w:val="22"/>
          <w:szCs w:val="22"/>
        </w:rPr>
        <w:t xml:space="preserve">(dále též </w:t>
      </w:r>
      <w:r w:rsidRPr="00060D81">
        <w:rPr>
          <w:rFonts w:ascii="Segoe UI" w:hAnsi="Segoe UI" w:cs="Segoe UI"/>
          <w:b/>
          <w:bCs/>
          <w:i/>
          <w:iCs/>
          <w:sz w:val="22"/>
          <w:szCs w:val="22"/>
        </w:rPr>
        <w:t>„záruční doba“</w:t>
      </w:r>
      <w:r>
        <w:rPr>
          <w:rFonts w:ascii="Segoe UI" w:hAnsi="Segoe UI" w:cs="Segoe UI"/>
          <w:sz w:val="22"/>
          <w:szCs w:val="22"/>
        </w:rPr>
        <w:t>).</w:t>
      </w:r>
    </w:p>
    <w:p w14:paraId="2868AF3D" w14:textId="2B3F0F42" w:rsidR="002B4FA2" w:rsidRDefault="002B4FA2" w:rsidP="002B4FA2">
      <w:pPr>
        <w:pStyle w:val="dlnadpis"/>
        <w:spacing w:before="60" w:line="276" w:lineRule="auto"/>
        <w:jc w:val="both"/>
        <w:rPr>
          <w:rFonts w:ascii="Segoe UI" w:hAnsi="Segoe UI" w:cs="Segoe UI"/>
          <w:sz w:val="22"/>
          <w:szCs w:val="22"/>
        </w:rPr>
      </w:pPr>
      <w:r w:rsidRPr="002B4FA2">
        <w:rPr>
          <w:rFonts w:ascii="Segoe UI" w:hAnsi="Segoe UI" w:cs="Segoe UI"/>
          <w:sz w:val="22"/>
          <w:szCs w:val="22"/>
        </w:rPr>
        <w:t xml:space="preserve">Zhotovitel prohlašuje, že </w:t>
      </w:r>
      <w:r w:rsidR="008A16E3">
        <w:rPr>
          <w:rFonts w:ascii="Segoe UI" w:hAnsi="Segoe UI" w:cs="Segoe UI"/>
          <w:sz w:val="22"/>
          <w:szCs w:val="22"/>
        </w:rPr>
        <w:t>D</w:t>
      </w:r>
      <w:r w:rsidRPr="002B4FA2">
        <w:rPr>
          <w:rFonts w:ascii="Segoe UI" w:hAnsi="Segoe UI" w:cs="Segoe UI"/>
          <w:sz w:val="22"/>
          <w:szCs w:val="22"/>
        </w:rPr>
        <w:t xml:space="preserve">ílo bude provedeno v souladu se </w:t>
      </w:r>
      <w:r w:rsidR="008A16E3">
        <w:rPr>
          <w:rFonts w:ascii="Segoe UI" w:hAnsi="Segoe UI" w:cs="Segoe UI"/>
          <w:sz w:val="22"/>
          <w:szCs w:val="22"/>
        </w:rPr>
        <w:t>S</w:t>
      </w:r>
      <w:r w:rsidRPr="002B4FA2">
        <w:rPr>
          <w:rFonts w:ascii="Segoe UI" w:hAnsi="Segoe UI" w:cs="Segoe UI"/>
          <w:sz w:val="22"/>
          <w:szCs w:val="22"/>
        </w:rPr>
        <w:t xml:space="preserve">mlouvou a platnými technickými a právními předpisy, a že po dobu trvání záruční doby bude způsobilé k užívání k obvyklému účelu a zachová si po tuto dobu vlastnosti, které má mít dle platných právních a technických předpisů. Zhotovitel rovněž prohlašuje, že veškeré použité materiály odpovídají příslušným </w:t>
      </w:r>
      <w:r w:rsidR="008A16E3">
        <w:rPr>
          <w:rFonts w:ascii="Segoe UI" w:hAnsi="Segoe UI" w:cs="Segoe UI"/>
          <w:sz w:val="22"/>
          <w:szCs w:val="22"/>
        </w:rPr>
        <w:t>technickým normám (</w:t>
      </w:r>
      <w:r w:rsidRPr="002B4FA2">
        <w:rPr>
          <w:rFonts w:ascii="Segoe UI" w:hAnsi="Segoe UI" w:cs="Segoe UI"/>
          <w:sz w:val="22"/>
          <w:szCs w:val="22"/>
        </w:rPr>
        <w:t>ČSN a EN</w:t>
      </w:r>
      <w:r w:rsidR="008A16E3">
        <w:rPr>
          <w:rFonts w:ascii="Segoe UI" w:hAnsi="Segoe UI" w:cs="Segoe UI"/>
          <w:sz w:val="22"/>
          <w:szCs w:val="22"/>
        </w:rPr>
        <w:t>)</w:t>
      </w:r>
      <w:r w:rsidRPr="002B4FA2">
        <w:rPr>
          <w:rFonts w:ascii="Segoe UI" w:hAnsi="Segoe UI" w:cs="Segoe UI"/>
          <w:sz w:val="22"/>
          <w:szCs w:val="22"/>
        </w:rPr>
        <w:t xml:space="preserve"> a dalším technickým předpisům a jsou schváleny k použití v ČR.</w:t>
      </w:r>
    </w:p>
    <w:p w14:paraId="32008BCE" w14:textId="1B867831" w:rsidR="002B4FA2" w:rsidRPr="002B4FA2" w:rsidRDefault="002B4FA2" w:rsidP="002B4FA2">
      <w:pPr>
        <w:pStyle w:val="dlnadpis"/>
        <w:spacing w:before="60" w:line="276" w:lineRule="auto"/>
        <w:jc w:val="both"/>
        <w:rPr>
          <w:rFonts w:ascii="Segoe UI" w:hAnsi="Segoe UI" w:cs="Segoe UI"/>
          <w:sz w:val="22"/>
          <w:szCs w:val="22"/>
        </w:rPr>
      </w:pPr>
      <w:r w:rsidRPr="002B4FA2">
        <w:rPr>
          <w:rFonts w:ascii="Segoe UI" w:hAnsi="Segoe UI" w:cs="Segoe UI"/>
          <w:sz w:val="22"/>
          <w:szCs w:val="22"/>
        </w:rPr>
        <w:t xml:space="preserve">Práce, které vykazují již v průběhu provádění vady, nebo odporují </w:t>
      </w:r>
      <w:r w:rsidR="0084560B">
        <w:rPr>
          <w:rFonts w:ascii="Segoe UI" w:hAnsi="Segoe UI" w:cs="Segoe UI"/>
          <w:sz w:val="22"/>
          <w:szCs w:val="22"/>
        </w:rPr>
        <w:t>S</w:t>
      </w:r>
      <w:r w:rsidRPr="002B4FA2">
        <w:rPr>
          <w:rFonts w:ascii="Segoe UI" w:hAnsi="Segoe UI" w:cs="Segoe UI"/>
          <w:sz w:val="22"/>
          <w:szCs w:val="22"/>
        </w:rPr>
        <w:t xml:space="preserve">mlouvě, musí </w:t>
      </w:r>
      <w:r>
        <w:rPr>
          <w:rFonts w:ascii="Segoe UI" w:hAnsi="Segoe UI" w:cs="Segoe UI"/>
          <w:sz w:val="22"/>
          <w:szCs w:val="22"/>
        </w:rPr>
        <w:t>Z</w:t>
      </w:r>
      <w:r w:rsidRPr="002B4FA2">
        <w:rPr>
          <w:rFonts w:ascii="Segoe UI" w:hAnsi="Segoe UI" w:cs="Segoe UI"/>
          <w:sz w:val="22"/>
          <w:szCs w:val="22"/>
        </w:rPr>
        <w:t xml:space="preserve">hotovitel nahradit pracemi bezvadnými. Pokud </w:t>
      </w:r>
      <w:r>
        <w:rPr>
          <w:rFonts w:ascii="Segoe UI" w:hAnsi="Segoe UI" w:cs="Segoe UI"/>
          <w:sz w:val="22"/>
          <w:szCs w:val="22"/>
        </w:rPr>
        <w:t>Z</w:t>
      </w:r>
      <w:r w:rsidRPr="002B4FA2">
        <w:rPr>
          <w:rFonts w:ascii="Segoe UI" w:hAnsi="Segoe UI" w:cs="Segoe UI"/>
          <w:sz w:val="22"/>
          <w:szCs w:val="22"/>
        </w:rPr>
        <w:t xml:space="preserve">hotovitel ve lhůtě stanovené </w:t>
      </w:r>
      <w:r>
        <w:rPr>
          <w:rFonts w:ascii="Segoe UI" w:hAnsi="Segoe UI" w:cs="Segoe UI"/>
          <w:sz w:val="22"/>
          <w:szCs w:val="22"/>
        </w:rPr>
        <w:t>O</w:t>
      </w:r>
      <w:r w:rsidRPr="002B4FA2">
        <w:rPr>
          <w:rFonts w:ascii="Segoe UI" w:hAnsi="Segoe UI" w:cs="Segoe UI"/>
          <w:sz w:val="22"/>
          <w:szCs w:val="22"/>
        </w:rPr>
        <w:t xml:space="preserve">bjednatelem vady neodstraní, může </w:t>
      </w:r>
      <w:r>
        <w:rPr>
          <w:rFonts w:ascii="Segoe UI" w:hAnsi="Segoe UI" w:cs="Segoe UI"/>
          <w:sz w:val="22"/>
          <w:szCs w:val="22"/>
        </w:rPr>
        <w:t>O</w:t>
      </w:r>
      <w:r w:rsidRPr="002B4FA2">
        <w:rPr>
          <w:rFonts w:ascii="Segoe UI" w:hAnsi="Segoe UI" w:cs="Segoe UI"/>
          <w:sz w:val="22"/>
          <w:szCs w:val="22"/>
        </w:rPr>
        <w:t xml:space="preserve">bjednatel odstoupit od </w:t>
      </w:r>
      <w:r w:rsidR="0084560B">
        <w:rPr>
          <w:rFonts w:ascii="Segoe UI" w:hAnsi="Segoe UI" w:cs="Segoe UI"/>
          <w:sz w:val="22"/>
          <w:szCs w:val="22"/>
        </w:rPr>
        <w:t>S</w:t>
      </w:r>
      <w:r w:rsidRPr="002B4FA2">
        <w:rPr>
          <w:rFonts w:ascii="Segoe UI" w:hAnsi="Segoe UI" w:cs="Segoe UI"/>
          <w:sz w:val="22"/>
          <w:szCs w:val="22"/>
        </w:rPr>
        <w:t xml:space="preserve">mlouvy. Pokud </w:t>
      </w:r>
      <w:r>
        <w:rPr>
          <w:rFonts w:ascii="Segoe UI" w:hAnsi="Segoe UI" w:cs="Segoe UI"/>
          <w:sz w:val="22"/>
          <w:szCs w:val="22"/>
        </w:rPr>
        <w:t>O</w:t>
      </w:r>
      <w:r w:rsidRPr="002B4FA2">
        <w:rPr>
          <w:rFonts w:ascii="Segoe UI" w:hAnsi="Segoe UI" w:cs="Segoe UI"/>
          <w:sz w:val="22"/>
          <w:szCs w:val="22"/>
        </w:rPr>
        <w:t xml:space="preserve">bjednateli vznikne nahrazováním prací škoda, hradí </w:t>
      </w:r>
      <w:r>
        <w:rPr>
          <w:rFonts w:ascii="Segoe UI" w:hAnsi="Segoe UI" w:cs="Segoe UI"/>
          <w:sz w:val="22"/>
          <w:szCs w:val="22"/>
        </w:rPr>
        <w:t>Z</w:t>
      </w:r>
      <w:r w:rsidRPr="002B4FA2">
        <w:rPr>
          <w:rFonts w:ascii="Segoe UI" w:hAnsi="Segoe UI" w:cs="Segoe UI"/>
          <w:sz w:val="22"/>
          <w:szCs w:val="22"/>
        </w:rPr>
        <w:t xml:space="preserve">hotovitel i </w:t>
      </w:r>
      <w:r>
        <w:rPr>
          <w:rFonts w:ascii="Segoe UI" w:hAnsi="Segoe UI" w:cs="Segoe UI"/>
          <w:sz w:val="22"/>
          <w:szCs w:val="22"/>
        </w:rPr>
        <w:t>tuto škodu</w:t>
      </w:r>
      <w:r w:rsidRPr="002B4FA2">
        <w:rPr>
          <w:rFonts w:ascii="Segoe UI" w:hAnsi="Segoe UI" w:cs="Segoe UI"/>
          <w:sz w:val="22"/>
          <w:szCs w:val="22"/>
        </w:rPr>
        <w:t xml:space="preserve">. Zhotovitel neodpovídá za vady způsobené nesprávným provozováním </w:t>
      </w:r>
      <w:r w:rsidR="0084560B">
        <w:rPr>
          <w:rFonts w:ascii="Segoe UI" w:hAnsi="Segoe UI" w:cs="Segoe UI"/>
          <w:sz w:val="22"/>
          <w:szCs w:val="22"/>
        </w:rPr>
        <w:t>D</w:t>
      </w:r>
      <w:r w:rsidRPr="002B4FA2">
        <w:rPr>
          <w:rFonts w:ascii="Segoe UI" w:hAnsi="Segoe UI" w:cs="Segoe UI"/>
          <w:sz w:val="22"/>
          <w:szCs w:val="22"/>
        </w:rPr>
        <w:t>íla, jeho poškozením živelnou událostí nebo třetí osobou.</w:t>
      </w:r>
    </w:p>
    <w:p w14:paraId="356C8AEF" w14:textId="3D9B7CB0" w:rsidR="00DE4A22" w:rsidRDefault="00DE4A22" w:rsidP="00DE4A22">
      <w:pPr>
        <w:pStyle w:val="dlnadpis"/>
        <w:spacing w:before="60" w:line="276" w:lineRule="auto"/>
        <w:jc w:val="both"/>
        <w:rPr>
          <w:rFonts w:ascii="Segoe UI" w:hAnsi="Segoe UI" w:cs="Segoe UI"/>
          <w:sz w:val="22"/>
          <w:szCs w:val="22"/>
        </w:rPr>
      </w:pPr>
      <w:r w:rsidRPr="00771963">
        <w:rPr>
          <w:rFonts w:ascii="Segoe UI" w:hAnsi="Segoe UI" w:cs="Segoe UI"/>
          <w:sz w:val="22"/>
          <w:szCs w:val="22"/>
        </w:rPr>
        <w:t>Záruční doba začíná běž</w:t>
      </w:r>
      <w:r w:rsidRPr="001759D2">
        <w:rPr>
          <w:rFonts w:ascii="Segoe UI" w:hAnsi="Segoe UI" w:cs="Segoe UI"/>
          <w:sz w:val="22"/>
          <w:szCs w:val="22"/>
        </w:rPr>
        <w:t>et dnem převzetí příslušné dílčí části Díla Objednatelem. Záruční doba se staví po dobu, po kterou nemůže Objednatel dílčí část Díla řádně užívat pro vady, za které nese odpovědnost Zhotovitel. Byla-li dílčí část Díla převzata s drobnými vadami či nedodělky, počíná záruční doba běžet dnem odstranění poslední vady či nedodělku. Je-li vadné plnění podstatným porušením této Smlouvy, má Objednatel právo od Smlouvy odstoupit.</w:t>
      </w:r>
    </w:p>
    <w:p w14:paraId="12F17510" w14:textId="77777777" w:rsidR="00DE4A22" w:rsidRDefault="00DE4A22" w:rsidP="00DE4A22">
      <w:pPr>
        <w:pStyle w:val="dlnadpis"/>
        <w:spacing w:before="60" w:line="276" w:lineRule="auto"/>
        <w:jc w:val="both"/>
        <w:rPr>
          <w:rFonts w:ascii="Segoe UI" w:hAnsi="Segoe UI" w:cs="Segoe UI"/>
          <w:sz w:val="22"/>
          <w:szCs w:val="22"/>
        </w:rPr>
      </w:pPr>
      <w:r w:rsidRPr="00DE4A22">
        <w:rPr>
          <w:rFonts w:ascii="Segoe UI" w:hAnsi="Segoe UI" w:cs="Segoe UI"/>
          <w:sz w:val="22"/>
          <w:szCs w:val="22"/>
        </w:rPr>
        <w:t xml:space="preserve">Zhotovitel je povinen vady, které se projeví během záruční doby, bezplatně odstranit, a </w:t>
      </w:r>
      <w:r w:rsidRPr="00DE4A22">
        <w:rPr>
          <w:rFonts w:ascii="Segoe UI" w:hAnsi="Segoe UI" w:cs="Segoe UI"/>
          <w:sz w:val="22"/>
          <w:szCs w:val="22"/>
        </w:rPr>
        <w:lastRenderedPageBreak/>
        <w:t>to včetně všech nákladů souvisejících s demontáží, dopravou a opětovnou montáží.</w:t>
      </w:r>
    </w:p>
    <w:p w14:paraId="198FF223" w14:textId="26CEE06E" w:rsidR="00DE4A22" w:rsidRDefault="00DE4A22" w:rsidP="00DE4A22">
      <w:pPr>
        <w:pStyle w:val="dlnadpis"/>
        <w:spacing w:before="60" w:line="276" w:lineRule="auto"/>
        <w:jc w:val="both"/>
        <w:rPr>
          <w:rFonts w:ascii="Segoe UI" w:hAnsi="Segoe UI" w:cs="Segoe UI"/>
          <w:sz w:val="22"/>
          <w:szCs w:val="22"/>
        </w:rPr>
      </w:pPr>
      <w:r w:rsidRPr="00DE4A22">
        <w:rPr>
          <w:rFonts w:ascii="Segoe UI" w:hAnsi="Segoe UI" w:cs="Segoe UI"/>
          <w:sz w:val="22"/>
          <w:szCs w:val="22"/>
        </w:rPr>
        <w:t>Veškeré vady ze záruky je Objednatel povinen uplatnit u Zhotovitele bez zbytečného odkladu poté, kdy vadu zjistil, a to formou písemného oznámení</w:t>
      </w:r>
      <w:r w:rsidR="00E63AB2">
        <w:rPr>
          <w:rFonts w:ascii="Segoe UI" w:hAnsi="Segoe UI" w:cs="Segoe UI"/>
          <w:sz w:val="22"/>
          <w:szCs w:val="22"/>
        </w:rPr>
        <w:t xml:space="preserve"> (reklamace)</w:t>
      </w:r>
      <w:r w:rsidRPr="00DE4A22">
        <w:rPr>
          <w:rFonts w:ascii="Segoe UI" w:hAnsi="Segoe UI" w:cs="Segoe UI"/>
          <w:sz w:val="22"/>
          <w:szCs w:val="22"/>
        </w:rPr>
        <w:t>.</w:t>
      </w:r>
    </w:p>
    <w:p w14:paraId="2396D57B" w14:textId="07C6DF7D" w:rsidR="00DE4A22" w:rsidRDefault="00DE4A22" w:rsidP="00DE4A22">
      <w:pPr>
        <w:pStyle w:val="dlnadpis"/>
        <w:numPr>
          <w:ilvl w:val="0"/>
          <w:numId w:val="0"/>
        </w:numPr>
        <w:spacing w:before="60" w:line="276" w:lineRule="auto"/>
        <w:ind w:left="851"/>
        <w:jc w:val="both"/>
        <w:rPr>
          <w:rFonts w:ascii="Segoe UI" w:hAnsi="Segoe UI" w:cs="Segoe UI"/>
          <w:sz w:val="22"/>
          <w:szCs w:val="22"/>
        </w:rPr>
      </w:pPr>
      <w:r w:rsidRPr="00DE4A22">
        <w:rPr>
          <w:rFonts w:ascii="Segoe UI" w:hAnsi="Segoe UI" w:cs="Segoe UI"/>
          <w:sz w:val="22"/>
          <w:szCs w:val="22"/>
        </w:rPr>
        <w:t>Za písemné oznámení se považuje i oznámení doručené e-mailem na adresu Objednatele uvedený v záhlaví této Smlouvy, případně na jinou adresu, kterou Objednatel písemně oznámí. Oznámení musí obsahovat specifikaci dílčí části Díla, popis zjištěné vady nebo uvedení, jak se vada projevuje</w:t>
      </w:r>
      <w:r w:rsidR="002B4FA2">
        <w:rPr>
          <w:rFonts w:ascii="Segoe UI" w:hAnsi="Segoe UI" w:cs="Segoe UI"/>
          <w:sz w:val="22"/>
          <w:szCs w:val="22"/>
        </w:rPr>
        <w:t xml:space="preserve"> a dále jakým způsobem požaduje Objednatel vadu odstranit nebo zda požaduje finanční náhradu.</w:t>
      </w:r>
    </w:p>
    <w:p w14:paraId="1EF6A6A1" w14:textId="52638FCD" w:rsidR="00DE4A22" w:rsidRDefault="00DE4A22" w:rsidP="00DE4A22">
      <w:pPr>
        <w:pStyle w:val="dlnadpis"/>
        <w:numPr>
          <w:ilvl w:val="0"/>
          <w:numId w:val="0"/>
        </w:numPr>
        <w:spacing w:before="60" w:line="276" w:lineRule="auto"/>
        <w:ind w:left="851"/>
        <w:jc w:val="both"/>
        <w:rPr>
          <w:rFonts w:ascii="Segoe UI" w:hAnsi="Segoe UI" w:cs="Segoe UI"/>
          <w:sz w:val="22"/>
          <w:szCs w:val="22"/>
        </w:rPr>
      </w:pPr>
      <w:r w:rsidRPr="001759D2">
        <w:rPr>
          <w:rFonts w:ascii="Segoe UI" w:hAnsi="Segoe UI" w:cs="Segoe UI"/>
          <w:sz w:val="22"/>
          <w:szCs w:val="22"/>
        </w:rPr>
        <w:t xml:space="preserve">Právo volby nároku plynoucího z vady má Objednatel dle občanského zákoníku. V případě záruční doby uvedené v </w:t>
      </w:r>
      <w:r w:rsidR="0084560B">
        <w:rPr>
          <w:rFonts w:ascii="Segoe UI" w:hAnsi="Segoe UI" w:cs="Segoe UI"/>
          <w:sz w:val="22"/>
          <w:szCs w:val="22"/>
        </w:rPr>
        <w:t>odst</w:t>
      </w:r>
      <w:r w:rsidRPr="001759D2">
        <w:rPr>
          <w:rFonts w:ascii="Segoe UI" w:hAnsi="Segoe UI" w:cs="Segoe UI"/>
          <w:sz w:val="22"/>
          <w:szCs w:val="22"/>
        </w:rPr>
        <w:t>. X</w:t>
      </w:r>
      <w:r w:rsidR="004370A8">
        <w:rPr>
          <w:rFonts w:ascii="Segoe UI" w:hAnsi="Segoe UI" w:cs="Segoe UI"/>
          <w:sz w:val="22"/>
          <w:szCs w:val="22"/>
        </w:rPr>
        <w:t xml:space="preserve">IV.1. </w:t>
      </w:r>
      <w:r w:rsidRPr="001759D2">
        <w:rPr>
          <w:rFonts w:ascii="Segoe UI" w:hAnsi="Segoe UI" w:cs="Segoe UI"/>
          <w:sz w:val="22"/>
          <w:szCs w:val="22"/>
        </w:rPr>
        <w:t>písm. c) má Objednatel právo na výměnu měniče a/nebo dodání a montáž adekvátní náhrady v případě poruchy či poškození dosavadního měniče.</w:t>
      </w:r>
    </w:p>
    <w:p w14:paraId="509353CB" w14:textId="6DC1D237" w:rsidR="002B4FA2" w:rsidRDefault="002B4FA2" w:rsidP="00DE4A22">
      <w:pPr>
        <w:pStyle w:val="dlnadpis"/>
        <w:numPr>
          <w:ilvl w:val="0"/>
          <w:numId w:val="0"/>
        </w:numPr>
        <w:spacing w:before="60" w:line="276" w:lineRule="auto"/>
        <w:ind w:left="851"/>
        <w:jc w:val="both"/>
        <w:rPr>
          <w:rFonts w:ascii="Segoe UI" w:hAnsi="Segoe UI" w:cs="Segoe UI"/>
          <w:sz w:val="22"/>
          <w:szCs w:val="22"/>
        </w:rPr>
      </w:pPr>
      <w:r w:rsidRPr="002B4FA2">
        <w:rPr>
          <w:rFonts w:ascii="Segoe UI" w:hAnsi="Segoe UI" w:cs="Segoe UI"/>
          <w:sz w:val="22"/>
          <w:szCs w:val="22"/>
        </w:rPr>
        <w:t xml:space="preserve">Volba mezi nároky uvedenými v tomto odstavci náleží vždy </w:t>
      </w:r>
      <w:r>
        <w:rPr>
          <w:rFonts w:ascii="Segoe UI" w:hAnsi="Segoe UI" w:cs="Segoe UI"/>
          <w:sz w:val="22"/>
          <w:szCs w:val="22"/>
        </w:rPr>
        <w:t>O</w:t>
      </w:r>
      <w:r w:rsidRPr="002B4FA2">
        <w:rPr>
          <w:rFonts w:ascii="Segoe UI" w:hAnsi="Segoe UI" w:cs="Segoe UI"/>
          <w:sz w:val="22"/>
          <w:szCs w:val="22"/>
        </w:rPr>
        <w:t>bjednateli, a to bez ohledu na jejich pořadí a běh lhůt dle § 2106</w:t>
      </w:r>
      <w:r w:rsidR="00E63AB2">
        <w:rPr>
          <w:rFonts w:ascii="Segoe UI" w:hAnsi="Segoe UI" w:cs="Segoe UI"/>
          <w:sz w:val="22"/>
          <w:szCs w:val="22"/>
        </w:rPr>
        <w:t xml:space="preserve"> o. z.</w:t>
      </w:r>
      <w:r w:rsidRPr="002B4FA2">
        <w:rPr>
          <w:rFonts w:ascii="Segoe UI" w:hAnsi="Segoe UI" w:cs="Segoe UI"/>
          <w:sz w:val="22"/>
          <w:szCs w:val="22"/>
        </w:rPr>
        <w:t xml:space="preserve"> ve spojení s § 2615 odst. 2 </w:t>
      </w:r>
      <w:r w:rsidR="00E63AB2">
        <w:rPr>
          <w:rFonts w:ascii="Segoe UI" w:hAnsi="Segoe UI" w:cs="Segoe UI"/>
          <w:sz w:val="22"/>
          <w:szCs w:val="22"/>
        </w:rPr>
        <w:t>o. z.</w:t>
      </w:r>
      <w:r w:rsidRPr="002B4FA2">
        <w:rPr>
          <w:rFonts w:ascii="Segoe UI" w:hAnsi="Segoe UI" w:cs="Segoe UI"/>
          <w:sz w:val="22"/>
          <w:szCs w:val="22"/>
        </w:rPr>
        <w:t xml:space="preserve"> a bez ohledu na to, zda je vzniklou vadou smlouva porušena podstatným nebo nepodstatným způsobem.</w:t>
      </w:r>
    </w:p>
    <w:p w14:paraId="47B8D236" w14:textId="08948272" w:rsidR="00E63AB2" w:rsidRPr="00E63AB2" w:rsidRDefault="00E63AB2" w:rsidP="00E63AB2">
      <w:pPr>
        <w:pStyle w:val="dlnadpis"/>
        <w:spacing w:before="60" w:line="276" w:lineRule="auto"/>
        <w:jc w:val="both"/>
        <w:rPr>
          <w:rFonts w:ascii="Segoe UI" w:hAnsi="Segoe UI" w:cs="Segoe UI"/>
          <w:sz w:val="22"/>
          <w:szCs w:val="22"/>
        </w:rPr>
      </w:pPr>
      <w:r>
        <w:rPr>
          <w:rFonts w:ascii="Segoe UI" w:hAnsi="Segoe UI" w:cs="Segoe UI"/>
          <w:sz w:val="22"/>
          <w:szCs w:val="22"/>
        </w:rPr>
        <w:t>Zhotovitel</w:t>
      </w:r>
      <w:r w:rsidRPr="00E63AB2">
        <w:rPr>
          <w:rFonts w:ascii="Segoe UI" w:hAnsi="Segoe UI" w:cs="Segoe UI"/>
          <w:sz w:val="22"/>
          <w:szCs w:val="22"/>
        </w:rPr>
        <w:t xml:space="preserve"> je povinen se vyjádřit k reklamaci do </w:t>
      </w:r>
      <w:r w:rsidR="0084560B">
        <w:rPr>
          <w:rFonts w:ascii="Segoe UI" w:hAnsi="Segoe UI" w:cs="Segoe UI"/>
          <w:sz w:val="22"/>
          <w:szCs w:val="22"/>
        </w:rPr>
        <w:t>3 (</w:t>
      </w:r>
      <w:r w:rsidRPr="00E63AB2">
        <w:rPr>
          <w:rFonts w:ascii="Segoe UI" w:hAnsi="Segoe UI" w:cs="Segoe UI"/>
          <w:sz w:val="22"/>
          <w:szCs w:val="22"/>
        </w:rPr>
        <w:t>tří</w:t>
      </w:r>
      <w:r w:rsidR="0084560B">
        <w:rPr>
          <w:rFonts w:ascii="Segoe UI" w:hAnsi="Segoe UI" w:cs="Segoe UI"/>
          <w:sz w:val="22"/>
          <w:szCs w:val="22"/>
        </w:rPr>
        <w:t>)</w:t>
      </w:r>
      <w:r w:rsidRPr="00E63AB2">
        <w:rPr>
          <w:rFonts w:ascii="Segoe UI" w:hAnsi="Segoe UI" w:cs="Segoe UI"/>
          <w:sz w:val="22"/>
          <w:szCs w:val="22"/>
        </w:rPr>
        <w:t xml:space="preserve"> pracovních dnů po doručení reklamace – Zhotovitel je tedy povinen nejpozději do </w:t>
      </w:r>
      <w:r w:rsidR="0084560B">
        <w:rPr>
          <w:rFonts w:ascii="Segoe UI" w:hAnsi="Segoe UI" w:cs="Segoe UI"/>
          <w:sz w:val="22"/>
          <w:szCs w:val="22"/>
        </w:rPr>
        <w:t>3 (</w:t>
      </w:r>
      <w:r w:rsidRPr="00E63AB2">
        <w:rPr>
          <w:rFonts w:ascii="Segoe UI" w:hAnsi="Segoe UI" w:cs="Segoe UI"/>
          <w:sz w:val="22"/>
          <w:szCs w:val="22"/>
        </w:rPr>
        <w:t>tří</w:t>
      </w:r>
      <w:r w:rsidR="0084560B">
        <w:rPr>
          <w:rFonts w:ascii="Segoe UI" w:hAnsi="Segoe UI" w:cs="Segoe UI"/>
          <w:sz w:val="22"/>
          <w:szCs w:val="22"/>
        </w:rPr>
        <w:t>)</w:t>
      </w:r>
      <w:r w:rsidRPr="00E63AB2">
        <w:rPr>
          <w:rFonts w:ascii="Segoe UI" w:hAnsi="Segoe UI" w:cs="Segoe UI"/>
          <w:sz w:val="22"/>
          <w:szCs w:val="22"/>
        </w:rPr>
        <w:t xml:space="preserve"> dnů po obdržení reklamace</w:t>
      </w:r>
      <w:r>
        <w:rPr>
          <w:rFonts w:ascii="Segoe UI" w:hAnsi="Segoe UI" w:cs="Segoe UI"/>
          <w:sz w:val="22"/>
          <w:szCs w:val="22"/>
        </w:rPr>
        <w:t xml:space="preserve"> </w:t>
      </w:r>
      <w:r w:rsidRPr="00E63AB2">
        <w:rPr>
          <w:rFonts w:ascii="Segoe UI" w:hAnsi="Segoe UI" w:cs="Segoe UI"/>
          <w:sz w:val="22"/>
          <w:szCs w:val="22"/>
        </w:rPr>
        <w:t>písemně oznámit Objednateli, zda reklamaci uznává či neuznává. Pokud tak neučiní, má se za to, že reklamaci Objednatele uznává.</w:t>
      </w:r>
    </w:p>
    <w:p w14:paraId="77632C87" w14:textId="7F218E08" w:rsidR="00DE4A22" w:rsidRPr="00C2559E" w:rsidRDefault="00DE4A22" w:rsidP="00DE4A22">
      <w:pPr>
        <w:pStyle w:val="dlnadpis"/>
        <w:spacing w:before="60" w:line="276" w:lineRule="auto"/>
        <w:jc w:val="both"/>
        <w:rPr>
          <w:rFonts w:ascii="Segoe UI" w:hAnsi="Segoe UI" w:cs="Segoe UI"/>
          <w:sz w:val="22"/>
          <w:szCs w:val="22"/>
        </w:rPr>
      </w:pPr>
      <w:r w:rsidRPr="001759D2">
        <w:rPr>
          <w:rFonts w:ascii="Segoe UI" w:hAnsi="Segoe UI" w:cs="Segoe UI"/>
          <w:sz w:val="22"/>
          <w:szCs w:val="22"/>
        </w:rPr>
        <w:t xml:space="preserve">Zhotovitel započne s odstraněním vady nejpozději do 3 </w:t>
      </w:r>
      <w:r w:rsidR="0084560B">
        <w:rPr>
          <w:rFonts w:ascii="Segoe UI" w:hAnsi="Segoe UI" w:cs="Segoe UI"/>
          <w:sz w:val="22"/>
          <w:szCs w:val="22"/>
        </w:rPr>
        <w:t xml:space="preserve">(tří) </w:t>
      </w:r>
      <w:r w:rsidRPr="001759D2">
        <w:rPr>
          <w:rFonts w:ascii="Segoe UI" w:hAnsi="Segoe UI" w:cs="Segoe UI"/>
          <w:sz w:val="22"/>
          <w:szCs w:val="22"/>
        </w:rPr>
        <w:t xml:space="preserve">pracovních dnů od doručení oznámení o vadě, pokud se </w:t>
      </w:r>
      <w:r w:rsidR="0084560B">
        <w:rPr>
          <w:rFonts w:ascii="Segoe UI" w:hAnsi="Segoe UI" w:cs="Segoe UI"/>
          <w:sz w:val="22"/>
          <w:szCs w:val="22"/>
        </w:rPr>
        <w:t>S</w:t>
      </w:r>
      <w:r w:rsidRPr="001759D2">
        <w:rPr>
          <w:rFonts w:ascii="Segoe UI" w:hAnsi="Segoe UI" w:cs="Segoe UI"/>
          <w:sz w:val="22"/>
          <w:szCs w:val="22"/>
        </w:rPr>
        <w:t>mluvní strany nedohodnou písemně jinak.</w:t>
      </w:r>
      <w:r w:rsidR="004370A8">
        <w:rPr>
          <w:rFonts w:ascii="Segoe UI" w:hAnsi="Segoe UI" w:cs="Segoe UI"/>
          <w:sz w:val="22"/>
          <w:szCs w:val="22"/>
        </w:rPr>
        <w:t xml:space="preserve"> </w:t>
      </w:r>
      <w:r w:rsidRPr="001759D2">
        <w:rPr>
          <w:rFonts w:ascii="Segoe UI" w:hAnsi="Segoe UI" w:cs="Segoe UI"/>
          <w:sz w:val="22"/>
          <w:szCs w:val="22"/>
        </w:rPr>
        <w:t>V případě havárie je Zhotovitel povinen zahájit odstranění vady bezodkladně po doručení oznámení o vadě</w:t>
      </w:r>
      <w:r w:rsidR="004370A8">
        <w:rPr>
          <w:rFonts w:ascii="Segoe UI" w:hAnsi="Segoe UI" w:cs="Segoe UI"/>
          <w:sz w:val="22"/>
          <w:szCs w:val="22"/>
        </w:rPr>
        <w:t xml:space="preserve">. </w:t>
      </w:r>
      <w:r w:rsidRPr="001759D2">
        <w:rPr>
          <w:rFonts w:ascii="Segoe UI" w:hAnsi="Segoe UI" w:cs="Segoe UI"/>
          <w:sz w:val="22"/>
          <w:szCs w:val="22"/>
        </w:rPr>
        <w:t>Nezapočne-li Zhotovitel s odstraněním vady ve stanovené lhůtě, je Objednatel oprávněn zajistit odstranění vady na náklady Zhotovitele u jiné odborné osoby.</w:t>
      </w:r>
      <w:r w:rsidR="004370A8">
        <w:rPr>
          <w:rFonts w:ascii="Segoe UI" w:hAnsi="Segoe UI" w:cs="Segoe UI"/>
          <w:sz w:val="22"/>
          <w:szCs w:val="22"/>
        </w:rPr>
        <w:t xml:space="preserve"> </w:t>
      </w:r>
      <w:r w:rsidRPr="001759D2">
        <w:rPr>
          <w:rFonts w:ascii="Segoe UI" w:hAnsi="Segoe UI" w:cs="Segoe UI"/>
          <w:sz w:val="22"/>
          <w:szCs w:val="22"/>
        </w:rPr>
        <w:t xml:space="preserve">Vada bude odstraněna nejpozději do 5 </w:t>
      </w:r>
      <w:r w:rsidR="0084560B">
        <w:rPr>
          <w:rFonts w:ascii="Segoe UI" w:hAnsi="Segoe UI" w:cs="Segoe UI"/>
          <w:sz w:val="22"/>
          <w:szCs w:val="22"/>
        </w:rPr>
        <w:t xml:space="preserve">(pěti) </w:t>
      </w:r>
      <w:r w:rsidRPr="001759D2">
        <w:rPr>
          <w:rFonts w:ascii="Segoe UI" w:hAnsi="Segoe UI" w:cs="Segoe UI"/>
          <w:sz w:val="22"/>
          <w:szCs w:val="22"/>
        </w:rPr>
        <w:t xml:space="preserve">pracovních dnů ode dne doručení oznámení o vadě, v případě havárie nejpozději do 24 </w:t>
      </w:r>
      <w:r w:rsidR="0084560B">
        <w:rPr>
          <w:rFonts w:ascii="Segoe UI" w:hAnsi="Segoe UI" w:cs="Segoe UI"/>
          <w:sz w:val="22"/>
          <w:szCs w:val="22"/>
        </w:rPr>
        <w:t xml:space="preserve">(dvacet čtyři) </w:t>
      </w:r>
      <w:r w:rsidRPr="001759D2">
        <w:rPr>
          <w:rFonts w:ascii="Segoe UI" w:hAnsi="Segoe UI" w:cs="Segoe UI"/>
          <w:sz w:val="22"/>
          <w:szCs w:val="22"/>
        </w:rPr>
        <w:t>hodin od doručení oznámení o vadě, pokud se smluvní strany nedohodnou písemně jinak.</w:t>
      </w:r>
      <w:r w:rsidR="00614F15">
        <w:rPr>
          <w:rFonts w:ascii="Segoe UI" w:hAnsi="Segoe UI" w:cs="Segoe UI"/>
          <w:sz w:val="22"/>
          <w:szCs w:val="22"/>
        </w:rPr>
        <w:t xml:space="preserve"> Odstranění vady </w:t>
      </w:r>
      <w:r w:rsidR="00F93D43">
        <w:rPr>
          <w:rFonts w:ascii="Segoe UI" w:hAnsi="Segoe UI" w:cs="Segoe UI"/>
          <w:sz w:val="22"/>
          <w:szCs w:val="22"/>
        </w:rPr>
        <w:t xml:space="preserve">bude prováděno osobami s kvalifikací technika záručního servisu, tj. osobami s odbornou způsobilostí, disponujícími </w:t>
      </w:r>
      <w:r w:rsidR="00F93D43" w:rsidRPr="00F93D43">
        <w:rPr>
          <w:rFonts w:ascii="Segoe UI" w:hAnsi="Segoe UI" w:cs="Segoe UI"/>
          <w:sz w:val="22"/>
          <w:szCs w:val="22"/>
        </w:rPr>
        <w:t>osvědčení</w:t>
      </w:r>
      <w:r w:rsidR="00F93D43">
        <w:rPr>
          <w:rFonts w:ascii="Segoe UI" w:hAnsi="Segoe UI" w:cs="Segoe UI"/>
          <w:sz w:val="22"/>
          <w:szCs w:val="22"/>
        </w:rPr>
        <w:t>m</w:t>
      </w:r>
      <w:r w:rsidR="00F93D43" w:rsidRPr="00F93D43">
        <w:rPr>
          <w:rFonts w:ascii="Segoe UI" w:hAnsi="Segoe UI" w:cs="Segoe UI"/>
          <w:sz w:val="22"/>
          <w:szCs w:val="22"/>
        </w:rPr>
        <w:t xml:space="preserve"> elektromontéra fotovoltaických panelů podle </w:t>
      </w:r>
      <w:r w:rsidR="00F93D43">
        <w:rPr>
          <w:rFonts w:ascii="Segoe UI" w:hAnsi="Segoe UI" w:cs="Segoe UI"/>
          <w:sz w:val="22"/>
          <w:szCs w:val="22"/>
        </w:rPr>
        <w:t xml:space="preserve">ustanovení </w:t>
      </w:r>
      <w:r w:rsidR="00F93D43" w:rsidRPr="00F93D43">
        <w:rPr>
          <w:rFonts w:ascii="Segoe UI" w:hAnsi="Segoe UI" w:cs="Segoe UI"/>
          <w:sz w:val="22"/>
          <w:szCs w:val="22"/>
        </w:rPr>
        <w:t>§ 10d zákona č. 406/2000 Sb., o hospodaření s energií, ve znění pozdějších předpisů</w:t>
      </w:r>
      <w:r w:rsidR="00C2559E">
        <w:rPr>
          <w:rFonts w:ascii="Segoe UI" w:hAnsi="Segoe UI" w:cs="Segoe UI"/>
          <w:sz w:val="22"/>
          <w:szCs w:val="22"/>
        </w:rPr>
        <w:t xml:space="preserve"> a odbornou kvalifikací, </w:t>
      </w:r>
      <w:r w:rsidR="00C2559E" w:rsidRPr="00C2559E">
        <w:rPr>
          <w:rFonts w:ascii="Segoe UI" w:hAnsi="Segoe UI" w:cs="Segoe UI"/>
          <w:sz w:val="22"/>
          <w:szCs w:val="22"/>
        </w:rPr>
        <w:t>tj. prax</w:t>
      </w:r>
      <w:r w:rsidR="00C2559E" w:rsidRPr="00C2559E">
        <w:rPr>
          <w:rFonts w:ascii="Segoe UI" w:hAnsi="Segoe UI" w:cs="Segoe UI"/>
          <w:sz w:val="22"/>
          <w:szCs w:val="22"/>
        </w:rPr>
        <w:t>í</w:t>
      </w:r>
      <w:r w:rsidR="00C2559E" w:rsidRPr="00C2559E">
        <w:rPr>
          <w:rFonts w:ascii="Segoe UI" w:hAnsi="Segoe UI" w:cs="Segoe UI"/>
          <w:sz w:val="22"/>
          <w:szCs w:val="22"/>
        </w:rPr>
        <w:t xml:space="preserve"> v pozici technika servisní podpory FVE v posledních 5 letech před zahájením zadávacího řízení.</w:t>
      </w:r>
    </w:p>
    <w:p w14:paraId="32B0202B" w14:textId="3CADCBD1" w:rsidR="00DE4A22" w:rsidRPr="001759D2" w:rsidRDefault="00DE4A22" w:rsidP="004370A8">
      <w:pPr>
        <w:pStyle w:val="dlnadpis"/>
        <w:spacing w:before="60" w:line="276" w:lineRule="auto"/>
        <w:jc w:val="both"/>
      </w:pPr>
      <w:r w:rsidRPr="001759D2">
        <w:rPr>
          <w:rFonts w:ascii="Segoe UI" w:hAnsi="Segoe UI" w:cs="Segoe UI"/>
          <w:sz w:val="22"/>
          <w:szCs w:val="22"/>
        </w:rPr>
        <w:t xml:space="preserve">Jestliže Zhotovitel neodstraní vadu v termínech uvedených v odst. </w:t>
      </w:r>
      <w:r w:rsidR="00E63AB2">
        <w:rPr>
          <w:rFonts w:ascii="Segoe UI" w:hAnsi="Segoe UI" w:cs="Segoe UI"/>
          <w:sz w:val="22"/>
          <w:szCs w:val="22"/>
        </w:rPr>
        <w:t>XIV.8.</w:t>
      </w:r>
      <w:r w:rsidRPr="001759D2">
        <w:rPr>
          <w:rFonts w:ascii="Segoe UI" w:hAnsi="Segoe UI" w:cs="Segoe UI"/>
          <w:sz w:val="22"/>
          <w:szCs w:val="22"/>
        </w:rPr>
        <w:t xml:space="preserve"> tohoto článku, je Objednatel oprávněn odstranit vadu</w:t>
      </w:r>
      <w:r w:rsidR="00E63AB2">
        <w:rPr>
          <w:rFonts w:ascii="Segoe UI" w:hAnsi="Segoe UI" w:cs="Segoe UI"/>
          <w:sz w:val="22"/>
          <w:szCs w:val="22"/>
        </w:rPr>
        <w:t xml:space="preserve"> sám nebo</w:t>
      </w:r>
      <w:r w:rsidR="004370A8">
        <w:rPr>
          <w:rFonts w:ascii="Segoe UI" w:hAnsi="Segoe UI" w:cs="Segoe UI"/>
          <w:sz w:val="22"/>
          <w:szCs w:val="22"/>
        </w:rPr>
        <w:t xml:space="preserve"> prostřednictvím třetí osoby </w:t>
      </w:r>
      <w:r w:rsidRPr="001759D2">
        <w:rPr>
          <w:rFonts w:ascii="Segoe UI" w:hAnsi="Segoe UI" w:cs="Segoe UI"/>
          <w:sz w:val="22"/>
          <w:szCs w:val="22"/>
        </w:rPr>
        <w:t>a Zhotovitel je povinen mu uhradit veškeré prokazatelné náklady spojené s jejím odstraněním.</w:t>
      </w:r>
    </w:p>
    <w:p w14:paraId="21637386" w14:textId="18C2E355" w:rsidR="009B6A1E" w:rsidRDefault="00DE4A22" w:rsidP="009B6A1E">
      <w:pPr>
        <w:pStyle w:val="dlnadpis"/>
        <w:spacing w:before="60" w:line="276" w:lineRule="auto"/>
        <w:jc w:val="both"/>
        <w:rPr>
          <w:rFonts w:ascii="Segoe UI" w:hAnsi="Segoe UI" w:cs="Segoe UI"/>
          <w:sz w:val="22"/>
          <w:szCs w:val="22"/>
        </w:rPr>
      </w:pPr>
      <w:r w:rsidRPr="001759D2">
        <w:rPr>
          <w:rFonts w:ascii="Segoe UI" w:hAnsi="Segoe UI" w:cs="Segoe UI"/>
          <w:sz w:val="22"/>
          <w:szCs w:val="22"/>
        </w:rPr>
        <w:t xml:space="preserve">O provedené opravě zhotoví Zhotovitel písemný zápis o odstranění vady, ve kterém vadu </w:t>
      </w:r>
      <w:r w:rsidRPr="001759D2">
        <w:rPr>
          <w:rFonts w:ascii="Segoe UI" w:hAnsi="Segoe UI" w:cs="Segoe UI"/>
          <w:sz w:val="22"/>
          <w:szCs w:val="22"/>
        </w:rPr>
        <w:lastRenderedPageBreak/>
        <w:t>specifikuje a uvede, jakým způsobem a kdy byla vada vypořádána. Zápis dle předchozí věty předá Objednateli bez zbytečného odkladu po odstranění vady.</w:t>
      </w:r>
      <w:r w:rsidR="009B6A1E">
        <w:rPr>
          <w:rFonts w:ascii="Segoe UI" w:hAnsi="Segoe UI" w:cs="Segoe UI"/>
          <w:sz w:val="22"/>
          <w:szCs w:val="22"/>
        </w:rPr>
        <w:t xml:space="preserve"> </w:t>
      </w:r>
      <w:r w:rsidR="009B6A1E" w:rsidRPr="009B6A1E">
        <w:rPr>
          <w:rFonts w:ascii="Segoe UI" w:hAnsi="Segoe UI" w:cs="Segoe UI"/>
          <w:sz w:val="22"/>
          <w:szCs w:val="22"/>
        </w:rPr>
        <w:t>Na provedenou opravu poskytne zhotovitel novou záruku ve stejné délce jako je uvedena v</w:t>
      </w:r>
      <w:r w:rsidR="0084560B">
        <w:rPr>
          <w:rFonts w:ascii="Segoe UI" w:hAnsi="Segoe UI" w:cs="Segoe UI"/>
          <w:sz w:val="22"/>
          <w:szCs w:val="22"/>
        </w:rPr>
        <w:t xml:space="preserve"> odst. </w:t>
      </w:r>
      <w:r w:rsidR="009B6A1E">
        <w:rPr>
          <w:rFonts w:ascii="Segoe UI" w:hAnsi="Segoe UI" w:cs="Segoe UI"/>
          <w:sz w:val="22"/>
          <w:szCs w:val="22"/>
        </w:rPr>
        <w:t>XIV.1. tohoto článku</w:t>
      </w:r>
      <w:r w:rsidR="009B6A1E" w:rsidRPr="009B6A1E">
        <w:rPr>
          <w:rFonts w:ascii="Segoe UI" w:hAnsi="Segoe UI" w:cs="Segoe UI"/>
          <w:sz w:val="22"/>
          <w:szCs w:val="22"/>
        </w:rPr>
        <w:t xml:space="preserve">, která počíná běžet dnem předání a převzetí opravy potvrzením </w:t>
      </w:r>
      <w:r w:rsidR="009B6A1E">
        <w:rPr>
          <w:rFonts w:ascii="Segoe UI" w:hAnsi="Segoe UI" w:cs="Segoe UI"/>
          <w:sz w:val="22"/>
          <w:szCs w:val="22"/>
        </w:rPr>
        <w:t xml:space="preserve">zápisu o odstranění vady </w:t>
      </w:r>
      <w:r w:rsidR="009B6A1E" w:rsidRPr="009B6A1E">
        <w:rPr>
          <w:rFonts w:ascii="Segoe UI" w:hAnsi="Segoe UI" w:cs="Segoe UI"/>
          <w:sz w:val="22"/>
          <w:szCs w:val="22"/>
        </w:rPr>
        <w:t xml:space="preserve">oběma </w:t>
      </w:r>
      <w:r w:rsidR="0084560B">
        <w:rPr>
          <w:rFonts w:ascii="Segoe UI" w:hAnsi="Segoe UI" w:cs="Segoe UI"/>
          <w:sz w:val="22"/>
          <w:szCs w:val="22"/>
        </w:rPr>
        <w:t>S</w:t>
      </w:r>
      <w:r w:rsidR="009B6A1E" w:rsidRPr="009B6A1E">
        <w:rPr>
          <w:rFonts w:ascii="Segoe UI" w:hAnsi="Segoe UI" w:cs="Segoe UI"/>
          <w:sz w:val="22"/>
          <w:szCs w:val="22"/>
        </w:rPr>
        <w:t>mluvními stranami</w:t>
      </w:r>
      <w:r w:rsidR="009B6A1E">
        <w:rPr>
          <w:rFonts w:ascii="Segoe UI" w:hAnsi="Segoe UI" w:cs="Segoe UI"/>
          <w:sz w:val="22"/>
          <w:szCs w:val="22"/>
        </w:rPr>
        <w:t>.</w:t>
      </w:r>
    </w:p>
    <w:p w14:paraId="396763A3" w14:textId="593229E8" w:rsidR="005731DF" w:rsidRPr="009B6A1E" w:rsidRDefault="005731DF" w:rsidP="005731DF">
      <w:pPr>
        <w:pStyle w:val="dlnadpis"/>
        <w:spacing w:before="60" w:line="276" w:lineRule="auto"/>
        <w:jc w:val="both"/>
        <w:rPr>
          <w:rFonts w:ascii="Segoe UI" w:hAnsi="Segoe UI" w:cs="Segoe UI"/>
          <w:sz w:val="22"/>
          <w:szCs w:val="22"/>
        </w:rPr>
      </w:pPr>
      <w:r w:rsidRPr="005731DF">
        <w:rPr>
          <w:rFonts w:ascii="Segoe UI" w:hAnsi="Segoe UI" w:cs="Segoe UI"/>
          <w:sz w:val="22"/>
          <w:szCs w:val="22"/>
        </w:rPr>
        <w:t xml:space="preserve">Záruční doba se prodlužuje o dobu, kdy </w:t>
      </w:r>
      <w:r>
        <w:rPr>
          <w:rFonts w:ascii="Segoe UI" w:hAnsi="Segoe UI" w:cs="Segoe UI"/>
          <w:sz w:val="22"/>
          <w:szCs w:val="22"/>
        </w:rPr>
        <w:t>O</w:t>
      </w:r>
      <w:r w:rsidRPr="005731DF">
        <w:rPr>
          <w:rFonts w:ascii="Segoe UI" w:hAnsi="Segoe UI" w:cs="Segoe UI"/>
          <w:sz w:val="22"/>
          <w:szCs w:val="22"/>
        </w:rPr>
        <w:t xml:space="preserve">bjednatel nemůže užívat dílo pro vady, za něž nese odpovědnost </w:t>
      </w:r>
      <w:r>
        <w:rPr>
          <w:rFonts w:ascii="Segoe UI" w:hAnsi="Segoe UI" w:cs="Segoe UI"/>
          <w:sz w:val="22"/>
          <w:szCs w:val="22"/>
        </w:rPr>
        <w:t>Z</w:t>
      </w:r>
      <w:r w:rsidRPr="005731DF">
        <w:rPr>
          <w:rFonts w:ascii="Segoe UI" w:hAnsi="Segoe UI" w:cs="Segoe UI"/>
          <w:sz w:val="22"/>
          <w:szCs w:val="22"/>
        </w:rPr>
        <w:t>hotovitel</w:t>
      </w:r>
      <w:r>
        <w:rPr>
          <w:rFonts w:ascii="Segoe UI" w:hAnsi="Segoe UI" w:cs="Segoe UI"/>
          <w:sz w:val="22"/>
          <w:szCs w:val="22"/>
        </w:rPr>
        <w:t>.</w:t>
      </w:r>
    </w:p>
    <w:p w14:paraId="7F53948C" w14:textId="48573467" w:rsidR="009B6A1E" w:rsidRPr="009B6A1E" w:rsidRDefault="009B6A1E" w:rsidP="009B6A1E">
      <w:pPr>
        <w:pStyle w:val="dlnadpis"/>
        <w:spacing w:before="60" w:line="276" w:lineRule="auto"/>
        <w:jc w:val="both"/>
        <w:rPr>
          <w:rFonts w:ascii="Segoe UI" w:hAnsi="Segoe UI" w:cs="Segoe UI"/>
          <w:sz w:val="22"/>
          <w:szCs w:val="22"/>
        </w:rPr>
      </w:pPr>
      <w:r w:rsidRPr="009B6A1E">
        <w:rPr>
          <w:rFonts w:ascii="Segoe UI" w:hAnsi="Segoe UI" w:cs="Segoe UI"/>
          <w:sz w:val="22"/>
          <w:szCs w:val="22"/>
        </w:rPr>
        <w:t>Nároky z vad</w:t>
      </w:r>
      <w:r>
        <w:rPr>
          <w:rFonts w:ascii="Segoe UI" w:hAnsi="Segoe UI" w:cs="Segoe UI"/>
          <w:sz w:val="22"/>
          <w:szCs w:val="22"/>
        </w:rPr>
        <w:t>ného</w:t>
      </w:r>
      <w:r w:rsidRPr="009B6A1E">
        <w:rPr>
          <w:rFonts w:ascii="Segoe UI" w:hAnsi="Segoe UI" w:cs="Segoe UI"/>
          <w:sz w:val="22"/>
          <w:szCs w:val="22"/>
        </w:rPr>
        <w:t xml:space="preserve"> plnění se nedotýkají práv </w:t>
      </w:r>
      <w:r>
        <w:rPr>
          <w:rFonts w:ascii="Segoe UI" w:hAnsi="Segoe UI" w:cs="Segoe UI"/>
          <w:sz w:val="22"/>
          <w:szCs w:val="22"/>
        </w:rPr>
        <w:t>O</w:t>
      </w:r>
      <w:r w:rsidRPr="009B6A1E">
        <w:rPr>
          <w:rFonts w:ascii="Segoe UI" w:hAnsi="Segoe UI" w:cs="Segoe UI"/>
          <w:sz w:val="22"/>
          <w:szCs w:val="22"/>
        </w:rPr>
        <w:t xml:space="preserve">bjednatele na náhradu škody vzniklé </w:t>
      </w:r>
      <w:r>
        <w:rPr>
          <w:rFonts w:ascii="Segoe UI" w:hAnsi="Segoe UI" w:cs="Segoe UI"/>
          <w:sz w:val="22"/>
          <w:szCs w:val="22"/>
        </w:rPr>
        <w:t>O</w:t>
      </w:r>
      <w:r w:rsidRPr="009B6A1E">
        <w:rPr>
          <w:rFonts w:ascii="Segoe UI" w:hAnsi="Segoe UI" w:cs="Segoe UI"/>
          <w:sz w:val="22"/>
          <w:szCs w:val="22"/>
        </w:rPr>
        <w:t>bjednateli důsledku vady ani na smluvní pokutu vážící se na porušení povinnosti, jež vedlo ke vzniku vady.</w:t>
      </w:r>
    </w:p>
    <w:p w14:paraId="0145E9E4" w14:textId="06908938" w:rsidR="00DE4A22" w:rsidRPr="009B6A1E" w:rsidRDefault="00DE4A22" w:rsidP="009B6A1E">
      <w:pPr>
        <w:pStyle w:val="dlnadpis"/>
        <w:spacing w:before="60" w:line="276" w:lineRule="auto"/>
        <w:jc w:val="both"/>
      </w:pPr>
      <w:r w:rsidRPr="009B6A1E">
        <w:rPr>
          <w:rFonts w:ascii="Segoe UI" w:hAnsi="Segoe UI" w:cs="Segoe UI"/>
          <w:sz w:val="22"/>
          <w:szCs w:val="22"/>
        </w:rPr>
        <w:t>V případě, že Zhotovitel nesplní povinnost zahájit</w:t>
      </w:r>
      <w:r w:rsidR="00BE223B">
        <w:rPr>
          <w:rFonts w:ascii="Segoe UI" w:hAnsi="Segoe UI" w:cs="Segoe UI"/>
          <w:sz w:val="22"/>
          <w:szCs w:val="22"/>
        </w:rPr>
        <w:t xml:space="preserve"> </w:t>
      </w:r>
      <w:r w:rsidRPr="009B6A1E">
        <w:rPr>
          <w:rFonts w:ascii="Segoe UI" w:hAnsi="Segoe UI" w:cs="Segoe UI"/>
          <w:sz w:val="22"/>
          <w:szCs w:val="22"/>
        </w:rPr>
        <w:t>nebo dokončit</w:t>
      </w:r>
      <w:r w:rsidR="00BE223B">
        <w:rPr>
          <w:rFonts w:ascii="Segoe UI" w:hAnsi="Segoe UI" w:cs="Segoe UI"/>
          <w:sz w:val="22"/>
          <w:szCs w:val="22"/>
        </w:rPr>
        <w:t xml:space="preserve"> </w:t>
      </w:r>
      <w:r w:rsidRPr="009B6A1E">
        <w:rPr>
          <w:rFonts w:ascii="Segoe UI" w:hAnsi="Segoe UI" w:cs="Segoe UI"/>
          <w:sz w:val="22"/>
          <w:szCs w:val="22"/>
        </w:rPr>
        <w:t>odstranění vady ve lhůtě</w:t>
      </w:r>
      <w:r w:rsidR="00BE223B">
        <w:rPr>
          <w:rFonts w:ascii="Segoe UI" w:hAnsi="Segoe UI" w:cs="Segoe UI"/>
          <w:sz w:val="22"/>
          <w:szCs w:val="22"/>
        </w:rPr>
        <w:t xml:space="preserve"> </w:t>
      </w:r>
      <w:r w:rsidR="00BE223B" w:rsidRPr="009B6A1E">
        <w:rPr>
          <w:rFonts w:ascii="Segoe UI" w:hAnsi="Segoe UI" w:cs="Segoe UI"/>
          <w:sz w:val="22"/>
          <w:szCs w:val="22"/>
        </w:rPr>
        <w:t xml:space="preserve">podle odst. </w:t>
      </w:r>
      <w:r w:rsidR="00BE223B">
        <w:rPr>
          <w:rFonts w:ascii="Segoe UI" w:hAnsi="Segoe UI" w:cs="Segoe UI"/>
          <w:sz w:val="22"/>
          <w:szCs w:val="22"/>
        </w:rPr>
        <w:t xml:space="preserve">XIV.8. </w:t>
      </w:r>
      <w:r w:rsidRPr="009B6A1E">
        <w:rPr>
          <w:rFonts w:ascii="Segoe UI" w:hAnsi="Segoe UI" w:cs="Segoe UI"/>
          <w:sz w:val="22"/>
          <w:szCs w:val="22"/>
        </w:rPr>
        <w:t>tohoto článku, je povinen zaplatit Objednateli smluvní pokutu ve výši 5</w:t>
      </w:r>
      <w:r w:rsidR="009B6A1E" w:rsidRPr="009B6A1E">
        <w:rPr>
          <w:rFonts w:ascii="Segoe UI" w:hAnsi="Segoe UI" w:cs="Segoe UI"/>
          <w:sz w:val="22"/>
          <w:szCs w:val="22"/>
        </w:rPr>
        <w:t>.</w:t>
      </w:r>
      <w:r w:rsidRPr="009B6A1E">
        <w:rPr>
          <w:rFonts w:ascii="Segoe UI" w:hAnsi="Segoe UI" w:cs="Segoe UI"/>
          <w:sz w:val="22"/>
          <w:szCs w:val="22"/>
        </w:rPr>
        <w:t>000 Kč za každý započatý den prodlení s odstraněním vady.</w:t>
      </w:r>
    </w:p>
    <w:p w14:paraId="77680061" w14:textId="722A7344" w:rsidR="00DE4A22" w:rsidRDefault="00DE4A22" w:rsidP="004370A8">
      <w:pPr>
        <w:pStyle w:val="dlnadpis"/>
        <w:spacing w:before="60" w:line="276" w:lineRule="auto"/>
        <w:jc w:val="both"/>
        <w:rPr>
          <w:rFonts w:ascii="Segoe UI" w:hAnsi="Segoe UI" w:cs="Segoe UI"/>
          <w:sz w:val="22"/>
          <w:szCs w:val="22"/>
        </w:rPr>
      </w:pPr>
      <w:r w:rsidRPr="001759D2">
        <w:rPr>
          <w:rFonts w:ascii="Segoe UI" w:hAnsi="Segoe UI" w:cs="Segoe UI"/>
          <w:sz w:val="22"/>
          <w:szCs w:val="22"/>
        </w:rPr>
        <w:t>Uplatněním smluvní pokuty není dotčeno právo Objednatele na náhradu škody v plné výši.</w:t>
      </w:r>
    </w:p>
    <w:p w14:paraId="1E2737A4" w14:textId="77777777" w:rsidR="00060D81" w:rsidRDefault="00060D81" w:rsidP="00060D81">
      <w:pPr>
        <w:pStyle w:val="dlnadpis"/>
        <w:numPr>
          <w:ilvl w:val="0"/>
          <w:numId w:val="0"/>
        </w:numPr>
        <w:spacing w:line="276" w:lineRule="auto"/>
        <w:jc w:val="both"/>
        <w:rPr>
          <w:rFonts w:ascii="Segoe UI" w:hAnsi="Segoe UI" w:cs="Segoe UI"/>
          <w:sz w:val="22"/>
          <w:szCs w:val="22"/>
        </w:rPr>
      </w:pPr>
    </w:p>
    <w:p w14:paraId="29A88356" w14:textId="77777777" w:rsidR="00060D81" w:rsidRDefault="00060D81" w:rsidP="00060D81">
      <w:pPr>
        <w:pStyle w:val="dlnadpis"/>
        <w:numPr>
          <w:ilvl w:val="0"/>
          <w:numId w:val="0"/>
        </w:numPr>
        <w:spacing w:line="276" w:lineRule="auto"/>
        <w:jc w:val="both"/>
        <w:rPr>
          <w:rFonts w:ascii="Segoe UI" w:hAnsi="Segoe UI" w:cs="Segoe UI"/>
          <w:sz w:val="22"/>
          <w:szCs w:val="22"/>
        </w:rPr>
      </w:pPr>
    </w:p>
    <w:p w14:paraId="4180DAD0" w14:textId="09543C19" w:rsidR="00A976B5" w:rsidRPr="00EF4173" w:rsidRDefault="00EF4173" w:rsidP="00BC20F5">
      <w:pPr>
        <w:pStyle w:val="Nadpis1"/>
      </w:pPr>
      <w:r>
        <w:t>Vlastnictví díla, o</w:t>
      </w:r>
      <w:r w:rsidR="00A976B5" w:rsidRPr="00EF4173">
        <w:t>dpovědnost za škodu, pojištění</w:t>
      </w:r>
    </w:p>
    <w:p w14:paraId="07573801" w14:textId="0EB262E4" w:rsidR="00A976B5" w:rsidRPr="00A976B5" w:rsidRDefault="00A976B5" w:rsidP="00A976B5">
      <w:pPr>
        <w:pStyle w:val="dlnadpis"/>
        <w:spacing w:before="120" w:line="276" w:lineRule="auto"/>
        <w:jc w:val="both"/>
        <w:rPr>
          <w:rFonts w:ascii="Segoe UI" w:hAnsi="Segoe UI" w:cs="Segoe UI"/>
          <w:sz w:val="22"/>
          <w:szCs w:val="22"/>
        </w:rPr>
      </w:pPr>
      <w:r w:rsidRPr="00A976B5">
        <w:rPr>
          <w:rFonts w:ascii="Segoe UI" w:hAnsi="Segoe UI" w:cs="Segoe UI"/>
          <w:sz w:val="22"/>
          <w:szCs w:val="22"/>
        </w:rPr>
        <w:t xml:space="preserve">Nebezpečí škody na realizovaném díle nese </w:t>
      </w:r>
      <w:r>
        <w:rPr>
          <w:rFonts w:ascii="Segoe UI" w:hAnsi="Segoe UI" w:cs="Segoe UI"/>
          <w:sz w:val="22"/>
          <w:szCs w:val="22"/>
        </w:rPr>
        <w:t>Z</w:t>
      </w:r>
      <w:r w:rsidRPr="00A976B5">
        <w:rPr>
          <w:rFonts w:ascii="Segoe UI" w:hAnsi="Segoe UI" w:cs="Segoe UI"/>
          <w:sz w:val="22"/>
          <w:szCs w:val="22"/>
        </w:rPr>
        <w:t xml:space="preserve">hotovitel v plném rozsahu až do okamžiku předání a převzetí </w:t>
      </w:r>
      <w:r>
        <w:rPr>
          <w:rFonts w:ascii="Segoe UI" w:hAnsi="Segoe UI" w:cs="Segoe UI"/>
          <w:sz w:val="22"/>
          <w:szCs w:val="22"/>
        </w:rPr>
        <w:t>D</w:t>
      </w:r>
      <w:r w:rsidRPr="00A976B5">
        <w:rPr>
          <w:rFonts w:ascii="Segoe UI" w:hAnsi="Segoe UI" w:cs="Segoe UI"/>
          <w:sz w:val="22"/>
          <w:szCs w:val="22"/>
        </w:rPr>
        <w:t>íla</w:t>
      </w:r>
      <w:r>
        <w:rPr>
          <w:rFonts w:ascii="Segoe UI" w:hAnsi="Segoe UI" w:cs="Segoe UI"/>
          <w:sz w:val="22"/>
          <w:szCs w:val="22"/>
        </w:rPr>
        <w:t xml:space="preserve"> nebo dílčí části</w:t>
      </w:r>
      <w:r w:rsidR="00BE223B">
        <w:rPr>
          <w:rFonts w:ascii="Segoe UI" w:hAnsi="Segoe UI" w:cs="Segoe UI"/>
          <w:sz w:val="22"/>
          <w:szCs w:val="22"/>
        </w:rPr>
        <w:t xml:space="preserve"> Díla</w:t>
      </w:r>
      <w:r w:rsidRPr="00A976B5">
        <w:rPr>
          <w:rFonts w:ascii="Segoe UI" w:hAnsi="Segoe UI" w:cs="Segoe UI"/>
          <w:sz w:val="22"/>
          <w:szCs w:val="22"/>
        </w:rPr>
        <w:t>.</w:t>
      </w:r>
    </w:p>
    <w:p w14:paraId="3A7E38E3" w14:textId="1535DEB5" w:rsidR="00A976B5" w:rsidRPr="00A976B5" w:rsidRDefault="00A976B5" w:rsidP="00EF4173">
      <w:pPr>
        <w:pStyle w:val="dlnadpis"/>
        <w:spacing w:before="60" w:line="276" w:lineRule="auto"/>
        <w:jc w:val="both"/>
        <w:rPr>
          <w:rFonts w:ascii="Segoe UI" w:hAnsi="Segoe UI" w:cs="Segoe UI"/>
          <w:sz w:val="22"/>
          <w:szCs w:val="22"/>
        </w:rPr>
      </w:pPr>
      <w:r w:rsidRPr="00A976B5">
        <w:rPr>
          <w:rFonts w:ascii="Segoe UI" w:hAnsi="Segoe UI" w:cs="Segoe UI"/>
          <w:sz w:val="22"/>
          <w:szCs w:val="22"/>
        </w:rPr>
        <w:t xml:space="preserve">Vlastníkem zhotovovaného Díla nebo dílčí části Díla je </w:t>
      </w:r>
      <w:r w:rsidR="00BE223B">
        <w:rPr>
          <w:rFonts w:ascii="Segoe UI" w:hAnsi="Segoe UI" w:cs="Segoe UI"/>
          <w:sz w:val="22"/>
          <w:szCs w:val="22"/>
        </w:rPr>
        <w:t xml:space="preserve">od počátku </w:t>
      </w:r>
      <w:r w:rsidRPr="00A976B5">
        <w:rPr>
          <w:rFonts w:ascii="Segoe UI" w:hAnsi="Segoe UI" w:cs="Segoe UI"/>
          <w:sz w:val="22"/>
          <w:szCs w:val="22"/>
        </w:rPr>
        <w:t>Objednatel. Nebezpečí škody na věci, která je předmětem úpravy v rámci provádění dílčí části Díla, nese Zhotovitel. Zhotovitel je povinen učinit veškerá opatření potřebná k odvrácení škody nebo k jejímu zmírnění.</w:t>
      </w:r>
    </w:p>
    <w:p w14:paraId="484266DF" w14:textId="469784F4" w:rsidR="00A976B5" w:rsidRPr="00A976B5" w:rsidRDefault="00A976B5" w:rsidP="00A976B5">
      <w:pPr>
        <w:pStyle w:val="dlnadpis"/>
        <w:spacing w:before="60" w:line="276" w:lineRule="auto"/>
        <w:jc w:val="both"/>
        <w:rPr>
          <w:rFonts w:ascii="Segoe UI" w:hAnsi="Segoe UI" w:cs="Segoe UI"/>
          <w:sz w:val="22"/>
          <w:szCs w:val="22"/>
        </w:rPr>
      </w:pPr>
      <w:r w:rsidRPr="00A976B5">
        <w:rPr>
          <w:rFonts w:ascii="Segoe UI" w:hAnsi="Segoe UI" w:cs="Segoe UI"/>
          <w:sz w:val="22"/>
          <w:szCs w:val="22"/>
        </w:rPr>
        <w:t>Zhotovitel nese odpovědnost původce odpadů a zavazuje se nezpůsobit únik ropných, toxických či jiných škodlivých látek.</w:t>
      </w:r>
    </w:p>
    <w:p w14:paraId="36714A3C" w14:textId="150E9F51" w:rsidR="00A976B5" w:rsidRPr="00A976B5" w:rsidRDefault="00A976B5" w:rsidP="00A976B5">
      <w:pPr>
        <w:pStyle w:val="dlnadpis"/>
        <w:spacing w:before="60" w:line="276" w:lineRule="auto"/>
        <w:jc w:val="both"/>
        <w:rPr>
          <w:rFonts w:ascii="Segoe UI" w:hAnsi="Segoe UI" w:cs="Segoe UI"/>
          <w:sz w:val="22"/>
          <w:szCs w:val="22"/>
        </w:rPr>
      </w:pPr>
      <w:r w:rsidRPr="00A976B5">
        <w:rPr>
          <w:rFonts w:ascii="Segoe UI" w:hAnsi="Segoe UI" w:cs="Segoe UI"/>
          <w:sz w:val="22"/>
          <w:szCs w:val="22"/>
        </w:rPr>
        <w:t xml:space="preserve">Zhotovitel je povinen nahradit objednateli v plné výši škodu, která vznikla při realizaci </w:t>
      </w:r>
      <w:r>
        <w:rPr>
          <w:rFonts w:ascii="Segoe UI" w:hAnsi="Segoe UI" w:cs="Segoe UI"/>
          <w:sz w:val="22"/>
          <w:szCs w:val="22"/>
        </w:rPr>
        <w:t>D</w:t>
      </w:r>
      <w:r w:rsidRPr="00A976B5">
        <w:rPr>
          <w:rFonts w:ascii="Segoe UI" w:hAnsi="Segoe UI" w:cs="Segoe UI"/>
          <w:sz w:val="22"/>
          <w:szCs w:val="22"/>
        </w:rPr>
        <w:t>íla</w:t>
      </w:r>
      <w:r>
        <w:rPr>
          <w:rFonts w:ascii="Segoe UI" w:hAnsi="Segoe UI" w:cs="Segoe UI"/>
          <w:sz w:val="22"/>
          <w:szCs w:val="22"/>
        </w:rPr>
        <w:t xml:space="preserve"> v</w:t>
      </w:r>
      <w:r w:rsidRPr="00A976B5">
        <w:rPr>
          <w:rFonts w:ascii="Segoe UI" w:hAnsi="Segoe UI" w:cs="Segoe UI"/>
          <w:sz w:val="22"/>
          <w:szCs w:val="22"/>
        </w:rPr>
        <w:t xml:space="preserve"> souvislosti nebo jako důsledek porušení povinností a závazků </w:t>
      </w:r>
      <w:r w:rsidR="00BE223B">
        <w:rPr>
          <w:rFonts w:ascii="Segoe UI" w:hAnsi="Segoe UI" w:cs="Segoe UI"/>
          <w:sz w:val="22"/>
          <w:szCs w:val="22"/>
        </w:rPr>
        <w:t>Z</w:t>
      </w:r>
      <w:r w:rsidRPr="00A976B5">
        <w:rPr>
          <w:rFonts w:ascii="Segoe UI" w:hAnsi="Segoe UI" w:cs="Segoe UI"/>
          <w:sz w:val="22"/>
          <w:szCs w:val="22"/>
        </w:rPr>
        <w:t xml:space="preserve">hotovitele dle této </w:t>
      </w:r>
      <w:r>
        <w:rPr>
          <w:rFonts w:ascii="Segoe UI" w:hAnsi="Segoe UI" w:cs="Segoe UI"/>
          <w:sz w:val="22"/>
          <w:szCs w:val="22"/>
        </w:rPr>
        <w:t>S</w:t>
      </w:r>
      <w:r w:rsidRPr="00A976B5">
        <w:rPr>
          <w:rFonts w:ascii="Segoe UI" w:hAnsi="Segoe UI" w:cs="Segoe UI"/>
          <w:sz w:val="22"/>
          <w:szCs w:val="22"/>
        </w:rPr>
        <w:t xml:space="preserve">mlouvy. Zhotovitel souhlasí s tím, že v případě jím zaviněné škody na majetku </w:t>
      </w:r>
      <w:r>
        <w:rPr>
          <w:rFonts w:ascii="Segoe UI" w:hAnsi="Segoe UI" w:cs="Segoe UI"/>
          <w:sz w:val="22"/>
          <w:szCs w:val="22"/>
        </w:rPr>
        <w:t>O</w:t>
      </w:r>
      <w:r w:rsidRPr="00A976B5">
        <w:rPr>
          <w:rFonts w:ascii="Segoe UI" w:hAnsi="Segoe UI" w:cs="Segoe UI"/>
          <w:sz w:val="22"/>
          <w:szCs w:val="22"/>
        </w:rPr>
        <w:t>bjednatele</w:t>
      </w:r>
      <w:r>
        <w:rPr>
          <w:rFonts w:ascii="Segoe UI" w:hAnsi="Segoe UI" w:cs="Segoe UI"/>
          <w:sz w:val="22"/>
          <w:szCs w:val="22"/>
        </w:rPr>
        <w:t xml:space="preserve"> </w:t>
      </w:r>
      <w:r w:rsidRPr="00A976B5">
        <w:rPr>
          <w:rFonts w:ascii="Segoe UI" w:hAnsi="Segoe UI" w:cs="Segoe UI"/>
          <w:sz w:val="22"/>
          <w:szCs w:val="22"/>
        </w:rPr>
        <w:t xml:space="preserve">v důsledku porušení povinností a závazků </w:t>
      </w:r>
      <w:r>
        <w:rPr>
          <w:rFonts w:ascii="Segoe UI" w:hAnsi="Segoe UI" w:cs="Segoe UI"/>
          <w:sz w:val="22"/>
          <w:szCs w:val="22"/>
        </w:rPr>
        <w:t>Z</w:t>
      </w:r>
      <w:r w:rsidRPr="00A976B5">
        <w:rPr>
          <w:rFonts w:ascii="Segoe UI" w:hAnsi="Segoe UI" w:cs="Segoe UI"/>
          <w:sz w:val="22"/>
          <w:szCs w:val="22"/>
        </w:rPr>
        <w:t>hotovitele, bude prokazatelná výše škody jednorázově odečtena z fakturované částky.</w:t>
      </w:r>
    </w:p>
    <w:p w14:paraId="3339B5BE" w14:textId="062022B3" w:rsidR="00A976B5" w:rsidRPr="00232209" w:rsidRDefault="00A976B5" w:rsidP="00A976B5">
      <w:pPr>
        <w:pStyle w:val="dlnadpis"/>
        <w:spacing w:before="60" w:line="276" w:lineRule="auto"/>
        <w:jc w:val="both"/>
        <w:rPr>
          <w:rFonts w:ascii="Segoe UI" w:hAnsi="Segoe UI" w:cs="Segoe UI"/>
          <w:sz w:val="22"/>
          <w:szCs w:val="22"/>
        </w:rPr>
      </w:pPr>
      <w:r w:rsidRPr="00232209">
        <w:rPr>
          <w:rFonts w:ascii="Segoe UI" w:hAnsi="Segoe UI" w:cs="Segoe UI"/>
          <w:sz w:val="22"/>
          <w:szCs w:val="22"/>
        </w:rPr>
        <w:t xml:space="preserve">Zhotovitel prohlašuje, že nejpozději k podpisu této Smlouvy bude mít uzavřené pojištění obecné odpovědnosti za případnou škodu způsobenou v rámci podnikatelské činnosti Zhotovitele. Výše dojednaného pojistného krytí minimálně </w:t>
      </w:r>
      <w:r w:rsidR="000D3E29" w:rsidRPr="00232209">
        <w:rPr>
          <w:rFonts w:ascii="Segoe UI" w:hAnsi="Segoe UI" w:cs="Segoe UI"/>
          <w:sz w:val="22"/>
          <w:szCs w:val="22"/>
        </w:rPr>
        <w:t>20</w:t>
      </w:r>
      <w:r w:rsidRPr="00232209">
        <w:rPr>
          <w:rFonts w:ascii="Segoe UI" w:hAnsi="Segoe UI" w:cs="Segoe UI"/>
          <w:sz w:val="22"/>
          <w:szCs w:val="22"/>
        </w:rPr>
        <w:t xml:space="preserve">.000.000 Kč. Zhotovitel na tyto účely předložil originál nebo úředně ověřenou kopii pojistné smlouvy (případně dodatku). Zhotovitel se zavazuje, že bude po celou dobu trvání této Smlouvy toto </w:t>
      </w:r>
      <w:r w:rsidRPr="00232209">
        <w:rPr>
          <w:rFonts w:ascii="Segoe UI" w:hAnsi="Segoe UI" w:cs="Segoe UI"/>
          <w:sz w:val="22"/>
          <w:szCs w:val="22"/>
        </w:rPr>
        <w:lastRenderedPageBreak/>
        <w:t>pojištění udržovat. Náklady na veškeré pojištění nese Zhotovitel a má je zahrnuty ve sjednané ceně.</w:t>
      </w:r>
    </w:p>
    <w:p w14:paraId="47FDFA9D" w14:textId="3A7E4003" w:rsidR="00A976B5" w:rsidRPr="00A976B5" w:rsidRDefault="00A976B5" w:rsidP="00A976B5">
      <w:pPr>
        <w:pStyle w:val="dlnadpis"/>
        <w:spacing w:before="60" w:line="276" w:lineRule="auto"/>
        <w:jc w:val="both"/>
        <w:rPr>
          <w:rFonts w:ascii="Segoe UI" w:hAnsi="Segoe UI" w:cs="Segoe UI"/>
          <w:sz w:val="22"/>
          <w:szCs w:val="22"/>
        </w:rPr>
      </w:pPr>
      <w:r w:rsidRPr="00A976B5">
        <w:rPr>
          <w:rFonts w:ascii="Segoe UI" w:hAnsi="Segoe UI" w:cs="Segoe UI"/>
          <w:sz w:val="22"/>
          <w:szCs w:val="22"/>
        </w:rPr>
        <w:t xml:space="preserve">Zhotovitel bere výslovně na vědomí, že v případě s prodlením plnění termínů dokončení </w:t>
      </w:r>
      <w:r w:rsidR="000D3E29">
        <w:rPr>
          <w:rFonts w:ascii="Segoe UI" w:hAnsi="Segoe UI" w:cs="Segoe UI"/>
          <w:sz w:val="22"/>
          <w:szCs w:val="22"/>
        </w:rPr>
        <w:t>D</w:t>
      </w:r>
      <w:r w:rsidRPr="00A976B5">
        <w:rPr>
          <w:rFonts w:ascii="Segoe UI" w:hAnsi="Segoe UI" w:cs="Segoe UI"/>
          <w:sz w:val="22"/>
          <w:szCs w:val="22"/>
        </w:rPr>
        <w:t xml:space="preserve">íla hrozí </w:t>
      </w:r>
      <w:r>
        <w:rPr>
          <w:rFonts w:ascii="Segoe UI" w:hAnsi="Segoe UI" w:cs="Segoe UI"/>
          <w:sz w:val="22"/>
          <w:szCs w:val="22"/>
        </w:rPr>
        <w:t>O</w:t>
      </w:r>
      <w:r w:rsidRPr="00A976B5">
        <w:rPr>
          <w:rFonts w:ascii="Segoe UI" w:hAnsi="Segoe UI" w:cs="Segoe UI"/>
          <w:sz w:val="22"/>
          <w:szCs w:val="22"/>
        </w:rPr>
        <w:t>bjednateli ze strany poskytovatele dotace dle podmínek příslušného operačního programu sankce, spočívající v</w:t>
      </w:r>
      <w:r>
        <w:rPr>
          <w:rFonts w:ascii="Segoe UI" w:hAnsi="Segoe UI" w:cs="Segoe UI"/>
          <w:sz w:val="22"/>
          <w:szCs w:val="22"/>
        </w:rPr>
        <w:t> </w:t>
      </w:r>
      <w:r w:rsidRPr="00A976B5">
        <w:rPr>
          <w:rFonts w:ascii="Segoe UI" w:hAnsi="Segoe UI" w:cs="Segoe UI"/>
          <w:sz w:val="22"/>
          <w:szCs w:val="22"/>
        </w:rPr>
        <w:t>neproplacení</w:t>
      </w:r>
      <w:r>
        <w:rPr>
          <w:rFonts w:ascii="Segoe UI" w:hAnsi="Segoe UI" w:cs="Segoe UI"/>
          <w:sz w:val="22"/>
          <w:szCs w:val="22"/>
        </w:rPr>
        <w:t>, krácení</w:t>
      </w:r>
      <w:r w:rsidRPr="00A976B5">
        <w:rPr>
          <w:rFonts w:ascii="Segoe UI" w:hAnsi="Segoe UI" w:cs="Segoe UI"/>
          <w:sz w:val="22"/>
          <w:szCs w:val="22"/>
        </w:rPr>
        <w:t xml:space="preserve"> či nutnosti vrácení finančních prostředků v celé nebo částečné výši.</w:t>
      </w:r>
    </w:p>
    <w:p w14:paraId="120E51F5" w14:textId="77777777" w:rsidR="00DE4A22" w:rsidRDefault="00DE4A22" w:rsidP="00EF4173">
      <w:pPr>
        <w:pStyle w:val="Zkladntext"/>
        <w:spacing w:after="0"/>
        <w:rPr>
          <w:rFonts w:ascii="Segoe UI" w:hAnsi="Segoe UI" w:cs="Segoe UI"/>
          <w:sz w:val="22"/>
          <w:szCs w:val="22"/>
        </w:rPr>
      </w:pPr>
    </w:p>
    <w:p w14:paraId="5E95548B" w14:textId="77777777" w:rsidR="00232209" w:rsidRDefault="00232209" w:rsidP="00EF4173">
      <w:pPr>
        <w:pStyle w:val="Zkladntext"/>
        <w:spacing w:after="0"/>
        <w:rPr>
          <w:rFonts w:ascii="Segoe UI" w:hAnsi="Segoe UI" w:cs="Segoe UI"/>
          <w:sz w:val="22"/>
          <w:szCs w:val="22"/>
        </w:rPr>
      </w:pPr>
    </w:p>
    <w:p w14:paraId="18F56A17" w14:textId="5926FE11" w:rsidR="00E61D71" w:rsidRDefault="00BC20F5" w:rsidP="00BC20F5">
      <w:pPr>
        <w:pStyle w:val="Nadpis1"/>
      </w:pPr>
      <w:r>
        <w:t>Sankční ujednání</w:t>
      </w:r>
    </w:p>
    <w:p w14:paraId="4FBE29A0" w14:textId="2A8E5473" w:rsidR="00EF4173" w:rsidRPr="00EF4173" w:rsidRDefault="00EF4173" w:rsidP="00EF4173">
      <w:pPr>
        <w:pStyle w:val="dlnadpis"/>
        <w:spacing w:before="120" w:line="276" w:lineRule="auto"/>
        <w:jc w:val="both"/>
        <w:rPr>
          <w:rFonts w:ascii="Segoe UI" w:hAnsi="Segoe UI" w:cs="Segoe UI"/>
          <w:sz w:val="22"/>
          <w:szCs w:val="22"/>
        </w:rPr>
      </w:pPr>
      <w:r>
        <w:rPr>
          <w:rFonts w:ascii="Segoe UI" w:hAnsi="Segoe UI" w:cs="Segoe UI"/>
          <w:sz w:val="22"/>
          <w:szCs w:val="22"/>
        </w:rPr>
        <w:t>V případě, že Zhotovitel ve vztahu k dílčí části Díla nedodrží dobu plnění stanovenou v</w:t>
      </w:r>
      <w:r w:rsidR="000D3E29">
        <w:rPr>
          <w:rFonts w:ascii="Segoe UI" w:hAnsi="Segoe UI" w:cs="Segoe UI"/>
          <w:sz w:val="22"/>
          <w:szCs w:val="22"/>
        </w:rPr>
        <w:t xml:space="preserve"> odst. V.1. </w:t>
      </w:r>
      <w:r>
        <w:rPr>
          <w:rFonts w:ascii="Segoe UI" w:hAnsi="Segoe UI" w:cs="Segoe UI"/>
          <w:sz w:val="22"/>
          <w:szCs w:val="22"/>
        </w:rPr>
        <w:t>písm. a</w:t>
      </w:r>
      <w:r w:rsidR="000D3E29">
        <w:rPr>
          <w:rFonts w:ascii="Segoe UI" w:hAnsi="Segoe UI" w:cs="Segoe UI"/>
          <w:sz w:val="22"/>
          <w:szCs w:val="22"/>
        </w:rPr>
        <w:t>)</w:t>
      </w:r>
      <w:r>
        <w:rPr>
          <w:rFonts w:ascii="Segoe UI" w:hAnsi="Segoe UI" w:cs="Segoe UI"/>
          <w:sz w:val="22"/>
          <w:szCs w:val="22"/>
        </w:rPr>
        <w:t xml:space="preserve"> Smlouvy, má Objednatel právo na smluvní pokutu ve výši 0,05 % z </w:t>
      </w:r>
      <w:r w:rsidR="000D3E29">
        <w:rPr>
          <w:rFonts w:ascii="Segoe UI" w:hAnsi="Segoe UI" w:cs="Segoe UI"/>
          <w:sz w:val="22"/>
          <w:szCs w:val="22"/>
        </w:rPr>
        <w:t>c</w:t>
      </w:r>
      <w:r>
        <w:rPr>
          <w:rFonts w:ascii="Segoe UI" w:hAnsi="Segoe UI" w:cs="Segoe UI"/>
          <w:sz w:val="22"/>
          <w:szCs w:val="22"/>
        </w:rPr>
        <w:t xml:space="preserve">eny za příslušnou dílčí část </w:t>
      </w:r>
      <w:r w:rsidR="000D3E29">
        <w:rPr>
          <w:rFonts w:ascii="Segoe UI" w:hAnsi="Segoe UI" w:cs="Segoe UI"/>
          <w:sz w:val="22"/>
          <w:szCs w:val="22"/>
        </w:rPr>
        <w:t xml:space="preserve">Díla </w:t>
      </w:r>
      <w:r>
        <w:rPr>
          <w:rFonts w:ascii="Segoe UI" w:hAnsi="Segoe UI" w:cs="Segoe UI"/>
          <w:sz w:val="22"/>
          <w:szCs w:val="22"/>
        </w:rPr>
        <w:t xml:space="preserve">za každý i započatý den prodlení. </w:t>
      </w:r>
      <w:r w:rsidRPr="00EF4173">
        <w:rPr>
          <w:rFonts w:ascii="Segoe UI" w:hAnsi="Segoe UI" w:cs="Segoe UI"/>
          <w:sz w:val="22"/>
          <w:szCs w:val="22"/>
        </w:rPr>
        <w:t xml:space="preserve">Sankce za </w:t>
      </w:r>
      <w:r>
        <w:rPr>
          <w:rFonts w:ascii="Segoe UI" w:hAnsi="Segoe UI" w:cs="Segoe UI"/>
          <w:sz w:val="22"/>
          <w:szCs w:val="22"/>
        </w:rPr>
        <w:t xml:space="preserve">toto </w:t>
      </w:r>
      <w:r w:rsidRPr="00EF4173">
        <w:rPr>
          <w:rFonts w:ascii="Segoe UI" w:hAnsi="Segoe UI" w:cs="Segoe UI"/>
          <w:sz w:val="22"/>
          <w:szCs w:val="22"/>
        </w:rPr>
        <w:t xml:space="preserve">prodlení nebude požadována, pokud </w:t>
      </w:r>
      <w:r w:rsidR="000D3E29">
        <w:rPr>
          <w:rFonts w:ascii="Segoe UI" w:hAnsi="Segoe UI" w:cs="Segoe UI"/>
          <w:sz w:val="22"/>
          <w:szCs w:val="22"/>
        </w:rPr>
        <w:t xml:space="preserve">prodlení </w:t>
      </w:r>
      <w:r w:rsidRPr="00EF4173">
        <w:rPr>
          <w:rFonts w:ascii="Segoe UI" w:hAnsi="Segoe UI" w:cs="Segoe UI"/>
          <w:sz w:val="22"/>
          <w:szCs w:val="22"/>
        </w:rPr>
        <w:t xml:space="preserve">vzniklo prokazatelně </w:t>
      </w:r>
      <w:r w:rsidR="000D3E29">
        <w:rPr>
          <w:rFonts w:ascii="Segoe UI" w:hAnsi="Segoe UI" w:cs="Segoe UI"/>
          <w:sz w:val="22"/>
          <w:szCs w:val="22"/>
        </w:rPr>
        <w:t xml:space="preserve">z důvodů </w:t>
      </w:r>
      <w:r w:rsidRPr="00EF4173">
        <w:rPr>
          <w:rFonts w:ascii="Segoe UI" w:hAnsi="Segoe UI" w:cs="Segoe UI"/>
          <w:sz w:val="22"/>
          <w:szCs w:val="22"/>
        </w:rPr>
        <w:t xml:space="preserve">na straně </w:t>
      </w:r>
      <w:r>
        <w:rPr>
          <w:rFonts w:ascii="Segoe UI" w:hAnsi="Segoe UI" w:cs="Segoe UI"/>
          <w:sz w:val="22"/>
          <w:szCs w:val="22"/>
        </w:rPr>
        <w:t>O</w:t>
      </w:r>
      <w:r w:rsidRPr="00EF4173">
        <w:rPr>
          <w:rFonts w:ascii="Segoe UI" w:hAnsi="Segoe UI" w:cs="Segoe UI"/>
          <w:sz w:val="22"/>
          <w:szCs w:val="22"/>
        </w:rPr>
        <w:t>bjednatele (např. neumožnění vstupu na stavbu apod.).</w:t>
      </w:r>
    </w:p>
    <w:p w14:paraId="0546FB1D" w14:textId="361B370F" w:rsidR="00EF4173" w:rsidRPr="00EF4173" w:rsidRDefault="00EF4173" w:rsidP="00EF4173">
      <w:pPr>
        <w:pStyle w:val="dlnadpis"/>
        <w:spacing w:before="60" w:line="276" w:lineRule="auto"/>
        <w:jc w:val="both"/>
        <w:rPr>
          <w:rFonts w:ascii="Segoe UI" w:hAnsi="Segoe UI" w:cs="Segoe UI"/>
          <w:sz w:val="22"/>
          <w:szCs w:val="22"/>
        </w:rPr>
      </w:pPr>
      <w:r>
        <w:rPr>
          <w:rFonts w:ascii="Segoe UI" w:hAnsi="Segoe UI" w:cs="Segoe UI"/>
          <w:sz w:val="22"/>
          <w:szCs w:val="22"/>
        </w:rPr>
        <w:t xml:space="preserve">V případě, že Zhotovitel ve vztahu k dílčí části Díla nedodrží dobu plnění stanovenou </w:t>
      </w:r>
      <w:r w:rsidR="000D3E29">
        <w:rPr>
          <w:rFonts w:ascii="Segoe UI" w:hAnsi="Segoe UI" w:cs="Segoe UI"/>
          <w:sz w:val="22"/>
          <w:szCs w:val="22"/>
        </w:rPr>
        <w:t>v odst. V.1. písm. c) Smlouvy</w:t>
      </w:r>
      <w:r>
        <w:rPr>
          <w:rFonts w:ascii="Segoe UI" w:hAnsi="Segoe UI" w:cs="Segoe UI"/>
          <w:sz w:val="22"/>
          <w:szCs w:val="22"/>
        </w:rPr>
        <w:t>, má Objednatel právo na smluvní pokutu ve výši 0,1 % z </w:t>
      </w:r>
      <w:r w:rsidR="000D3E29">
        <w:rPr>
          <w:rFonts w:ascii="Segoe UI" w:hAnsi="Segoe UI" w:cs="Segoe UI"/>
          <w:sz w:val="22"/>
          <w:szCs w:val="22"/>
        </w:rPr>
        <w:t>c</w:t>
      </w:r>
      <w:r>
        <w:rPr>
          <w:rFonts w:ascii="Segoe UI" w:hAnsi="Segoe UI" w:cs="Segoe UI"/>
          <w:sz w:val="22"/>
          <w:szCs w:val="22"/>
        </w:rPr>
        <w:t xml:space="preserve">eny za příslušnou dílčí část </w:t>
      </w:r>
      <w:r w:rsidR="000D3E29">
        <w:rPr>
          <w:rFonts w:ascii="Segoe UI" w:hAnsi="Segoe UI" w:cs="Segoe UI"/>
          <w:sz w:val="22"/>
          <w:szCs w:val="22"/>
        </w:rPr>
        <w:t xml:space="preserve">Díla </w:t>
      </w:r>
      <w:r>
        <w:rPr>
          <w:rFonts w:ascii="Segoe UI" w:hAnsi="Segoe UI" w:cs="Segoe UI"/>
          <w:sz w:val="22"/>
          <w:szCs w:val="22"/>
        </w:rPr>
        <w:t>za každý i započatý den prodlení.</w:t>
      </w:r>
    </w:p>
    <w:p w14:paraId="0F1C4967" w14:textId="05BEC9A4" w:rsidR="00EF4173" w:rsidRPr="00EF4173" w:rsidRDefault="00EF4173" w:rsidP="00EF4173">
      <w:pPr>
        <w:pStyle w:val="dlnadpis"/>
        <w:spacing w:before="60" w:line="276" w:lineRule="auto"/>
        <w:jc w:val="both"/>
        <w:rPr>
          <w:rFonts w:ascii="Segoe UI" w:hAnsi="Segoe UI" w:cs="Segoe UI"/>
          <w:sz w:val="22"/>
          <w:szCs w:val="22"/>
        </w:rPr>
      </w:pPr>
      <w:r w:rsidRPr="009B48C4">
        <w:rPr>
          <w:rFonts w:ascii="Segoe UI" w:hAnsi="Segoe UI" w:cs="Segoe UI"/>
          <w:sz w:val="22"/>
          <w:szCs w:val="22"/>
        </w:rPr>
        <w:t xml:space="preserve">V případě, že Zhotovitel nepředloží ve lhůtě podle </w:t>
      </w:r>
      <w:r w:rsidR="001866C2">
        <w:rPr>
          <w:rFonts w:ascii="Segoe UI" w:hAnsi="Segoe UI" w:cs="Segoe UI"/>
          <w:sz w:val="22"/>
          <w:szCs w:val="22"/>
        </w:rPr>
        <w:t>odst. X.1.</w:t>
      </w:r>
      <w:r w:rsidRPr="009B48C4">
        <w:rPr>
          <w:rFonts w:ascii="Segoe UI" w:hAnsi="Segoe UI" w:cs="Segoe UI"/>
          <w:sz w:val="22"/>
          <w:szCs w:val="22"/>
        </w:rPr>
        <w:t xml:space="preserve"> Smlouvy seznam klíčových osob nebo seznam poddodavatelů podílejících se na plnění Díla, má Objednatel nárok na smluvní pokutu ve výši 3</w:t>
      </w:r>
      <w:r>
        <w:rPr>
          <w:rFonts w:ascii="Segoe UI" w:hAnsi="Segoe UI" w:cs="Segoe UI"/>
          <w:sz w:val="22"/>
          <w:szCs w:val="22"/>
        </w:rPr>
        <w:t>.</w:t>
      </w:r>
      <w:r w:rsidRPr="009B48C4">
        <w:rPr>
          <w:rFonts w:ascii="Segoe UI" w:hAnsi="Segoe UI" w:cs="Segoe UI"/>
          <w:sz w:val="22"/>
          <w:szCs w:val="22"/>
        </w:rPr>
        <w:t>000 Kč za každý i započatý den prodlení, a to za každý jednotlivý případ porušení této povinnosti.</w:t>
      </w:r>
    </w:p>
    <w:p w14:paraId="4B389AEE" w14:textId="04954D1D" w:rsidR="00EF4173" w:rsidRPr="00EF4173" w:rsidRDefault="00EF4173" w:rsidP="00EF4173">
      <w:pPr>
        <w:pStyle w:val="dlnadpis"/>
        <w:spacing w:before="60" w:line="276" w:lineRule="auto"/>
        <w:jc w:val="both"/>
        <w:rPr>
          <w:rFonts w:ascii="Segoe UI" w:hAnsi="Segoe UI" w:cs="Segoe UI"/>
          <w:sz w:val="22"/>
          <w:szCs w:val="22"/>
        </w:rPr>
      </w:pPr>
      <w:r w:rsidRPr="00105E0E">
        <w:rPr>
          <w:rFonts w:ascii="Segoe UI" w:hAnsi="Segoe UI" w:cs="Segoe UI"/>
          <w:sz w:val="22"/>
          <w:szCs w:val="22"/>
        </w:rPr>
        <w:t xml:space="preserve">V případě, že Zhotovitel nesplní povinnost dle </w:t>
      </w:r>
      <w:r w:rsidR="001866C2">
        <w:rPr>
          <w:rFonts w:ascii="Segoe UI" w:hAnsi="Segoe UI" w:cs="Segoe UI"/>
          <w:sz w:val="22"/>
          <w:szCs w:val="22"/>
        </w:rPr>
        <w:t>odst. X.4.</w:t>
      </w:r>
      <w:r w:rsidRPr="00105E0E">
        <w:rPr>
          <w:rFonts w:ascii="Segoe UI" w:hAnsi="Segoe UI" w:cs="Segoe UI"/>
          <w:sz w:val="22"/>
          <w:szCs w:val="22"/>
        </w:rPr>
        <w:t xml:space="preserve"> Smlouvy a neidentifikuje na žádost Objednatele poddodavatele nebo jinou osobu podílející se na plnění Díla, má Objednatel nárok na smluvní pokutu ve výši 2</w:t>
      </w:r>
      <w:r>
        <w:rPr>
          <w:rFonts w:ascii="Segoe UI" w:hAnsi="Segoe UI" w:cs="Segoe UI"/>
          <w:sz w:val="22"/>
          <w:szCs w:val="22"/>
        </w:rPr>
        <w:t>.</w:t>
      </w:r>
      <w:r w:rsidRPr="00105E0E">
        <w:rPr>
          <w:rFonts w:ascii="Segoe UI" w:hAnsi="Segoe UI" w:cs="Segoe UI"/>
          <w:sz w:val="22"/>
          <w:szCs w:val="22"/>
        </w:rPr>
        <w:t>000 Kč za každý i započatý den prodlení.</w:t>
      </w:r>
    </w:p>
    <w:p w14:paraId="559C843C" w14:textId="11C24A0D" w:rsidR="00EF4173" w:rsidRPr="00EF4173" w:rsidRDefault="00EF4173" w:rsidP="00EF4173">
      <w:pPr>
        <w:pStyle w:val="dlnadpis"/>
        <w:spacing w:before="60" w:line="276" w:lineRule="auto"/>
        <w:jc w:val="both"/>
        <w:rPr>
          <w:rFonts w:ascii="Segoe UI" w:hAnsi="Segoe UI" w:cs="Segoe UI"/>
          <w:sz w:val="22"/>
          <w:szCs w:val="22"/>
        </w:rPr>
      </w:pPr>
      <w:r w:rsidRPr="00105E0E">
        <w:rPr>
          <w:rFonts w:ascii="Segoe UI" w:hAnsi="Segoe UI" w:cs="Segoe UI"/>
          <w:sz w:val="22"/>
          <w:szCs w:val="22"/>
        </w:rPr>
        <w:t xml:space="preserve">V případě, že Zhotovitel poruší povinnost podle </w:t>
      </w:r>
      <w:r w:rsidR="001866C2">
        <w:rPr>
          <w:rFonts w:ascii="Segoe UI" w:hAnsi="Segoe UI" w:cs="Segoe UI"/>
          <w:sz w:val="22"/>
          <w:szCs w:val="22"/>
        </w:rPr>
        <w:t>odst. X.8.</w:t>
      </w:r>
      <w:r w:rsidRPr="00105E0E">
        <w:rPr>
          <w:rFonts w:ascii="Segoe UI" w:hAnsi="Segoe UI" w:cs="Segoe UI"/>
          <w:sz w:val="22"/>
          <w:szCs w:val="22"/>
        </w:rPr>
        <w:t xml:space="preserve"> Smlouvy (zejména povinnost dodržovat noční klid a příslušné právní předpisy o ochraně veřejného zdraví), má Objednatel nárok na smluvní pokutu ve výši 20</w:t>
      </w:r>
      <w:r>
        <w:rPr>
          <w:rFonts w:ascii="Segoe UI" w:hAnsi="Segoe UI" w:cs="Segoe UI"/>
          <w:sz w:val="22"/>
          <w:szCs w:val="22"/>
        </w:rPr>
        <w:t>.</w:t>
      </w:r>
      <w:r w:rsidRPr="00105E0E">
        <w:rPr>
          <w:rFonts w:ascii="Segoe UI" w:hAnsi="Segoe UI" w:cs="Segoe UI"/>
          <w:sz w:val="22"/>
          <w:szCs w:val="22"/>
        </w:rPr>
        <w:t>000 Kč za každý jednotlivý případ porušení.</w:t>
      </w:r>
    </w:p>
    <w:p w14:paraId="7089E196" w14:textId="59B39478" w:rsidR="00EF4173" w:rsidRPr="00EF4173" w:rsidRDefault="00EF4173" w:rsidP="00EF4173">
      <w:pPr>
        <w:pStyle w:val="dlnadpis"/>
        <w:spacing w:before="60" w:line="276" w:lineRule="auto"/>
        <w:jc w:val="both"/>
        <w:rPr>
          <w:rFonts w:ascii="Segoe UI" w:hAnsi="Segoe UI" w:cs="Segoe UI"/>
          <w:sz w:val="22"/>
          <w:szCs w:val="22"/>
        </w:rPr>
      </w:pPr>
      <w:r w:rsidRPr="00105E0E">
        <w:rPr>
          <w:rFonts w:ascii="Segoe UI" w:hAnsi="Segoe UI" w:cs="Segoe UI"/>
          <w:sz w:val="22"/>
          <w:szCs w:val="22"/>
        </w:rPr>
        <w:t xml:space="preserve">V případě, že Zhotovitel neodstraní vady a nedodělky zapsané při předání a převzetí dílčí části Díla ve lhůtě dle </w:t>
      </w:r>
      <w:r w:rsidR="001866C2">
        <w:rPr>
          <w:rFonts w:ascii="Segoe UI" w:hAnsi="Segoe UI" w:cs="Segoe UI"/>
          <w:sz w:val="22"/>
          <w:szCs w:val="22"/>
        </w:rPr>
        <w:t xml:space="preserve">odst. XIII.8. </w:t>
      </w:r>
      <w:r w:rsidRPr="00105E0E">
        <w:rPr>
          <w:rFonts w:ascii="Segoe UI" w:hAnsi="Segoe UI" w:cs="Segoe UI"/>
          <w:sz w:val="22"/>
          <w:szCs w:val="22"/>
        </w:rPr>
        <w:t>Smlouvy, má Objednatel nárok na smluvní pokutu ve výši 0,05 % z Ceny příslušné dílčí části Díla za každý započatý den prodlení.</w:t>
      </w:r>
    </w:p>
    <w:p w14:paraId="74A037FE" w14:textId="45CE6236" w:rsidR="00EF4173" w:rsidRPr="00EF4173" w:rsidRDefault="00EF4173" w:rsidP="00EF4173">
      <w:pPr>
        <w:pStyle w:val="dlnadpis"/>
        <w:spacing w:before="60" w:line="276" w:lineRule="auto"/>
        <w:jc w:val="both"/>
        <w:rPr>
          <w:rFonts w:ascii="Segoe UI" w:hAnsi="Segoe UI" w:cs="Segoe UI"/>
          <w:sz w:val="22"/>
          <w:szCs w:val="22"/>
        </w:rPr>
      </w:pPr>
      <w:r w:rsidRPr="002863B4">
        <w:rPr>
          <w:rFonts w:ascii="Segoe UI" w:hAnsi="Segoe UI" w:cs="Segoe UI"/>
          <w:sz w:val="22"/>
          <w:szCs w:val="22"/>
        </w:rPr>
        <w:t xml:space="preserve">V případě, že Zhotovitel poruší povinnost odstranit vady ve lhůtách podle </w:t>
      </w:r>
      <w:r w:rsidR="001866C2">
        <w:rPr>
          <w:rFonts w:ascii="Segoe UI" w:hAnsi="Segoe UI" w:cs="Segoe UI"/>
          <w:sz w:val="22"/>
          <w:szCs w:val="22"/>
        </w:rPr>
        <w:t>odst. XIV.8.</w:t>
      </w:r>
      <w:r w:rsidRPr="002863B4">
        <w:rPr>
          <w:rFonts w:ascii="Segoe UI" w:hAnsi="Segoe UI" w:cs="Segoe UI"/>
          <w:sz w:val="22"/>
          <w:szCs w:val="22"/>
        </w:rPr>
        <w:t xml:space="preserve"> Smlouvy, má Objednatel nárok na smluvní pokutu ve výši 5</w:t>
      </w:r>
      <w:r>
        <w:rPr>
          <w:rFonts w:ascii="Segoe UI" w:hAnsi="Segoe UI" w:cs="Segoe UI"/>
          <w:sz w:val="22"/>
          <w:szCs w:val="22"/>
        </w:rPr>
        <w:t>.</w:t>
      </w:r>
      <w:r w:rsidRPr="002863B4">
        <w:rPr>
          <w:rFonts w:ascii="Segoe UI" w:hAnsi="Segoe UI" w:cs="Segoe UI"/>
          <w:sz w:val="22"/>
          <w:szCs w:val="22"/>
        </w:rPr>
        <w:t>000 Kč za každý započatý den prodlení s odstraněním vady.</w:t>
      </w:r>
    </w:p>
    <w:p w14:paraId="4190F8E5" w14:textId="70FECEFB" w:rsidR="00EF4173" w:rsidRDefault="00EF4173" w:rsidP="00EF4173">
      <w:pPr>
        <w:pStyle w:val="dlnadpis"/>
        <w:spacing w:before="60" w:line="276" w:lineRule="auto"/>
        <w:jc w:val="both"/>
        <w:rPr>
          <w:rFonts w:ascii="Segoe UI" w:hAnsi="Segoe UI" w:cs="Segoe UI"/>
          <w:sz w:val="22"/>
          <w:szCs w:val="22"/>
        </w:rPr>
      </w:pPr>
      <w:r>
        <w:rPr>
          <w:rFonts w:ascii="Segoe UI" w:hAnsi="Segoe UI" w:cs="Segoe UI"/>
          <w:sz w:val="22"/>
          <w:szCs w:val="22"/>
        </w:rPr>
        <w:t xml:space="preserve">V případě, že Zhotovitel poruší povinnost předložit v termínu dle </w:t>
      </w:r>
      <w:r w:rsidR="001866C2">
        <w:rPr>
          <w:rFonts w:ascii="Segoe UI" w:hAnsi="Segoe UI" w:cs="Segoe UI"/>
          <w:sz w:val="22"/>
          <w:szCs w:val="22"/>
        </w:rPr>
        <w:t>odst. XVII.1.</w:t>
      </w:r>
      <w:r>
        <w:rPr>
          <w:rFonts w:ascii="Segoe UI" w:hAnsi="Segoe UI" w:cs="Segoe UI"/>
          <w:sz w:val="22"/>
          <w:szCs w:val="22"/>
        </w:rPr>
        <w:t xml:space="preserve"> Smlouvy Bankovní záruku za řádné dokončení díla, z níž bude vyplývat splnění všech podmínek </w:t>
      </w:r>
      <w:r>
        <w:rPr>
          <w:rFonts w:ascii="Segoe UI" w:hAnsi="Segoe UI" w:cs="Segoe UI"/>
          <w:sz w:val="22"/>
          <w:szCs w:val="22"/>
        </w:rPr>
        <w:lastRenderedPageBreak/>
        <w:t>stanovených v čl. X</w:t>
      </w:r>
      <w:r w:rsidR="001866C2">
        <w:rPr>
          <w:rFonts w:ascii="Segoe UI" w:hAnsi="Segoe UI" w:cs="Segoe UI"/>
          <w:sz w:val="22"/>
          <w:szCs w:val="22"/>
        </w:rPr>
        <w:t>V</w:t>
      </w:r>
      <w:r>
        <w:rPr>
          <w:rFonts w:ascii="Segoe UI" w:hAnsi="Segoe UI" w:cs="Segoe UI"/>
          <w:sz w:val="22"/>
          <w:szCs w:val="22"/>
        </w:rPr>
        <w:t>II. Smlouvy, má Objednatel nárok smluvní pokutu ve výši 0,05 % z </w:t>
      </w:r>
      <w:r w:rsidR="001866C2">
        <w:rPr>
          <w:rFonts w:ascii="Segoe UI" w:hAnsi="Segoe UI" w:cs="Segoe UI"/>
          <w:sz w:val="22"/>
          <w:szCs w:val="22"/>
        </w:rPr>
        <w:t>c</w:t>
      </w:r>
      <w:r>
        <w:rPr>
          <w:rFonts w:ascii="Segoe UI" w:hAnsi="Segoe UI" w:cs="Segoe UI"/>
          <w:sz w:val="22"/>
          <w:szCs w:val="22"/>
        </w:rPr>
        <w:t xml:space="preserve">eny </w:t>
      </w:r>
      <w:r w:rsidR="001866C2">
        <w:rPr>
          <w:rFonts w:ascii="Segoe UI" w:hAnsi="Segoe UI" w:cs="Segoe UI"/>
          <w:sz w:val="22"/>
          <w:szCs w:val="22"/>
        </w:rPr>
        <w:t xml:space="preserve">Díla </w:t>
      </w:r>
      <w:r>
        <w:rPr>
          <w:rFonts w:ascii="Segoe UI" w:hAnsi="Segoe UI" w:cs="Segoe UI"/>
          <w:sz w:val="22"/>
          <w:szCs w:val="22"/>
        </w:rPr>
        <w:t>celkem bez DPH za každý i započatý den prodlení.</w:t>
      </w:r>
    </w:p>
    <w:p w14:paraId="71A93923" w14:textId="7AA9462D" w:rsidR="00EF4173" w:rsidRDefault="00EF4173" w:rsidP="00EF4173">
      <w:pPr>
        <w:pStyle w:val="dlnadpis"/>
        <w:spacing w:before="60" w:line="276" w:lineRule="auto"/>
        <w:jc w:val="both"/>
        <w:rPr>
          <w:rFonts w:ascii="Segoe UI" w:hAnsi="Segoe UI" w:cs="Segoe UI"/>
          <w:sz w:val="22"/>
          <w:szCs w:val="22"/>
        </w:rPr>
      </w:pPr>
      <w:r>
        <w:rPr>
          <w:rFonts w:ascii="Segoe UI" w:hAnsi="Segoe UI" w:cs="Segoe UI"/>
          <w:sz w:val="22"/>
          <w:szCs w:val="22"/>
        </w:rPr>
        <w:t xml:space="preserve">V případě, že Zhotovitel poruší povinnost předložit v termínu dle </w:t>
      </w:r>
      <w:r w:rsidR="001866C2">
        <w:rPr>
          <w:rFonts w:ascii="Segoe UI" w:hAnsi="Segoe UI" w:cs="Segoe UI"/>
          <w:sz w:val="22"/>
          <w:szCs w:val="22"/>
        </w:rPr>
        <w:t xml:space="preserve">odst. XVII.2. Smlouvy </w:t>
      </w:r>
      <w:r>
        <w:rPr>
          <w:rFonts w:ascii="Segoe UI" w:hAnsi="Segoe UI" w:cs="Segoe UI"/>
          <w:sz w:val="22"/>
          <w:szCs w:val="22"/>
        </w:rPr>
        <w:t>Bankovní záruku za řádné splnění záručních podmínek, z níž bude vyplývat splnění všech podmínek stanovených v čl. X</w:t>
      </w:r>
      <w:r w:rsidR="007A1AE3">
        <w:rPr>
          <w:rFonts w:ascii="Segoe UI" w:hAnsi="Segoe UI" w:cs="Segoe UI"/>
          <w:sz w:val="22"/>
          <w:szCs w:val="22"/>
        </w:rPr>
        <w:t>V</w:t>
      </w:r>
      <w:r>
        <w:rPr>
          <w:rFonts w:ascii="Segoe UI" w:hAnsi="Segoe UI" w:cs="Segoe UI"/>
          <w:sz w:val="22"/>
          <w:szCs w:val="22"/>
        </w:rPr>
        <w:t>II. Smlouvy, má Objednatel nárok smluvní pokutu ve výši 0,05 % z </w:t>
      </w:r>
      <w:r w:rsidR="007A1AE3">
        <w:rPr>
          <w:rFonts w:ascii="Segoe UI" w:hAnsi="Segoe UI" w:cs="Segoe UI"/>
          <w:sz w:val="22"/>
          <w:szCs w:val="22"/>
        </w:rPr>
        <w:t>c</w:t>
      </w:r>
      <w:r>
        <w:rPr>
          <w:rFonts w:ascii="Segoe UI" w:hAnsi="Segoe UI" w:cs="Segoe UI"/>
          <w:sz w:val="22"/>
          <w:szCs w:val="22"/>
        </w:rPr>
        <w:t xml:space="preserve">eny </w:t>
      </w:r>
      <w:r w:rsidR="007A1AE3">
        <w:rPr>
          <w:rFonts w:ascii="Segoe UI" w:hAnsi="Segoe UI" w:cs="Segoe UI"/>
          <w:sz w:val="22"/>
          <w:szCs w:val="22"/>
        </w:rPr>
        <w:t xml:space="preserve">Díla </w:t>
      </w:r>
      <w:r>
        <w:rPr>
          <w:rFonts w:ascii="Segoe UI" w:hAnsi="Segoe UI" w:cs="Segoe UI"/>
          <w:sz w:val="22"/>
          <w:szCs w:val="22"/>
        </w:rPr>
        <w:t>celkem bez DPH za každý i započatý den prodlení.</w:t>
      </w:r>
    </w:p>
    <w:p w14:paraId="0401ECA7" w14:textId="4C205B26" w:rsidR="00EF4173" w:rsidRDefault="00EF4173" w:rsidP="00EF4173">
      <w:pPr>
        <w:pStyle w:val="dlnadpis"/>
        <w:spacing w:before="60" w:line="276" w:lineRule="auto"/>
        <w:jc w:val="both"/>
        <w:rPr>
          <w:rFonts w:ascii="Segoe UI" w:hAnsi="Segoe UI" w:cs="Segoe UI"/>
          <w:sz w:val="22"/>
          <w:szCs w:val="22"/>
        </w:rPr>
      </w:pPr>
      <w:r>
        <w:rPr>
          <w:rFonts w:ascii="Segoe UI" w:hAnsi="Segoe UI" w:cs="Segoe UI"/>
          <w:sz w:val="22"/>
          <w:szCs w:val="22"/>
        </w:rPr>
        <w:t xml:space="preserve">V případě, že Zhotovitel poruší povinnost doplnit výši Bankovní záruky za řádné dokončení díla podle </w:t>
      </w:r>
      <w:r w:rsidR="007A1AE3">
        <w:rPr>
          <w:rFonts w:ascii="Segoe UI" w:hAnsi="Segoe UI" w:cs="Segoe UI"/>
          <w:sz w:val="22"/>
          <w:szCs w:val="22"/>
        </w:rPr>
        <w:t>odst</w:t>
      </w:r>
      <w:r>
        <w:rPr>
          <w:rFonts w:ascii="Segoe UI" w:hAnsi="Segoe UI" w:cs="Segoe UI"/>
          <w:sz w:val="22"/>
          <w:szCs w:val="22"/>
        </w:rPr>
        <w:t>. X</w:t>
      </w:r>
      <w:r w:rsidR="007A1AE3">
        <w:rPr>
          <w:rFonts w:ascii="Segoe UI" w:hAnsi="Segoe UI" w:cs="Segoe UI"/>
          <w:sz w:val="22"/>
          <w:szCs w:val="22"/>
        </w:rPr>
        <w:t>V</w:t>
      </w:r>
      <w:r>
        <w:rPr>
          <w:rFonts w:ascii="Segoe UI" w:hAnsi="Segoe UI" w:cs="Segoe UI"/>
          <w:sz w:val="22"/>
          <w:szCs w:val="22"/>
        </w:rPr>
        <w:t>II.</w:t>
      </w:r>
      <w:r w:rsidR="007A1AE3">
        <w:rPr>
          <w:rFonts w:ascii="Segoe UI" w:hAnsi="Segoe UI" w:cs="Segoe UI"/>
          <w:sz w:val="22"/>
          <w:szCs w:val="22"/>
        </w:rPr>
        <w:t>1. písm. c)</w:t>
      </w:r>
      <w:r>
        <w:rPr>
          <w:rFonts w:ascii="Segoe UI" w:hAnsi="Segoe UI" w:cs="Segoe UI"/>
          <w:sz w:val="22"/>
          <w:szCs w:val="22"/>
        </w:rPr>
        <w:t xml:space="preserve"> Smlouvy, případně Bankovní záruky za řádné splnění záručních podmínek podle </w:t>
      </w:r>
      <w:r w:rsidR="007A1AE3">
        <w:rPr>
          <w:rFonts w:ascii="Segoe UI" w:hAnsi="Segoe UI" w:cs="Segoe UI"/>
          <w:sz w:val="22"/>
          <w:szCs w:val="22"/>
        </w:rPr>
        <w:t xml:space="preserve">odst. XVII.6. </w:t>
      </w:r>
      <w:r>
        <w:rPr>
          <w:rFonts w:ascii="Segoe UI" w:hAnsi="Segoe UI" w:cs="Segoe UI"/>
          <w:sz w:val="22"/>
          <w:szCs w:val="22"/>
        </w:rPr>
        <w:t>Smlouvy, má Objednatel nárok na smluvní pokutu ve výši 0,05 % z </w:t>
      </w:r>
      <w:r w:rsidR="007A1AE3">
        <w:rPr>
          <w:rFonts w:ascii="Segoe UI" w:hAnsi="Segoe UI" w:cs="Segoe UI"/>
          <w:sz w:val="22"/>
          <w:szCs w:val="22"/>
        </w:rPr>
        <w:t>c</w:t>
      </w:r>
      <w:r>
        <w:rPr>
          <w:rFonts w:ascii="Segoe UI" w:hAnsi="Segoe UI" w:cs="Segoe UI"/>
          <w:sz w:val="22"/>
          <w:szCs w:val="22"/>
        </w:rPr>
        <w:t xml:space="preserve">eny </w:t>
      </w:r>
      <w:r w:rsidR="007A1AE3">
        <w:rPr>
          <w:rFonts w:ascii="Segoe UI" w:hAnsi="Segoe UI" w:cs="Segoe UI"/>
          <w:sz w:val="22"/>
          <w:szCs w:val="22"/>
        </w:rPr>
        <w:t xml:space="preserve">Díla </w:t>
      </w:r>
      <w:r>
        <w:rPr>
          <w:rFonts w:ascii="Segoe UI" w:hAnsi="Segoe UI" w:cs="Segoe UI"/>
          <w:sz w:val="22"/>
          <w:szCs w:val="22"/>
        </w:rPr>
        <w:t>celkem bez DPH za každý i započatý den prodlení se splněním povinnosti.</w:t>
      </w:r>
    </w:p>
    <w:p w14:paraId="58E07CBC" w14:textId="1DB1DAE1" w:rsidR="00EF4173" w:rsidRPr="00EF4173" w:rsidRDefault="00EF4173" w:rsidP="00EF4173">
      <w:pPr>
        <w:pStyle w:val="dlnadpis"/>
        <w:spacing w:before="60" w:line="276" w:lineRule="auto"/>
        <w:jc w:val="both"/>
        <w:rPr>
          <w:rFonts w:ascii="Segoe UI" w:hAnsi="Segoe UI" w:cs="Segoe UI"/>
          <w:sz w:val="22"/>
          <w:szCs w:val="22"/>
        </w:rPr>
      </w:pPr>
      <w:r w:rsidRPr="00EF4173">
        <w:rPr>
          <w:rFonts w:ascii="Segoe UI" w:hAnsi="Segoe UI" w:cs="Segoe UI"/>
          <w:sz w:val="22"/>
          <w:szCs w:val="22"/>
        </w:rPr>
        <w:t xml:space="preserve"> </w:t>
      </w:r>
      <w:r>
        <w:rPr>
          <w:rFonts w:ascii="Segoe UI" w:hAnsi="Segoe UI" w:cs="Segoe UI"/>
          <w:sz w:val="22"/>
          <w:szCs w:val="22"/>
        </w:rPr>
        <w:t>V případě, že Zhotovitel poruší jakoukoli svou povinnost dle čl. XV</w:t>
      </w:r>
      <w:r w:rsidR="007A1AE3">
        <w:rPr>
          <w:rFonts w:ascii="Segoe UI" w:hAnsi="Segoe UI" w:cs="Segoe UI"/>
          <w:sz w:val="22"/>
          <w:szCs w:val="22"/>
        </w:rPr>
        <w:t>III</w:t>
      </w:r>
      <w:r>
        <w:rPr>
          <w:rFonts w:ascii="Segoe UI" w:hAnsi="Segoe UI" w:cs="Segoe UI"/>
          <w:sz w:val="22"/>
          <w:szCs w:val="22"/>
        </w:rPr>
        <w:t>. Smlouvy, má Objednatel nárok na smluvní pokutu ve výši 50.000 Kč za každý jednotlivý případ porušení.</w:t>
      </w:r>
    </w:p>
    <w:p w14:paraId="371E2FBC" w14:textId="42956EB1" w:rsidR="00EF4173" w:rsidRDefault="00EF4173" w:rsidP="00EF4173">
      <w:pPr>
        <w:pStyle w:val="dlnadpis"/>
        <w:spacing w:before="60" w:line="276" w:lineRule="auto"/>
        <w:jc w:val="both"/>
        <w:rPr>
          <w:rFonts w:ascii="Segoe UI" w:hAnsi="Segoe UI" w:cs="Segoe UI"/>
          <w:sz w:val="22"/>
          <w:szCs w:val="22"/>
        </w:rPr>
      </w:pPr>
      <w:r>
        <w:rPr>
          <w:rFonts w:ascii="Segoe UI" w:hAnsi="Segoe UI" w:cs="Segoe UI"/>
          <w:sz w:val="22"/>
          <w:szCs w:val="22"/>
        </w:rPr>
        <w:t>V případě, že se Zhotovitel opakovaně (za opakovaně se přitom považuje nejméně dvakrát) nebude řídit podklady nebo prokazatelně uloženými pokyny Objednatele (tj. zejména pokyny zadanými písemně), nebo Objednateli neposkytne požadovanou dokumentaci a informace, má Objednatel nárok na smluvní pokutu ve výši 3.000 Kč za každý zjištěný případ.</w:t>
      </w:r>
    </w:p>
    <w:p w14:paraId="1C1A074E" w14:textId="527D288E" w:rsidR="00EF4173" w:rsidRDefault="00EF4173" w:rsidP="00EF4173">
      <w:pPr>
        <w:pStyle w:val="dlnadpis"/>
        <w:spacing w:before="60" w:line="276" w:lineRule="auto"/>
        <w:jc w:val="both"/>
        <w:rPr>
          <w:rFonts w:ascii="Segoe UI" w:hAnsi="Segoe UI" w:cs="Segoe UI"/>
          <w:sz w:val="22"/>
          <w:szCs w:val="22"/>
        </w:rPr>
      </w:pPr>
      <w:r>
        <w:rPr>
          <w:rFonts w:ascii="Segoe UI" w:hAnsi="Segoe UI" w:cs="Segoe UI"/>
          <w:sz w:val="22"/>
          <w:szCs w:val="22"/>
        </w:rPr>
        <w:t xml:space="preserve">V případě, že závazek provést dílčí </w:t>
      </w:r>
      <w:r w:rsidR="007A1AE3">
        <w:rPr>
          <w:rFonts w:ascii="Segoe UI" w:hAnsi="Segoe UI" w:cs="Segoe UI"/>
          <w:sz w:val="22"/>
          <w:szCs w:val="22"/>
        </w:rPr>
        <w:t xml:space="preserve">část </w:t>
      </w:r>
      <w:r>
        <w:rPr>
          <w:rFonts w:ascii="Segoe UI" w:hAnsi="Segoe UI" w:cs="Segoe UI"/>
          <w:sz w:val="22"/>
          <w:szCs w:val="22"/>
        </w:rPr>
        <w:t>Díla zanikne před řádným ukončením dílčí části Díla, nezaniká nárok na smluvní pokutu, pokud vznikl dřívějším porušením povinnosti. Zánik závazku pozdním splněním neznamená zánik nároku na smluvní pokutu za prodlení s plněním.</w:t>
      </w:r>
    </w:p>
    <w:p w14:paraId="2D97042B" w14:textId="63B373C2" w:rsidR="00EF4173" w:rsidRDefault="00EF4173" w:rsidP="00EF4173">
      <w:pPr>
        <w:pStyle w:val="dlnadpis"/>
        <w:spacing w:before="60" w:line="276" w:lineRule="auto"/>
        <w:jc w:val="both"/>
        <w:rPr>
          <w:rFonts w:ascii="Segoe UI" w:hAnsi="Segoe UI" w:cs="Segoe UI"/>
          <w:sz w:val="22"/>
          <w:szCs w:val="22"/>
        </w:rPr>
      </w:pPr>
      <w:r w:rsidRPr="001D5CD0">
        <w:rPr>
          <w:rFonts w:ascii="Segoe UI" w:hAnsi="Segoe UI" w:cs="Segoe UI"/>
          <w:sz w:val="22"/>
          <w:szCs w:val="22"/>
        </w:rPr>
        <w:t>Uplatněním smluvní pokuty není dotčeno právo Objednatele na náhradu škody v plném rozsahu, včetně škody přesahující výši smluvní pokuty, a to v souladu s § 2050 o</w:t>
      </w:r>
      <w:r>
        <w:rPr>
          <w:rFonts w:ascii="Segoe UI" w:hAnsi="Segoe UI" w:cs="Segoe UI"/>
          <w:sz w:val="22"/>
          <w:szCs w:val="22"/>
        </w:rPr>
        <w:t>. z.</w:t>
      </w:r>
    </w:p>
    <w:p w14:paraId="1587AE61" w14:textId="7F4C28C6" w:rsidR="00EF4173" w:rsidRDefault="00EF4173" w:rsidP="00EF4173">
      <w:pPr>
        <w:pStyle w:val="dlnadpis"/>
        <w:spacing w:before="60" w:line="276" w:lineRule="auto"/>
        <w:jc w:val="both"/>
        <w:rPr>
          <w:rFonts w:ascii="Segoe UI" w:hAnsi="Segoe UI" w:cs="Segoe UI"/>
          <w:sz w:val="22"/>
          <w:szCs w:val="22"/>
        </w:rPr>
      </w:pPr>
      <w:r w:rsidRPr="002863B4">
        <w:rPr>
          <w:rFonts w:ascii="Segoe UI" w:hAnsi="Segoe UI" w:cs="Segoe UI"/>
          <w:sz w:val="22"/>
          <w:szCs w:val="22"/>
        </w:rPr>
        <w:t>V případě, že Zhotovitel poruší povinnosti stanovené v</w:t>
      </w:r>
      <w:r w:rsidR="007A1AE3">
        <w:rPr>
          <w:rFonts w:ascii="Segoe UI" w:hAnsi="Segoe UI" w:cs="Segoe UI"/>
          <w:sz w:val="22"/>
          <w:szCs w:val="22"/>
        </w:rPr>
        <w:t> odst. XIX.2.</w:t>
      </w:r>
      <w:r w:rsidRPr="002863B4">
        <w:rPr>
          <w:rFonts w:ascii="Segoe UI" w:hAnsi="Segoe UI" w:cs="Segoe UI"/>
          <w:sz w:val="22"/>
          <w:szCs w:val="22"/>
        </w:rPr>
        <w:t xml:space="preserve"> Smlouvy (</w:t>
      </w:r>
      <w:r w:rsidR="007A1AE3">
        <w:rPr>
          <w:rFonts w:ascii="Segoe UI" w:hAnsi="Segoe UI" w:cs="Segoe UI"/>
          <w:sz w:val="22"/>
          <w:szCs w:val="22"/>
        </w:rPr>
        <w:t>p</w:t>
      </w:r>
      <w:r w:rsidRPr="002863B4">
        <w:rPr>
          <w:rFonts w:ascii="Segoe UI" w:hAnsi="Segoe UI" w:cs="Segoe UI"/>
          <w:sz w:val="22"/>
          <w:szCs w:val="22"/>
        </w:rPr>
        <w:t>ublicita, kontrola a archivace), má Objednatel nárok na smluvní pokutu ve výši 20</w:t>
      </w:r>
      <w:r>
        <w:rPr>
          <w:rFonts w:ascii="Segoe UI" w:hAnsi="Segoe UI" w:cs="Segoe UI"/>
          <w:sz w:val="22"/>
          <w:szCs w:val="22"/>
        </w:rPr>
        <w:t>.</w:t>
      </w:r>
      <w:r w:rsidRPr="002863B4">
        <w:rPr>
          <w:rFonts w:ascii="Segoe UI" w:hAnsi="Segoe UI" w:cs="Segoe UI"/>
          <w:sz w:val="22"/>
          <w:szCs w:val="22"/>
        </w:rPr>
        <w:t>000 Kč za každý jednotlivý případ porušení.</w:t>
      </w:r>
    </w:p>
    <w:p w14:paraId="4C925B46" w14:textId="4DFFE024" w:rsidR="00583C95" w:rsidRDefault="00583C95" w:rsidP="00EF4173">
      <w:pPr>
        <w:pStyle w:val="dlnadpis"/>
        <w:spacing w:before="60" w:line="276" w:lineRule="auto"/>
        <w:jc w:val="both"/>
        <w:rPr>
          <w:rFonts w:ascii="Segoe UI" w:hAnsi="Segoe UI" w:cs="Segoe UI"/>
          <w:sz w:val="22"/>
          <w:szCs w:val="22"/>
        </w:rPr>
      </w:pPr>
      <w:r>
        <w:rPr>
          <w:rFonts w:ascii="Segoe UI" w:hAnsi="Segoe UI" w:cs="Segoe UI"/>
          <w:sz w:val="22"/>
          <w:szCs w:val="22"/>
        </w:rPr>
        <w:t>Smluvní pokuty je Objednatel oprávněn započítat proti pohledávkám Zhotovitele.</w:t>
      </w:r>
    </w:p>
    <w:p w14:paraId="330D2CF7" w14:textId="77777777" w:rsidR="00E61D71" w:rsidRDefault="00E61D71" w:rsidP="009E3B02">
      <w:pPr>
        <w:pStyle w:val="Zkladntext"/>
        <w:spacing w:after="0"/>
        <w:rPr>
          <w:rFonts w:ascii="Segoe UI" w:hAnsi="Segoe UI" w:cs="Segoe UI"/>
          <w:sz w:val="22"/>
          <w:szCs w:val="22"/>
        </w:rPr>
      </w:pPr>
    </w:p>
    <w:p w14:paraId="14193424" w14:textId="77777777" w:rsidR="009E3B02" w:rsidRDefault="009E3B02" w:rsidP="009E3B02">
      <w:pPr>
        <w:pStyle w:val="Zkladntext"/>
        <w:spacing w:after="0"/>
        <w:rPr>
          <w:rFonts w:ascii="Segoe UI" w:hAnsi="Segoe UI" w:cs="Segoe UI"/>
          <w:sz w:val="22"/>
          <w:szCs w:val="22"/>
        </w:rPr>
      </w:pPr>
    </w:p>
    <w:p w14:paraId="2F5ADC8E" w14:textId="77777777" w:rsidR="009E3B02" w:rsidRDefault="009E3B02" w:rsidP="00AB4EFA">
      <w:pPr>
        <w:pStyle w:val="Nadpis1"/>
      </w:pPr>
      <w:r>
        <w:t>Bankovní záruka</w:t>
      </w:r>
    </w:p>
    <w:p w14:paraId="4BCBFDEA" w14:textId="23046341" w:rsidR="009E3B02" w:rsidRDefault="009E3B02" w:rsidP="009E3B02">
      <w:pPr>
        <w:pStyle w:val="dlnadpis"/>
        <w:spacing w:before="120" w:line="276" w:lineRule="auto"/>
        <w:jc w:val="both"/>
      </w:pPr>
      <w:bookmarkStart w:id="17" w:name="_Ref114469734"/>
      <w:r>
        <w:rPr>
          <w:rFonts w:ascii="Segoe UI" w:hAnsi="Segoe UI" w:cs="Segoe UI"/>
          <w:sz w:val="22"/>
          <w:szCs w:val="22"/>
        </w:rPr>
        <w:t xml:space="preserve">K zajištění svého závazku řádného a včasného dokončení Díla, resp. všech dílčích částí Díla Zhotovitel poskytne Objednateli ve lhůtě 10 </w:t>
      </w:r>
      <w:r w:rsidR="0007018B">
        <w:rPr>
          <w:rFonts w:ascii="Segoe UI" w:hAnsi="Segoe UI" w:cs="Segoe UI"/>
          <w:sz w:val="22"/>
          <w:szCs w:val="22"/>
        </w:rPr>
        <w:t xml:space="preserve">(deset) </w:t>
      </w:r>
      <w:r>
        <w:rPr>
          <w:rFonts w:ascii="Segoe UI" w:hAnsi="Segoe UI" w:cs="Segoe UI"/>
          <w:sz w:val="22"/>
          <w:szCs w:val="22"/>
        </w:rPr>
        <w:t>pracovních dní od účinnosti Smlouvy finanční záruku za řádné dokončení díla (dále jen „</w:t>
      </w:r>
      <w:r>
        <w:rPr>
          <w:rFonts w:ascii="Segoe UI" w:hAnsi="Segoe UI" w:cs="Segoe UI"/>
          <w:b/>
          <w:bCs/>
          <w:i/>
          <w:iCs/>
          <w:sz w:val="22"/>
          <w:szCs w:val="22"/>
        </w:rPr>
        <w:t>Bankovní záruka za řádné dokončení díla</w:t>
      </w:r>
      <w:r>
        <w:rPr>
          <w:rFonts w:ascii="Segoe UI" w:hAnsi="Segoe UI" w:cs="Segoe UI"/>
          <w:sz w:val="22"/>
          <w:szCs w:val="22"/>
        </w:rPr>
        <w:t>“)</w:t>
      </w:r>
      <w:bookmarkEnd w:id="17"/>
      <w:r>
        <w:rPr>
          <w:rFonts w:ascii="Segoe UI" w:hAnsi="Segoe UI" w:cs="Segoe UI"/>
          <w:sz w:val="22"/>
          <w:szCs w:val="22"/>
        </w:rPr>
        <w:t xml:space="preserve"> a za současného dodržení podmínek stanovených v tomto článku. </w:t>
      </w:r>
      <w:r>
        <w:rPr>
          <w:rFonts w:ascii="Segoe UI" w:hAnsi="Segoe UI" w:cs="Segoe UI"/>
          <w:sz w:val="22"/>
          <w:szCs w:val="22"/>
        </w:rPr>
        <w:lastRenderedPageBreak/>
        <w:t>Bankovní záruka za řádné dokončení díla bude vydána českou bankou nebo jinou českou osobou oprávněnou vydávat bankovní záruky v rámci podnikání, nebo zahraniční bankou se sídlem v členském státu EU nebo Evropského hospodářského prostoru (dále jen „</w:t>
      </w:r>
      <w:r>
        <w:rPr>
          <w:rFonts w:ascii="Segoe UI" w:hAnsi="Segoe UI" w:cs="Segoe UI"/>
          <w:b/>
          <w:bCs/>
          <w:i/>
          <w:iCs/>
          <w:sz w:val="22"/>
          <w:szCs w:val="22"/>
        </w:rPr>
        <w:t>EHP</w:t>
      </w:r>
      <w:r>
        <w:rPr>
          <w:rFonts w:ascii="Segoe UI" w:hAnsi="Segoe UI" w:cs="Segoe UI"/>
          <w:sz w:val="22"/>
          <w:szCs w:val="22"/>
        </w:rPr>
        <w:t>“) s pobočkou v České republice nebo zahraniční bankou se sídlem v členském státu EU nebo EHP působící v České republice na základě práva volného pohybu služeb.</w:t>
      </w:r>
    </w:p>
    <w:p w14:paraId="6BD8DB0A" w14:textId="3C1F438D" w:rsidR="009E3B02" w:rsidRDefault="009E3B02" w:rsidP="009E3B02">
      <w:pPr>
        <w:numPr>
          <w:ilvl w:val="2"/>
          <w:numId w:val="129"/>
        </w:numPr>
        <w:autoSpaceDN w:val="0"/>
        <w:spacing w:before="60" w:line="276" w:lineRule="auto"/>
        <w:ind w:left="1276" w:hanging="425"/>
        <w:jc w:val="both"/>
      </w:pPr>
      <w:r>
        <w:rPr>
          <w:rFonts w:ascii="Segoe UI" w:hAnsi="Segoe UI" w:cs="Segoe UI"/>
          <w:sz w:val="22"/>
          <w:szCs w:val="22"/>
        </w:rPr>
        <w:t xml:space="preserve">Zhotovitel se zavazuje poskytnout Objednatel Bankovní záruku za řádné dokončení díla poskytnutou bankou ve smyslu ustanovení § 2029 a násl. </w:t>
      </w:r>
      <w:r w:rsidR="00F95D77">
        <w:rPr>
          <w:rFonts w:ascii="Segoe UI" w:hAnsi="Segoe UI" w:cs="Segoe UI"/>
          <w:sz w:val="22"/>
          <w:szCs w:val="22"/>
        </w:rPr>
        <w:t>o. z.</w:t>
      </w:r>
      <w:r>
        <w:rPr>
          <w:rFonts w:ascii="Segoe UI" w:hAnsi="Segoe UI" w:cs="Segoe UI"/>
          <w:sz w:val="22"/>
          <w:szCs w:val="22"/>
        </w:rPr>
        <w:t>, která bude v záruční listině obsahovat písemné prohlášení Banky, že tato uspokojí nároky příslušného Objednatele v rozsahu nejméně</w:t>
      </w:r>
      <w:r w:rsidRPr="005306E6">
        <w:rPr>
          <w:rFonts w:ascii="Segoe UI" w:hAnsi="Segoe UI" w:cs="Segoe UI"/>
          <w:b/>
          <w:bCs/>
          <w:color w:val="FF0000"/>
          <w:sz w:val="22"/>
          <w:szCs w:val="22"/>
        </w:rPr>
        <w:t xml:space="preserve"> </w:t>
      </w:r>
      <w:r>
        <w:rPr>
          <w:rFonts w:ascii="Segoe UI" w:hAnsi="Segoe UI" w:cs="Segoe UI"/>
          <w:b/>
          <w:bCs/>
          <w:sz w:val="22"/>
          <w:szCs w:val="22"/>
        </w:rPr>
        <w:t>5 % ze sjednané celkové ceny díla</w:t>
      </w:r>
      <w:r w:rsidRPr="005306E6">
        <w:rPr>
          <w:rFonts w:ascii="Segoe UI" w:hAnsi="Segoe UI" w:cs="Segoe UI"/>
          <w:b/>
          <w:bCs/>
          <w:sz w:val="22"/>
          <w:szCs w:val="22"/>
        </w:rPr>
        <w:t>.</w:t>
      </w:r>
      <w:r w:rsidRPr="005306E6">
        <w:rPr>
          <w:rFonts w:ascii="Segoe UI" w:hAnsi="Segoe UI" w:cs="Segoe UI"/>
          <w:i/>
          <w:iCs/>
          <w:color w:val="FF0000"/>
          <w:sz w:val="22"/>
          <w:szCs w:val="22"/>
        </w:rPr>
        <w:t xml:space="preserve"> </w:t>
      </w:r>
      <w:r w:rsidRPr="005306E6">
        <w:rPr>
          <w:rFonts w:ascii="Segoe UI" w:hAnsi="Segoe UI" w:cs="Segoe UI"/>
          <w:sz w:val="22"/>
          <w:szCs w:val="22"/>
        </w:rPr>
        <w:t>pokud Zhotovitel poruší v průběhu realizace jakékoli části Díla jakékoliv své povinnosti dle této Smlouvy. Bankovní záruka za řádné dokončení díla pokryje veškeré finanční nároky Objednatele (zákonné či smluvní sankce, náhradu škody apod.) vzniklé v důsledku neplnění výše uvedených povinností Zhotovitele a nebude obsahovat další podmínky Banky. Bankovní záruka za řádné dokončení díla bude neodvolatelná, splatná na první vyžádání a bude z ní vyplývat, že Objednatel je oprávněn z bankovní záruky čerpat bez jakýchkoliv námitek. Bankovní záruku za řádné dokončení díla předloží Zhotovitel Objednateli v originále.</w:t>
      </w:r>
    </w:p>
    <w:p w14:paraId="7957F116" w14:textId="11BC5150" w:rsidR="009E3B02" w:rsidRDefault="009E3B02" w:rsidP="009E3B02">
      <w:pPr>
        <w:numPr>
          <w:ilvl w:val="2"/>
          <w:numId w:val="129"/>
        </w:numPr>
        <w:autoSpaceDN w:val="0"/>
        <w:spacing w:before="60" w:line="276" w:lineRule="auto"/>
        <w:ind w:left="1276" w:hanging="425"/>
        <w:jc w:val="both"/>
        <w:rPr>
          <w:rFonts w:ascii="Segoe UI" w:hAnsi="Segoe UI" w:cs="Segoe UI"/>
          <w:sz w:val="22"/>
          <w:szCs w:val="22"/>
        </w:rPr>
      </w:pPr>
      <w:bookmarkStart w:id="18" w:name="_Ref114218416"/>
      <w:r>
        <w:rPr>
          <w:rFonts w:ascii="Segoe UI" w:hAnsi="Segoe UI" w:cs="Segoe UI"/>
          <w:sz w:val="22"/>
          <w:szCs w:val="22"/>
        </w:rPr>
        <w:t>Bankovní záruka za řádné dokončení díla musí být Zhotovitelem udržována v platnosti až do doby uvedení všech dílčích částí Díla do trvalého provozu a odstranění všech případných vad a nedodělků nebráními řádnému užívání u poslední dílčí části Díla) prodlouženou vždy nejméně o dobu alespoň 30 </w:t>
      </w:r>
      <w:r w:rsidR="0007018B">
        <w:rPr>
          <w:rFonts w:ascii="Segoe UI" w:hAnsi="Segoe UI" w:cs="Segoe UI"/>
          <w:sz w:val="22"/>
          <w:szCs w:val="22"/>
        </w:rPr>
        <w:t xml:space="preserve">(třicet) </w:t>
      </w:r>
      <w:r>
        <w:rPr>
          <w:rFonts w:ascii="Segoe UI" w:hAnsi="Segoe UI" w:cs="Segoe UI"/>
          <w:sz w:val="22"/>
          <w:szCs w:val="22"/>
        </w:rPr>
        <w:t xml:space="preserve">dnů. </w:t>
      </w:r>
      <w:bookmarkEnd w:id="18"/>
    </w:p>
    <w:p w14:paraId="3DC8CCE8" w14:textId="77777777" w:rsidR="009E3B02" w:rsidRDefault="009E3B02" w:rsidP="009E3B02">
      <w:pPr>
        <w:numPr>
          <w:ilvl w:val="2"/>
          <w:numId w:val="129"/>
        </w:numPr>
        <w:autoSpaceDN w:val="0"/>
        <w:spacing w:before="60" w:line="276" w:lineRule="auto"/>
        <w:ind w:left="1276" w:hanging="425"/>
        <w:jc w:val="both"/>
        <w:rPr>
          <w:rFonts w:ascii="Segoe UI" w:hAnsi="Segoe UI" w:cs="Segoe UI"/>
          <w:sz w:val="22"/>
          <w:szCs w:val="22"/>
        </w:rPr>
      </w:pPr>
      <w:bookmarkStart w:id="19" w:name="_Ref114218438"/>
      <w:r>
        <w:rPr>
          <w:rFonts w:ascii="Segoe UI" w:hAnsi="Segoe UI" w:cs="Segoe UI"/>
          <w:sz w:val="22"/>
          <w:szCs w:val="22"/>
        </w:rPr>
        <w:t>Zhotovitel je povinen zajistit, aby bankovní záruka byla udržována v požadované výši po celou stanovenou dobu a v případě jejího čerpání ze strany Objednatele byla nejpozději do 30 dnů doplněna na požadovanou minimální výši a byl o tom předložen Objednateli řádný doklad.</w:t>
      </w:r>
      <w:bookmarkEnd w:id="19"/>
    </w:p>
    <w:p w14:paraId="5B69BA1E" w14:textId="77777777" w:rsidR="009E3B02" w:rsidRDefault="009E3B02" w:rsidP="009E3B02">
      <w:pPr>
        <w:numPr>
          <w:ilvl w:val="2"/>
          <w:numId w:val="129"/>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Bankovní záruka za řádné dokončení díla bude Zhotoviteli uvolněna jednorázově do 14 dnů po podpisu přejímacího zápisu o předání a převzetí poslední dílčí části Díla, případně od předložení zápisu o odstranění všech případných vad a nedodělků nebráními řádnému užívání u poslední dílčí části Díla, v závislosti na tom, která z těchto skutečností nastane poslední.</w:t>
      </w:r>
    </w:p>
    <w:p w14:paraId="021608F0" w14:textId="4661705B" w:rsidR="009E3B02" w:rsidRDefault="00F95D77" w:rsidP="009E3B02">
      <w:pPr>
        <w:numPr>
          <w:ilvl w:val="2"/>
          <w:numId w:val="129"/>
        </w:numPr>
        <w:autoSpaceDN w:val="0"/>
        <w:spacing w:before="60" w:line="276" w:lineRule="auto"/>
        <w:ind w:left="1276" w:hanging="425"/>
        <w:jc w:val="both"/>
        <w:rPr>
          <w:rFonts w:ascii="Segoe UI" w:hAnsi="Segoe UI" w:cs="Segoe UI"/>
          <w:sz w:val="22"/>
          <w:szCs w:val="22"/>
        </w:rPr>
      </w:pPr>
      <w:r>
        <w:rPr>
          <w:rFonts w:ascii="Segoe UI" w:hAnsi="Segoe UI" w:cs="Segoe UI"/>
          <w:sz w:val="22"/>
          <w:szCs w:val="22"/>
        </w:rPr>
        <w:t>p</w:t>
      </w:r>
      <w:r w:rsidR="009E3B02">
        <w:rPr>
          <w:rFonts w:ascii="Segoe UI" w:hAnsi="Segoe UI" w:cs="Segoe UI"/>
          <w:sz w:val="22"/>
          <w:szCs w:val="22"/>
        </w:rPr>
        <w:t>okud Zhotovitel nesplní své závazky, které jsou Bankovní zárukou za řádné dokončení díla zajišťovány (např. z titulu uplatněné náhrady škody či smluvních pokut), částka uvedená v Bankovní záruce za řádné dokončení díla bude plněna na výzvu Objednatele vyplacením uvedené částky na bankovní účet Objednatele uvedený v záhlaví této smlouvy či na bankovní účet určený ve výzvě.</w:t>
      </w:r>
    </w:p>
    <w:p w14:paraId="14331636" w14:textId="67C66BFF" w:rsidR="009E3B02" w:rsidRPr="00F95D77" w:rsidRDefault="009E3B02" w:rsidP="00F95D77">
      <w:pPr>
        <w:pStyle w:val="dlnadpis"/>
        <w:spacing w:before="60" w:line="276" w:lineRule="auto"/>
        <w:jc w:val="both"/>
        <w:rPr>
          <w:rFonts w:ascii="Segoe UI" w:hAnsi="Segoe UI" w:cs="Segoe UI"/>
          <w:sz w:val="22"/>
          <w:szCs w:val="22"/>
        </w:rPr>
      </w:pPr>
      <w:bookmarkStart w:id="20" w:name="_Ref164407977"/>
      <w:r>
        <w:rPr>
          <w:rFonts w:ascii="Segoe UI" w:hAnsi="Segoe UI" w:cs="Segoe UI"/>
          <w:sz w:val="22"/>
          <w:szCs w:val="22"/>
        </w:rPr>
        <w:t xml:space="preserve">K zajištění svého závazku řádného plnění záručních podmínek dle Smlouvy, poskytne Zhotovitel Objednateli bankovní záruku (dále jen </w:t>
      </w:r>
      <w:r w:rsidRPr="00F95D77">
        <w:rPr>
          <w:rFonts w:ascii="Segoe UI" w:hAnsi="Segoe UI" w:cs="Segoe UI"/>
          <w:b/>
          <w:bCs/>
          <w:i/>
          <w:iCs/>
          <w:sz w:val="22"/>
          <w:szCs w:val="22"/>
        </w:rPr>
        <w:t xml:space="preserve">„Bankovní záruka za řádné splnění </w:t>
      </w:r>
      <w:r w:rsidRPr="00F95D77">
        <w:rPr>
          <w:rFonts w:ascii="Segoe UI" w:hAnsi="Segoe UI" w:cs="Segoe UI"/>
          <w:b/>
          <w:bCs/>
          <w:i/>
          <w:iCs/>
          <w:sz w:val="22"/>
          <w:szCs w:val="22"/>
        </w:rPr>
        <w:lastRenderedPageBreak/>
        <w:t>záručních podmínek“</w:t>
      </w:r>
      <w:r>
        <w:rPr>
          <w:rFonts w:ascii="Segoe UI" w:hAnsi="Segoe UI" w:cs="Segoe UI"/>
          <w:sz w:val="22"/>
          <w:szCs w:val="22"/>
        </w:rPr>
        <w:t xml:space="preserve">), a to nejpozději do okamžiku předání a převzetí první dílčí části Díla. </w:t>
      </w:r>
      <w:r>
        <w:rPr>
          <w:rFonts w:ascii="Segoe UI" w:hAnsi="Segoe UI" w:cs="Segoe UI"/>
          <w:sz w:val="22"/>
          <w:szCs w:val="22"/>
        </w:rPr>
        <w:fldChar w:fldCharType="begin"/>
      </w:r>
      <w:r>
        <w:rPr>
          <w:rFonts w:ascii="Segoe UI" w:hAnsi="Segoe UI" w:cs="Segoe UI"/>
          <w:sz w:val="22"/>
          <w:szCs w:val="22"/>
        </w:rPr>
        <w:instrText xml:space="preserve"> REF _Ref164408355 </w:instrText>
      </w:r>
      <w:r w:rsidR="00F95D77">
        <w:rPr>
          <w:rFonts w:ascii="Segoe UI" w:hAnsi="Segoe UI" w:cs="Segoe UI"/>
          <w:sz w:val="22"/>
          <w:szCs w:val="22"/>
        </w:rPr>
        <w:instrText xml:space="preserve"> \* MERGEFORMAT </w:instrText>
      </w:r>
      <w:r>
        <w:rPr>
          <w:rFonts w:ascii="Segoe UI" w:hAnsi="Segoe UI" w:cs="Segoe UI"/>
          <w:sz w:val="22"/>
          <w:szCs w:val="22"/>
        </w:rPr>
        <w:fldChar w:fldCharType="separate"/>
      </w:r>
      <w:r w:rsidR="00060D81">
        <w:rPr>
          <w:rFonts w:ascii="Segoe UI" w:hAnsi="Segoe UI" w:cs="Segoe UI"/>
          <w:sz w:val="22"/>
          <w:szCs w:val="22"/>
        </w:rPr>
        <w:t xml:space="preserve">Řízení o předání a převzetí Díla nebo </w:t>
      </w:r>
      <w:r w:rsidR="00060D81" w:rsidRPr="00E240A3">
        <w:rPr>
          <w:rFonts w:ascii="Segoe UI" w:hAnsi="Segoe UI" w:cs="Segoe UI"/>
          <w:sz w:val="22"/>
          <w:szCs w:val="22"/>
        </w:rPr>
        <w:t xml:space="preserve">dílčí části Díla dle Smlouvy </w:t>
      </w:r>
      <w:r w:rsidR="00060D81">
        <w:rPr>
          <w:rFonts w:ascii="Segoe UI" w:hAnsi="Segoe UI" w:cs="Segoe UI"/>
          <w:sz w:val="22"/>
          <w:szCs w:val="22"/>
        </w:rPr>
        <w:t>je řádně ukončeno</w:t>
      </w:r>
      <w:r w:rsidR="00060D81" w:rsidRPr="00E240A3">
        <w:rPr>
          <w:rFonts w:ascii="Segoe UI" w:hAnsi="Segoe UI" w:cs="Segoe UI"/>
          <w:sz w:val="22"/>
          <w:szCs w:val="22"/>
        </w:rPr>
        <w:t xml:space="preserve"> okamžik</w:t>
      </w:r>
      <w:r w:rsidR="00060D81">
        <w:rPr>
          <w:rFonts w:ascii="Segoe UI" w:hAnsi="Segoe UI" w:cs="Segoe UI"/>
          <w:sz w:val="22"/>
          <w:szCs w:val="22"/>
        </w:rPr>
        <w:t>em</w:t>
      </w:r>
      <w:r w:rsidR="00060D81" w:rsidRPr="00E240A3">
        <w:rPr>
          <w:rFonts w:ascii="Segoe UI" w:hAnsi="Segoe UI" w:cs="Segoe UI"/>
          <w:sz w:val="22"/>
          <w:szCs w:val="22"/>
        </w:rPr>
        <w:t xml:space="preserve">, kdy Objednatel svým podpisem protokolu o předání a převzetí dílčí části Díla potvrdí, že je dílčí část Díla uvedena do trvalého provozu a přijímá ji. Smluvní strany sjednávají, že § 2605 odst. 2 </w:t>
      </w:r>
      <w:r w:rsidR="00060D81">
        <w:rPr>
          <w:rFonts w:ascii="Segoe UI" w:hAnsi="Segoe UI" w:cs="Segoe UI"/>
          <w:sz w:val="22"/>
          <w:szCs w:val="22"/>
        </w:rPr>
        <w:t>o. z.</w:t>
      </w:r>
      <w:r w:rsidR="00060D81" w:rsidRPr="00E240A3">
        <w:rPr>
          <w:rFonts w:ascii="Segoe UI" w:hAnsi="Segoe UI" w:cs="Segoe UI"/>
          <w:sz w:val="22"/>
          <w:szCs w:val="22"/>
        </w:rPr>
        <w:t xml:space="preserve"> se na závazek založený Smlouvou nepoužije.</w:t>
      </w:r>
      <w:r>
        <w:rPr>
          <w:rFonts w:ascii="Segoe UI" w:hAnsi="Segoe UI" w:cs="Segoe UI"/>
          <w:sz w:val="22"/>
          <w:szCs w:val="22"/>
        </w:rPr>
        <w:fldChar w:fldCharType="end"/>
      </w:r>
      <w:r>
        <w:rPr>
          <w:rFonts w:ascii="Segoe UI" w:hAnsi="Segoe UI" w:cs="Segoe UI"/>
          <w:sz w:val="22"/>
          <w:szCs w:val="22"/>
        </w:rPr>
        <w:t xml:space="preserve"> Bankovní záruka za řádné dokončení díla bude vydána českou bankou nebo jinou českou osobou oprávněnou vydávat bankovní záruky v rámci podnikání, nebo zahraniční bankou se sídlem v členském státu EU nebo EHP s pobočkou v České republice nebo zahraniční bankou se sídlem v členském státu EU nebo EHP působící v České republice na základě práva volného pohybu služeb. Objednatel není povinen Dílo převzít, jestliže mu nebude předložena Bankovní záruka za řádné splnění záručních podmínek dle tohoto článku.</w:t>
      </w:r>
    </w:p>
    <w:p w14:paraId="06E7D203" w14:textId="7FD90AEA" w:rsidR="00F95D77" w:rsidRPr="00BA5781" w:rsidRDefault="009E3B02" w:rsidP="00F95D77">
      <w:pPr>
        <w:pStyle w:val="dlnadpis"/>
        <w:spacing w:before="60" w:line="276" w:lineRule="auto"/>
        <w:jc w:val="both"/>
        <w:rPr>
          <w:rFonts w:ascii="Segoe UI" w:hAnsi="Segoe UI" w:cs="Segoe UI"/>
          <w:sz w:val="22"/>
          <w:szCs w:val="22"/>
        </w:rPr>
      </w:pPr>
      <w:r>
        <w:rPr>
          <w:rFonts w:ascii="Segoe UI" w:hAnsi="Segoe UI" w:cs="Segoe UI"/>
          <w:sz w:val="22"/>
          <w:szCs w:val="22"/>
        </w:rPr>
        <w:t xml:space="preserve">Zhotovitel se zavazuje poskytnout Objednateli Bankovní záruku za řádné splnění záručních podmínek ve smyslu ustanovení § 2029 a násl. </w:t>
      </w:r>
      <w:r w:rsidR="00F95D77">
        <w:rPr>
          <w:rFonts w:ascii="Segoe UI" w:hAnsi="Segoe UI" w:cs="Segoe UI"/>
          <w:sz w:val="22"/>
          <w:szCs w:val="22"/>
        </w:rPr>
        <w:t>o. z.</w:t>
      </w:r>
      <w:r>
        <w:rPr>
          <w:rFonts w:ascii="Segoe UI" w:hAnsi="Segoe UI" w:cs="Segoe UI"/>
          <w:sz w:val="22"/>
          <w:szCs w:val="22"/>
        </w:rPr>
        <w:t>, která bude v záruční listině obsa</w:t>
      </w:r>
      <w:r w:rsidRPr="00BA5781">
        <w:rPr>
          <w:rFonts w:ascii="Segoe UI" w:hAnsi="Segoe UI" w:cs="Segoe UI"/>
          <w:sz w:val="22"/>
          <w:szCs w:val="22"/>
        </w:rPr>
        <w:t xml:space="preserve">hovat písemné prohlášení banky, že tato uspokojí Objednatele v rozsahu odpovídající nejméně </w:t>
      </w:r>
      <w:r w:rsidRPr="00F95D77">
        <w:rPr>
          <w:rFonts w:ascii="Segoe UI" w:hAnsi="Segoe UI" w:cs="Segoe UI"/>
          <w:sz w:val="22"/>
          <w:szCs w:val="22"/>
        </w:rPr>
        <w:t>5 % ze sjednané celkové ceny díla</w:t>
      </w:r>
      <w:r w:rsidRPr="00BA5781">
        <w:rPr>
          <w:rFonts w:ascii="Segoe UI" w:hAnsi="Segoe UI" w:cs="Segoe UI"/>
          <w:sz w:val="22"/>
          <w:szCs w:val="22"/>
        </w:rPr>
        <w:t>.</w:t>
      </w:r>
    </w:p>
    <w:p w14:paraId="06708001" w14:textId="5EB5A424" w:rsidR="009E3B02" w:rsidRPr="00F95D77" w:rsidRDefault="009E3B02" w:rsidP="00F95D77">
      <w:pPr>
        <w:pStyle w:val="dlnadpis"/>
        <w:spacing w:before="60" w:line="276" w:lineRule="auto"/>
        <w:jc w:val="both"/>
        <w:rPr>
          <w:rFonts w:ascii="Segoe UI" w:hAnsi="Segoe UI" w:cs="Segoe UI"/>
          <w:sz w:val="22"/>
          <w:szCs w:val="22"/>
        </w:rPr>
      </w:pPr>
      <w:r>
        <w:rPr>
          <w:rFonts w:ascii="Segoe UI" w:hAnsi="Segoe UI" w:cs="Segoe UI"/>
          <w:sz w:val="22"/>
          <w:szCs w:val="22"/>
        </w:rPr>
        <w:t>Bankovní záruka za řádné splnění záručních podmínek pokryje finanční nároky Objednatele (zákonné či smluvní sankce, náhradu škody apod.) vzniklé v důsledku neplnění uvedených povinností Zhotovitele</w:t>
      </w:r>
      <w:r w:rsidR="00F95D77">
        <w:rPr>
          <w:rFonts w:ascii="Segoe UI" w:hAnsi="Segoe UI" w:cs="Segoe UI"/>
          <w:sz w:val="22"/>
          <w:szCs w:val="22"/>
        </w:rPr>
        <w:t xml:space="preserve"> vyplývajících z poskytnuté záruky za jakost</w:t>
      </w:r>
      <w:r>
        <w:rPr>
          <w:rFonts w:ascii="Segoe UI" w:hAnsi="Segoe UI" w:cs="Segoe UI"/>
          <w:sz w:val="22"/>
          <w:szCs w:val="22"/>
        </w:rPr>
        <w:t xml:space="preserve"> a nebude obsahovat další podmínky Banky. Bankovní záruka za řádné splnění záručních podmínek bude neodvolatelná, splatná na první vyžádání a bude z ní vyplývat, že Objednatel je oprávněn z bankovní záruky čerpat bez jakýchkoliv námitek. Bankovní záruku za řádné splnění záručních podmínek předloží Zhotovitel Objednateli v originále. </w:t>
      </w:r>
    </w:p>
    <w:p w14:paraId="24EB61B5" w14:textId="21D95481" w:rsidR="009E3B02" w:rsidRPr="00F95D77" w:rsidRDefault="009E3B02" w:rsidP="00F95D77">
      <w:pPr>
        <w:pStyle w:val="dlnadpis"/>
        <w:spacing w:before="60" w:line="276" w:lineRule="auto"/>
        <w:jc w:val="both"/>
        <w:rPr>
          <w:rFonts w:ascii="Segoe UI" w:hAnsi="Segoe UI" w:cs="Segoe UI"/>
          <w:sz w:val="22"/>
          <w:szCs w:val="22"/>
        </w:rPr>
      </w:pPr>
      <w:r>
        <w:rPr>
          <w:rFonts w:ascii="Segoe UI" w:hAnsi="Segoe UI" w:cs="Segoe UI"/>
          <w:sz w:val="22"/>
          <w:szCs w:val="22"/>
        </w:rPr>
        <w:t xml:space="preserve">Platnost Bankovní záruky za řádné splnění záručních podmínek bude alespoň po dobu trvání záruční doby dle </w:t>
      </w:r>
      <w:r w:rsidR="0007018B">
        <w:rPr>
          <w:rFonts w:ascii="Segoe UI" w:hAnsi="Segoe UI" w:cs="Segoe UI"/>
          <w:sz w:val="22"/>
          <w:szCs w:val="22"/>
        </w:rPr>
        <w:t>odst. XIV.1. Smlouvy</w:t>
      </w:r>
      <w:r>
        <w:rPr>
          <w:rFonts w:ascii="Segoe UI" w:hAnsi="Segoe UI" w:cs="Segoe UI"/>
          <w:sz w:val="22"/>
          <w:szCs w:val="22"/>
        </w:rPr>
        <w:t>; to platí i v případě, kdy banka na základě Bankovní záruky za řádné splnění záručních podmínek uspokojí požadavky Objednatele. Bankovní záruka za řádné splnění záručních podmínek bude Zhotoviteli uvolněna jednorázově po uplynutí uvedené doby.</w:t>
      </w:r>
    </w:p>
    <w:p w14:paraId="75103132" w14:textId="77777777" w:rsidR="009E3B02" w:rsidRDefault="009E3B02" w:rsidP="00F95D77">
      <w:pPr>
        <w:pStyle w:val="dlnadpis"/>
        <w:spacing w:before="60" w:line="276" w:lineRule="auto"/>
        <w:jc w:val="both"/>
        <w:rPr>
          <w:rFonts w:ascii="Segoe UI" w:hAnsi="Segoe UI" w:cs="Segoe UI"/>
          <w:sz w:val="22"/>
          <w:szCs w:val="22"/>
        </w:rPr>
      </w:pPr>
      <w:r>
        <w:rPr>
          <w:rFonts w:ascii="Segoe UI" w:hAnsi="Segoe UI" w:cs="Segoe UI"/>
          <w:sz w:val="22"/>
          <w:szCs w:val="22"/>
        </w:rPr>
        <w:t xml:space="preserve">Pokud Zhotovitel nesplní své závazky, které jsou Bankovní zárukou za řádné splnění záručních podmínek zajišťovány, částka uvedená v Bankovní záruce za řádné splnění záručních bude plněna na výzvu Objednatele vyplacením uvedené částky na bankovní účet Objednatele uvedený v úvodu Smlouvy. V případě čerpání z Bankovní záruky za řádné splnění záručních podmínek je Zhotovitel bez zbytečného odkladu povinen doplnit ji do výše uvedené v písm. a) tohoto článku. </w:t>
      </w:r>
    </w:p>
    <w:p w14:paraId="093C4035" w14:textId="3C34DC5E" w:rsidR="009E3B02" w:rsidRDefault="009E3B02" w:rsidP="00F95D77">
      <w:pPr>
        <w:pStyle w:val="dlnadpis"/>
        <w:spacing w:before="60" w:line="276" w:lineRule="auto"/>
        <w:jc w:val="both"/>
        <w:rPr>
          <w:rFonts w:ascii="Segoe UI" w:hAnsi="Segoe UI" w:cs="Segoe UI"/>
          <w:sz w:val="22"/>
          <w:szCs w:val="22"/>
        </w:rPr>
      </w:pPr>
      <w:r>
        <w:rPr>
          <w:rFonts w:ascii="Segoe UI" w:hAnsi="Segoe UI" w:cs="Segoe UI"/>
          <w:sz w:val="22"/>
          <w:szCs w:val="22"/>
        </w:rPr>
        <w:t>Porušení jakékoli povinnosti Zhotovitele podle odstavc</w:t>
      </w:r>
      <w:r w:rsidR="007142E7">
        <w:rPr>
          <w:rFonts w:ascii="Segoe UI" w:hAnsi="Segoe UI" w:cs="Segoe UI"/>
          <w:sz w:val="22"/>
          <w:szCs w:val="22"/>
        </w:rPr>
        <w:t>ů XVII.</w:t>
      </w:r>
      <w:r w:rsidR="00FB6235">
        <w:rPr>
          <w:rFonts w:ascii="Segoe UI" w:hAnsi="Segoe UI" w:cs="Segoe UI"/>
          <w:sz w:val="22"/>
          <w:szCs w:val="22"/>
        </w:rPr>
        <w:t>1</w:t>
      </w:r>
      <w:r w:rsidR="007142E7">
        <w:rPr>
          <w:rFonts w:ascii="Segoe UI" w:hAnsi="Segoe UI" w:cs="Segoe UI"/>
          <w:sz w:val="22"/>
          <w:szCs w:val="22"/>
        </w:rPr>
        <w:t>. až XVII.6. tohoto článku</w:t>
      </w:r>
      <w:r>
        <w:rPr>
          <w:rFonts w:ascii="Segoe UI" w:hAnsi="Segoe UI" w:cs="Segoe UI"/>
          <w:sz w:val="22"/>
          <w:szCs w:val="22"/>
        </w:rPr>
        <w:t xml:space="preserve"> se považuje za podstatné porušení Smlouvy.</w:t>
      </w:r>
    </w:p>
    <w:bookmarkEnd w:id="20"/>
    <w:p w14:paraId="0649030F" w14:textId="77777777" w:rsidR="00E61D71" w:rsidRDefault="00E61D71" w:rsidP="00A66C66">
      <w:pPr>
        <w:pStyle w:val="Zkladntext"/>
        <w:spacing w:after="0"/>
        <w:rPr>
          <w:rFonts w:ascii="Segoe UI" w:hAnsi="Segoe UI" w:cs="Segoe UI"/>
          <w:sz w:val="22"/>
          <w:szCs w:val="22"/>
        </w:rPr>
      </w:pPr>
    </w:p>
    <w:p w14:paraId="39E83C49" w14:textId="77777777" w:rsidR="00A226E6" w:rsidRDefault="00A226E6" w:rsidP="00A66C66">
      <w:pPr>
        <w:pStyle w:val="Zkladntext"/>
        <w:spacing w:after="0"/>
        <w:rPr>
          <w:rFonts w:ascii="Segoe UI" w:hAnsi="Segoe UI" w:cs="Segoe UI"/>
          <w:sz w:val="22"/>
          <w:szCs w:val="22"/>
        </w:rPr>
      </w:pPr>
    </w:p>
    <w:p w14:paraId="3FB2A463" w14:textId="77777777" w:rsidR="00A226E6" w:rsidRDefault="00A226E6" w:rsidP="00AB4EFA">
      <w:pPr>
        <w:pStyle w:val="Nadpis1"/>
      </w:pPr>
      <w:r>
        <w:lastRenderedPageBreak/>
        <w:t>Zánik smlouvy</w:t>
      </w:r>
    </w:p>
    <w:p w14:paraId="43594228" w14:textId="77777777" w:rsidR="00A226E6" w:rsidRDefault="00A226E6" w:rsidP="00A226E6">
      <w:pPr>
        <w:pStyle w:val="dlnadpis"/>
        <w:spacing w:before="120" w:line="276" w:lineRule="auto"/>
        <w:jc w:val="both"/>
        <w:rPr>
          <w:rFonts w:ascii="Segoe UI" w:hAnsi="Segoe UI" w:cs="Segoe UI"/>
          <w:sz w:val="22"/>
          <w:szCs w:val="22"/>
        </w:rPr>
      </w:pPr>
      <w:r w:rsidRPr="003D5CD9">
        <w:rPr>
          <w:rFonts w:ascii="Segoe UI" w:hAnsi="Segoe UI" w:cs="Segoe UI"/>
          <w:sz w:val="22"/>
          <w:szCs w:val="22"/>
        </w:rPr>
        <w:t>Smluvní strany mohou ukončit tuto Smlouvu písemnou dohodou.</w:t>
      </w:r>
    </w:p>
    <w:p w14:paraId="524BCA5A" w14:textId="77777777" w:rsidR="00A226E6" w:rsidRDefault="00A226E6" w:rsidP="00A226E6">
      <w:pPr>
        <w:pStyle w:val="dlnadpis"/>
        <w:spacing w:before="60" w:line="276" w:lineRule="auto"/>
        <w:jc w:val="both"/>
        <w:rPr>
          <w:rFonts w:ascii="Segoe UI" w:hAnsi="Segoe UI" w:cs="Segoe UI"/>
          <w:sz w:val="22"/>
          <w:szCs w:val="22"/>
        </w:rPr>
      </w:pPr>
      <w:r w:rsidRPr="002D5C97">
        <w:rPr>
          <w:rFonts w:ascii="Segoe UI" w:hAnsi="Segoe UI" w:cs="Segoe UI"/>
          <w:sz w:val="22"/>
          <w:szCs w:val="22"/>
        </w:rPr>
        <w:t>Smluvní strany jsou oprávněny odstoupit od Smlouvy v případě jejího podstatného porušení druhou smluvní stranou. Podstatným porušením Smlouvy se rozumí zejména:</w:t>
      </w:r>
    </w:p>
    <w:p w14:paraId="70838CF1" w14:textId="69689C66" w:rsidR="00A226E6" w:rsidRDefault="00622886" w:rsidP="00A226E6">
      <w:pPr>
        <w:pStyle w:val="Smlouva-slo"/>
        <w:numPr>
          <w:ilvl w:val="0"/>
          <w:numId w:val="135"/>
        </w:numPr>
        <w:spacing w:before="60" w:line="276" w:lineRule="auto"/>
        <w:ind w:left="1276" w:hanging="425"/>
        <w:rPr>
          <w:rFonts w:ascii="Segoe UI" w:hAnsi="Segoe UI" w:cs="Segoe UI"/>
          <w:color w:val="000000"/>
          <w:sz w:val="22"/>
          <w:szCs w:val="22"/>
        </w:rPr>
      </w:pPr>
      <w:r>
        <w:rPr>
          <w:rFonts w:ascii="Segoe UI" w:hAnsi="Segoe UI" w:cs="Segoe UI"/>
          <w:color w:val="000000"/>
          <w:sz w:val="22"/>
          <w:szCs w:val="22"/>
        </w:rPr>
        <w:t>p</w:t>
      </w:r>
      <w:r w:rsidR="00A226E6">
        <w:rPr>
          <w:rFonts w:ascii="Segoe UI" w:hAnsi="Segoe UI" w:cs="Segoe UI"/>
          <w:color w:val="000000"/>
          <w:sz w:val="22"/>
          <w:szCs w:val="22"/>
        </w:rPr>
        <w:t xml:space="preserve">rodlení Zhotovitele delší než </w:t>
      </w:r>
      <w:r w:rsidR="00A93427">
        <w:rPr>
          <w:rFonts w:ascii="Segoe UI" w:hAnsi="Segoe UI" w:cs="Segoe UI"/>
          <w:color w:val="000000"/>
          <w:sz w:val="22"/>
          <w:szCs w:val="22"/>
        </w:rPr>
        <w:t>30 (</w:t>
      </w:r>
      <w:r w:rsidR="00A226E6">
        <w:rPr>
          <w:rFonts w:ascii="Segoe UI" w:hAnsi="Segoe UI" w:cs="Segoe UI"/>
          <w:color w:val="000000"/>
          <w:sz w:val="22"/>
          <w:szCs w:val="22"/>
        </w:rPr>
        <w:t>třicet) dnů s termínem zahájení realizace Díla nebo jeho dílčí části</w:t>
      </w:r>
      <w:r>
        <w:rPr>
          <w:rFonts w:ascii="Segoe UI" w:hAnsi="Segoe UI" w:cs="Segoe UI"/>
          <w:color w:val="000000"/>
          <w:sz w:val="22"/>
          <w:szCs w:val="22"/>
        </w:rPr>
        <w:t>,</w:t>
      </w:r>
    </w:p>
    <w:p w14:paraId="33073AF8" w14:textId="780AB770" w:rsidR="00622886" w:rsidRDefault="00622886" w:rsidP="00A226E6">
      <w:pPr>
        <w:pStyle w:val="Smlouva-slo"/>
        <w:numPr>
          <w:ilvl w:val="0"/>
          <w:numId w:val="135"/>
        </w:numPr>
        <w:spacing w:before="60" w:line="276" w:lineRule="auto"/>
        <w:ind w:left="1276" w:hanging="425"/>
        <w:rPr>
          <w:rFonts w:ascii="Segoe UI" w:hAnsi="Segoe UI" w:cs="Segoe UI"/>
          <w:color w:val="000000"/>
          <w:sz w:val="22"/>
          <w:szCs w:val="22"/>
        </w:rPr>
      </w:pPr>
      <w:r>
        <w:rPr>
          <w:rFonts w:ascii="Segoe UI" w:hAnsi="Segoe UI" w:cs="Segoe UI"/>
          <w:color w:val="000000"/>
          <w:sz w:val="22"/>
          <w:szCs w:val="22"/>
        </w:rPr>
        <w:t xml:space="preserve">prodlení Zhotovitele s konečným předáním Díla po dobu delší než </w:t>
      </w:r>
      <w:r w:rsidR="00232209">
        <w:rPr>
          <w:rFonts w:ascii="Segoe UI" w:hAnsi="Segoe UI" w:cs="Segoe UI"/>
          <w:color w:val="000000"/>
          <w:sz w:val="22"/>
          <w:szCs w:val="22"/>
        </w:rPr>
        <w:t>30 (třicet) d</w:t>
      </w:r>
      <w:r>
        <w:rPr>
          <w:rFonts w:ascii="Segoe UI" w:hAnsi="Segoe UI" w:cs="Segoe UI"/>
          <w:color w:val="000000"/>
          <w:sz w:val="22"/>
          <w:szCs w:val="22"/>
        </w:rPr>
        <w:t>nů,</w:t>
      </w:r>
    </w:p>
    <w:p w14:paraId="409EC606" w14:textId="73FD25A9" w:rsidR="00A226E6" w:rsidRPr="002D5C97" w:rsidRDefault="00A226E6" w:rsidP="00A226E6">
      <w:pPr>
        <w:pStyle w:val="Smlouva-slo"/>
        <w:numPr>
          <w:ilvl w:val="0"/>
          <w:numId w:val="135"/>
        </w:numPr>
        <w:spacing w:before="60" w:line="276" w:lineRule="auto"/>
        <w:ind w:left="1276" w:hanging="425"/>
        <w:rPr>
          <w:rFonts w:ascii="Segoe UI" w:hAnsi="Segoe UI" w:cs="Segoe UI"/>
          <w:color w:val="000000"/>
          <w:sz w:val="22"/>
          <w:szCs w:val="22"/>
        </w:rPr>
      </w:pPr>
      <w:r w:rsidRPr="002D5C97">
        <w:rPr>
          <w:rFonts w:ascii="Segoe UI" w:hAnsi="Segoe UI" w:cs="Segoe UI"/>
          <w:color w:val="000000"/>
          <w:sz w:val="22"/>
          <w:szCs w:val="22"/>
        </w:rPr>
        <w:t xml:space="preserve">neoprávněné zastavení prací na dílčí části Díla z rozhodnutí Zhotovitele po dobu delší než 10 </w:t>
      </w:r>
      <w:r w:rsidR="002F1F8B">
        <w:rPr>
          <w:rFonts w:ascii="Segoe UI" w:hAnsi="Segoe UI" w:cs="Segoe UI"/>
          <w:color w:val="000000"/>
          <w:sz w:val="22"/>
          <w:szCs w:val="22"/>
        </w:rPr>
        <w:t xml:space="preserve">(deset) </w:t>
      </w:r>
      <w:r w:rsidRPr="002D5C97">
        <w:rPr>
          <w:rFonts w:ascii="Segoe UI" w:hAnsi="Segoe UI" w:cs="Segoe UI"/>
          <w:color w:val="000000"/>
          <w:sz w:val="22"/>
          <w:szCs w:val="22"/>
        </w:rPr>
        <w:t>dnů,</w:t>
      </w:r>
    </w:p>
    <w:p w14:paraId="261F9A2A" w14:textId="2420DAF5" w:rsidR="00A226E6" w:rsidRPr="002D5C97" w:rsidRDefault="00A226E6" w:rsidP="00A226E6">
      <w:pPr>
        <w:pStyle w:val="Smlouva-slo"/>
        <w:numPr>
          <w:ilvl w:val="0"/>
          <w:numId w:val="135"/>
        </w:numPr>
        <w:spacing w:before="60" w:line="276" w:lineRule="auto"/>
        <w:ind w:left="1276" w:hanging="425"/>
        <w:rPr>
          <w:rFonts w:ascii="Segoe UI" w:hAnsi="Segoe UI" w:cs="Segoe UI"/>
          <w:color w:val="000000"/>
          <w:sz w:val="22"/>
          <w:szCs w:val="22"/>
        </w:rPr>
      </w:pPr>
      <w:r w:rsidRPr="002D5C97">
        <w:rPr>
          <w:rFonts w:ascii="Segoe UI" w:hAnsi="Segoe UI" w:cs="Segoe UI"/>
          <w:color w:val="000000"/>
          <w:sz w:val="22"/>
          <w:szCs w:val="22"/>
        </w:rPr>
        <w:t xml:space="preserve">provádění dílčí části Díla v rozporu se Smlouvou nebo způsobem, který zjevně neodpovídá dohodnutému rozsahu nebo době plnění, a pokračování v takovém jednání po dobu alespoň 10 </w:t>
      </w:r>
      <w:r w:rsidR="002F1F8B">
        <w:rPr>
          <w:rFonts w:ascii="Segoe UI" w:hAnsi="Segoe UI" w:cs="Segoe UI"/>
          <w:color w:val="000000"/>
          <w:sz w:val="22"/>
          <w:szCs w:val="22"/>
        </w:rPr>
        <w:t xml:space="preserve">(deset) </w:t>
      </w:r>
      <w:r w:rsidRPr="002D5C97">
        <w:rPr>
          <w:rFonts w:ascii="Segoe UI" w:hAnsi="Segoe UI" w:cs="Segoe UI"/>
          <w:color w:val="000000"/>
          <w:sz w:val="22"/>
          <w:szCs w:val="22"/>
        </w:rPr>
        <w:t>dnů ode dne doručení písemné výzvy Objednatele k nápravě,</w:t>
      </w:r>
    </w:p>
    <w:p w14:paraId="256A09C3" w14:textId="2F4A23D5" w:rsidR="00A226E6" w:rsidRPr="002D5C97" w:rsidRDefault="00A226E6" w:rsidP="00A226E6">
      <w:pPr>
        <w:pStyle w:val="Smlouva-slo"/>
        <w:numPr>
          <w:ilvl w:val="0"/>
          <w:numId w:val="135"/>
        </w:numPr>
        <w:spacing w:before="60" w:line="276" w:lineRule="auto"/>
        <w:ind w:left="1276" w:hanging="425"/>
        <w:rPr>
          <w:rFonts w:ascii="Segoe UI" w:hAnsi="Segoe UI" w:cs="Segoe UI"/>
          <w:color w:val="000000"/>
          <w:sz w:val="22"/>
          <w:szCs w:val="22"/>
        </w:rPr>
      </w:pPr>
      <w:r w:rsidRPr="002D5C97">
        <w:rPr>
          <w:rFonts w:ascii="Segoe UI" w:hAnsi="Segoe UI" w:cs="Segoe UI"/>
          <w:color w:val="000000"/>
          <w:sz w:val="22"/>
          <w:szCs w:val="22"/>
        </w:rPr>
        <w:t xml:space="preserve">neprovedení dílčí části Díla ani v dodatečné lhůtě 20 </w:t>
      </w:r>
      <w:r w:rsidR="00A93427">
        <w:rPr>
          <w:rFonts w:ascii="Segoe UI" w:hAnsi="Segoe UI" w:cs="Segoe UI"/>
          <w:color w:val="000000"/>
          <w:sz w:val="22"/>
          <w:szCs w:val="22"/>
        </w:rPr>
        <w:t xml:space="preserve">(dvacet) </w:t>
      </w:r>
      <w:r w:rsidRPr="002D5C97">
        <w:rPr>
          <w:rFonts w:ascii="Segoe UI" w:hAnsi="Segoe UI" w:cs="Segoe UI"/>
          <w:color w:val="000000"/>
          <w:sz w:val="22"/>
          <w:szCs w:val="22"/>
        </w:rPr>
        <w:t xml:space="preserve">dnů po uplynutí doby plnění dle </w:t>
      </w:r>
      <w:r w:rsidR="002F1F8B">
        <w:rPr>
          <w:rFonts w:ascii="Segoe UI" w:hAnsi="Segoe UI" w:cs="Segoe UI"/>
          <w:color w:val="000000"/>
          <w:sz w:val="22"/>
          <w:szCs w:val="22"/>
        </w:rPr>
        <w:t>odst. V.1. písm. a)</w:t>
      </w:r>
      <w:r w:rsidRPr="002D5C97">
        <w:rPr>
          <w:rFonts w:ascii="Segoe UI" w:hAnsi="Segoe UI" w:cs="Segoe UI"/>
          <w:color w:val="000000"/>
          <w:sz w:val="22"/>
          <w:szCs w:val="22"/>
        </w:rPr>
        <w:t xml:space="preserve"> nebo </w:t>
      </w:r>
      <w:r w:rsidR="002F1F8B">
        <w:rPr>
          <w:rFonts w:ascii="Segoe UI" w:hAnsi="Segoe UI" w:cs="Segoe UI"/>
          <w:color w:val="000000"/>
          <w:sz w:val="22"/>
          <w:szCs w:val="22"/>
        </w:rPr>
        <w:t>c</w:t>
      </w:r>
      <w:r w:rsidRPr="002D5C97">
        <w:rPr>
          <w:rFonts w:ascii="Segoe UI" w:hAnsi="Segoe UI" w:cs="Segoe UI"/>
          <w:color w:val="000000"/>
          <w:sz w:val="22"/>
          <w:szCs w:val="22"/>
        </w:rPr>
        <w:t>),</w:t>
      </w:r>
    </w:p>
    <w:p w14:paraId="700542C5" w14:textId="77777777" w:rsidR="00A226E6" w:rsidRPr="002D5C97" w:rsidRDefault="00A226E6" w:rsidP="00A226E6">
      <w:pPr>
        <w:pStyle w:val="Smlouva-slo"/>
        <w:numPr>
          <w:ilvl w:val="0"/>
          <w:numId w:val="135"/>
        </w:numPr>
        <w:spacing w:before="60" w:line="276" w:lineRule="auto"/>
        <w:ind w:left="1276" w:hanging="425"/>
        <w:rPr>
          <w:rFonts w:ascii="Segoe UI" w:hAnsi="Segoe UI" w:cs="Segoe UI"/>
          <w:color w:val="000000"/>
          <w:sz w:val="22"/>
          <w:szCs w:val="22"/>
        </w:rPr>
      </w:pPr>
      <w:r w:rsidRPr="002D5C97">
        <w:rPr>
          <w:rFonts w:ascii="Segoe UI" w:hAnsi="Segoe UI" w:cs="Segoe UI"/>
          <w:color w:val="000000"/>
          <w:sz w:val="22"/>
          <w:szCs w:val="22"/>
        </w:rPr>
        <w:t>opakované (alespoň dvakrát) nedodržení pokynů Objednatele, právních předpisů nebo technických norem,</w:t>
      </w:r>
    </w:p>
    <w:p w14:paraId="14DF83F8" w14:textId="54ECC453" w:rsidR="00A226E6" w:rsidRPr="002D5C97" w:rsidRDefault="00A226E6" w:rsidP="00A226E6">
      <w:pPr>
        <w:pStyle w:val="Smlouva-slo"/>
        <w:numPr>
          <w:ilvl w:val="0"/>
          <w:numId w:val="135"/>
        </w:numPr>
        <w:spacing w:before="60" w:line="276" w:lineRule="auto"/>
        <w:ind w:left="1276" w:hanging="425"/>
        <w:rPr>
          <w:rFonts w:ascii="Segoe UI" w:hAnsi="Segoe UI" w:cs="Segoe UI"/>
          <w:color w:val="000000"/>
          <w:sz w:val="22"/>
          <w:szCs w:val="22"/>
        </w:rPr>
      </w:pPr>
      <w:r w:rsidRPr="002D5C97">
        <w:rPr>
          <w:rFonts w:ascii="Segoe UI" w:hAnsi="Segoe UI" w:cs="Segoe UI"/>
          <w:color w:val="000000"/>
          <w:sz w:val="22"/>
          <w:szCs w:val="22"/>
        </w:rPr>
        <w:t xml:space="preserve">neuhrazení Ceny za dílčí část nebo její části Objednatelem po druhé výzvě Zhotovitele k úhradě (druhá výzva nejdříve po 15 </w:t>
      </w:r>
      <w:r w:rsidR="002F1F8B">
        <w:rPr>
          <w:rFonts w:ascii="Segoe UI" w:hAnsi="Segoe UI" w:cs="Segoe UI"/>
          <w:color w:val="000000"/>
          <w:sz w:val="22"/>
          <w:szCs w:val="22"/>
        </w:rPr>
        <w:t xml:space="preserve">(patnáct) </w:t>
      </w:r>
      <w:r w:rsidRPr="002D5C97">
        <w:rPr>
          <w:rFonts w:ascii="Segoe UI" w:hAnsi="Segoe UI" w:cs="Segoe UI"/>
          <w:color w:val="000000"/>
          <w:sz w:val="22"/>
          <w:szCs w:val="22"/>
        </w:rPr>
        <w:t>dnech od doručení první výzvy),</w:t>
      </w:r>
    </w:p>
    <w:p w14:paraId="5DD67312" w14:textId="77777777" w:rsidR="00A226E6" w:rsidRDefault="00A226E6" w:rsidP="00A226E6">
      <w:pPr>
        <w:pStyle w:val="Smlouva-slo"/>
        <w:numPr>
          <w:ilvl w:val="0"/>
          <w:numId w:val="135"/>
        </w:numPr>
        <w:spacing w:before="60" w:line="276" w:lineRule="auto"/>
        <w:ind w:left="1276" w:hanging="425"/>
        <w:rPr>
          <w:rFonts w:ascii="Segoe UI" w:hAnsi="Segoe UI" w:cs="Segoe UI"/>
          <w:sz w:val="22"/>
          <w:szCs w:val="22"/>
        </w:rPr>
      </w:pPr>
      <w:r w:rsidRPr="002D5C97">
        <w:rPr>
          <w:rFonts w:ascii="Segoe UI" w:hAnsi="Segoe UI" w:cs="Segoe UI"/>
          <w:color w:val="000000"/>
          <w:sz w:val="22"/>
          <w:szCs w:val="22"/>
        </w:rPr>
        <w:t>jiné případy výslovně označené ve Smlouvě jako podstatné porušení Smlouvy.</w:t>
      </w:r>
    </w:p>
    <w:p w14:paraId="0709594D" w14:textId="74D3628C" w:rsidR="00A226E6" w:rsidRPr="00BD16AF" w:rsidRDefault="00A226E6" w:rsidP="00A226E6">
      <w:pPr>
        <w:pStyle w:val="dlnadpis"/>
        <w:spacing w:before="60" w:line="276" w:lineRule="auto"/>
        <w:jc w:val="both"/>
        <w:rPr>
          <w:rFonts w:ascii="Segoe UI" w:hAnsi="Segoe UI" w:cs="Segoe UI"/>
          <w:sz w:val="22"/>
          <w:szCs w:val="22"/>
        </w:rPr>
      </w:pPr>
      <w:r w:rsidRPr="00BD16AF">
        <w:rPr>
          <w:rFonts w:ascii="Segoe UI" w:hAnsi="Segoe UI" w:cs="Segoe UI"/>
          <w:sz w:val="22"/>
          <w:szCs w:val="22"/>
        </w:rPr>
        <w:t xml:space="preserve">Objednatel je dále oprávněn od Smlouvy odstoupit v případě, že bylo příslušným soudem </w:t>
      </w:r>
      <w:r w:rsidR="00D96DE8">
        <w:rPr>
          <w:rFonts w:ascii="Segoe UI" w:hAnsi="Segoe UI" w:cs="Segoe UI"/>
          <w:sz w:val="22"/>
          <w:szCs w:val="22"/>
        </w:rPr>
        <w:t xml:space="preserve">rozhodnuto o likvidaci Zhotovitele nebo </w:t>
      </w:r>
      <w:r w:rsidRPr="00BD16AF">
        <w:rPr>
          <w:rFonts w:ascii="Segoe UI" w:hAnsi="Segoe UI" w:cs="Segoe UI"/>
          <w:sz w:val="22"/>
          <w:szCs w:val="22"/>
        </w:rPr>
        <w:t>zahájeno insolvenční řízení vůči Zhotoviteli (či vůči některému společníkovi Zhotovitele v případě sdružení), a to bez ohledu na právní moc rozhodnutí.</w:t>
      </w:r>
      <w:r w:rsidR="00631508">
        <w:rPr>
          <w:rFonts w:ascii="Segoe UI" w:hAnsi="Segoe UI" w:cs="Segoe UI"/>
          <w:sz w:val="22"/>
          <w:szCs w:val="22"/>
        </w:rPr>
        <w:t xml:space="preserve"> Objednatel je rovněž oprávněn odstoupit od </w:t>
      </w:r>
      <w:r w:rsidR="00854169">
        <w:rPr>
          <w:rFonts w:ascii="Segoe UI" w:hAnsi="Segoe UI" w:cs="Segoe UI"/>
          <w:sz w:val="22"/>
          <w:szCs w:val="22"/>
        </w:rPr>
        <w:t>S</w:t>
      </w:r>
      <w:r w:rsidR="00631508">
        <w:rPr>
          <w:rFonts w:ascii="Segoe UI" w:hAnsi="Segoe UI" w:cs="Segoe UI"/>
          <w:sz w:val="22"/>
          <w:szCs w:val="22"/>
        </w:rPr>
        <w:t xml:space="preserve">mlouvy </w:t>
      </w:r>
      <w:r w:rsidR="00854169">
        <w:rPr>
          <w:rFonts w:ascii="Segoe UI" w:hAnsi="Segoe UI" w:cs="Segoe UI"/>
          <w:sz w:val="22"/>
          <w:szCs w:val="22"/>
        </w:rPr>
        <w:t xml:space="preserve">z důvodů uvedených v § 223 ZZVZ a také </w:t>
      </w:r>
      <w:r w:rsidR="00631508">
        <w:rPr>
          <w:rFonts w:ascii="Segoe UI" w:hAnsi="Segoe UI" w:cs="Segoe UI"/>
          <w:sz w:val="22"/>
          <w:szCs w:val="22"/>
        </w:rPr>
        <w:t>v případě, bude-li Zhotovitel pravomocně odsouzen za majetkový nebo hospodářský trestný čin.</w:t>
      </w:r>
    </w:p>
    <w:p w14:paraId="0CB397B2" w14:textId="77777777" w:rsidR="00A226E6" w:rsidRPr="00BD16AF" w:rsidRDefault="00A226E6" w:rsidP="00A226E6">
      <w:pPr>
        <w:pStyle w:val="dlnadpis"/>
        <w:spacing w:before="60" w:line="276" w:lineRule="auto"/>
        <w:jc w:val="both"/>
        <w:rPr>
          <w:rFonts w:ascii="Segoe UI" w:hAnsi="Segoe UI" w:cs="Segoe UI"/>
          <w:sz w:val="22"/>
          <w:szCs w:val="22"/>
        </w:rPr>
      </w:pPr>
      <w:r w:rsidRPr="00BD16AF">
        <w:rPr>
          <w:rFonts w:ascii="Segoe UI" w:hAnsi="Segoe UI" w:cs="Segoe UI"/>
          <w:sz w:val="22"/>
          <w:szCs w:val="22"/>
        </w:rPr>
        <w:t>Objednatel je oprávněn od Smlouvy odstoupit rovněž v případě, že poskytovatel dotace rozhodne o neposkytnutí nebo o odnětí dotace, nebo pokud nastanou okolnosti, které objektivně znemožní spolufinancování Díla z prostředků dotačního programu.</w:t>
      </w:r>
    </w:p>
    <w:p w14:paraId="60CF4E65" w14:textId="77777777" w:rsidR="00A226E6" w:rsidRPr="00BD16AF" w:rsidRDefault="00A226E6" w:rsidP="00DB5504">
      <w:pPr>
        <w:pStyle w:val="dlnadpis"/>
        <w:spacing w:before="60" w:line="276" w:lineRule="auto"/>
        <w:jc w:val="both"/>
        <w:rPr>
          <w:rFonts w:ascii="Segoe UI" w:hAnsi="Segoe UI" w:cs="Segoe UI"/>
          <w:sz w:val="22"/>
          <w:szCs w:val="22"/>
        </w:rPr>
      </w:pPr>
      <w:r w:rsidRPr="00BD16AF">
        <w:rPr>
          <w:rFonts w:ascii="Segoe UI" w:hAnsi="Segoe UI" w:cs="Segoe UI"/>
          <w:sz w:val="22"/>
          <w:szCs w:val="22"/>
        </w:rPr>
        <w:t>Odstoupení od Smlouvy musí být písemné a účinné okamžikem doručení druhé straně. V odstoupení musí být uveden důvod odstoupení a rozsah (dílčí části Díla), kterého se odstoupení týká.</w:t>
      </w:r>
    </w:p>
    <w:p w14:paraId="0BFF6484" w14:textId="70155538" w:rsidR="00A226E6" w:rsidRPr="00BD16AF" w:rsidRDefault="00A226E6" w:rsidP="00DB5504">
      <w:pPr>
        <w:pStyle w:val="dlnadpis"/>
        <w:spacing w:before="60" w:line="276" w:lineRule="auto"/>
        <w:jc w:val="both"/>
        <w:rPr>
          <w:rFonts w:ascii="Segoe UI" w:hAnsi="Segoe UI" w:cs="Segoe UI"/>
          <w:sz w:val="22"/>
          <w:szCs w:val="22"/>
        </w:rPr>
      </w:pPr>
      <w:r w:rsidRPr="00BD16AF">
        <w:rPr>
          <w:rFonts w:ascii="Segoe UI" w:hAnsi="Segoe UI" w:cs="Segoe UI"/>
          <w:sz w:val="22"/>
          <w:szCs w:val="22"/>
        </w:rPr>
        <w:t xml:space="preserve">Odstoupením od Smlouvy není dotčeno právo oprávněné smluvní strany na zaplacení smluvní pokuty ani na náhradu škody. </w:t>
      </w:r>
      <w:r w:rsidR="00D51733">
        <w:rPr>
          <w:rFonts w:ascii="Segoe UI" w:hAnsi="Segoe UI" w:cs="Segoe UI"/>
          <w:sz w:val="22"/>
          <w:szCs w:val="22"/>
        </w:rPr>
        <w:t xml:space="preserve">Odstoupením od Smlouvy není dotčena odpovědnost za vady, které existují na doposud zhotovené části Díla ke dni odstoupení. </w:t>
      </w:r>
      <w:r w:rsidRPr="00BD16AF">
        <w:rPr>
          <w:rFonts w:ascii="Segoe UI" w:hAnsi="Segoe UI" w:cs="Segoe UI"/>
          <w:sz w:val="22"/>
          <w:szCs w:val="22"/>
        </w:rPr>
        <w:t xml:space="preserve">Záruka za jakost podle </w:t>
      </w:r>
      <w:r w:rsidR="002F1F8B">
        <w:rPr>
          <w:rFonts w:ascii="Segoe UI" w:hAnsi="Segoe UI" w:cs="Segoe UI"/>
          <w:sz w:val="22"/>
          <w:szCs w:val="22"/>
        </w:rPr>
        <w:t>odst. XIV.1.</w:t>
      </w:r>
      <w:r w:rsidRPr="00BD16AF">
        <w:rPr>
          <w:rFonts w:ascii="Segoe UI" w:hAnsi="Segoe UI" w:cs="Segoe UI"/>
          <w:sz w:val="22"/>
          <w:szCs w:val="22"/>
        </w:rPr>
        <w:t xml:space="preserve"> Smlouvy zůstává zachována v rozsahu vztahujícím se </w:t>
      </w:r>
      <w:r w:rsidRPr="00BD16AF">
        <w:rPr>
          <w:rFonts w:ascii="Segoe UI" w:hAnsi="Segoe UI" w:cs="Segoe UI"/>
          <w:sz w:val="22"/>
          <w:szCs w:val="22"/>
        </w:rPr>
        <w:lastRenderedPageBreak/>
        <w:t>k dosud provedeným částem Díla.</w:t>
      </w:r>
    </w:p>
    <w:p w14:paraId="5FBFDE0A" w14:textId="77777777" w:rsidR="00A226E6" w:rsidRPr="00292778" w:rsidRDefault="00A226E6" w:rsidP="00DB5504">
      <w:pPr>
        <w:pStyle w:val="dlnadpis"/>
        <w:spacing w:before="60" w:line="276" w:lineRule="auto"/>
        <w:jc w:val="both"/>
        <w:rPr>
          <w:rFonts w:ascii="Segoe UI" w:hAnsi="Segoe UI" w:cs="Segoe UI"/>
          <w:sz w:val="22"/>
          <w:szCs w:val="22"/>
        </w:rPr>
      </w:pPr>
      <w:r w:rsidRPr="00BD16AF">
        <w:rPr>
          <w:rFonts w:ascii="Segoe UI" w:hAnsi="Segoe UI" w:cs="Segoe UI"/>
          <w:sz w:val="22"/>
          <w:szCs w:val="22"/>
        </w:rPr>
        <w:t>V případě odstoupení od Smlouvy se smluvní strany dohodly na následujícím postupu vypořádání:</w:t>
      </w:r>
    </w:p>
    <w:p w14:paraId="64278602" w14:textId="4532634E" w:rsidR="00DB5504" w:rsidRDefault="00DB5504" w:rsidP="00DB5504">
      <w:pPr>
        <w:pStyle w:val="dlnadpis"/>
        <w:numPr>
          <w:ilvl w:val="0"/>
          <w:numId w:val="144"/>
        </w:numPr>
        <w:spacing w:before="60" w:line="276" w:lineRule="auto"/>
        <w:ind w:left="1276" w:hanging="425"/>
        <w:jc w:val="both"/>
        <w:rPr>
          <w:rFonts w:ascii="Segoe UI" w:hAnsi="Segoe UI" w:cs="Segoe UI"/>
          <w:sz w:val="22"/>
          <w:szCs w:val="22"/>
        </w:rPr>
      </w:pPr>
      <w:r>
        <w:rPr>
          <w:rFonts w:ascii="Segoe UI" w:hAnsi="Segoe UI" w:cs="Segoe UI"/>
          <w:sz w:val="22"/>
          <w:szCs w:val="22"/>
        </w:rPr>
        <w:t>Objednatel</w:t>
      </w:r>
      <w:r w:rsidR="00A226E6" w:rsidRPr="00292778">
        <w:rPr>
          <w:rFonts w:ascii="Segoe UI" w:hAnsi="Segoe UI" w:cs="Segoe UI"/>
          <w:sz w:val="22"/>
          <w:szCs w:val="22"/>
        </w:rPr>
        <w:t xml:space="preserve"> provede soupis všech provedených prací na dílčí části Díla dotčené odstoupením a zajistí jejich znalecké ocenění cenou obvyklou.</w:t>
      </w:r>
    </w:p>
    <w:p w14:paraId="6A42FBF3" w14:textId="4B25ABDB" w:rsidR="00DB5504" w:rsidRDefault="00DB5504" w:rsidP="00DB5504">
      <w:pPr>
        <w:pStyle w:val="dlnadpis"/>
        <w:numPr>
          <w:ilvl w:val="0"/>
          <w:numId w:val="144"/>
        </w:numPr>
        <w:spacing w:before="60" w:line="276" w:lineRule="auto"/>
        <w:ind w:left="1276" w:hanging="425"/>
        <w:jc w:val="both"/>
        <w:rPr>
          <w:rFonts w:ascii="Segoe UI" w:hAnsi="Segoe UI" w:cs="Segoe UI"/>
          <w:sz w:val="22"/>
          <w:szCs w:val="22"/>
        </w:rPr>
      </w:pPr>
      <w:r>
        <w:rPr>
          <w:rFonts w:ascii="Segoe UI" w:hAnsi="Segoe UI" w:cs="Segoe UI"/>
          <w:sz w:val="22"/>
          <w:szCs w:val="22"/>
        </w:rPr>
        <w:t>Zhotovitel</w:t>
      </w:r>
      <w:r w:rsidR="00A226E6" w:rsidRPr="00DB5504">
        <w:rPr>
          <w:rFonts w:ascii="Segoe UI" w:hAnsi="Segoe UI" w:cs="Segoe UI"/>
          <w:sz w:val="22"/>
          <w:szCs w:val="22"/>
        </w:rPr>
        <w:t xml:space="preserve"> je oprávněn si nechat zpracovat oponentní znalecké ocenění; výsledná cena bude odpovídat aritmetickému průměru obou ocenění. Náklady na oponentní posudek nese </w:t>
      </w:r>
      <w:r>
        <w:rPr>
          <w:rFonts w:ascii="Segoe UI" w:hAnsi="Segoe UI" w:cs="Segoe UI"/>
          <w:sz w:val="22"/>
          <w:szCs w:val="22"/>
        </w:rPr>
        <w:t>Zhotovitel</w:t>
      </w:r>
      <w:r w:rsidR="00A226E6" w:rsidRPr="00DB5504">
        <w:rPr>
          <w:rFonts w:ascii="Segoe UI" w:hAnsi="Segoe UI" w:cs="Segoe UI"/>
          <w:sz w:val="22"/>
          <w:szCs w:val="22"/>
        </w:rPr>
        <w:t>.</w:t>
      </w:r>
    </w:p>
    <w:p w14:paraId="25F085FF" w14:textId="661387F3" w:rsidR="00DB5504" w:rsidRDefault="00A226E6" w:rsidP="00DB5504">
      <w:pPr>
        <w:pStyle w:val="dlnadpis"/>
        <w:numPr>
          <w:ilvl w:val="0"/>
          <w:numId w:val="144"/>
        </w:numPr>
        <w:spacing w:before="60" w:line="276" w:lineRule="auto"/>
        <w:ind w:left="1276" w:hanging="425"/>
        <w:jc w:val="both"/>
        <w:rPr>
          <w:rFonts w:ascii="Segoe UI" w:hAnsi="Segoe UI" w:cs="Segoe UI"/>
          <w:sz w:val="22"/>
          <w:szCs w:val="22"/>
        </w:rPr>
      </w:pPr>
      <w:r w:rsidRPr="00DB5504">
        <w:rPr>
          <w:rFonts w:ascii="Segoe UI" w:hAnsi="Segoe UI" w:cs="Segoe UI"/>
          <w:sz w:val="22"/>
          <w:szCs w:val="22"/>
        </w:rPr>
        <w:t xml:space="preserve">Zhotovitel provede vyúčtování všech provedených prací a vystaví fakturu podle </w:t>
      </w:r>
      <w:r w:rsidR="002F1F8B">
        <w:rPr>
          <w:rFonts w:ascii="Segoe UI" w:hAnsi="Segoe UI" w:cs="Segoe UI"/>
          <w:sz w:val="22"/>
          <w:szCs w:val="22"/>
        </w:rPr>
        <w:t>odst. VII.2.</w:t>
      </w:r>
      <w:r w:rsidRPr="00DB5504">
        <w:rPr>
          <w:rFonts w:ascii="Segoe UI" w:hAnsi="Segoe UI" w:cs="Segoe UI"/>
          <w:sz w:val="22"/>
          <w:szCs w:val="22"/>
        </w:rPr>
        <w:t xml:space="preserve"> této Smlouvy.</w:t>
      </w:r>
    </w:p>
    <w:p w14:paraId="79A5F674" w14:textId="4051E316" w:rsidR="00A226E6" w:rsidRPr="00DB5504" w:rsidRDefault="00A226E6" w:rsidP="00DB5504">
      <w:pPr>
        <w:pStyle w:val="dlnadpis"/>
        <w:numPr>
          <w:ilvl w:val="0"/>
          <w:numId w:val="144"/>
        </w:numPr>
        <w:spacing w:before="60" w:line="276" w:lineRule="auto"/>
        <w:ind w:left="1276" w:hanging="425"/>
        <w:jc w:val="both"/>
        <w:rPr>
          <w:rFonts w:ascii="Segoe UI" w:hAnsi="Segoe UI" w:cs="Segoe UI"/>
          <w:sz w:val="22"/>
          <w:szCs w:val="22"/>
        </w:rPr>
      </w:pPr>
      <w:r w:rsidRPr="00DB5504">
        <w:rPr>
          <w:rFonts w:ascii="Segoe UI" w:hAnsi="Segoe UI" w:cs="Segoe UI"/>
          <w:sz w:val="22"/>
          <w:szCs w:val="22"/>
        </w:rPr>
        <w:t xml:space="preserve">Zhotovitel vyzve Objednatele k převzetí rozestavěné části Díla a Objednatel zahájí přejímací řízení do </w:t>
      </w:r>
      <w:r w:rsidR="002F1F8B">
        <w:rPr>
          <w:rFonts w:ascii="Segoe UI" w:hAnsi="Segoe UI" w:cs="Segoe UI"/>
          <w:sz w:val="22"/>
          <w:szCs w:val="22"/>
        </w:rPr>
        <w:t>3 (</w:t>
      </w:r>
      <w:r w:rsidRPr="00DB5504">
        <w:rPr>
          <w:rFonts w:ascii="Segoe UI" w:hAnsi="Segoe UI" w:cs="Segoe UI"/>
          <w:sz w:val="22"/>
          <w:szCs w:val="22"/>
        </w:rPr>
        <w:t>tří</w:t>
      </w:r>
      <w:r w:rsidR="002F1F8B">
        <w:rPr>
          <w:rFonts w:ascii="Segoe UI" w:hAnsi="Segoe UI" w:cs="Segoe UI"/>
          <w:sz w:val="22"/>
          <w:szCs w:val="22"/>
        </w:rPr>
        <w:t>)</w:t>
      </w:r>
      <w:r w:rsidRPr="00DB5504">
        <w:rPr>
          <w:rFonts w:ascii="Segoe UI" w:hAnsi="Segoe UI" w:cs="Segoe UI"/>
          <w:sz w:val="22"/>
          <w:szCs w:val="22"/>
        </w:rPr>
        <w:t xml:space="preserve"> pracovních dnů od obdržení výzvy.</w:t>
      </w:r>
    </w:p>
    <w:p w14:paraId="6EECBC98" w14:textId="77777777" w:rsidR="00A226E6" w:rsidRPr="0088749E" w:rsidRDefault="00A226E6" w:rsidP="00DB5504">
      <w:pPr>
        <w:pStyle w:val="dlnadpis"/>
        <w:spacing w:before="60" w:line="276" w:lineRule="auto"/>
        <w:jc w:val="both"/>
        <w:rPr>
          <w:rFonts w:ascii="Segoe UI" w:hAnsi="Segoe UI" w:cs="Segoe UI"/>
          <w:sz w:val="22"/>
          <w:szCs w:val="22"/>
        </w:rPr>
      </w:pPr>
      <w:r w:rsidRPr="0088749E">
        <w:rPr>
          <w:rFonts w:ascii="Segoe UI" w:hAnsi="Segoe UI" w:cs="Segoe UI"/>
          <w:sz w:val="22"/>
          <w:szCs w:val="22"/>
        </w:rPr>
        <w:t>Odstoupení od Smlouvy nebo její předčasné ukončení je Objednatel povinen bezodkladně oznámit poskytovateli dotace, pokud je Dílo spolufinancováno z dotačního programu. Zhotovitel je povinen poskytnout Objednateli veškerou nezbytnou součinnost pro účely tohoto oznámení.</w:t>
      </w:r>
    </w:p>
    <w:p w14:paraId="0B0C082F" w14:textId="62EA9F33" w:rsidR="00A226E6" w:rsidRDefault="00A226E6" w:rsidP="00DB5504">
      <w:pPr>
        <w:pStyle w:val="dlnadpis"/>
        <w:spacing w:before="60" w:line="276" w:lineRule="auto"/>
        <w:jc w:val="both"/>
        <w:rPr>
          <w:rFonts w:ascii="Segoe UI" w:hAnsi="Segoe UI" w:cs="Segoe UI"/>
          <w:sz w:val="22"/>
          <w:szCs w:val="22"/>
        </w:rPr>
      </w:pPr>
      <w:r w:rsidRPr="0088749E">
        <w:rPr>
          <w:rFonts w:ascii="Segoe UI" w:hAnsi="Segoe UI" w:cs="Segoe UI"/>
          <w:sz w:val="22"/>
          <w:szCs w:val="22"/>
        </w:rPr>
        <w:t xml:space="preserve">Předčasné ukončení Smlouvy a vypořádání závazků podle odst. </w:t>
      </w:r>
      <w:r w:rsidR="002F1F8B">
        <w:rPr>
          <w:rFonts w:ascii="Segoe UI" w:hAnsi="Segoe UI" w:cs="Segoe UI"/>
          <w:sz w:val="22"/>
          <w:szCs w:val="22"/>
        </w:rPr>
        <w:t>XVIII.</w:t>
      </w:r>
      <w:r w:rsidRPr="0088749E">
        <w:rPr>
          <w:rFonts w:ascii="Segoe UI" w:hAnsi="Segoe UI" w:cs="Segoe UI"/>
          <w:sz w:val="22"/>
          <w:szCs w:val="22"/>
        </w:rPr>
        <w:t>7</w:t>
      </w:r>
      <w:r w:rsidR="002F1F8B">
        <w:rPr>
          <w:rFonts w:ascii="Segoe UI" w:hAnsi="Segoe UI" w:cs="Segoe UI"/>
          <w:sz w:val="22"/>
          <w:szCs w:val="22"/>
        </w:rPr>
        <w:t>.</w:t>
      </w:r>
      <w:r w:rsidRPr="0088749E">
        <w:rPr>
          <w:rFonts w:ascii="Segoe UI" w:hAnsi="Segoe UI" w:cs="Segoe UI"/>
          <w:sz w:val="22"/>
          <w:szCs w:val="22"/>
        </w:rPr>
        <w:t xml:space="preserve"> se považuje za dostatečné vypořádání vzájemných nároků smluvních stran, s výjimkou nároků na smluvní pokuty nebo náhradu škody, které vznikly do dne předčasného ukončení Smlouvy.</w:t>
      </w:r>
    </w:p>
    <w:p w14:paraId="68FB5CF1" w14:textId="77777777" w:rsidR="00A226E6" w:rsidRDefault="00A226E6" w:rsidP="00DB5504">
      <w:pPr>
        <w:spacing w:line="276" w:lineRule="auto"/>
        <w:rPr>
          <w:rFonts w:ascii="Segoe UI" w:hAnsi="Segoe UI" w:cs="Segoe UI"/>
          <w:sz w:val="22"/>
          <w:szCs w:val="22"/>
        </w:rPr>
      </w:pPr>
    </w:p>
    <w:p w14:paraId="5EE759B4" w14:textId="77777777" w:rsidR="00DB5504" w:rsidRDefault="00DB5504" w:rsidP="00DB5504">
      <w:pPr>
        <w:spacing w:line="276" w:lineRule="auto"/>
        <w:rPr>
          <w:rFonts w:ascii="Segoe UI" w:hAnsi="Segoe UI" w:cs="Segoe UI"/>
          <w:b/>
          <w:sz w:val="22"/>
          <w:szCs w:val="22"/>
        </w:rPr>
      </w:pPr>
    </w:p>
    <w:p w14:paraId="0E296830" w14:textId="77777777" w:rsidR="00A226E6" w:rsidRDefault="00A226E6" w:rsidP="00AB4EFA">
      <w:pPr>
        <w:pStyle w:val="Nadpis1"/>
      </w:pPr>
      <w:r>
        <w:t>Zvláštní ujednání</w:t>
      </w:r>
    </w:p>
    <w:p w14:paraId="658EBCB9" w14:textId="49E9CB1A" w:rsidR="00A226E6" w:rsidRDefault="00A226E6" w:rsidP="00DB5504">
      <w:pPr>
        <w:pStyle w:val="dlnadpis"/>
        <w:spacing w:before="120" w:line="276" w:lineRule="auto"/>
        <w:jc w:val="both"/>
      </w:pPr>
      <w:r>
        <w:rPr>
          <w:rFonts w:ascii="Segoe UI" w:hAnsi="Segoe UI" w:cs="Segoe UI"/>
          <w:bCs/>
          <w:sz w:val="22"/>
          <w:szCs w:val="22"/>
        </w:rPr>
        <w:t xml:space="preserve">Zhotovitel </w:t>
      </w:r>
      <w:r>
        <w:rPr>
          <w:rFonts w:ascii="Segoe UI" w:hAnsi="Segoe UI" w:cs="Segoe UI"/>
          <w:bCs/>
          <w:sz w:val="22"/>
          <w:szCs w:val="22"/>
          <w:shd w:val="clear" w:color="auto" w:fill="FFFFFF"/>
        </w:rPr>
        <w:t xml:space="preserve">je povinen uchovat min. po dobu 10 </w:t>
      </w:r>
      <w:r w:rsidR="00001CE7">
        <w:rPr>
          <w:rFonts w:ascii="Segoe UI" w:hAnsi="Segoe UI" w:cs="Segoe UI"/>
          <w:bCs/>
          <w:sz w:val="22"/>
          <w:szCs w:val="22"/>
          <w:shd w:val="clear" w:color="auto" w:fill="FFFFFF"/>
        </w:rPr>
        <w:t xml:space="preserve">(deset) </w:t>
      </w:r>
      <w:r>
        <w:rPr>
          <w:rFonts w:ascii="Segoe UI" w:hAnsi="Segoe UI" w:cs="Segoe UI"/>
          <w:bCs/>
          <w:sz w:val="22"/>
          <w:szCs w:val="22"/>
          <w:shd w:val="clear" w:color="auto" w:fill="FFFFFF"/>
        </w:rPr>
        <w:t xml:space="preserve">let od zániku Smlouvy veškerou </w:t>
      </w:r>
      <w:r>
        <w:rPr>
          <w:rFonts w:ascii="Segoe UI" w:hAnsi="Segoe UI" w:cs="Segoe UI"/>
          <w:sz w:val="22"/>
          <w:szCs w:val="22"/>
        </w:rPr>
        <w:t>dokumentaci</w:t>
      </w:r>
      <w:r w:rsidR="006F6D2A">
        <w:rPr>
          <w:rFonts w:ascii="Segoe UI" w:hAnsi="Segoe UI" w:cs="Segoe UI"/>
          <w:bCs/>
          <w:sz w:val="22"/>
          <w:szCs w:val="22"/>
          <w:shd w:val="clear" w:color="auto" w:fill="FFFFFF"/>
        </w:rPr>
        <w:t xml:space="preserve">, </w:t>
      </w:r>
      <w:r>
        <w:rPr>
          <w:rFonts w:ascii="Segoe UI" w:hAnsi="Segoe UI" w:cs="Segoe UI"/>
          <w:bCs/>
          <w:sz w:val="22"/>
          <w:szCs w:val="22"/>
          <w:shd w:val="clear" w:color="auto" w:fill="FFFFFF"/>
        </w:rPr>
        <w:t>doklady</w:t>
      </w:r>
      <w:r w:rsidR="006F6D2A">
        <w:rPr>
          <w:rFonts w:ascii="Segoe UI" w:hAnsi="Segoe UI" w:cs="Segoe UI"/>
          <w:bCs/>
          <w:sz w:val="22"/>
          <w:szCs w:val="22"/>
          <w:shd w:val="clear" w:color="auto" w:fill="FFFFFF"/>
        </w:rPr>
        <w:t xml:space="preserve"> a záznamy</w:t>
      </w:r>
      <w:r>
        <w:rPr>
          <w:rFonts w:ascii="Segoe UI" w:hAnsi="Segoe UI" w:cs="Segoe UI"/>
          <w:bCs/>
          <w:sz w:val="22"/>
          <w:szCs w:val="22"/>
          <w:shd w:val="clear" w:color="auto" w:fill="FFFFFF"/>
        </w:rPr>
        <w:t xml:space="preserve"> týkající se Smlouvy a realizace Díla a umožnit kontrolním orgánům </w:t>
      </w:r>
      <w:r w:rsidR="006F6D2A">
        <w:rPr>
          <w:rFonts w:ascii="Segoe UI" w:hAnsi="Segoe UI" w:cs="Segoe UI"/>
          <w:bCs/>
          <w:sz w:val="22"/>
          <w:szCs w:val="22"/>
          <w:shd w:val="clear" w:color="auto" w:fill="FFFFFF"/>
        </w:rPr>
        <w:t xml:space="preserve">či poskytovateli dotace </w:t>
      </w:r>
      <w:r>
        <w:rPr>
          <w:rFonts w:ascii="Segoe UI" w:hAnsi="Segoe UI" w:cs="Segoe UI"/>
          <w:bCs/>
          <w:sz w:val="22"/>
          <w:szCs w:val="22"/>
          <w:shd w:val="clear" w:color="auto" w:fill="FFFFFF"/>
        </w:rPr>
        <w:t>kontrolu této dokumentace a poskytnout jim součinnost. Zhotovitel je na žádost Objednatele</w:t>
      </w:r>
      <w:r w:rsidR="006F6D2A">
        <w:rPr>
          <w:rFonts w:ascii="Segoe UI" w:hAnsi="Segoe UI" w:cs="Segoe UI"/>
          <w:bCs/>
          <w:sz w:val="22"/>
          <w:szCs w:val="22"/>
          <w:shd w:val="clear" w:color="auto" w:fill="FFFFFF"/>
        </w:rPr>
        <w:t xml:space="preserve">, poskytovatele dotace </w:t>
      </w:r>
      <w:r>
        <w:rPr>
          <w:rFonts w:ascii="Segoe UI" w:hAnsi="Segoe UI" w:cs="Segoe UI"/>
          <w:bCs/>
          <w:sz w:val="22"/>
          <w:szCs w:val="22"/>
          <w:shd w:val="clear" w:color="auto" w:fill="FFFFFF"/>
        </w:rPr>
        <w:t>či příslušného kontrolního orgánu jako osoba povinná povinen spolupůsobit při výkonu finanční kontroly dle § 2</w:t>
      </w:r>
      <w:r w:rsidR="006F6D2A">
        <w:rPr>
          <w:rFonts w:ascii="Segoe UI" w:hAnsi="Segoe UI" w:cs="Segoe UI"/>
          <w:bCs/>
          <w:sz w:val="22"/>
          <w:szCs w:val="22"/>
          <w:shd w:val="clear" w:color="auto" w:fill="FFFFFF"/>
        </w:rPr>
        <w:t xml:space="preserve"> písm.</w:t>
      </w:r>
      <w:r>
        <w:rPr>
          <w:rFonts w:ascii="Segoe UI" w:hAnsi="Segoe UI" w:cs="Segoe UI"/>
          <w:bCs/>
          <w:sz w:val="22"/>
          <w:szCs w:val="22"/>
          <w:shd w:val="clear" w:color="auto" w:fill="FFFFFF"/>
        </w:rPr>
        <w:t xml:space="preserve"> e) a § 13 zákona č. 320/2001 Sb., o finanční kontrole ve veřejné správě, ve znění pozdějších předpisů. Zhotovitel se zavazuje v této souvislosti spolupracovat se všemi dotčenými subjekty. Stejné podmínky spolupůsobení při výkonu finanční kontroly se Zhotovitel zavazuje zajistit u svých poddodavatelů. Zahraniční dodavatel (Zhotovitel) je povinen poskytnout součinnost při výkonu finanční kontroly všem dotčeným orgánům.</w:t>
      </w:r>
    </w:p>
    <w:p w14:paraId="7DD186F3" w14:textId="0ADC3EF6" w:rsidR="00A226E6" w:rsidRDefault="006F6D2A" w:rsidP="00DB5504">
      <w:pPr>
        <w:pStyle w:val="dlnadpis"/>
        <w:spacing w:before="60" w:line="276" w:lineRule="auto"/>
        <w:jc w:val="both"/>
        <w:rPr>
          <w:rFonts w:ascii="Segoe UI" w:hAnsi="Segoe UI" w:cs="Segoe UI"/>
          <w:sz w:val="22"/>
          <w:szCs w:val="22"/>
        </w:rPr>
      </w:pPr>
      <w:r w:rsidRPr="00DB5504">
        <w:rPr>
          <w:rFonts w:ascii="Segoe UI" w:hAnsi="Segoe UI" w:cs="Segoe UI"/>
          <w:sz w:val="22"/>
          <w:szCs w:val="22"/>
        </w:rPr>
        <w:t xml:space="preserve">Zhotovitel je povinen poskytnout Objednateli veškerou potřebnou součinnost k plnění povinností Objednatele vůči poskytovateli dotace, zejména v souvislosti s kontrolou, monitoringem, archivací, plněním požadavků na publicitu a poskytováním údajů o </w:t>
      </w:r>
      <w:r w:rsidRPr="00DB5504">
        <w:rPr>
          <w:rFonts w:ascii="Segoe UI" w:hAnsi="Segoe UI" w:cs="Segoe UI"/>
          <w:sz w:val="22"/>
          <w:szCs w:val="22"/>
        </w:rPr>
        <w:lastRenderedPageBreak/>
        <w:t>realizaci projektu</w:t>
      </w:r>
      <w:r>
        <w:rPr>
          <w:rFonts w:ascii="Segoe UI" w:hAnsi="Segoe UI" w:cs="Segoe UI"/>
          <w:sz w:val="22"/>
          <w:szCs w:val="22"/>
        </w:rPr>
        <w:t xml:space="preserve">. </w:t>
      </w:r>
      <w:r w:rsidR="00A226E6" w:rsidRPr="00EA0479">
        <w:rPr>
          <w:rFonts w:ascii="Segoe UI" w:hAnsi="Segoe UI" w:cs="Segoe UI"/>
          <w:sz w:val="22"/>
          <w:szCs w:val="22"/>
        </w:rPr>
        <w:t xml:space="preserve">Zhotovitel je povinen po dobu provádění Díla </w:t>
      </w:r>
      <w:r>
        <w:rPr>
          <w:rFonts w:ascii="Segoe UI" w:hAnsi="Segoe UI" w:cs="Segoe UI"/>
          <w:sz w:val="22"/>
          <w:szCs w:val="22"/>
        </w:rPr>
        <w:t>postupovat</w:t>
      </w:r>
      <w:r w:rsidR="00A969C2">
        <w:rPr>
          <w:rFonts w:ascii="Segoe UI" w:hAnsi="Segoe UI" w:cs="Segoe UI"/>
          <w:sz w:val="22"/>
          <w:szCs w:val="22"/>
        </w:rPr>
        <w:t xml:space="preserve"> </w:t>
      </w:r>
      <w:r w:rsidR="00A969C2" w:rsidRPr="00DB5504">
        <w:rPr>
          <w:rFonts w:ascii="Segoe UI" w:hAnsi="Segoe UI" w:cs="Segoe UI"/>
          <w:sz w:val="22"/>
          <w:szCs w:val="22"/>
        </w:rPr>
        <w:t>v souladu s pravidly stanovenými poskytovatelem dotace, tj. Státním fondem životního prostředí České republiky, v rámci Programu Nové obnovitelné zdroje v energetice (RES+) – výzva ModF – RES+ č. 4/2024, financovaného z prostředků Modernizačního fondu</w:t>
      </w:r>
      <w:r w:rsidR="00A226E6" w:rsidRPr="00EA0479">
        <w:rPr>
          <w:rFonts w:ascii="Segoe UI" w:hAnsi="Segoe UI" w:cs="Segoe UI"/>
          <w:sz w:val="22"/>
          <w:szCs w:val="22"/>
        </w:rPr>
        <w:t>, resp. poskytnout nezbytnou součinnost Objednateli k jejich provádění.</w:t>
      </w:r>
      <w:r w:rsidR="00EA0479">
        <w:rPr>
          <w:rFonts w:ascii="Segoe UI" w:hAnsi="Segoe UI" w:cs="Segoe UI"/>
          <w:sz w:val="22"/>
          <w:szCs w:val="22"/>
        </w:rPr>
        <w:t xml:space="preserve"> </w:t>
      </w:r>
      <w:r w:rsidR="00A226E6" w:rsidRPr="00EA0479">
        <w:rPr>
          <w:rFonts w:ascii="Segoe UI" w:hAnsi="Segoe UI" w:cs="Segoe UI"/>
          <w:sz w:val="22"/>
          <w:szCs w:val="22"/>
        </w:rPr>
        <w:t>Součinnost Zhotovitele v oblasti povinností plynoucích z dotace zahrnuje zejména umožnění vstupu kontrolních orgánů na staveniště, poskytování informací, podkladů a dokumentace vztahující se k realizaci Díla, a dále spolupráci při plnění povinností publicity (např. umístění log a informačních tabulí). Zhotovitel však nenese odpovědnost za samotné rozhodnutí o poskytnutí dotace ani za schválení její výše.</w:t>
      </w:r>
    </w:p>
    <w:p w14:paraId="6A332298" w14:textId="77777777" w:rsidR="00A226E6" w:rsidRPr="00DB5504" w:rsidRDefault="00A226E6" w:rsidP="00DB5504">
      <w:pPr>
        <w:pStyle w:val="dlnadpis"/>
        <w:spacing w:before="60" w:line="276" w:lineRule="auto"/>
        <w:jc w:val="both"/>
        <w:rPr>
          <w:rFonts w:ascii="Segoe UI" w:hAnsi="Segoe UI" w:cs="Segoe UI"/>
          <w:sz w:val="22"/>
          <w:szCs w:val="22"/>
        </w:rPr>
      </w:pPr>
      <w:bookmarkStart w:id="21" w:name="_Ref132287224"/>
      <w:r w:rsidRPr="00DB5504">
        <w:rPr>
          <w:rFonts w:ascii="Segoe UI" w:hAnsi="Segoe UI" w:cs="Segoe UI"/>
          <w:sz w:val="22"/>
          <w:szCs w:val="22"/>
        </w:rPr>
        <w:t>Zhotovitel se zavazuje zajistit dodržování pracovněprávních předpisů, zejména zákona č. 262/2006 Sb., zákoník práce, ve znění pozdějších předpisů (se zvláštním zřetelem na regulaci odměňování, pracovní doby, doby odpočinku mezi směnami apod.), zákona č. 435/2004 Sb., o zaměstnanosti, ve znění pozdějších předpisů (se zvláštním zřetelem na regulaci zaměstnávání cizinců), vůči všem osobám, které se na plnění předmětu Smlouvy podílejí, a to bez ohledu na to, zda jsou práce na předmětu Smlouvy prováděny bezprostředně Zhotovitelem či jeho poddodavateli. Zhotovitel je povinen zajistit rovnost a spravedlivé a důstojné zacházení se všemi jeho zaměstnanci i osobami vykonávajícími práce na základě dohod o pracích konaných mimo pracovní poměr, včetně spravedlivého a rovného odměňování v práci a vyloučení diskriminace zaměstnanců jakéhokoli druhu. Objednatel je oprávněn vyžádat si od Zhotovitele jakékoli informace a dokumenty, které dokládají splnění povinností dle tohoto odstavce ze strany Zhotovitele; Zhotovitel je povinen výzvě Objednatele vyhovět a předložit mu požadované informace nebo dokumenty do 5 dnů ode dne obdržení takové výzvy.</w:t>
      </w:r>
      <w:bookmarkEnd w:id="21"/>
    </w:p>
    <w:p w14:paraId="435936EC" w14:textId="77777777" w:rsidR="00A226E6" w:rsidRDefault="00A226E6" w:rsidP="00A93427">
      <w:pPr>
        <w:spacing w:line="276" w:lineRule="auto"/>
        <w:rPr>
          <w:rFonts w:ascii="Segoe UI" w:hAnsi="Segoe UI" w:cs="Segoe UI"/>
          <w:bCs/>
          <w:sz w:val="22"/>
          <w:szCs w:val="22"/>
        </w:rPr>
      </w:pPr>
    </w:p>
    <w:p w14:paraId="18F10A09" w14:textId="77777777" w:rsidR="00A93427" w:rsidRDefault="00A93427" w:rsidP="00A93427">
      <w:pPr>
        <w:spacing w:line="276" w:lineRule="auto"/>
        <w:rPr>
          <w:rFonts w:ascii="Segoe UI" w:hAnsi="Segoe UI" w:cs="Segoe UI"/>
          <w:bCs/>
          <w:sz w:val="22"/>
          <w:szCs w:val="22"/>
        </w:rPr>
      </w:pPr>
    </w:p>
    <w:p w14:paraId="6F85CE62" w14:textId="77777777" w:rsidR="009523A5" w:rsidRPr="00F15DCD" w:rsidRDefault="009523A5" w:rsidP="009523A5">
      <w:pPr>
        <w:pStyle w:val="Nadpis1"/>
      </w:pPr>
      <w:bookmarkStart w:id="22" w:name="_Ref61346385"/>
      <w:bookmarkStart w:id="23" w:name="_Toc192631564"/>
      <w:bookmarkStart w:id="24" w:name="_Toc169076952"/>
      <w:r w:rsidRPr="00F15DCD">
        <w:t>VYHRAZENÁ ZMĚNA ZHOTOVITELE</w:t>
      </w:r>
      <w:bookmarkEnd w:id="22"/>
      <w:bookmarkEnd w:id="23"/>
      <w:bookmarkEnd w:id="24"/>
    </w:p>
    <w:p w14:paraId="7B4B8401" w14:textId="33664539" w:rsidR="009523A5" w:rsidRPr="009523A5" w:rsidRDefault="009523A5" w:rsidP="009523A5">
      <w:pPr>
        <w:pStyle w:val="dlnadpis"/>
        <w:spacing w:before="120" w:line="276" w:lineRule="auto"/>
        <w:jc w:val="both"/>
        <w:rPr>
          <w:rFonts w:ascii="Segoe UI" w:hAnsi="Segoe UI" w:cs="Segoe UI"/>
          <w:bCs/>
          <w:sz w:val="22"/>
          <w:szCs w:val="22"/>
          <w:shd w:val="clear" w:color="auto" w:fill="FFFFFF"/>
        </w:rPr>
      </w:pPr>
      <w:r w:rsidRPr="009523A5">
        <w:rPr>
          <w:rFonts w:ascii="Segoe UI" w:hAnsi="Segoe UI" w:cs="Segoe UI"/>
          <w:bCs/>
          <w:sz w:val="22"/>
          <w:szCs w:val="22"/>
          <w:shd w:val="clear" w:color="auto" w:fill="FFFFFF"/>
        </w:rPr>
        <w:t xml:space="preserve">Objednatel si dle § 100 odst. 2 ZZVZ vyhrazuje změnu </w:t>
      </w:r>
      <w:r>
        <w:rPr>
          <w:rFonts w:ascii="Segoe UI" w:hAnsi="Segoe UI" w:cs="Segoe UI"/>
          <w:bCs/>
          <w:sz w:val="22"/>
          <w:szCs w:val="22"/>
          <w:shd w:val="clear" w:color="auto" w:fill="FFFFFF"/>
        </w:rPr>
        <w:t>z</w:t>
      </w:r>
      <w:r w:rsidRPr="009523A5">
        <w:rPr>
          <w:rFonts w:ascii="Segoe UI" w:hAnsi="Segoe UI" w:cs="Segoe UI"/>
          <w:bCs/>
          <w:sz w:val="22"/>
          <w:szCs w:val="22"/>
          <w:shd w:val="clear" w:color="auto" w:fill="FFFFFF"/>
        </w:rPr>
        <w:t xml:space="preserve">hotovitele </w:t>
      </w:r>
      <w:r w:rsidR="00952BFD">
        <w:rPr>
          <w:rFonts w:ascii="Segoe UI" w:hAnsi="Segoe UI" w:cs="Segoe UI"/>
          <w:bCs/>
          <w:sz w:val="22"/>
          <w:szCs w:val="22"/>
          <w:shd w:val="clear" w:color="auto" w:fill="FFFFFF"/>
        </w:rPr>
        <w:t>(</w:t>
      </w:r>
      <w:r w:rsidR="00952BFD">
        <w:rPr>
          <w:rFonts w:ascii="Segoe UI" w:hAnsi="Segoe UI" w:cs="Segoe UI"/>
          <w:sz w:val="22"/>
          <w:szCs w:val="22"/>
        </w:rPr>
        <w:t xml:space="preserve">zhotovitelem se míní také dodavatel v terminologii ZZVZ) </w:t>
      </w:r>
      <w:r w:rsidRPr="009523A5">
        <w:rPr>
          <w:rFonts w:ascii="Segoe UI" w:hAnsi="Segoe UI" w:cs="Segoe UI"/>
          <w:bCs/>
          <w:sz w:val="22"/>
          <w:szCs w:val="22"/>
          <w:shd w:val="clear" w:color="auto" w:fill="FFFFFF"/>
        </w:rPr>
        <w:t>v průběhu provádění Díla, a to v</w:t>
      </w:r>
      <w:r>
        <w:rPr>
          <w:rFonts w:ascii="Segoe UI" w:hAnsi="Segoe UI" w:cs="Segoe UI"/>
          <w:bCs/>
          <w:sz w:val="22"/>
          <w:szCs w:val="22"/>
          <w:shd w:val="clear" w:color="auto" w:fill="FFFFFF"/>
        </w:rPr>
        <w:t> </w:t>
      </w:r>
      <w:r w:rsidRPr="009523A5">
        <w:rPr>
          <w:rFonts w:ascii="Segoe UI" w:hAnsi="Segoe UI" w:cs="Segoe UI"/>
          <w:bCs/>
          <w:sz w:val="22"/>
          <w:szCs w:val="22"/>
          <w:shd w:val="clear" w:color="auto" w:fill="FFFFFF"/>
        </w:rPr>
        <w:t>případě</w:t>
      </w:r>
      <w:r>
        <w:rPr>
          <w:rFonts w:ascii="Segoe UI" w:hAnsi="Segoe UI" w:cs="Segoe UI"/>
          <w:bCs/>
          <w:sz w:val="22"/>
          <w:szCs w:val="22"/>
          <w:shd w:val="clear" w:color="auto" w:fill="FFFFFF"/>
        </w:rPr>
        <w:t>,</w:t>
      </w:r>
      <w:r w:rsidRPr="009523A5">
        <w:rPr>
          <w:rFonts w:ascii="Segoe UI" w:hAnsi="Segoe UI" w:cs="Segoe UI"/>
          <w:bCs/>
          <w:sz w:val="22"/>
          <w:szCs w:val="22"/>
          <w:shd w:val="clear" w:color="auto" w:fill="FFFFFF"/>
        </w:rPr>
        <w:t xml:space="preserve"> kdy je Smlouva se Zhotovitelem z jakéhokoli důvodu ukončena.</w:t>
      </w:r>
    </w:p>
    <w:p w14:paraId="1B1404B0" w14:textId="101237EF" w:rsidR="009523A5" w:rsidRPr="00F15DCD" w:rsidRDefault="009523A5" w:rsidP="009523A5">
      <w:pPr>
        <w:pStyle w:val="dlnadpis"/>
        <w:spacing w:before="60" w:line="276" w:lineRule="auto"/>
        <w:jc w:val="both"/>
        <w:rPr>
          <w:rFonts w:ascii="Segoe UI" w:hAnsi="Segoe UI" w:cs="Segoe UI"/>
          <w:sz w:val="22"/>
          <w:szCs w:val="22"/>
        </w:rPr>
      </w:pPr>
      <w:r w:rsidRPr="00F15DCD">
        <w:rPr>
          <w:rFonts w:ascii="Segoe UI" w:hAnsi="Segoe UI" w:cs="Segoe UI"/>
          <w:sz w:val="22"/>
          <w:szCs w:val="22"/>
        </w:rPr>
        <w:t xml:space="preserve">Dojde-li k ukončení Smlouvy, je Objednatel oprávněn uzavřít smlouvu na plnění veřejné zakázky s novým </w:t>
      </w:r>
      <w:r>
        <w:rPr>
          <w:rFonts w:ascii="Segoe UI" w:hAnsi="Segoe UI" w:cs="Segoe UI"/>
          <w:sz w:val="22"/>
          <w:szCs w:val="22"/>
        </w:rPr>
        <w:t>zhotovitelem</w:t>
      </w:r>
      <w:r w:rsidRPr="00F15DCD">
        <w:rPr>
          <w:rFonts w:ascii="Segoe UI" w:hAnsi="Segoe UI" w:cs="Segoe UI"/>
          <w:sz w:val="22"/>
          <w:szCs w:val="22"/>
        </w:rPr>
        <w:t xml:space="preserve"> za podmínek uvedených dále v tomto článku a za předpokladu, že s touto změnou bude nový </w:t>
      </w:r>
      <w:r>
        <w:rPr>
          <w:rFonts w:ascii="Segoe UI" w:hAnsi="Segoe UI" w:cs="Segoe UI"/>
          <w:sz w:val="22"/>
          <w:szCs w:val="22"/>
        </w:rPr>
        <w:t>zhotovitel</w:t>
      </w:r>
      <w:r w:rsidRPr="00F15DCD">
        <w:rPr>
          <w:rFonts w:ascii="Segoe UI" w:hAnsi="Segoe UI" w:cs="Segoe UI"/>
          <w:sz w:val="22"/>
          <w:szCs w:val="22"/>
        </w:rPr>
        <w:t xml:space="preserve"> souhlasit. Dle rozhodnutí Objednatele s ohledem na aktuální stav plnění smlouvy nový </w:t>
      </w:r>
      <w:r>
        <w:rPr>
          <w:rFonts w:ascii="Segoe UI" w:hAnsi="Segoe UI" w:cs="Segoe UI"/>
          <w:sz w:val="22"/>
          <w:szCs w:val="22"/>
        </w:rPr>
        <w:t>zhotovitel</w:t>
      </w:r>
      <w:r w:rsidRPr="00F15DCD">
        <w:rPr>
          <w:rFonts w:ascii="Segoe UI" w:hAnsi="Segoe UI" w:cs="Segoe UI"/>
          <w:sz w:val="22"/>
          <w:szCs w:val="22"/>
        </w:rPr>
        <w:t xml:space="preserve"> buď vstoupí do práv a povinností plynoucích ze Smlouvy se Zhotovitelem, tj. nový </w:t>
      </w:r>
      <w:r>
        <w:rPr>
          <w:rFonts w:ascii="Segoe UI" w:hAnsi="Segoe UI" w:cs="Segoe UI"/>
          <w:sz w:val="22"/>
          <w:szCs w:val="22"/>
        </w:rPr>
        <w:t>zhotovitel</w:t>
      </w:r>
      <w:r w:rsidRPr="00F15DCD">
        <w:rPr>
          <w:rFonts w:ascii="Segoe UI" w:hAnsi="Segoe UI" w:cs="Segoe UI"/>
          <w:sz w:val="22"/>
          <w:szCs w:val="22"/>
        </w:rPr>
        <w:t xml:space="preserve"> převezme práva a povinnosti ze smlouvy uzavřené se Zhotovitelem v plném rozsahu, s výjimkou změn, které tento článek výslovně označuje jako povolené změny </w:t>
      </w:r>
      <w:r>
        <w:rPr>
          <w:rFonts w:ascii="Segoe UI" w:hAnsi="Segoe UI" w:cs="Segoe UI"/>
          <w:sz w:val="22"/>
          <w:szCs w:val="22"/>
        </w:rPr>
        <w:t>S</w:t>
      </w:r>
      <w:r w:rsidRPr="00F15DCD">
        <w:rPr>
          <w:rFonts w:ascii="Segoe UI" w:hAnsi="Segoe UI" w:cs="Segoe UI"/>
          <w:sz w:val="22"/>
          <w:szCs w:val="22"/>
        </w:rPr>
        <w:t xml:space="preserve">mlouvy, nebo bude realizovat plnění ve zbývajícím rozsahu plnění v souladu se svou nabídkou podanou do </w:t>
      </w:r>
      <w:r>
        <w:rPr>
          <w:rFonts w:ascii="Segoe UI" w:hAnsi="Segoe UI" w:cs="Segoe UI"/>
          <w:sz w:val="22"/>
          <w:szCs w:val="22"/>
        </w:rPr>
        <w:lastRenderedPageBreak/>
        <w:t>z</w:t>
      </w:r>
      <w:r w:rsidRPr="00F15DCD">
        <w:rPr>
          <w:rFonts w:ascii="Segoe UI" w:hAnsi="Segoe UI" w:cs="Segoe UI"/>
          <w:sz w:val="22"/>
          <w:szCs w:val="22"/>
        </w:rPr>
        <w:t xml:space="preserve">adávacího řízení, bude-li možné tento zbývající rozsah jednoznačně určit. Původní </w:t>
      </w:r>
      <w:r w:rsidR="0040233C">
        <w:rPr>
          <w:rFonts w:ascii="Segoe UI" w:hAnsi="Segoe UI" w:cs="Segoe UI"/>
          <w:sz w:val="22"/>
          <w:szCs w:val="22"/>
        </w:rPr>
        <w:t>Z</w:t>
      </w:r>
      <w:r w:rsidRPr="00F15DCD">
        <w:rPr>
          <w:rFonts w:ascii="Segoe UI" w:hAnsi="Segoe UI" w:cs="Segoe UI"/>
          <w:sz w:val="22"/>
          <w:szCs w:val="22"/>
        </w:rPr>
        <w:t xml:space="preserve">hotovitel je povinen k součinnosti s novým zhotovitelem k rozsahu, která je nezbytná pro uzavření smlouvy s novým zhotovitelem, aby mohl pokračovat v provádění činností </w:t>
      </w:r>
      <w:r w:rsidR="0040233C">
        <w:rPr>
          <w:rFonts w:ascii="Segoe UI" w:hAnsi="Segoe UI" w:cs="Segoe UI"/>
          <w:sz w:val="22"/>
          <w:szCs w:val="22"/>
        </w:rPr>
        <w:t xml:space="preserve">vedoucích </w:t>
      </w:r>
      <w:r w:rsidRPr="00F15DCD">
        <w:rPr>
          <w:rFonts w:ascii="Segoe UI" w:hAnsi="Segoe UI" w:cs="Segoe UI"/>
          <w:sz w:val="22"/>
          <w:szCs w:val="22"/>
        </w:rPr>
        <w:t>k provedení Díla.</w:t>
      </w:r>
    </w:p>
    <w:p w14:paraId="6A04A42F" w14:textId="5679A63F" w:rsidR="009523A5" w:rsidRPr="00F15DCD" w:rsidRDefault="009523A5" w:rsidP="0040233C">
      <w:pPr>
        <w:pStyle w:val="dlnadpis"/>
        <w:spacing w:before="60" w:line="276" w:lineRule="auto"/>
        <w:jc w:val="both"/>
        <w:rPr>
          <w:rFonts w:ascii="Segoe UI" w:hAnsi="Segoe UI" w:cs="Segoe UI"/>
          <w:sz w:val="22"/>
          <w:szCs w:val="22"/>
        </w:rPr>
      </w:pPr>
      <w:r w:rsidRPr="00F15DCD">
        <w:rPr>
          <w:rFonts w:ascii="Segoe UI" w:hAnsi="Segoe UI" w:cs="Segoe UI"/>
          <w:sz w:val="22"/>
          <w:szCs w:val="22"/>
        </w:rPr>
        <w:t xml:space="preserve">V případě změny </w:t>
      </w:r>
      <w:r w:rsidR="0040233C">
        <w:rPr>
          <w:rFonts w:ascii="Segoe UI" w:hAnsi="Segoe UI" w:cs="Segoe UI"/>
          <w:sz w:val="22"/>
          <w:szCs w:val="22"/>
        </w:rPr>
        <w:t>zhotovitele</w:t>
      </w:r>
      <w:r w:rsidRPr="00F15DCD">
        <w:rPr>
          <w:rFonts w:ascii="Segoe UI" w:hAnsi="Segoe UI" w:cs="Segoe UI"/>
          <w:sz w:val="22"/>
          <w:szCs w:val="22"/>
        </w:rPr>
        <w:t xml:space="preserve"> může dojít ke změně osob, kterými </w:t>
      </w:r>
      <w:r w:rsidR="0040233C">
        <w:rPr>
          <w:rFonts w:ascii="Segoe UI" w:hAnsi="Segoe UI" w:cs="Segoe UI"/>
          <w:sz w:val="22"/>
          <w:szCs w:val="22"/>
        </w:rPr>
        <w:t>zhotovite</w:t>
      </w:r>
      <w:r w:rsidRPr="00F15DCD">
        <w:rPr>
          <w:rFonts w:ascii="Segoe UI" w:hAnsi="Segoe UI" w:cs="Segoe UI"/>
          <w:sz w:val="22"/>
          <w:szCs w:val="22"/>
        </w:rPr>
        <w:t>l v </w:t>
      </w:r>
      <w:r w:rsidR="0040233C">
        <w:rPr>
          <w:rFonts w:ascii="Segoe UI" w:hAnsi="Segoe UI" w:cs="Segoe UI"/>
          <w:sz w:val="22"/>
          <w:szCs w:val="22"/>
        </w:rPr>
        <w:t>z</w:t>
      </w:r>
      <w:r w:rsidRPr="00F15DCD">
        <w:rPr>
          <w:rFonts w:ascii="Segoe UI" w:hAnsi="Segoe UI" w:cs="Segoe UI"/>
          <w:sz w:val="22"/>
          <w:szCs w:val="22"/>
        </w:rPr>
        <w:t>adávacím řízení prokazoval kvalifikaci, či jiných osob, avšak vždy tak, aby bylo zachováno naplnění požadavků na kvalifikaci stanovených v </w:t>
      </w:r>
      <w:r w:rsidR="0040233C">
        <w:rPr>
          <w:rFonts w:ascii="Segoe UI" w:hAnsi="Segoe UI" w:cs="Segoe UI"/>
          <w:sz w:val="22"/>
          <w:szCs w:val="22"/>
        </w:rPr>
        <w:t>z</w:t>
      </w:r>
      <w:r w:rsidRPr="00F15DCD">
        <w:rPr>
          <w:rFonts w:ascii="Segoe UI" w:hAnsi="Segoe UI" w:cs="Segoe UI"/>
          <w:sz w:val="22"/>
          <w:szCs w:val="22"/>
        </w:rPr>
        <w:t xml:space="preserve">adávacím řízení či uvedená změna neměla vliv na pořadí účastníků </w:t>
      </w:r>
      <w:r w:rsidR="0040233C">
        <w:rPr>
          <w:rFonts w:ascii="Segoe UI" w:hAnsi="Segoe UI" w:cs="Segoe UI"/>
          <w:sz w:val="22"/>
          <w:szCs w:val="22"/>
        </w:rPr>
        <w:t>z</w:t>
      </w:r>
      <w:r w:rsidRPr="00F15DCD">
        <w:rPr>
          <w:rFonts w:ascii="Segoe UI" w:hAnsi="Segoe UI" w:cs="Segoe UI"/>
          <w:sz w:val="22"/>
          <w:szCs w:val="22"/>
        </w:rPr>
        <w:t xml:space="preserve">adávacího řízení (tj. takovou změnou nedojde k deformaci </w:t>
      </w:r>
      <w:r w:rsidR="0040233C">
        <w:rPr>
          <w:rFonts w:ascii="Segoe UI" w:hAnsi="Segoe UI" w:cs="Segoe UI"/>
          <w:sz w:val="22"/>
          <w:szCs w:val="22"/>
        </w:rPr>
        <w:t>z</w:t>
      </w:r>
      <w:r w:rsidRPr="00F15DCD">
        <w:rPr>
          <w:rFonts w:ascii="Segoe UI" w:hAnsi="Segoe UI" w:cs="Segoe UI"/>
          <w:sz w:val="22"/>
          <w:szCs w:val="22"/>
        </w:rPr>
        <w:t xml:space="preserve">adávacího řízení). V případě změny </w:t>
      </w:r>
      <w:r w:rsidR="0040233C">
        <w:rPr>
          <w:rFonts w:ascii="Segoe UI" w:hAnsi="Segoe UI" w:cs="Segoe UI"/>
          <w:sz w:val="22"/>
          <w:szCs w:val="22"/>
        </w:rPr>
        <w:t>zhotovitele</w:t>
      </w:r>
      <w:r w:rsidRPr="00F15DCD">
        <w:rPr>
          <w:rFonts w:ascii="Segoe UI" w:hAnsi="Segoe UI" w:cs="Segoe UI"/>
          <w:sz w:val="22"/>
          <w:szCs w:val="22"/>
        </w:rPr>
        <w:t xml:space="preserve"> Objednatel rozhodne, zda bude Dílo dokončeno za cenu dosavadního </w:t>
      </w:r>
      <w:r w:rsidR="0040233C">
        <w:rPr>
          <w:rFonts w:ascii="Segoe UI" w:hAnsi="Segoe UI" w:cs="Segoe UI"/>
          <w:sz w:val="22"/>
          <w:szCs w:val="22"/>
        </w:rPr>
        <w:t>Zhotovitele</w:t>
      </w:r>
      <w:r w:rsidRPr="00F15DCD">
        <w:rPr>
          <w:rFonts w:ascii="Segoe UI" w:hAnsi="Segoe UI" w:cs="Segoe UI"/>
          <w:sz w:val="22"/>
          <w:szCs w:val="22"/>
        </w:rPr>
        <w:t xml:space="preserve"> či za cenu, kterou ve své nabídce podané v </w:t>
      </w:r>
      <w:r w:rsidR="0040233C">
        <w:rPr>
          <w:rFonts w:ascii="Segoe UI" w:hAnsi="Segoe UI" w:cs="Segoe UI"/>
          <w:sz w:val="22"/>
          <w:szCs w:val="22"/>
        </w:rPr>
        <w:t>z</w:t>
      </w:r>
      <w:r w:rsidRPr="00F15DCD">
        <w:rPr>
          <w:rFonts w:ascii="Segoe UI" w:hAnsi="Segoe UI" w:cs="Segoe UI"/>
          <w:sz w:val="22"/>
          <w:szCs w:val="22"/>
        </w:rPr>
        <w:t xml:space="preserve">adávacím řízení podal účastník, který byl druhým v pořadí podle odst. </w:t>
      </w:r>
      <w:r w:rsidR="0040233C">
        <w:rPr>
          <w:rFonts w:ascii="Segoe UI" w:hAnsi="Segoe UI" w:cs="Segoe UI"/>
          <w:sz w:val="22"/>
          <w:szCs w:val="22"/>
        </w:rPr>
        <w:t xml:space="preserve">XX.5. </w:t>
      </w:r>
      <w:r w:rsidRPr="00F15DCD">
        <w:rPr>
          <w:rFonts w:ascii="Segoe UI" w:hAnsi="Segoe UI" w:cs="Segoe UI"/>
          <w:sz w:val="22"/>
          <w:szCs w:val="22"/>
        </w:rPr>
        <w:t xml:space="preserve">Smlouvy. Změny dle tohoto odstavce jsou povolenými změnami </w:t>
      </w:r>
      <w:r w:rsidR="0040233C">
        <w:rPr>
          <w:rFonts w:ascii="Segoe UI" w:hAnsi="Segoe UI" w:cs="Segoe UI"/>
          <w:sz w:val="22"/>
          <w:szCs w:val="22"/>
        </w:rPr>
        <w:t>S</w:t>
      </w:r>
      <w:r w:rsidRPr="00F15DCD">
        <w:rPr>
          <w:rFonts w:ascii="Segoe UI" w:hAnsi="Segoe UI" w:cs="Segoe UI"/>
          <w:sz w:val="22"/>
          <w:szCs w:val="22"/>
        </w:rPr>
        <w:t>mlouvy.</w:t>
      </w:r>
    </w:p>
    <w:p w14:paraId="4F1B8D85" w14:textId="3873E844" w:rsidR="009523A5" w:rsidRPr="00F15DCD" w:rsidRDefault="009523A5" w:rsidP="009523A5">
      <w:pPr>
        <w:pStyle w:val="dlnadpis"/>
        <w:spacing w:before="60" w:line="276" w:lineRule="auto"/>
        <w:jc w:val="both"/>
        <w:rPr>
          <w:rFonts w:ascii="Segoe UI" w:hAnsi="Segoe UI" w:cs="Segoe UI"/>
          <w:sz w:val="22"/>
          <w:szCs w:val="22"/>
        </w:rPr>
      </w:pPr>
      <w:bookmarkStart w:id="25" w:name="_Ref61346298"/>
      <w:r w:rsidRPr="00F15DCD">
        <w:rPr>
          <w:rFonts w:ascii="Segoe UI" w:hAnsi="Segoe UI" w:cs="Segoe UI"/>
          <w:sz w:val="22"/>
          <w:szCs w:val="22"/>
        </w:rPr>
        <w:t>V případě zániku účasti některého z</w:t>
      </w:r>
      <w:r w:rsidR="0040233C">
        <w:rPr>
          <w:rFonts w:ascii="Segoe UI" w:hAnsi="Segoe UI" w:cs="Segoe UI"/>
          <w:sz w:val="22"/>
          <w:szCs w:val="22"/>
        </w:rPr>
        <w:t>e zhotovitelů</w:t>
      </w:r>
      <w:r w:rsidRPr="00F15DCD">
        <w:rPr>
          <w:rFonts w:ascii="Segoe UI" w:hAnsi="Segoe UI" w:cs="Segoe UI"/>
          <w:sz w:val="22"/>
          <w:szCs w:val="22"/>
        </w:rPr>
        <w:t xml:space="preserve"> v případě společné účasti </w:t>
      </w:r>
      <w:r w:rsidR="0040233C">
        <w:rPr>
          <w:rFonts w:ascii="Segoe UI" w:hAnsi="Segoe UI" w:cs="Segoe UI"/>
          <w:sz w:val="22"/>
          <w:szCs w:val="22"/>
        </w:rPr>
        <w:t>zhotovitelů</w:t>
      </w:r>
      <w:r w:rsidRPr="00F15DCD">
        <w:rPr>
          <w:rFonts w:ascii="Segoe UI" w:hAnsi="Segoe UI" w:cs="Segoe UI"/>
          <w:sz w:val="22"/>
          <w:szCs w:val="22"/>
        </w:rPr>
        <w:t xml:space="preserve"> je Objednatel oprávněn uzavřít smlouvu se zbývajícími </w:t>
      </w:r>
      <w:r w:rsidR="0040233C">
        <w:rPr>
          <w:rFonts w:ascii="Segoe UI" w:hAnsi="Segoe UI" w:cs="Segoe UI"/>
          <w:sz w:val="22"/>
          <w:szCs w:val="22"/>
        </w:rPr>
        <w:t>zhotoviteli</w:t>
      </w:r>
      <w:r w:rsidRPr="00F15DCD">
        <w:rPr>
          <w:rFonts w:ascii="Segoe UI" w:hAnsi="Segoe UI" w:cs="Segoe UI"/>
          <w:sz w:val="22"/>
          <w:szCs w:val="22"/>
        </w:rPr>
        <w:t xml:space="preserve">, pokud jsou zbývající </w:t>
      </w:r>
      <w:r w:rsidR="0040233C">
        <w:rPr>
          <w:rFonts w:ascii="Segoe UI" w:hAnsi="Segoe UI" w:cs="Segoe UI"/>
          <w:sz w:val="22"/>
          <w:szCs w:val="22"/>
        </w:rPr>
        <w:t>zhotovitel</w:t>
      </w:r>
      <w:r w:rsidRPr="00F15DCD">
        <w:rPr>
          <w:rFonts w:ascii="Segoe UI" w:hAnsi="Segoe UI" w:cs="Segoe UI"/>
          <w:sz w:val="22"/>
          <w:szCs w:val="22"/>
        </w:rPr>
        <w:t>é:</w:t>
      </w:r>
      <w:bookmarkEnd w:id="25"/>
      <w:r w:rsidRPr="00F15DCD">
        <w:rPr>
          <w:rFonts w:ascii="Segoe UI" w:hAnsi="Segoe UI" w:cs="Segoe UI"/>
          <w:sz w:val="22"/>
          <w:szCs w:val="22"/>
        </w:rPr>
        <w:t xml:space="preserve"> </w:t>
      </w:r>
    </w:p>
    <w:p w14:paraId="17F9114F" w14:textId="77777777" w:rsidR="0040233C" w:rsidRDefault="009523A5" w:rsidP="0040233C">
      <w:pPr>
        <w:pStyle w:val="dlnadpis"/>
        <w:numPr>
          <w:ilvl w:val="0"/>
          <w:numId w:val="167"/>
        </w:numPr>
        <w:spacing w:before="60" w:line="276" w:lineRule="auto"/>
        <w:ind w:left="1276" w:hanging="425"/>
        <w:jc w:val="both"/>
        <w:rPr>
          <w:rFonts w:ascii="Segoe UI" w:hAnsi="Segoe UI" w:cs="Segoe UI"/>
          <w:sz w:val="22"/>
          <w:szCs w:val="22"/>
        </w:rPr>
      </w:pPr>
      <w:r w:rsidRPr="00F15DCD">
        <w:rPr>
          <w:rFonts w:ascii="Segoe UI" w:hAnsi="Segoe UI" w:cs="Segoe UI"/>
          <w:sz w:val="22"/>
          <w:szCs w:val="22"/>
        </w:rPr>
        <w:t>i nadále schopni realizovat plnění dle Smlouvy v plném rozsahu;</w:t>
      </w:r>
    </w:p>
    <w:p w14:paraId="402436CF" w14:textId="48577445" w:rsidR="0040233C" w:rsidRDefault="009523A5" w:rsidP="0040233C">
      <w:pPr>
        <w:pStyle w:val="dlnadpis"/>
        <w:numPr>
          <w:ilvl w:val="0"/>
          <w:numId w:val="167"/>
        </w:numPr>
        <w:spacing w:before="60" w:line="276" w:lineRule="auto"/>
        <w:ind w:left="1276" w:hanging="425"/>
        <w:jc w:val="both"/>
        <w:rPr>
          <w:rFonts w:ascii="Segoe UI" w:hAnsi="Segoe UI" w:cs="Segoe UI"/>
          <w:sz w:val="22"/>
          <w:szCs w:val="22"/>
        </w:rPr>
      </w:pPr>
      <w:r w:rsidRPr="0040233C">
        <w:rPr>
          <w:rFonts w:ascii="Segoe UI" w:hAnsi="Segoe UI" w:cs="Segoe UI"/>
          <w:sz w:val="22"/>
          <w:szCs w:val="22"/>
        </w:rPr>
        <w:t>nadále splňují kritéria kvalifikace stanovená v Zadávacím řízení,</w:t>
      </w:r>
    </w:p>
    <w:p w14:paraId="6076C21A" w14:textId="77777777" w:rsidR="0040233C" w:rsidRDefault="009523A5" w:rsidP="0040233C">
      <w:pPr>
        <w:pStyle w:val="dlnadpis"/>
        <w:numPr>
          <w:ilvl w:val="0"/>
          <w:numId w:val="167"/>
        </w:numPr>
        <w:spacing w:before="60" w:line="276" w:lineRule="auto"/>
        <w:ind w:left="1276" w:hanging="425"/>
        <w:jc w:val="both"/>
        <w:rPr>
          <w:rFonts w:ascii="Segoe UI" w:hAnsi="Segoe UI" w:cs="Segoe UI"/>
          <w:sz w:val="22"/>
          <w:szCs w:val="22"/>
        </w:rPr>
      </w:pPr>
      <w:r w:rsidRPr="0040233C">
        <w:rPr>
          <w:rFonts w:ascii="Segoe UI" w:hAnsi="Segoe UI" w:cs="Segoe UI"/>
          <w:sz w:val="22"/>
          <w:szCs w:val="22"/>
        </w:rPr>
        <w:t xml:space="preserve">změna vymezená v tomto odst. </w:t>
      </w:r>
      <w:r w:rsidR="0040233C">
        <w:rPr>
          <w:rFonts w:ascii="Segoe UI" w:hAnsi="Segoe UI" w:cs="Segoe UI"/>
          <w:sz w:val="22"/>
          <w:szCs w:val="22"/>
        </w:rPr>
        <w:t xml:space="preserve">XX.4. </w:t>
      </w:r>
      <w:r w:rsidRPr="0040233C">
        <w:rPr>
          <w:rFonts w:ascii="Segoe UI" w:hAnsi="Segoe UI" w:cs="Segoe UI"/>
          <w:sz w:val="22"/>
          <w:szCs w:val="22"/>
        </w:rPr>
        <w:t>Smlouvy nemá negativní dopad na hodnocení nabídek v Zadávacím řízení, a</w:t>
      </w:r>
    </w:p>
    <w:p w14:paraId="646F8649" w14:textId="1DBD5CC0" w:rsidR="009523A5" w:rsidRPr="0040233C" w:rsidRDefault="009523A5" w:rsidP="0040233C">
      <w:pPr>
        <w:pStyle w:val="dlnadpis"/>
        <w:numPr>
          <w:ilvl w:val="0"/>
          <w:numId w:val="167"/>
        </w:numPr>
        <w:spacing w:before="60" w:line="276" w:lineRule="auto"/>
        <w:ind w:left="1276" w:hanging="425"/>
        <w:jc w:val="both"/>
        <w:rPr>
          <w:rFonts w:ascii="Segoe UI" w:hAnsi="Segoe UI" w:cs="Segoe UI"/>
          <w:sz w:val="22"/>
          <w:szCs w:val="22"/>
        </w:rPr>
      </w:pPr>
      <w:r w:rsidRPr="0040233C">
        <w:rPr>
          <w:rFonts w:ascii="Segoe UI" w:hAnsi="Segoe UI" w:cs="Segoe UI"/>
          <w:sz w:val="22"/>
          <w:szCs w:val="22"/>
        </w:rPr>
        <w:t xml:space="preserve">změna vymezená v tomto </w:t>
      </w:r>
      <w:r w:rsidR="0040233C" w:rsidRPr="0040233C">
        <w:rPr>
          <w:rFonts w:ascii="Segoe UI" w:hAnsi="Segoe UI" w:cs="Segoe UI"/>
          <w:sz w:val="22"/>
          <w:szCs w:val="22"/>
        </w:rPr>
        <w:t xml:space="preserve">odst. </w:t>
      </w:r>
      <w:r w:rsidR="0040233C">
        <w:rPr>
          <w:rFonts w:ascii="Segoe UI" w:hAnsi="Segoe UI" w:cs="Segoe UI"/>
          <w:sz w:val="22"/>
          <w:szCs w:val="22"/>
        </w:rPr>
        <w:t xml:space="preserve">XX.4. </w:t>
      </w:r>
      <w:r w:rsidR="0040233C" w:rsidRPr="0040233C">
        <w:rPr>
          <w:rFonts w:ascii="Segoe UI" w:hAnsi="Segoe UI" w:cs="Segoe UI"/>
          <w:sz w:val="22"/>
          <w:szCs w:val="22"/>
        </w:rPr>
        <w:t>Smlouvy</w:t>
      </w:r>
      <w:r w:rsidRPr="0040233C">
        <w:rPr>
          <w:rFonts w:ascii="Segoe UI" w:hAnsi="Segoe UI" w:cs="Segoe UI"/>
          <w:sz w:val="22"/>
          <w:szCs w:val="22"/>
        </w:rPr>
        <w:t xml:space="preserve"> nemá vliv na pořadí účastníků </w:t>
      </w:r>
      <w:r w:rsidR="0040233C">
        <w:rPr>
          <w:rFonts w:ascii="Segoe UI" w:hAnsi="Segoe UI" w:cs="Segoe UI"/>
          <w:sz w:val="22"/>
          <w:szCs w:val="22"/>
        </w:rPr>
        <w:t>z</w:t>
      </w:r>
      <w:r w:rsidRPr="0040233C">
        <w:rPr>
          <w:rFonts w:ascii="Segoe UI" w:hAnsi="Segoe UI" w:cs="Segoe UI"/>
          <w:sz w:val="22"/>
          <w:szCs w:val="22"/>
        </w:rPr>
        <w:t xml:space="preserve">adávacího řízení (tj. takovou změnou nedojde k deformaci </w:t>
      </w:r>
      <w:r w:rsidR="0040233C">
        <w:rPr>
          <w:rFonts w:ascii="Segoe UI" w:hAnsi="Segoe UI" w:cs="Segoe UI"/>
          <w:sz w:val="22"/>
          <w:szCs w:val="22"/>
        </w:rPr>
        <w:t>z</w:t>
      </w:r>
      <w:r w:rsidRPr="0040233C">
        <w:rPr>
          <w:rFonts w:ascii="Segoe UI" w:hAnsi="Segoe UI" w:cs="Segoe UI"/>
          <w:sz w:val="22"/>
          <w:szCs w:val="22"/>
        </w:rPr>
        <w:t>adávacího řízení).</w:t>
      </w:r>
    </w:p>
    <w:p w14:paraId="257F7CC8" w14:textId="3BEBAD85" w:rsidR="009523A5" w:rsidRPr="00F15DCD" w:rsidRDefault="009523A5" w:rsidP="009523A5">
      <w:pPr>
        <w:pStyle w:val="dlnadpis"/>
        <w:spacing w:before="60" w:line="276" w:lineRule="auto"/>
        <w:jc w:val="both"/>
        <w:rPr>
          <w:rFonts w:ascii="Segoe UI" w:hAnsi="Segoe UI" w:cs="Segoe UI"/>
          <w:sz w:val="22"/>
          <w:szCs w:val="22"/>
        </w:rPr>
      </w:pPr>
      <w:r w:rsidRPr="00F15DCD">
        <w:rPr>
          <w:rFonts w:ascii="Segoe UI" w:hAnsi="Segoe UI" w:cs="Segoe UI"/>
          <w:sz w:val="22"/>
          <w:szCs w:val="22"/>
        </w:rPr>
        <w:t xml:space="preserve">V tomto případě se tito zbývající </w:t>
      </w:r>
      <w:r w:rsidR="00C4024B">
        <w:rPr>
          <w:rFonts w:ascii="Segoe UI" w:hAnsi="Segoe UI" w:cs="Segoe UI"/>
          <w:sz w:val="22"/>
          <w:szCs w:val="22"/>
        </w:rPr>
        <w:t>zhotovitelé</w:t>
      </w:r>
      <w:r w:rsidRPr="00F15DCD">
        <w:rPr>
          <w:rFonts w:ascii="Segoe UI" w:hAnsi="Segoe UI" w:cs="Segoe UI"/>
          <w:sz w:val="22"/>
          <w:szCs w:val="22"/>
        </w:rPr>
        <w:t xml:space="preserve"> zavazují uzavřít s Objednatelem bezodkladně dodatek, který bude uvedené záležitosti upravovat. V případě, že zbývající </w:t>
      </w:r>
      <w:r w:rsidR="00C4024B">
        <w:rPr>
          <w:rFonts w:ascii="Segoe UI" w:hAnsi="Segoe UI" w:cs="Segoe UI"/>
          <w:sz w:val="22"/>
          <w:szCs w:val="22"/>
        </w:rPr>
        <w:t>zhotovitelé</w:t>
      </w:r>
      <w:r w:rsidRPr="00F15DCD">
        <w:rPr>
          <w:rFonts w:ascii="Segoe UI" w:hAnsi="Segoe UI" w:cs="Segoe UI"/>
          <w:sz w:val="22"/>
          <w:szCs w:val="22"/>
        </w:rPr>
        <w:t xml:space="preserve"> nebudou splňovat kritéria kvalifikace stanovená v zadávací dokumentaci na </w:t>
      </w:r>
      <w:r w:rsidR="00C4024B">
        <w:rPr>
          <w:rFonts w:ascii="Segoe UI" w:hAnsi="Segoe UI" w:cs="Segoe UI"/>
          <w:sz w:val="22"/>
          <w:szCs w:val="22"/>
        </w:rPr>
        <w:t>z</w:t>
      </w:r>
      <w:r w:rsidRPr="00F15DCD">
        <w:rPr>
          <w:rFonts w:ascii="Segoe UI" w:hAnsi="Segoe UI" w:cs="Segoe UI"/>
          <w:sz w:val="22"/>
          <w:szCs w:val="22"/>
        </w:rPr>
        <w:t xml:space="preserve">adávací řízení nebo nepřevezmou práva a povinnosti ze Smlouvy v plném rozsahu s výjimkou povolených změn Smlouvy, může Objednatel uzavřít smlouvu v pořadí dle hodnocení nabídek s druhým či dalším účastníkem v pořadí dle hodnocení nabídek v </w:t>
      </w:r>
      <w:r w:rsidR="00C4024B">
        <w:rPr>
          <w:rFonts w:ascii="Segoe UI" w:hAnsi="Segoe UI" w:cs="Segoe UI"/>
          <w:sz w:val="22"/>
          <w:szCs w:val="22"/>
        </w:rPr>
        <w:t>z</w:t>
      </w:r>
      <w:r w:rsidRPr="00F15DCD">
        <w:rPr>
          <w:rFonts w:ascii="Segoe UI" w:hAnsi="Segoe UI" w:cs="Segoe UI"/>
          <w:sz w:val="22"/>
          <w:szCs w:val="22"/>
        </w:rPr>
        <w:t xml:space="preserve">adávacím řízení, a to dle pravidel určených v tomto čl. </w:t>
      </w:r>
      <w:r w:rsidR="00C4024B">
        <w:rPr>
          <w:rFonts w:ascii="Segoe UI" w:hAnsi="Segoe UI" w:cs="Segoe UI"/>
          <w:sz w:val="22"/>
          <w:szCs w:val="22"/>
        </w:rPr>
        <w:t xml:space="preserve">XX. </w:t>
      </w:r>
      <w:r w:rsidRPr="00F15DCD">
        <w:rPr>
          <w:rFonts w:ascii="Segoe UI" w:hAnsi="Segoe UI" w:cs="Segoe UI"/>
          <w:sz w:val="22"/>
          <w:szCs w:val="22"/>
        </w:rPr>
        <w:t>Smlouvy.</w:t>
      </w:r>
    </w:p>
    <w:p w14:paraId="26E2CB77" w14:textId="55CEC18C" w:rsidR="009523A5" w:rsidRPr="00F15DCD" w:rsidRDefault="009523A5" w:rsidP="009523A5">
      <w:pPr>
        <w:pStyle w:val="dlnadpis"/>
        <w:spacing w:before="60" w:line="276" w:lineRule="auto"/>
        <w:jc w:val="both"/>
        <w:rPr>
          <w:rFonts w:ascii="Segoe UI" w:hAnsi="Segoe UI" w:cs="Segoe UI"/>
          <w:sz w:val="22"/>
          <w:szCs w:val="22"/>
        </w:rPr>
      </w:pPr>
      <w:bookmarkStart w:id="26" w:name="_Ref61345311"/>
      <w:r w:rsidRPr="00F15DCD">
        <w:rPr>
          <w:rFonts w:ascii="Segoe UI" w:hAnsi="Segoe UI" w:cs="Segoe UI"/>
          <w:sz w:val="22"/>
          <w:szCs w:val="22"/>
        </w:rPr>
        <w:t xml:space="preserve">V případě ukončení smlouvy dle čl. </w:t>
      </w:r>
      <w:r w:rsidRPr="00F15DCD">
        <w:rPr>
          <w:rFonts w:ascii="Segoe UI" w:hAnsi="Segoe UI" w:cs="Segoe UI"/>
          <w:sz w:val="22"/>
          <w:szCs w:val="22"/>
        </w:rPr>
        <w:fldChar w:fldCharType="begin"/>
      </w:r>
      <w:r w:rsidRPr="00F15DCD">
        <w:rPr>
          <w:rFonts w:ascii="Segoe UI" w:hAnsi="Segoe UI" w:cs="Segoe UI"/>
          <w:sz w:val="22"/>
          <w:szCs w:val="22"/>
        </w:rPr>
        <w:instrText xml:space="preserve"> REF _Ref61281590 \r \h  \* MERGEFORMAT </w:instrText>
      </w:r>
      <w:r w:rsidRPr="00F15DCD">
        <w:rPr>
          <w:rFonts w:ascii="Segoe UI" w:hAnsi="Segoe UI" w:cs="Segoe UI"/>
          <w:sz w:val="22"/>
          <w:szCs w:val="22"/>
        </w:rPr>
      </w:r>
      <w:r w:rsidRPr="00F15DCD">
        <w:rPr>
          <w:rFonts w:ascii="Segoe UI" w:hAnsi="Segoe UI" w:cs="Segoe UI"/>
          <w:sz w:val="22"/>
          <w:szCs w:val="22"/>
        </w:rPr>
        <w:fldChar w:fldCharType="separate"/>
      </w:r>
      <w:r w:rsidR="00C4024B">
        <w:rPr>
          <w:rFonts w:ascii="Segoe UI" w:hAnsi="Segoe UI" w:cs="Segoe UI"/>
          <w:sz w:val="22"/>
          <w:szCs w:val="22"/>
        </w:rPr>
        <w:t>XVIII.</w:t>
      </w:r>
      <w:r w:rsidRPr="00F15DCD">
        <w:rPr>
          <w:rFonts w:ascii="Segoe UI" w:hAnsi="Segoe UI" w:cs="Segoe UI"/>
          <w:sz w:val="22"/>
          <w:szCs w:val="22"/>
        </w:rPr>
        <w:fldChar w:fldCharType="end"/>
      </w:r>
      <w:r w:rsidR="00C4024B">
        <w:rPr>
          <w:rFonts w:ascii="Segoe UI" w:hAnsi="Segoe UI" w:cs="Segoe UI"/>
          <w:sz w:val="22"/>
          <w:szCs w:val="22"/>
        </w:rPr>
        <w:t xml:space="preserve"> </w:t>
      </w:r>
      <w:r w:rsidRPr="00F15DCD">
        <w:rPr>
          <w:rFonts w:ascii="Segoe UI" w:hAnsi="Segoe UI" w:cs="Segoe UI"/>
          <w:sz w:val="22"/>
          <w:szCs w:val="22"/>
        </w:rPr>
        <w:t xml:space="preserve">Smlouvy či na základě ZZVZ a/nebo </w:t>
      </w:r>
      <w:r w:rsidR="00C4024B">
        <w:rPr>
          <w:rFonts w:ascii="Segoe UI" w:hAnsi="Segoe UI" w:cs="Segoe UI"/>
          <w:sz w:val="22"/>
          <w:szCs w:val="22"/>
        </w:rPr>
        <w:t>o. z.</w:t>
      </w:r>
      <w:r w:rsidRPr="00F15DCD">
        <w:rPr>
          <w:rFonts w:ascii="Segoe UI" w:hAnsi="Segoe UI" w:cs="Segoe UI"/>
          <w:sz w:val="22"/>
          <w:szCs w:val="22"/>
        </w:rPr>
        <w:t xml:space="preserve"> je Objednatel oprávněn uzavřít smlouvu s druhým účastníkem v pořadí dle hodnocení nabídek v </w:t>
      </w:r>
      <w:r w:rsidR="00C4024B">
        <w:rPr>
          <w:rFonts w:ascii="Segoe UI" w:hAnsi="Segoe UI" w:cs="Segoe UI"/>
          <w:sz w:val="22"/>
          <w:szCs w:val="22"/>
        </w:rPr>
        <w:t>z</w:t>
      </w:r>
      <w:r w:rsidRPr="00F15DCD">
        <w:rPr>
          <w:rFonts w:ascii="Segoe UI" w:hAnsi="Segoe UI" w:cs="Segoe UI"/>
          <w:sz w:val="22"/>
          <w:szCs w:val="22"/>
        </w:rPr>
        <w:t>adávacím řízení, které předcházelo uzavření Smlouvy. Objednatel nebude provádět nové hodnocení nabídek, ale bude vycházet z pořadí nabídek v </w:t>
      </w:r>
      <w:r w:rsidR="00C4024B">
        <w:rPr>
          <w:rFonts w:ascii="Segoe UI" w:hAnsi="Segoe UI" w:cs="Segoe UI"/>
          <w:sz w:val="22"/>
          <w:szCs w:val="22"/>
        </w:rPr>
        <w:t>z</w:t>
      </w:r>
      <w:r w:rsidRPr="00F15DCD">
        <w:rPr>
          <w:rFonts w:ascii="Segoe UI" w:hAnsi="Segoe UI" w:cs="Segoe UI"/>
          <w:sz w:val="22"/>
          <w:szCs w:val="22"/>
        </w:rPr>
        <w:t>adávacím řízení. Objednatel však provede posouzení splnění podmínek účasti, pokud tak neučinil v </w:t>
      </w:r>
      <w:r w:rsidR="00C4024B">
        <w:rPr>
          <w:rFonts w:ascii="Segoe UI" w:hAnsi="Segoe UI" w:cs="Segoe UI"/>
          <w:sz w:val="22"/>
          <w:szCs w:val="22"/>
        </w:rPr>
        <w:t>z</w:t>
      </w:r>
      <w:r w:rsidRPr="00F15DCD">
        <w:rPr>
          <w:rFonts w:ascii="Segoe UI" w:hAnsi="Segoe UI" w:cs="Segoe UI"/>
          <w:sz w:val="22"/>
          <w:szCs w:val="22"/>
        </w:rPr>
        <w:t xml:space="preserve">adávacím řízení, zda u tohoto účastníka nejsou naplněny povinné důvody pro vyloučení vybraného dodavatele dle § 48 ZZVZ (dále jen </w:t>
      </w:r>
      <w:r w:rsidRPr="00C4024B">
        <w:rPr>
          <w:rFonts w:ascii="Segoe UI" w:hAnsi="Segoe UI" w:cs="Segoe UI"/>
          <w:b/>
          <w:bCs/>
          <w:i/>
          <w:iCs/>
          <w:sz w:val="22"/>
          <w:szCs w:val="22"/>
        </w:rPr>
        <w:t>„důvody, pro které by nebylo možno uzavřít smlouvu s druhým účastníkem v pořadí“</w:t>
      </w:r>
      <w:r w:rsidRPr="00F15DCD">
        <w:rPr>
          <w:rFonts w:ascii="Segoe UI" w:hAnsi="Segoe UI" w:cs="Segoe UI"/>
          <w:sz w:val="22"/>
          <w:szCs w:val="22"/>
        </w:rPr>
        <w:t xml:space="preserve">). Pokud jsou naplněny důvody, pro které by nebylo možno uzavřít smlouvu s druhým účastníkem v pořadí v </w:t>
      </w:r>
      <w:r w:rsidR="00C4024B">
        <w:rPr>
          <w:rFonts w:ascii="Segoe UI" w:hAnsi="Segoe UI" w:cs="Segoe UI"/>
          <w:sz w:val="22"/>
          <w:szCs w:val="22"/>
        </w:rPr>
        <w:lastRenderedPageBreak/>
        <w:t>z</w:t>
      </w:r>
      <w:r w:rsidRPr="00F15DCD">
        <w:rPr>
          <w:rFonts w:ascii="Segoe UI" w:hAnsi="Segoe UI" w:cs="Segoe UI"/>
          <w:sz w:val="22"/>
          <w:szCs w:val="22"/>
        </w:rPr>
        <w:t xml:space="preserve">adávacím řízení, které předcházelo uzavření Smlouvy, může Objednatel oslovit dodavatele, který se umístil na třetím místě v pořadí. Druhý, příp. další účastník v pořadí je povinen splnit další podmínky uzavření smlouvy dle </w:t>
      </w:r>
      <w:r w:rsidR="00952BFD">
        <w:rPr>
          <w:rFonts w:ascii="Segoe UI" w:hAnsi="Segoe UI" w:cs="Segoe UI"/>
          <w:sz w:val="22"/>
          <w:szCs w:val="22"/>
        </w:rPr>
        <w:t>p</w:t>
      </w:r>
      <w:r w:rsidRPr="00F15DCD">
        <w:rPr>
          <w:rFonts w:ascii="Segoe UI" w:hAnsi="Segoe UI" w:cs="Segoe UI"/>
          <w:sz w:val="22"/>
          <w:szCs w:val="22"/>
        </w:rPr>
        <w:t>ožadavků Objednatele.</w:t>
      </w:r>
      <w:bookmarkEnd w:id="26"/>
    </w:p>
    <w:p w14:paraId="65A460A8" w14:textId="53C6F5DB" w:rsidR="009523A5" w:rsidRPr="00F15DCD" w:rsidRDefault="009523A5" w:rsidP="009523A5">
      <w:pPr>
        <w:pStyle w:val="dlnadpis"/>
        <w:spacing w:before="60" w:line="276" w:lineRule="auto"/>
        <w:jc w:val="both"/>
        <w:rPr>
          <w:rFonts w:ascii="Segoe UI" w:hAnsi="Segoe UI" w:cs="Segoe UI"/>
          <w:sz w:val="22"/>
          <w:szCs w:val="22"/>
        </w:rPr>
      </w:pPr>
      <w:r w:rsidRPr="00F15DCD">
        <w:rPr>
          <w:rFonts w:ascii="Segoe UI" w:hAnsi="Segoe UI" w:cs="Segoe UI"/>
          <w:sz w:val="22"/>
          <w:szCs w:val="22"/>
        </w:rPr>
        <w:t>V případě, že Zhotovitel již Dílo zčásti splnil a ukončení Smlouvy nemá dopad na tuto část poskytnutého plnění, bude s druhým či dalším účastníkem v pořadí uzavřena smlouva jen na zbylou část Díla</w:t>
      </w:r>
      <w:r w:rsidR="00952BFD">
        <w:rPr>
          <w:rFonts w:ascii="Segoe UI" w:hAnsi="Segoe UI" w:cs="Segoe UI"/>
          <w:sz w:val="22"/>
          <w:szCs w:val="22"/>
        </w:rPr>
        <w:t xml:space="preserve"> či dílčí část nebo části Díla</w:t>
      </w:r>
      <w:r w:rsidRPr="00F15DCD">
        <w:rPr>
          <w:rFonts w:ascii="Segoe UI" w:hAnsi="Segoe UI" w:cs="Segoe UI"/>
          <w:sz w:val="22"/>
          <w:szCs w:val="22"/>
        </w:rPr>
        <w:t>, pokud je tato část oddělitelná a z nabídky tohoto účastníka lze dovodit její poměrnou cenu. Odhad nákladů</w:t>
      </w:r>
      <w:r w:rsidR="00952BFD">
        <w:rPr>
          <w:rFonts w:ascii="Segoe UI" w:hAnsi="Segoe UI" w:cs="Segoe UI"/>
          <w:sz w:val="22"/>
          <w:szCs w:val="22"/>
        </w:rPr>
        <w:t>, nebude-li jej možno odvodit postupem podle předcházející věty,</w:t>
      </w:r>
      <w:r w:rsidRPr="00F15DCD">
        <w:rPr>
          <w:rFonts w:ascii="Segoe UI" w:hAnsi="Segoe UI" w:cs="Segoe UI"/>
          <w:sz w:val="22"/>
          <w:szCs w:val="22"/>
        </w:rPr>
        <w:t xml:space="preserve"> zbývajících k dokončení Díla </w:t>
      </w:r>
      <w:r w:rsidR="00952BFD">
        <w:rPr>
          <w:rFonts w:ascii="Segoe UI" w:hAnsi="Segoe UI" w:cs="Segoe UI"/>
          <w:sz w:val="22"/>
          <w:szCs w:val="22"/>
        </w:rPr>
        <w:t xml:space="preserve">nebo dílčí části Díla </w:t>
      </w:r>
      <w:r w:rsidRPr="00F15DCD">
        <w:rPr>
          <w:rFonts w:ascii="Segoe UI" w:hAnsi="Segoe UI" w:cs="Segoe UI"/>
          <w:sz w:val="22"/>
          <w:szCs w:val="22"/>
        </w:rPr>
        <w:t xml:space="preserve">provede nezávislý znalec určený Objednatelem ze seznamu soudních znalců. Části Díla, které původní </w:t>
      </w:r>
      <w:r w:rsidR="00952BFD">
        <w:rPr>
          <w:rFonts w:ascii="Segoe UI" w:hAnsi="Segoe UI" w:cs="Segoe UI"/>
          <w:sz w:val="22"/>
          <w:szCs w:val="22"/>
        </w:rPr>
        <w:t>Z</w:t>
      </w:r>
      <w:r w:rsidRPr="00F15DCD">
        <w:rPr>
          <w:rFonts w:ascii="Segoe UI" w:hAnsi="Segoe UI" w:cs="Segoe UI"/>
          <w:sz w:val="22"/>
          <w:szCs w:val="22"/>
        </w:rPr>
        <w:t>hotovitel provedl, budou ve znění nové smlouvy zachovány s tím, že v nové smlouvě bude uvedeno, zda byly Zhotovitelem:</w:t>
      </w:r>
    </w:p>
    <w:p w14:paraId="3E33CA39" w14:textId="63E1CBB7" w:rsidR="00952BFD" w:rsidRDefault="009523A5" w:rsidP="00952BFD">
      <w:pPr>
        <w:pStyle w:val="dlnadpis"/>
        <w:numPr>
          <w:ilvl w:val="0"/>
          <w:numId w:val="167"/>
        </w:numPr>
        <w:spacing w:before="60" w:line="276" w:lineRule="auto"/>
        <w:ind w:left="1276" w:hanging="425"/>
        <w:jc w:val="both"/>
        <w:rPr>
          <w:rFonts w:ascii="Segoe UI" w:hAnsi="Segoe UI" w:cs="Segoe UI"/>
          <w:sz w:val="22"/>
          <w:szCs w:val="22"/>
        </w:rPr>
      </w:pPr>
      <w:r w:rsidRPr="00F15DCD">
        <w:rPr>
          <w:rFonts w:ascii="Segoe UI" w:hAnsi="Segoe UI" w:cs="Segoe UI"/>
          <w:sz w:val="22"/>
          <w:szCs w:val="22"/>
        </w:rPr>
        <w:t>dokončeny a předány, nebo</w:t>
      </w:r>
    </w:p>
    <w:p w14:paraId="6335A63C" w14:textId="77777777" w:rsidR="00952BFD" w:rsidRDefault="009523A5" w:rsidP="00952BFD">
      <w:pPr>
        <w:pStyle w:val="dlnadpis"/>
        <w:numPr>
          <w:ilvl w:val="0"/>
          <w:numId w:val="167"/>
        </w:numPr>
        <w:spacing w:before="60" w:line="276" w:lineRule="auto"/>
        <w:ind w:left="1276" w:hanging="425"/>
        <w:jc w:val="both"/>
        <w:rPr>
          <w:rFonts w:ascii="Segoe UI" w:hAnsi="Segoe UI" w:cs="Segoe UI"/>
          <w:sz w:val="22"/>
          <w:szCs w:val="22"/>
        </w:rPr>
      </w:pPr>
      <w:r w:rsidRPr="00952BFD">
        <w:rPr>
          <w:rFonts w:ascii="Segoe UI" w:hAnsi="Segoe UI" w:cs="Segoe UI"/>
          <w:sz w:val="22"/>
          <w:szCs w:val="22"/>
        </w:rPr>
        <w:t xml:space="preserve">rozpracovány či částečně provedeny, vč. rozsahu, v jakém byly rozpracovány či provedeny, nebo </w:t>
      </w:r>
    </w:p>
    <w:p w14:paraId="0ADB5DCF" w14:textId="0A7DB1F6" w:rsidR="009523A5" w:rsidRPr="00952BFD" w:rsidRDefault="009523A5" w:rsidP="00952BFD">
      <w:pPr>
        <w:pStyle w:val="dlnadpis"/>
        <w:numPr>
          <w:ilvl w:val="0"/>
          <w:numId w:val="167"/>
        </w:numPr>
        <w:spacing w:before="60" w:line="276" w:lineRule="auto"/>
        <w:ind w:left="1276" w:hanging="425"/>
        <w:jc w:val="both"/>
        <w:rPr>
          <w:rFonts w:ascii="Segoe UI" w:hAnsi="Segoe UI" w:cs="Segoe UI"/>
          <w:sz w:val="22"/>
          <w:szCs w:val="22"/>
        </w:rPr>
      </w:pPr>
      <w:r w:rsidRPr="00952BFD">
        <w:rPr>
          <w:rFonts w:ascii="Segoe UI" w:hAnsi="Segoe UI" w:cs="Segoe UI"/>
          <w:sz w:val="22"/>
          <w:szCs w:val="22"/>
        </w:rPr>
        <w:t>nebyly provedeny.</w:t>
      </w:r>
    </w:p>
    <w:p w14:paraId="1CAA9216" w14:textId="1320D29B" w:rsidR="009523A5" w:rsidRPr="00F15DCD" w:rsidRDefault="009523A5" w:rsidP="009523A5">
      <w:pPr>
        <w:pStyle w:val="dlnadpis"/>
        <w:spacing w:before="60" w:line="276" w:lineRule="auto"/>
        <w:jc w:val="both"/>
        <w:rPr>
          <w:rFonts w:ascii="Segoe UI" w:hAnsi="Segoe UI" w:cs="Segoe UI"/>
          <w:sz w:val="22"/>
          <w:szCs w:val="22"/>
        </w:rPr>
      </w:pPr>
      <w:r w:rsidRPr="00F15DCD">
        <w:rPr>
          <w:rFonts w:ascii="Segoe UI" w:hAnsi="Segoe UI" w:cs="Segoe UI"/>
          <w:sz w:val="22"/>
          <w:szCs w:val="22"/>
        </w:rPr>
        <w:t>Tímto postupem bude definován zbývající rozsah předmětu Díla tak, aby odpovídal rozsahu prací, které je nutné provést za účelem zhotovení Díla. Taková změna je povolenou změnou smlouvy.</w:t>
      </w:r>
    </w:p>
    <w:p w14:paraId="7CF2B6A5" w14:textId="254CAD82" w:rsidR="00C70F21" w:rsidRPr="009523A5" w:rsidRDefault="009523A5" w:rsidP="009523A5">
      <w:pPr>
        <w:pStyle w:val="dlnadpis"/>
        <w:spacing w:before="60" w:line="276" w:lineRule="auto"/>
        <w:jc w:val="both"/>
        <w:rPr>
          <w:rFonts w:ascii="Segoe UI" w:hAnsi="Segoe UI" w:cs="Segoe UI"/>
          <w:sz w:val="22"/>
          <w:szCs w:val="22"/>
        </w:rPr>
      </w:pPr>
      <w:r w:rsidRPr="00F15DCD">
        <w:rPr>
          <w:rFonts w:ascii="Segoe UI" w:hAnsi="Segoe UI" w:cs="Segoe UI"/>
          <w:sz w:val="22"/>
          <w:szCs w:val="22"/>
        </w:rPr>
        <w:t>Postup dle tohoto článku je právem Objednatele, nikoliv jeho povinností, a nelze se jej právně domáhat</w:t>
      </w:r>
      <w:r w:rsidR="00C4024B">
        <w:rPr>
          <w:rFonts w:ascii="Segoe UI" w:hAnsi="Segoe UI" w:cs="Segoe UI"/>
          <w:sz w:val="22"/>
          <w:szCs w:val="22"/>
        </w:rPr>
        <w:t>.</w:t>
      </w:r>
    </w:p>
    <w:p w14:paraId="49E57FFE" w14:textId="77777777" w:rsidR="009523A5" w:rsidRDefault="009523A5" w:rsidP="00C70F21">
      <w:pPr>
        <w:spacing w:line="276" w:lineRule="auto"/>
        <w:rPr>
          <w:rFonts w:ascii="Segoe UI" w:hAnsi="Segoe UI" w:cs="Segoe UI"/>
          <w:bCs/>
          <w:sz w:val="22"/>
          <w:szCs w:val="22"/>
        </w:rPr>
      </w:pPr>
    </w:p>
    <w:p w14:paraId="42D7E555" w14:textId="77777777" w:rsidR="009523A5" w:rsidRPr="00C925AC" w:rsidRDefault="009523A5" w:rsidP="00C70F21">
      <w:pPr>
        <w:spacing w:line="276" w:lineRule="auto"/>
        <w:rPr>
          <w:rFonts w:ascii="Segoe UI" w:hAnsi="Segoe UI" w:cs="Segoe UI"/>
          <w:bCs/>
          <w:sz w:val="22"/>
          <w:szCs w:val="22"/>
        </w:rPr>
      </w:pPr>
    </w:p>
    <w:p w14:paraId="509CD56C" w14:textId="77777777" w:rsidR="00A226E6" w:rsidRDefault="00A226E6" w:rsidP="00DF6BCE">
      <w:pPr>
        <w:pStyle w:val="Nadpis1"/>
      </w:pPr>
      <w:r w:rsidRPr="00DF6BCE">
        <w:t>Závěrečná</w:t>
      </w:r>
      <w:r>
        <w:t xml:space="preserve"> ujednání</w:t>
      </w:r>
    </w:p>
    <w:p w14:paraId="4973A1D3" w14:textId="54F61A6C" w:rsidR="00631508" w:rsidRPr="00631508" w:rsidRDefault="00A226E6" w:rsidP="00631508">
      <w:pPr>
        <w:pStyle w:val="dlnadpis"/>
        <w:spacing w:before="120" w:line="276" w:lineRule="auto"/>
        <w:jc w:val="both"/>
        <w:rPr>
          <w:rFonts w:ascii="Segoe UI" w:hAnsi="Segoe UI" w:cs="Segoe UI"/>
          <w:sz w:val="22"/>
          <w:szCs w:val="22"/>
        </w:rPr>
      </w:pPr>
      <w:r>
        <w:rPr>
          <w:rFonts w:ascii="Segoe UI" w:hAnsi="Segoe UI" w:cs="Segoe UI"/>
          <w:sz w:val="22"/>
          <w:szCs w:val="22"/>
        </w:rPr>
        <w:t>Změnit nebo doplnit Smlouvu mohou smluvní strany pouze formou písemných dodatků, které budou vzestupně číslovány, výslovně prohlášeny za dodatky Smlouvy a podepsány oprávněnými zástupci smluvních stran.</w:t>
      </w:r>
    </w:p>
    <w:p w14:paraId="1F7B2D60" w14:textId="1EC2DBFC" w:rsidR="00631508" w:rsidRDefault="00631508" w:rsidP="00631508">
      <w:pPr>
        <w:pStyle w:val="dlnadpis"/>
        <w:spacing w:before="60" w:line="276" w:lineRule="auto"/>
        <w:jc w:val="both"/>
        <w:rPr>
          <w:rFonts w:ascii="Segoe UI" w:hAnsi="Segoe UI" w:cs="Segoe UI"/>
          <w:sz w:val="22"/>
          <w:szCs w:val="22"/>
        </w:rPr>
      </w:pPr>
      <w:r w:rsidRPr="00631508">
        <w:rPr>
          <w:rFonts w:ascii="Segoe UI" w:hAnsi="Segoe UI" w:cs="Segoe UI"/>
          <w:sz w:val="22"/>
          <w:szCs w:val="22"/>
        </w:rPr>
        <w:t xml:space="preserve">Případná neplatnost některého ustanovení této </w:t>
      </w:r>
      <w:r>
        <w:rPr>
          <w:rFonts w:ascii="Segoe UI" w:hAnsi="Segoe UI" w:cs="Segoe UI"/>
          <w:sz w:val="22"/>
          <w:szCs w:val="22"/>
        </w:rPr>
        <w:t>S</w:t>
      </w:r>
      <w:r w:rsidRPr="00631508">
        <w:rPr>
          <w:rFonts w:ascii="Segoe UI" w:hAnsi="Segoe UI" w:cs="Segoe UI"/>
          <w:sz w:val="22"/>
          <w:szCs w:val="22"/>
        </w:rPr>
        <w:t xml:space="preserve">mlouvy nemá za následek neplatnost ostatních ustanovení. Pro případ, že se kterékoliv ustanovení této </w:t>
      </w:r>
      <w:r>
        <w:rPr>
          <w:rFonts w:ascii="Segoe UI" w:hAnsi="Segoe UI" w:cs="Segoe UI"/>
          <w:sz w:val="22"/>
          <w:szCs w:val="22"/>
        </w:rPr>
        <w:t>S</w:t>
      </w:r>
      <w:r w:rsidRPr="00631508">
        <w:rPr>
          <w:rFonts w:ascii="Segoe UI" w:hAnsi="Segoe UI" w:cs="Segoe UI"/>
          <w:sz w:val="22"/>
          <w:szCs w:val="22"/>
        </w:rPr>
        <w:t xml:space="preserve">mlouvy stane neúčinným nebo neplatným, </w:t>
      </w:r>
      <w:r>
        <w:rPr>
          <w:rFonts w:ascii="Segoe UI" w:hAnsi="Segoe UI" w:cs="Segoe UI"/>
          <w:sz w:val="22"/>
          <w:szCs w:val="22"/>
        </w:rPr>
        <w:t xml:space="preserve">zavazují </w:t>
      </w:r>
      <w:r w:rsidRPr="00631508">
        <w:rPr>
          <w:rFonts w:ascii="Segoe UI" w:hAnsi="Segoe UI" w:cs="Segoe UI"/>
          <w:sz w:val="22"/>
          <w:szCs w:val="22"/>
        </w:rPr>
        <w:t xml:space="preserve">se </w:t>
      </w:r>
      <w:r w:rsidR="00457C22">
        <w:rPr>
          <w:rFonts w:ascii="Segoe UI" w:hAnsi="Segoe UI" w:cs="Segoe UI"/>
          <w:sz w:val="22"/>
          <w:szCs w:val="22"/>
        </w:rPr>
        <w:t>S</w:t>
      </w:r>
      <w:r w:rsidRPr="00631508">
        <w:rPr>
          <w:rFonts w:ascii="Segoe UI" w:hAnsi="Segoe UI" w:cs="Segoe UI"/>
          <w:sz w:val="22"/>
          <w:szCs w:val="22"/>
        </w:rPr>
        <w:t>mluvní strany bez zbytečného odkladu nahradit takové ustanovení novým</w:t>
      </w:r>
      <w:r>
        <w:rPr>
          <w:rFonts w:ascii="Segoe UI" w:hAnsi="Segoe UI" w:cs="Segoe UI"/>
          <w:sz w:val="22"/>
          <w:szCs w:val="22"/>
        </w:rPr>
        <w:t>, jež odpovídá jeho obsahu a účelu.</w:t>
      </w:r>
    </w:p>
    <w:p w14:paraId="466A36E3" w14:textId="196BA8B0" w:rsidR="00631508" w:rsidRPr="00631508" w:rsidRDefault="00631508" w:rsidP="00631508">
      <w:pPr>
        <w:pStyle w:val="dlnadpis"/>
        <w:spacing w:before="60" w:line="276" w:lineRule="auto"/>
        <w:jc w:val="both"/>
        <w:rPr>
          <w:rFonts w:ascii="Segoe UI" w:hAnsi="Segoe UI" w:cs="Segoe UI"/>
          <w:sz w:val="22"/>
          <w:szCs w:val="22"/>
        </w:rPr>
      </w:pPr>
      <w:r w:rsidRPr="00631508">
        <w:rPr>
          <w:rFonts w:ascii="Segoe UI" w:hAnsi="Segoe UI" w:cs="Segoe UI"/>
          <w:sz w:val="22"/>
          <w:szCs w:val="22"/>
        </w:rPr>
        <w:t xml:space="preserve">Pro výklad této </w:t>
      </w:r>
      <w:r>
        <w:rPr>
          <w:rFonts w:ascii="Segoe UI" w:hAnsi="Segoe UI" w:cs="Segoe UI"/>
          <w:sz w:val="22"/>
          <w:szCs w:val="22"/>
        </w:rPr>
        <w:t>S</w:t>
      </w:r>
      <w:r w:rsidRPr="00631508">
        <w:rPr>
          <w:rFonts w:ascii="Segoe UI" w:hAnsi="Segoe UI" w:cs="Segoe UI"/>
          <w:sz w:val="22"/>
          <w:szCs w:val="22"/>
        </w:rPr>
        <w:t xml:space="preserve">mlouvy je rovněž závazné znění zadávacích podmínek k výběrovému řízení, na základě kterých je plnění dle této </w:t>
      </w:r>
      <w:r>
        <w:rPr>
          <w:rFonts w:ascii="Segoe UI" w:hAnsi="Segoe UI" w:cs="Segoe UI"/>
          <w:sz w:val="22"/>
          <w:szCs w:val="22"/>
        </w:rPr>
        <w:t>S</w:t>
      </w:r>
      <w:r w:rsidRPr="00631508">
        <w:rPr>
          <w:rFonts w:ascii="Segoe UI" w:hAnsi="Segoe UI" w:cs="Segoe UI"/>
          <w:sz w:val="22"/>
          <w:szCs w:val="22"/>
        </w:rPr>
        <w:t xml:space="preserve">mlouvy realizováno. </w:t>
      </w:r>
      <w:r w:rsidRPr="00232209">
        <w:rPr>
          <w:rFonts w:ascii="Segoe UI" w:hAnsi="Segoe UI" w:cs="Segoe UI"/>
          <w:sz w:val="22"/>
          <w:szCs w:val="22"/>
        </w:rPr>
        <w:t xml:space="preserve">V případě rozporu této Smlouvy se zadávacími podmínkami má přednost </w:t>
      </w:r>
      <w:r w:rsidR="00435EC3" w:rsidRPr="00232209">
        <w:rPr>
          <w:rFonts w:ascii="Segoe UI" w:hAnsi="Segoe UI" w:cs="Segoe UI"/>
          <w:sz w:val="22"/>
          <w:szCs w:val="22"/>
        </w:rPr>
        <w:t>Smlouva</w:t>
      </w:r>
      <w:r w:rsidRPr="00631508">
        <w:rPr>
          <w:rFonts w:ascii="Segoe UI" w:hAnsi="Segoe UI" w:cs="Segoe UI"/>
          <w:sz w:val="22"/>
          <w:szCs w:val="22"/>
        </w:rPr>
        <w:t xml:space="preserve"> s tím, že pokud stanoví zadávací podmínky či tato </w:t>
      </w:r>
      <w:r>
        <w:rPr>
          <w:rFonts w:ascii="Segoe UI" w:hAnsi="Segoe UI" w:cs="Segoe UI"/>
          <w:sz w:val="22"/>
          <w:szCs w:val="22"/>
        </w:rPr>
        <w:t>S</w:t>
      </w:r>
      <w:r w:rsidRPr="00631508">
        <w:rPr>
          <w:rFonts w:ascii="Segoe UI" w:hAnsi="Segoe UI" w:cs="Segoe UI"/>
          <w:sz w:val="22"/>
          <w:szCs w:val="22"/>
        </w:rPr>
        <w:t xml:space="preserve">mlouva rozdílný rozsah požadavků na </w:t>
      </w:r>
      <w:r>
        <w:rPr>
          <w:rFonts w:ascii="Segoe UI" w:hAnsi="Segoe UI" w:cs="Segoe UI"/>
          <w:sz w:val="22"/>
          <w:szCs w:val="22"/>
        </w:rPr>
        <w:t>Z</w:t>
      </w:r>
      <w:r w:rsidRPr="00631508">
        <w:rPr>
          <w:rFonts w:ascii="Segoe UI" w:hAnsi="Segoe UI" w:cs="Segoe UI"/>
          <w:sz w:val="22"/>
          <w:szCs w:val="22"/>
        </w:rPr>
        <w:t xml:space="preserve">hotovitele, je pro plnění </w:t>
      </w:r>
      <w:r w:rsidR="00435EC3">
        <w:rPr>
          <w:rFonts w:ascii="Segoe UI" w:hAnsi="Segoe UI" w:cs="Segoe UI"/>
          <w:sz w:val="22"/>
          <w:szCs w:val="22"/>
        </w:rPr>
        <w:t>Z</w:t>
      </w:r>
      <w:r w:rsidRPr="00631508">
        <w:rPr>
          <w:rFonts w:ascii="Segoe UI" w:hAnsi="Segoe UI" w:cs="Segoe UI"/>
          <w:sz w:val="22"/>
          <w:szCs w:val="22"/>
        </w:rPr>
        <w:t xml:space="preserve">hotovitele určující součet těchto povinností (požadavků), tj. jak povinnosti vyplývající ze zadávacích podmínek, tak i z této </w:t>
      </w:r>
      <w:r>
        <w:rPr>
          <w:rFonts w:ascii="Segoe UI" w:hAnsi="Segoe UI" w:cs="Segoe UI"/>
          <w:sz w:val="22"/>
          <w:szCs w:val="22"/>
        </w:rPr>
        <w:t>S</w:t>
      </w:r>
      <w:r w:rsidRPr="00631508">
        <w:rPr>
          <w:rFonts w:ascii="Segoe UI" w:hAnsi="Segoe UI" w:cs="Segoe UI"/>
          <w:sz w:val="22"/>
          <w:szCs w:val="22"/>
        </w:rPr>
        <w:t>mlouvy.</w:t>
      </w:r>
    </w:p>
    <w:p w14:paraId="73C871A9" w14:textId="4A1DE0D7" w:rsidR="00631508" w:rsidRPr="00631508" w:rsidRDefault="00631508" w:rsidP="00631508">
      <w:pPr>
        <w:pStyle w:val="dlnadpis"/>
        <w:spacing w:before="60" w:line="276" w:lineRule="auto"/>
        <w:jc w:val="both"/>
        <w:rPr>
          <w:rFonts w:ascii="Segoe UI" w:hAnsi="Segoe UI" w:cs="Segoe UI"/>
          <w:sz w:val="22"/>
          <w:szCs w:val="22"/>
        </w:rPr>
      </w:pPr>
      <w:r w:rsidRPr="00631508">
        <w:rPr>
          <w:rFonts w:ascii="Segoe UI" w:hAnsi="Segoe UI" w:cs="Segoe UI"/>
          <w:sz w:val="22"/>
          <w:szCs w:val="22"/>
        </w:rPr>
        <w:lastRenderedPageBreak/>
        <w:t xml:space="preserve">Smluvní strany berou na vědomí, že </w:t>
      </w:r>
      <w:r>
        <w:rPr>
          <w:rFonts w:ascii="Segoe UI" w:hAnsi="Segoe UI" w:cs="Segoe UI"/>
          <w:sz w:val="22"/>
          <w:szCs w:val="22"/>
        </w:rPr>
        <w:t>O</w:t>
      </w:r>
      <w:r w:rsidRPr="00631508">
        <w:rPr>
          <w:rFonts w:ascii="Segoe UI" w:hAnsi="Segoe UI" w:cs="Segoe UI"/>
          <w:sz w:val="22"/>
          <w:szCs w:val="22"/>
        </w:rPr>
        <w:t>bjednatel je osobou povinnou dle zákona č. 340/2015 Sb., o registru smluv ve znění pozdějších předpisů</w:t>
      </w:r>
      <w:r>
        <w:rPr>
          <w:rFonts w:ascii="Segoe UI" w:hAnsi="Segoe UI" w:cs="Segoe UI"/>
          <w:sz w:val="22"/>
          <w:szCs w:val="22"/>
        </w:rPr>
        <w:t xml:space="preserve"> </w:t>
      </w:r>
      <w:r w:rsidRPr="00C70F21">
        <w:rPr>
          <w:rFonts w:ascii="Segoe UI" w:hAnsi="Segoe UI" w:cs="Segoe UI"/>
          <w:sz w:val="22"/>
          <w:szCs w:val="22"/>
        </w:rPr>
        <w:t xml:space="preserve">(dále také jen </w:t>
      </w:r>
      <w:r w:rsidRPr="00631508">
        <w:rPr>
          <w:rFonts w:ascii="Segoe UI" w:hAnsi="Segoe UI" w:cs="Segoe UI"/>
          <w:b/>
          <w:bCs/>
          <w:i/>
          <w:iCs/>
          <w:sz w:val="22"/>
          <w:szCs w:val="22"/>
        </w:rPr>
        <w:t>„zákon o registru smluv“</w:t>
      </w:r>
      <w:r w:rsidRPr="00C70F21">
        <w:rPr>
          <w:rFonts w:ascii="Segoe UI" w:hAnsi="Segoe UI" w:cs="Segoe UI"/>
          <w:sz w:val="22"/>
          <w:szCs w:val="22"/>
        </w:rPr>
        <w:t>).</w:t>
      </w:r>
      <w:r w:rsidRPr="00631508">
        <w:rPr>
          <w:rFonts w:ascii="Segoe UI" w:hAnsi="Segoe UI" w:cs="Segoe UI"/>
          <w:sz w:val="22"/>
          <w:szCs w:val="22"/>
        </w:rPr>
        <w:t xml:space="preserve"> Objednatel je osobou, která zveřejní tuto smlouvu registru smluv za podmínek stanovených výše uvedeným právním předpisem.</w:t>
      </w:r>
    </w:p>
    <w:p w14:paraId="34BA7946" w14:textId="04BD0AC8" w:rsidR="00631508" w:rsidRPr="00631508" w:rsidRDefault="00631508" w:rsidP="00631508">
      <w:pPr>
        <w:pStyle w:val="dlnadpis"/>
        <w:spacing w:before="60" w:line="276" w:lineRule="auto"/>
        <w:jc w:val="both"/>
        <w:rPr>
          <w:rFonts w:ascii="Segoe UI" w:hAnsi="Segoe UI" w:cs="Segoe UI"/>
          <w:sz w:val="22"/>
          <w:szCs w:val="22"/>
        </w:rPr>
      </w:pPr>
      <w:r w:rsidRPr="00631508">
        <w:rPr>
          <w:rFonts w:ascii="Segoe UI" w:hAnsi="Segoe UI" w:cs="Segoe UI"/>
          <w:sz w:val="22"/>
          <w:szCs w:val="22"/>
        </w:rPr>
        <w:t xml:space="preserve">Za vyšší moc se považují okolnosti mající vliv na </w:t>
      </w:r>
      <w:r>
        <w:rPr>
          <w:rFonts w:ascii="Segoe UI" w:hAnsi="Segoe UI" w:cs="Segoe UI"/>
          <w:sz w:val="22"/>
          <w:szCs w:val="22"/>
        </w:rPr>
        <w:t>D</w:t>
      </w:r>
      <w:r w:rsidRPr="00631508">
        <w:rPr>
          <w:rFonts w:ascii="Segoe UI" w:hAnsi="Segoe UI" w:cs="Segoe UI"/>
          <w:sz w:val="22"/>
          <w:szCs w:val="22"/>
        </w:rPr>
        <w:t xml:space="preserve">ílo, které nejsou závislé na smluvních stranách a které smluvní strany nemohou ovlivnit. Jedná se např. o válku, mobilizaci, povstání, </w:t>
      </w:r>
      <w:r w:rsidR="00001CE7" w:rsidRPr="00631508">
        <w:rPr>
          <w:rFonts w:ascii="Segoe UI" w:hAnsi="Segoe UI" w:cs="Segoe UI"/>
          <w:sz w:val="22"/>
          <w:szCs w:val="22"/>
        </w:rPr>
        <w:t>živelní</w:t>
      </w:r>
      <w:r w:rsidRPr="00631508">
        <w:rPr>
          <w:rFonts w:ascii="Segoe UI" w:hAnsi="Segoe UI" w:cs="Segoe UI"/>
          <w:sz w:val="22"/>
          <w:szCs w:val="22"/>
        </w:rPr>
        <w:t xml:space="preserve"> pohromy, epidemii či pandemii apod.</w:t>
      </w:r>
    </w:p>
    <w:p w14:paraId="63940101" w14:textId="1A3FDFD8" w:rsidR="00D96DE8" w:rsidRDefault="00D96DE8" w:rsidP="00631508">
      <w:pPr>
        <w:pStyle w:val="dlnadpis"/>
        <w:spacing w:before="60" w:line="276" w:lineRule="auto"/>
        <w:jc w:val="both"/>
        <w:rPr>
          <w:rFonts w:ascii="Segoe UI" w:hAnsi="Segoe UI" w:cs="Segoe UI"/>
          <w:sz w:val="22"/>
          <w:szCs w:val="22"/>
        </w:rPr>
      </w:pPr>
      <w:r>
        <w:rPr>
          <w:rFonts w:ascii="Segoe UI" w:hAnsi="Segoe UI" w:cs="Segoe UI"/>
          <w:sz w:val="22"/>
          <w:szCs w:val="22"/>
        </w:rPr>
        <w:t>Zhotovitel na sebe přebírá riziko změny okolností podle § 1765 odst. 2 o. z.</w:t>
      </w:r>
    </w:p>
    <w:p w14:paraId="55A89F11" w14:textId="1B1E9240" w:rsidR="00A226E6" w:rsidRPr="00C70F21" w:rsidRDefault="00A226E6" w:rsidP="00C70F21">
      <w:pPr>
        <w:pStyle w:val="dlnadpis"/>
        <w:spacing w:before="60" w:line="276" w:lineRule="auto"/>
        <w:jc w:val="both"/>
        <w:rPr>
          <w:rFonts w:ascii="Segoe UI" w:hAnsi="Segoe UI" w:cs="Segoe UI"/>
          <w:sz w:val="22"/>
          <w:szCs w:val="22"/>
        </w:rPr>
      </w:pPr>
      <w:r w:rsidRPr="00C70F21">
        <w:rPr>
          <w:rFonts w:ascii="Segoe UI" w:hAnsi="Segoe UI" w:cs="Segoe UI"/>
          <w:sz w:val="22"/>
          <w:szCs w:val="22"/>
        </w:rPr>
        <w:t>Smlouva nabývá platnosti dnem podpisu Smlouvy poslední ze smluvních stran. Účinnosti Smlouva nabude uveřejněním v registru smluv podle zákona o registru smluv U</w:t>
      </w:r>
      <w:r>
        <w:rPr>
          <w:rFonts w:ascii="Segoe UI" w:hAnsi="Segoe UI" w:cs="Segoe UI"/>
          <w:sz w:val="22"/>
          <w:szCs w:val="22"/>
        </w:rPr>
        <w:t>veřejnění v registru smluv provede Objednatel.</w:t>
      </w:r>
    </w:p>
    <w:p w14:paraId="40EB21F9" w14:textId="77777777" w:rsidR="00A226E6" w:rsidRDefault="00A226E6" w:rsidP="00C70F21">
      <w:pPr>
        <w:pStyle w:val="dlnadpis"/>
        <w:spacing w:before="60" w:line="276" w:lineRule="auto"/>
        <w:jc w:val="both"/>
        <w:rPr>
          <w:rFonts w:ascii="Segoe UI" w:hAnsi="Segoe UI" w:cs="Segoe UI"/>
          <w:sz w:val="22"/>
          <w:szCs w:val="22"/>
        </w:rPr>
      </w:pPr>
      <w:r>
        <w:rPr>
          <w:rFonts w:ascii="Segoe UI" w:hAnsi="Segoe UI" w:cs="Segoe UI"/>
          <w:sz w:val="22"/>
          <w:szCs w:val="22"/>
        </w:rPr>
        <w:t>Zhotovitel nemůže bez souhlasu Objednatele postoupit svá práva a povinnosti plynoucí ze Smlouvy třetí osobě.</w:t>
      </w:r>
    </w:p>
    <w:p w14:paraId="17831C49" w14:textId="77777777" w:rsidR="00A226E6" w:rsidRDefault="00A226E6" w:rsidP="00C70F21">
      <w:pPr>
        <w:pStyle w:val="dlnadpis"/>
        <w:spacing w:before="60" w:line="276" w:lineRule="auto"/>
        <w:jc w:val="both"/>
        <w:rPr>
          <w:rFonts w:ascii="Segoe UI" w:hAnsi="Segoe UI" w:cs="Segoe UI"/>
          <w:sz w:val="22"/>
          <w:szCs w:val="22"/>
        </w:rPr>
      </w:pPr>
      <w:r>
        <w:rPr>
          <w:rFonts w:ascii="Segoe UI" w:hAnsi="Segoe UI" w:cs="Segoe UI"/>
          <w:sz w:val="22"/>
          <w:szCs w:val="22"/>
        </w:rPr>
        <w:t>Smluvní strany shodně prohlašují, že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1BE0D34B" w14:textId="77777777" w:rsidR="00A226E6" w:rsidRDefault="00A226E6" w:rsidP="00C70F21">
      <w:pPr>
        <w:pStyle w:val="dlnadpis"/>
        <w:spacing w:before="60" w:line="276" w:lineRule="auto"/>
        <w:jc w:val="both"/>
        <w:rPr>
          <w:rFonts w:ascii="Segoe UI" w:hAnsi="Segoe UI" w:cs="Segoe UI"/>
          <w:sz w:val="22"/>
          <w:szCs w:val="22"/>
        </w:rPr>
      </w:pPr>
      <w:r>
        <w:rPr>
          <w:rFonts w:ascii="Segoe UI" w:hAnsi="Segoe UI" w:cs="Segoe UI"/>
          <w:sz w:val="22"/>
          <w:szCs w:val="22"/>
        </w:rPr>
        <w:t>Nedílnou součástí Smlouvy jsou tyto přílohy:</w:t>
      </w:r>
    </w:p>
    <w:p w14:paraId="1B16B59F" w14:textId="77777777" w:rsidR="00A226E6" w:rsidRPr="00C70F21" w:rsidRDefault="00A226E6" w:rsidP="00C70F21">
      <w:pPr>
        <w:pStyle w:val="dlnadpis"/>
        <w:numPr>
          <w:ilvl w:val="0"/>
          <w:numId w:val="0"/>
        </w:numPr>
        <w:spacing w:before="60" w:line="276" w:lineRule="auto"/>
        <w:ind w:left="851"/>
        <w:jc w:val="both"/>
        <w:rPr>
          <w:rFonts w:ascii="Segoe UI" w:hAnsi="Segoe UI" w:cs="Segoe UI"/>
          <w:sz w:val="22"/>
          <w:szCs w:val="22"/>
        </w:rPr>
      </w:pPr>
      <w:r w:rsidRPr="00C70F21">
        <w:rPr>
          <w:rFonts w:ascii="Segoe UI" w:hAnsi="Segoe UI" w:cs="Segoe UI"/>
          <w:sz w:val="22"/>
          <w:szCs w:val="22"/>
        </w:rPr>
        <w:t>Příloha č. 1: Požadavky na výkon a funkci</w:t>
      </w:r>
    </w:p>
    <w:p w14:paraId="2FB79EAF" w14:textId="1D6CCD04" w:rsidR="00950562" w:rsidRDefault="00A226E6" w:rsidP="00967857">
      <w:pPr>
        <w:pStyle w:val="dlnadpis"/>
        <w:numPr>
          <w:ilvl w:val="0"/>
          <w:numId w:val="0"/>
        </w:numPr>
        <w:spacing w:before="60" w:line="276" w:lineRule="auto"/>
        <w:ind w:left="1985" w:hanging="1134"/>
        <w:jc w:val="both"/>
        <w:rPr>
          <w:rFonts w:ascii="Segoe UI" w:hAnsi="Segoe UI" w:cs="Segoe UI"/>
          <w:sz w:val="22"/>
          <w:szCs w:val="22"/>
        </w:rPr>
      </w:pPr>
      <w:r>
        <w:rPr>
          <w:rFonts w:ascii="Segoe UI" w:hAnsi="Segoe UI" w:cs="Segoe UI"/>
          <w:sz w:val="22"/>
          <w:szCs w:val="22"/>
        </w:rPr>
        <w:t xml:space="preserve">Příloha č. 2: </w:t>
      </w:r>
      <w:r w:rsidR="00950562">
        <w:rPr>
          <w:rFonts w:ascii="Segoe UI" w:hAnsi="Segoe UI" w:cs="Segoe UI"/>
          <w:sz w:val="22"/>
          <w:szCs w:val="22"/>
        </w:rPr>
        <w:t>S</w:t>
      </w:r>
      <w:r w:rsidR="00950562" w:rsidRPr="00571D29">
        <w:rPr>
          <w:rFonts w:ascii="Segoe UI" w:hAnsi="Segoe UI" w:cs="Segoe UI"/>
          <w:sz w:val="22"/>
          <w:szCs w:val="22"/>
        </w:rPr>
        <w:t>ml</w:t>
      </w:r>
      <w:r w:rsidR="00950562">
        <w:rPr>
          <w:rFonts w:ascii="Segoe UI" w:hAnsi="Segoe UI" w:cs="Segoe UI"/>
          <w:sz w:val="22"/>
          <w:szCs w:val="22"/>
        </w:rPr>
        <w:t>ouvy</w:t>
      </w:r>
      <w:r w:rsidR="00950562" w:rsidRPr="00571D29">
        <w:rPr>
          <w:rFonts w:ascii="Segoe UI" w:hAnsi="Segoe UI" w:cs="Segoe UI"/>
          <w:sz w:val="22"/>
          <w:szCs w:val="22"/>
        </w:rPr>
        <w:t xml:space="preserve"> o připojení </w:t>
      </w:r>
      <w:r w:rsidR="00967857">
        <w:rPr>
          <w:rFonts w:ascii="Segoe UI" w:hAnsi="Segoe UI" w:cs="Segoe UI"/>
          <w:sz w:val="22"/>
          <w:szCs w:val="22"/>
        </w:rPr>
        <w:t>fotovoltaických elektráren</w:t>
      </w:r>
      <w:r w:rsidR="00950562" w:rsidRPr="00571D29">
        <w:rPr>
          <w:rFonts w:ascii="Segoe UI" w:hAnsi="Segoe UI" w:cs="Segoe UI"/>
          <w:sz w:val="22"/>
          <w:szCs w:val="22"/>
        </w:rPr>
        <w:t xml:space="preserve"> uzavřen</w:t>
      </w:r>
      <w:r w:rsidR="00967857">
        <w:rPr>
          <w:rFonts w:ascii="Segoe UI" w:hAnsi="Segoe UI" w:cs="Segoe UI"/>
          <w:sz w:val="22"/>
          <w:szCs w:val="22"/>
        </w:rPr>
        <w:t>é</w:t>
      </w:r>
      <w:r w:rsidR="00950562" w:rsidRPr="00571D29">
        <w:rPr>
          <w:rFonts w:ascii="Segoe UI" w:hAnsi="Segoe UI" w:cs="Segoe UI"/>
          <w:sz w:val="22"/>
          <w:szCs w:val="22"/>
        </w:rPr>
        <w:t xml:space="preserve"> mezi Objednatelem a EG.D, a.s</w:t>
      </w:r>
      <w:r w:rsidR="003D2807">
        <w:rPr>
          <w:rFonts w:ascii="Segoe UI" w:hAnsi="Segoe UI" w:cs="Segoe UI"/>
          <w:sz w:val="22"/>
          <w:szCs w:val="22"/>
        </w:rPr>
        <w:t>.</w:t>
      </w:r>
    </w:p>
    <w:p w14:paraId="51425247" w14:textId="2C8CE2E1" w:rsidR="00A226E6" w:rsidRDefault="00950562" w:rsidP="003D2807">
      <w:pPr>
        <w:pStyle w:val="dlnadpis"/>
        <w:numPr>
          <w:ilvl w:val="0"/>
          <w:numId w:val="0"/>
        </w:numPr>
        <w:spacing w:before="60" w:line="276" w:lineRule="auto"/>
        <w:ind w:left="1985" w:hanging="1134"/>
        <w:jc w:val="both"/>
        <w:rPr>
          <w:rFonts w:ascii="Segoe UI" w:hAnsi="Segoe UI" w:cs="Segoe UI"/>
          <w:sz w:val="22"/>
          <w:szCs w:val="22"/>
        </w:rPr>
      </w:pPr>
      <w:r>
        <w:rPr>
          <w:rFonts w:ascii="Segoe UI" w:hAnsi="Segoe UI" w:cs="Segoe UI"/>
          <w:sz w:val="22"/>
          <w:szCs w:val="22"/>
        </w:rPr>
        <w:t xml:space="preserve">Příloha č. 3: </w:t>
      </w:r>
      <w:r w:rsidR="00A226E6">
        <w:rPr>
          <w:rFonts w:ascii="Segoe UI" w:hAnsi="Segoe UI" w:cs="Segoe UI"/>
          <w:sz w:val="22"/>
          <w:szCs w:val="22"/>
        </w:rPr>
        <w:t xml:space="preserve">Seznam poddodavatelů, kteří se podílí na provádění </w:t>
      </w:r>
      <w:r w:rsidR="00484D45">
        <w:rPr>
          <w:rFonts w:ascii="Segoe UI" w:hAnsi="Segoe UI" w:cs="Segoe UI"/>
          <w:sz w:val="22"/>
          <w:szCs w:val="22"/>
        </w:rPr>
        <w:t>D</w:t>
      </w:r>
      <w:r w:rsidR="00A226E6">
        <w:rPr>
          <w:rFonts w:ascii="Segoe UI" w:hAnsi="Segoe UI" w:cs="Segoe UI"/>
          <w:sz w:val="22"/>
          <w:szCs w:val="22"/>
        </w:rPr>
        <w:t xml:space="preserve">íla v rozsahu alespoň 30 % </w:t>
      </w:r>
      <w:r w:rsidR="00484D45">
        <w:rPr>
          <w:rFonts w:ascii="Segoe UI" w:hAnsi="Segoe UI" w:cs="Segoe UI"/>
          <w:sz w:val="22"/>
          <w:szCs w:val="22"/>
        </w:rPr>
        <w:t>c</w:t>
      </w:r>
      <w:r w:rsidR="00A226E6">
        <w:rPr>
          <w:rFonts w:ascii="Segoe UI" w:hAnsi="Segoe UI" w:cs="Segoe UI"/>
          <w:sz w:val="22"/>
          <w:szCs w:val="22"/>
        </w:rPr>
        <w:t>eny</w:t>
      </w:r>
    </w:p>
    <w:p w14:paraId="5DC345AA" w14:textId="77777777" w:rsidR="00A226E6" w:rsidRDefault="00A226E6" w:rsidP="00A226E6">
      <w:pPr>
        <w:pStyle w:val="Smlouva-slo"/>
        <w:tabs>
          <w:tab w:val="left" w:pos="1701"/>
        </w:tabs>
        <w:spacing w:before="60" w:line="276" w:lineRule="auto"/>
        <w:ind w:left="357"/>
        <w:rPr>
          <w:rFonts w:ascii="Segoe UI" w:hAnsi="Segoe UI" w:cs="Segoe UI"/>
          <w:sz w:val="22"/>
          <w:szCs w:val="22"/>
        </w:rPr>
      </w:pPr>
    </w:p>
    <w:tbl>
      <w:tblPr>
        <w:tblStyle w:val="Mkatabulky"/>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2"/>
        <w:gridCol w:w="4351"/>
      </w:tblGrid>
      <w:tr w:rsidR="00A226E6" w14:paraId="55214809" w14:textId="77777777" w:rsidTr="00CF0C02">
        <w:tc>
          <w:tcPr>
            <w:tcW w:w="4352" w:type="dxa"/>
          </w:tcPr>
          <w:p w14:paraId="785B4C80" w14:textId="77777777" w:rsidR="00A226E6" w:rsidRDefault="00A226E6" w:rsidP="00CF0C02">
            <w:pPr>
              <w:pStyle w:val="Smlouva-slo"/>
              <w:tabs>
                <w:tab w:val="left" w:pos="1701"/>
              </w:tabs>
              <w:spacing w:before="60" w:line="276" w:lineRule="auto"/>
              <w:rPr>
                <w:rFonts w:ascii="Segoe UI" w:hAnsi="Segoe UI" w:cs="Segoe UI"/>
                <w:sz w:val="22"/>
                <w:szCs w:val="22"/>
              </w:rPr>
            </w:pPr>
            <w:r>
              <w:rPr>
                <w:rFonts w:ascii="Segoe UI" w:hAnsi="Segoe UI" w:cs="Segoe UI"/>
                <w:sz w:val="22"/>
                <w:szCs w:val="22"/>
              </w:rPr>
              <w:t>Objednatel:</w:t>
            </w:r>
          </w:p>
        </w:tc>
        <w:tc>
          <w:tcPr>
            <w:tcW w:w="4351" w:type="dxa"/>
          </w:tcPr>
          <w:p w14:paraId="6192BB1E" w14:textId="77777777" w:rsidR="00A226E6" w:rsidRDefault="00A226E6" w:rsidP="00CF0C02">
            <w:pPr>
              <w:pStyle w:val="Smlouva-slo"/>
              <w:tabs>
                <w:tab w:val="left" w:pos="1701"/>
              </w:tabs>
              <w:spacing w:before="60" w:line="276" w:lineRule="auto"/>
              <w:rPr>
                <w:rFonts w:ascii="Segoe UI" w:hAnsi="Segoe UI" w:cs="Segoe UI"/>
                <w:sz w:val="22"/>
                <w:szCs w:val="22"/>
              </w:rPr>
            </w:pPr>
            <w:r>
              <w:rPr>
                <w:rFonts w:ascii="Segoe UI" w:hAnsi="Segoe UI" w:cs="Segoe UI"/>
                <w:sz w:val="22"/>
                <w:szCs w:val="22"/>
              </w:rPr>
              <w:t>Zhotovitel:</w:t>
            </w:r>
          </w:p>
        </w:tc>
      </w:tr>
      <w:tr w:rsidR="00A226E6" w14:paraId="09D78B2E" w14:textId="77777777" w:rsidTr="00CF0C02">
        <w:tc>
          <w:tcPr>
            <w:tcW w:w="4352" w:type="dxa"/>
            <w:tcBorders>
              <w:bottom w:val="single" w:sz="4" w:space="0" w:color="000000"/>
            </w:tcBorders>
          </w:tcPr>
          <w:p w14:paraId="78D56ED0" w14:textId="77777777" w:rsidR="00A226E6" w:rsidRDefault="00A226E6" w:rsidP="00CF0C02">
            <w:pPr>
              <w:pStyle w:val="Smlouva-slo"/>
              <w:tabs>
                <w:tab w:val="left" w:pos="1701"/>
              </w:tabs>
              <w:spacing w:before="60" w:line="276" w:lineRule="auto"/>
              <w:rPr>
                <w:rFonts w:ascii="Segoe UI" w:hAnsi="Segoe UI" w:cs="Segoe UI"/>
                <w:sz w:val="22"/>
                <w:szCs w:val="22"/>
              </w:rPr>
            </w:pPr>
            <w:r>
              <w:rPr>
                <w:rFonts w:ascii="Segoe UI" w:hAnsi="Segoe UI" w:cs="Segoe UI"/>
                <w:sz w:val="22"/>
                <w:szCs w:val="22"/>
              </w:rPr>
              <w:t>V Brně dne dle elektronického podpisu</w:t>
            </w:r>
          </w:p>
        </w:tc>
        <w:tc>
          <w:tcPr>
            <w:tcW w:w="4351" w:type="dxa"/>
            <w:tcBorders>
              <w:bottom w:val="single" w:sz="4" w:space="0" w:color="000000"/>
            </w:tcBorders>
          </w:tcPr>
          <w:p w14:paraId="2F0910D5" w14:textId="00733F34" w:rsidR="00A226E6" w:rsidRDefault="00A226E6" w:rsidP="00CF0C02">
            <w:pPr>
              <w:pStyle w:val="Smlouva-slo"/>
              <w:tabs>
                <w:tab w:val="left" w:pos="1701"/>
              </w:tabs>
              <w:spacing w:before="60" w:line="276" w:lineRule="auto"/>
              <w:rPr>
                <w:rFonts w:ascii="Segoe UI" w:hAnsi="Segoe UI" w:cs="Segoe UI"/>
                <w:sz w:val="22"/>
                <w:szCs w:val="22"/>
              </w:rPr>
            </w:pPr>
            <w:r>
              <w:rPr>
                <w:rFonts w:ascii="Segoe UI" w:hAnsi="Segoe UI" w:cs="Segoe UI"/>
                <w:sz w:val="22"/>
                <w:szCs w:val="22"/>
              </w:rPr>
              <w:t>V ………. dne dle elektronického podpisu</w:t>
            </w:r>
          </w:p>
        </w:tc>
      </w:tr>
      <w:tr w:rsidR="00A226E6" w14:paraId="572CEA86" w14:textId="77777777" w:rsidTr="00CF0C02">
        <w:trPr>
          <w:trHeight w:val="1179"/>
        </w:trPr>
        <w:tc>
          <w:tcPr>
            <w:tcW w:w="4352" w:type="dxa"/>
            <w:tcBorders>
              <w:top w:val="single" w:sz="4" w:space="0" w:color="000000"/>
              <w:left w:val="single" w:sz="4" w:space="0" w:color="000000"/>
              <w:bottom w:val="single" w:sz="4" w:space="0" w:color="000000"/>
              <w:right w:val="single" w:sz="4" w:space="0" w:color="000000"/>
            </w:tcBorders>
          </w:tcPr>
          <w:p w14:paraId="2D032859" w14:textId="77777777" w:rsidR="00A226E6" w:rsidRDefault="00A226E6" w:rsidP="00CF0C02">
            <w:pPr>
              <w:pStyle w:val="Smlouva-slo"/>
              <w:tabs>
                <w:tab w:val="left" w:pos="1701"/>
              </w:tabs>
              <w:spacing w:before="60" w:line="276" w:lineRule="auto"/>
              <w:rPr>
                <w:rFonts w:ascii="Segoe UI" w:hAnsi="Segoe UI" w:cs="Segoe UI"/>
                <w:sz w:val="22"/>
                <w:szCs w:val="22"/>
              </w:rPr>
            </w:pPr>
          </w:p>
        </w:tc>
        <w:tc>
          <w:tcPr>
            <w:tcW w:w="4351" w:type="dxa"/>
            <w:tcBorders>
              <w:top w:val="single" w:sz="4" w:space="0" w:color="000000"/>
              <w:left w:val="single" w:sz="4" w:space="0" w:color="000000"/>
              <w:bottom w:val="single" w:sz="4" w:space="0" w:color="000000"/>
              <w:right w:val="single" w:sz="4" w:space="0" w:color="000000"/>
            </w:tcBorders>
          </w:tcPr>
          <w:p w14:paraId="6D2FA07E" w14:textId="77777777" w:rsidR="00A226E6" w:rsidRDefault="00A226E6" w:rsidP="00CF0C02">
            <w:pPr>
              <w:pStyle w:val="Smlouva-slo"/>
              <w:tabs>
                <w:tab w:val="left" w:pos="1701"/>
              </w:tabs>
              <w:spacing w:before="60" w:line="276" w:lineRule="auto"/>
              <w:rPr>
                <w:rFonts w:ascii="Segoe UI" w:hAnsi="Segoe UI" w:cs="Segoe UI"/>
                <w:sz w:val="22"/>
                <w:szCs w:val="22"/>
              </w:rPr>
            </w:pPr>
          </w:p>
        </w:tc>
      </w:tr>
      <w:tr w:rsidR="00A226E6" w14:paraId="60E659F2" w14:textId="77777777" w:rsidTr="00CF0C02">
        <w:tc>
          <w:tcPr>
            <w:tcW w:w="4352" w:type="dxa"/>
            <w:tcBorders>
              <w:top w:val="single" w:sz="4" w:space="0" w:color="000000"/>
            </w:tcBorders>
          </w:tcPr>
          <w:p w14:paraId="712DEE1E" w14:textId="77777777" w:rsidR="00A226E6" w:rsidRPr="00C55428" w:rsidRDefault="00A226E6" w:rsidP="00CF0C02">
            <w:pPr>
              <w:pStyle w:val="Smlouva-slo"/>
              <w:tabs>
                <w:tab w:val="left" w:pos="1701"/>
              </w:tabs>
              <w:spacing w:before="60" w:line="276" w:lineRule="auto"/>
              <w:rPr>
                <w:rFonts w:ascii="Segoe UI" w:hAnsi="Segoe UI" w:cs="Segoe UI"/>
                <w:b/>
                <w:bCs/>
                <w:sz w:val="22"/>
                <w:szCs w:val="22"/>
              </w:rPr>
            </w:pPr>
            <w:r w:rsidRPr="00C55428">
              <w:rPr>
                <w:rFonts w:ascii="Segoe UI" w:hAnsi="Segoe UI" w:cs="Segoe UI"/>
                <w:b/>
                <w:bCs/>
                <w:sz w:val="22"/>
                <w:szCs w:val="22"/>
              </w:rPr>
              <w:t>SAKO Brno SOLAR a.s.</w:t>
            </w:r>
          </w:p>
        </w:tc>
        <w:tc>
          <w:tcPr>
            <w:tcW w:w="4351" w:type="dxa"/>
            <w:tcBorders>
              <w:top w:val="single" w:sz="4" w:space="0" w:color="000000"/>
            </w:tcBorders>
          </w:tcPr>
          <w:p w14:paraId="0A14F421" w14:textId="25E980F2" w:rsidR="00A226E6" w:rsidRPr="00C55428" w:rsidRDefault="00A226E6" w:rsidP="00CF0C02">
            <w:pPr>
              <w:pStyle w:val="Smlouva-slo"/>
              <w:tabs>
                <w:tab w:val="left" w:pos="1701"/>
              </w:tabs>
              <w:spacing w:before="60" w:line="276" w:lineRule="auto"/>
              <w:rPr>
                <w:rFonts w:ascii="Segoe UI" w:hAnsi="Segoe UI" w:cs="Segoe UI"/>
                <w:b/>
                <w:bCs/>
                <w:sz w:val="22"/>
                <w:szCs w:val="22"/>
              </w:rPr>
            </w:pPr>
          </w:p>
        </w:tc>
      </w:tr>
      <w:tr w:rsidR="00A226E6" w14:paraId="1050040E" w14:textId="77777777" w:rsidTr="00CF0C02">
        <w:tc>
          <w:tcPr>
            <w:tcW w:w="4352" w:type="dxa"/>
          </w:tcPr>
          <w:p w14:paraId="00158F74" w14:textId="77777777" w:rsidR="00A226E6" w:rsidRDefault="00A226E6" w:rsidP="00CF0C02">
            <w:pPr>
              <w:pStyle w:val="Smlouva-slo"/>
              <w:tabs>
                <w:tab w:val="left" w:pos="1701"/>
              </w:tabs>
              <w:spacing w:before="60" w:line="276" w:lineRule="auto"/>
              <w:rPr>
                <w:rFonts w:ascii="Segoe UI" w:hAnsi="Segoe UI" w:cs="Segoe UI"/>
                <w:sz w:val="22"/>
                <w:szCs w:val="22"/>
              </w:rPr>
            </w:pPr>
            <w:r>
              <w:rPr>
                <w:rFonts w:ascii="Segoe UI" w:hAnsi="Segoe UI" w:cs="Segoe UI"/>
                <w:sz w:val="22"/>
                <w:szCs w:val="22"/>
              </w:rPr>
              <w:t>Ing. Lubomír Ondřík, MBA,</w:t>
            </w:r>
          </w:p>
          <w:p w14:paraId="562D1641" w14:textId="77777777" w:rsidR="00A226E6" w:rsidRDefault="00A226E6" w:rsidP="00CF0C02">
            <w:pPr>
              <w:pStyle w:val="Smlouva-slo"/>
              <w:tabs>
                <w:tab w:val="left" w:pos="1701"/>
              </w:tabs>
              <w:spacing w:before="60" w:line="276" w:lineRule="auto"/>
              <w:rPr>
                <w:rFonts w:ascii="Segoe UI" w:hAnsi="Segoe UI" w:cs="Segoe UI"/>
                <w:sz w:val="22"/>
                <w:szCs w:val="22"/>
              </w:rPr>
            </w:pPr>
            <w:r>
              <w:rPr>
                <w:rFonts w:ascii="Segoe UI" w:hAnsi="Segoe UI" w:cs="Segoe UI"/>
                <w:sz w:val="22"/>
                <w:szCs w:val="22"/>
              </w:rPr>
              <w:t>ředitel</w:t>
            </w:r>
          </w:p>
        </w:tc>
        <w:tc>
          <w:tcPr>
            <w:tcW w:w="4351" w:type="dxa"/>
          </w:tcPr>
          <w:p w14:paraId="1ABB8F89" w14:textId="14720519" w:rsidR="00A226E6" w:rsidRDefault="00A226E6" w:rsidP="00CF0C02">
            <w:pPr>
              <w:pStyle w:val="Smlouva-slo"/>
              <w:tabs>
                <w:tab w:val="left" w:pos="1701"/>
              </w:tabs>
              <w:spacing w:before="60" w:line="276" w:lineRule="auto"/>
              <w:rPr>
                <w:rFonts w:ascii="Segoe UI" w:hAnsi="Segoe UI" w:cs="Segoe UI"/>
                <w:sz w:val="22"/>
                <w:szCs w:val="22"/>
              </w:rPr>
            </w:pPr>
          </w:p>
          <w:p w14:paraId="287E4CAB" w14:textId="2416A1C3" w:rsidR="00A226E6" w:rsidRDefault="00A226E6" w:rsidP="00CF0C02">
            <w:pPr>
              <w:pStyle w:val="Smlouva-slo"/>
              <w:tabs>
                <w:tab w:val="left" w:pos="1701"/>
              </w:tabs>
              <w:spacing w:before="60" w:line="276" w:lineRule="auto"/>
              <w:rPr>
                <w:rFonts w:ascii="Segoe UI" w:hAnsi="Segoe UI" w:cs="Segoe UI"/>
                <w:sz w:val="22"/>
                <w:szCs w:val="22"/>
              </w:rPr>
            </w:pPr>
          </w:p>
        </w:tc>
      </w:tr>
    </w:tbl>
    <w:p w14:paraId="7B5C6484" w14:textId="77777777" w:rsidR="00B51A1B" w:rsidRDefault="00B51A1B" w:rsidP="00614620">
      <w:pPr>
        <w:pStyle w:val="Zkladntext"/>
        <w:spacing w:after="0"/>
        <w:rPr>
          <w:rFonts w:ascii="Segoe UI" w:hAnsi="Segoe UI" w:cs="Segoe UI"/>
          <w:sz w:val="22"/>
          <w:szCs w:val="22"/>
        </w:rPr>
      </w:pPr>
    </w:p>
    <w:p w14:paraId="4A60C25D" w14:textId="77777777" w:rsidR="00A93427" w:rsidRDefault="00A93427" w:rsidP="00614620">
      <w:pPr>
        <w:pStyle w:val="Zkladntext"/>
        <w:spacing w:after="0"/>
        <w:rPr>
          <w:rFonts w:ascii="Segoe UI" w:hAnsi="Segoe UI" w:cs="Segoe UI"/>
          <w:sz w:val="22"/>
          <w:szCs w:val="22"/>
        </w:rPr>
      </w:pPr>
    </w:p>
    <w:p w14:paraId="7F333673" w14:textId="77777777" w:rsidR="00A93427" w:rsidRDefault="00A93427" w:rsidP="00614620">
      <w:pPr>
        <w:pStyle w:val="Zkladntext"/>
        <w:spacing w:after="0"/>
        <w:rPr>
          <w:rFonts w:ascii="Segoe UI" w:hAnsi="Segoe UI" w:cs="Segoe UI"/>
          <w:sz w:val="22"/>
          <w:szCs w:val="22"/>
        </w:rPr>
      </w:pPr>
    </w:p>
    <w:p w14:paraId="6BDAAEB8" w14:textId="77777777" w:rsidR="00A93427" w:rsidRDefault="00A93427" w:rsidP="00614620">
      <w:pPr>
        <w:pStyle w:val="Zkladntext"/>
        <w:spacing w:after="0"/>
        <w:rPr>
          <w:rFonts w:ascii="Segoe UI" w:hAnsi="Segoe UI" w:cs="Segoe UI"/>
          <w:sz w:val="22"/>
          <w:szCs w:val="22"/>
        </w:rPr>
      </w:pPr>
    </w:p>
    <w:p w14:paraId="6F3460CB" w14:textId="77777777" w:rsidR="00A93427" w:rsidRDefault="00A93427" w:rsidP="00614620">
      <w:pPr>
        <w:pStyle w:val="Zkladntext"/>
        <w:spacing w:after="0"/>
        <w:rPr>
          <w:rFonts w:ascii="Segoe UI" w:hAnsi="Segoe UI" w:cs="Segoe UI"/>
          <w:sz w:val="22"/>
          <w:szCs w:val="22"/>
        </w:rPr>
      </w:pPr>
    </w:p>
    <w:p w14:paraId="06909E56" w14:textId="77777777" w:rsidR="00A93427" w:rsidRDefault="00A93427" w:rsidP="00614620">
      <w:pPr>
        <w:pStyle w:val="Zkladntext"/>
        <w:spacing w:after="0"/>
        <w:rPr>
          <w:rFonts w:ascii="Segoe UI" w:hAnsi="Segoe UI" w:cs="Segoe UI"/>
          <w:sz w:val="22"/>
          <w:szCs w:val="22"/>
        </w:rPr>
      </w:pPr>
    </w:p>
    <w:p w14:paraId="0E208E10" w14:textId="77777777" w:rsidR="00A93427" w:rsidRDefault="00A93427" w:rsidP="00614620">
      <w:pPr>
        <w:pStyle w:val="Zkladntext"/>
        <w:spacing w:after="0"/>
        <w:rPr>
          <w:rFonts w:ascii="Segoe UI" w:hAnsi="Segoe UI" w:cs="Segoe UI"/>
          <w:sz w:val="22"/>
          <w:szCs w:val="22"/>
        </w:rPr>
      </w:pPr>
    </w:p>
    <w:p w14:paraId="3F64BEEB" w14:textId="77777777" w:rsidR="00A93427" w:rsidRDefault="00A93427" w:rsidP="00614620">
      <w:pPr>
        <w:pStyle w:val="Zkladntext"/>
        <w:spacing w:after="0"/>
        <w:rPr>
          <w:rFonts w:ascii="Segoe UI" w:hAnsi="Segoe UI" w:cs="Segoe UI"/>
          <w:sz w:val="22"/>
          <w:szCs w:val="22"/>
        </w:rPr>
      </w:pPr>
    </w:p>
    <w:p w14:paraId="052E52C7" w14:textId="77777777" w:rsidR="00A93427" w:rsidRDefault="00A93427" w:rsidP="00614620">
      <w:pPr>
        <w:pStyle w:val="Zkladntext"/>
        <w:spacing w:after="0"/>
        <w:rPr>
          <w:rFonts w:ascii="Segoe UI" w:hAnsi="Segoe UI" w:cs="Segoe UI"/>
          <w:sz w:val="22"/>
          <w:szCs w:val="22"/>
        </w:rPr>
      </w:pPr>
    </w:p>
    <w:p w14:paraId="3B5FC8F2" w14:textId="77777777" w:rsidR="00A93427" w:rsidRDefault="00A93427" w:rsidP="00614620">
      <w:pPr>
        <w:pStyle w:val="Zkladntext"/>
        <w:spacing w:after="0"/>
        <w:rPr>
          <w:rFonts w:ascii="Segoe UI" w:hAnsi="Segoe UI" w:cs="Segoe UI"/>
          <w:sz w:val="22"/>
          <w:szCs w:val="22"/>
        </w:rPr>
      </w:pPr>
    </w:p>
    <w:p w14:paraId="52ACD47A" w14:textId="77777777" w:rsidR="00A93427" w:rsidRDefault="00A93427" w:rsidP="00614620">
      <w:pPr>
        <w:pStyle w:val="Zkladntext"/>
        <w:spacing w:after="0"/>
        <w:rPr>
          <w:rFonts w:ascii="Segoe UI" w:hAnsi="Segoe UI" w:cs="Segoe UI"/>
          <w:sz w:val="22"/>
          <w:szCs w:val="22"/>
        </w:rPr>
      </w:pPr>
    </w:p>
    <w:p w14:paraId="41011773" w14:textId="77777777" w:rsidR="00A93427" w:rsidRDefault="00A93427" w:rsidP="00614620">
      <w:pPr>
        <w:pStyle w:val="Zkladntext"/>
        <w:spacing w:after="0"/>
        <w:rPr>
          <w:rFonts w:ascii="Segoe UI" w:hAnsi="Segoe UI" w:cs="Segoe UI"/>
          <w:sz w:val="22"/>
          <w:szCs w:val="22"/>
        </w:rPr>
      </w:pPr>
    </w:p>
    <w:p w14:paraId="6B2344CB" w14:textId="77777777" w:rsidR="00A93427" w:rsidRDefault="00A93427" w:rsidP="00614620">
      <w:pPr>
        <w:pStyle w:val="Zkladntext"/>
        <w:spacing w:after="0"/>
        <w:rPr>
          <w:rFonts w:ascii="Segoe UI" w:hAnsi="Segoe UI" w:cs="Segoe UI"/>
          <w:sz w:val="22"/>
          <w:szCs w:val="22"/>
        </w:rPr>
      </w:pPr>
    </w:p>
    <w:p w14:paraId="4FF13CB2" w14:textId="77777777" w:rsidR="00A93427" w:rsidRDefault="00A93427" w:rsidP="00614620">
      <w:pPr>
        <w:pStyle w:val="Zkladntext"/>
        <w:spacing w:after="0"/>
        <w:rPr>
          <w:rFonts w:ascii="Segoe UI" w:hAnsi="Segoe UI" w:cs="Segoe UI"/>
          <w:sz w:val="22"/>
          <w:szCs w:val="22"/>
        </w:rPr>
      </w:pPr>
    </w:p>
    <w:p w14:paraId="796FC0E2" w14:textId="77777777" w:rsidR="00A93427" w:rsidRDefault="00A93427" w:rsidP="00614620">
      <w:pPr>
        <w:pStyle w:val="Zkladntext"/>
        <w:spacing w:after="0"/>
        <w:rPr>
          <w:rFonts w:ascii="Segoe UI" w:hAnsi="Segoe UI" w:cs="Segoe UI"/>
          <w:sz w:val="22"/>
          <w:szCs w:val="22"/>
        </w:rPr>
      </w:pPr>
    </w:p>
    <w:p w14:paraId="0985689B" w14:textId="77777777" w:rsidR="00A93427" w:rsidRDefault="00A93427" w:rsidP="00614620">
      <w:pPr>
        <w:pStyle w:val="Zkladntext"/>
        <w:spacing w:after="0"/>
        <w:rPr>
          <w:rFonts w:ascii="Segoe UI" w:hAnsi="Segoe UI" w:cs="Segoe UI"/>
          <w:sz w:val="22"/>
          <w:szCs w:val="22"/>
        </w:rPr>
      </w:pPr>
    </w:p>
    <w:p w14:paraId="18E25BA6" w14:textId="77777777" w:rsidR="00A93427" w:rsidRPr="00B750CF" w:rsidRDefault="00A93427" w:rsidP="003B50ED">
      <w:pPr>
        <w:pStyle w:val="Smlouva-slo"/>
        <w:pageBreakBefore/>
        <w:spacing w:before="0" w:after="120" w:line="276" w:lineRule="auto"/>
        <w:jc w:val="center"/>
        <w:rPr>
          <w:rFonts w:ascii="Segoe UI" w:hAnsi="Segoe UI" w:cs="Segoe UI"/>
          <w:sz w:val="22"/>
          <w:szCs w:val="22"/>
        </w:rPr>
      </w:pPr>
      <w:r w:rsidRPr="00B750CF">
        <w:rPr>
          <w:rFonts w:ascii="Segoe UI" w:hAnsi="Segoe UI" w:cs="Segoe UI"/>
          <w:b/>
          <w:bCs/>
          <w:sz w:val="22"/>
          <w:szCs w:val="22"/>
        </w:rPr>
        <w:lastRenderedPageBreak/>
        <w:t>Příloha č. 1</w:t>
      </w:r>
    </w:p>
    <w:p w14:paraId="3EE2B12B" w14:textId="77777777" w:rsidR="00A93427" w:rsidRPr="00B750CF" w:rsidRDefault="00A93427" w:rsidP="003B50ED">
      <w:pPr>
        <w:pStyle w:val="Smlouva-slo"/>
        <w:spacing w:before="0" w:line="276" w:lineRule="auto"/>
        <w:jc w:val="center"/>
        <w:rPr>
          <w:rFonts w:ascii="Segoe UI" w:hAnsi="Segoe UI" w:cs="Segoe UI"/>
          <w:b/>
          <w:bCs/>
          <w:sz w:val="22"/>
          <w:szCs w:val="22"/>
        </w:rPr>
      </w:pPr>
      <w:r w:rsidRPr="00B750CF">
        <w:rPr>
          <w:rFonts w:ascii="Segoe UI" w:hAnsi="Segoe UI" w:cs="Segoe UI"/>
          <w:b/>
          <w:bCs/>
          <w:sz w:val="22"/>
          <w:szCs w:val="22"/>
        </w:rPr>
        <w:t>Požadavky na výkon a funkci</w:t>
      </w:r>
    </w:p>
    <w:p w14:paraId="19B38B80" w14:textId="77777777" w:rsidR="00A93427" w:rsidRPr="00B750CF" w:rsidRDefault="00A93427" w:rsidP="00B750CF">
      <w:pPr>
        <w:spacing w:after="120" w:line="276" w:lineRule="auto"/>
        <w:jc w:val="both"/>
        <w:rPr>
          <w:rFonts w:ascii="Segoe UI" w:hAnsi="Segoe UI" w:cs="Segoe UI"/>
          <w:bCs/>
          <w:sz w:val="22"/>
          <w:szCs w:val="22"/>
        </w:rPr>
      </w:pPr>
    </w:p>
    <w:p w14:paraId="17FB6EEA" w14:textId="77777777" w:rsidR="00A93427" w:rsidRPr="00B750CF" w:rsidRDefault="00A93427" w:rsidP="00B750CF">
      <w:pPr>
        <w:keepNext/>
        <w:widowControl/>
        <w:numPr>
          <w:ilvl w:val="0"/>
          <w:numId w:val="169"/>
        </w:numPr>
        <w:autoSpaceDN w:val="0"/>
        <w:spacing w:after="120" w:line="276" w:lineRule="auto"/>
        <w:jc w:val="both"/>
        <w:rPr>
          <w:rFonts w:ascii="Segoe UI" w:hAnsi="Segoe UI" w:cs="Segoe UI"/>
          <w:b/>
          <w:sz w:val="22"/>
          <w:szCs w:val="22"/>
        </w:rPr>
      </w:pPr>
      <w:r w:rsidRPr="00B750CF">
        <w:rPr>
          <w:rFonts w:ascii="Segoe UI" w:hAnsi="Segoe UI" w:cs="Segoe UI"/>
          <w:b/>
          <w:sz w:val="22"/>
          <w:szCs w:val="22"/>
        </w:rPr>
        <w:t>Účinnost FVE</w:t>
      </w:r>
    </w:p>
    <w:p w14:paraId="23DAD071" w14:textId="77777777" w:rsidR="00A93427" w:rsidRPr="00B750CF" w:rsidRDefault="00A93427" w:rsidP="00B750CF">
      <w:pPr>
        <w:keepNext/>
        <w:spacing w:after="120" w:line="276" w:lineRule="auto"/>
        <w:jc w:val="both"/>
        <w:rPr>
          <w:rFonts w:ascii="Segoe UI" w:hAnsi="Segoe UI" w:cs="Segoe UI"/>
          <w:b/>
          <w:sz w:val="22"/>
          <w:szCs w:val="22"/>
        </w:rPr>
      </w:pPr>
      <w:r w:rsidRPr="00B750CF">
        <w:rPr>
          <w:rFonts w:ascii="Segoe UI" w:hAnsi="Segoe UI" w:cs="Segoe UI"/>
          <w:bCs/>
          <w:sz w:val="22"/>
          <w:szCs w:val="22"/>
          <w:lang w:eastAsia="en-US"/>
        </w:rPr>
        <w:t>Účinnost FVE panelů, tedy % sluneční energie přeměněné na elektrickou energii min. 22 %.</w:t>
      </w:r>
    </w:p>
    <w:p w14:paraId="1C7B32D4" w14:textId="77777777" w:rsidR="00A93427" w:rsidRPr="00B750CF" w:rsidRDefault="00A93427" w:rsidP="00B750CF">
      <w:pPr>
        <w:widowControl/>
        <w:numPr>
          <w:ilvl w:val="0"/>
          <w:numId w:val="169"/>
        </w:numPr>
        <w:autoSpaceDN w:val="0"/>
        <w:spacing w:after="120" w:line="276" w:lineRule="auto"/>
        <w:ind w:left="714" w:hanging="357"/>
        <w:jc w:val="both"/>
        <w:rPr>
          <w:rFonts w:ascii="Segoe UI" w:hAnsi="Segoe UI" w:cs="Segoe UI"/>
          <w:b/>
          <w:bCs/>
          <w:sz w:val="22"/>
          <w:szCs w:val="22"/>
        </w:rPr>
      </w:pPr>
      <w:r w:rsidRPr="00B750CF">
        <w:rPr>
          <w:rFonts w:ascii="Segoe UI" w:hAnsi="Segoe UI" w:cs="Segoe UI"/>
          <w:b/>
          <w:bCs/>
          <w:sz w:val="22"/>
          <w:szCs w:val="22"/>
        </w:rPr>
        <w:t>Výkon FVE</w:t>
      </w:r>
    </w:p>
    <w:p w14:paraId="3D59B633" w14:textId="304FA096" w:rsidR="00A93427" w:rsidRPr="00B750CF" w:rsidRDefault="00A93427" w:rsidP="00B750CF">
      <w:pPr>
        <w:spacing w:after="120" w:line="276" w:lineRule="auto"/>
        <w:jc w:val="both"/>
        <w:rPr>
          <w:rFonts w:ascii="Segoe UI" w:hAnsi="Segoe UI" w:cs="Segoe UI"/>
          <w:b/>
          <w:bCs/>
          <w:sz w:val="22"/>
          <w:szCs w:val="22"/>
        </w:rPr>
      </w:pPr>
      <w:r w:rsidRPr="00B750CF">
        <w:rPr>
          <w:rFonts w:ascii="Segoe UI" w:hAnsi="Segoe UI" w:cs="Segoe UI"/>
          <w:bCs/>
          <w:sz w:val="22"/>
          <w:szCs w:val="22"/>
        </w:rPr>
        <w:t>Výkony FVE uvedené v odst. IV.1. Smlouvy jsou výkony maximálními a v případě, že Zhotovitel vyhodnotí, že střecha budovy v konkrétním místě plnění (dílčí část Díla) instalaci takového výkonu neumožní, je povinen o této skutečnosti bez zbytečného odkladu (nejpozději do 20 dnů ode dne účinnosti Smlouvy) informovat Objednatele a navrhnout mu novou hodnotu výkonu (s dostatečně konkrétním odůvodněním příčiny nemožnosti instalace příslušného příkonu a ) a vyčíslení dopadu na cenu za dílčí část Díla. Smluvní strany tím vstoupí v jednání o uzavření dodatku (dohadovací řízení) ohledně stanovení nové hodnoty výkonu FVE na příslušné dílčí části Díla, vč</w:t>
      </w:r>
      <w:r w:rsidR="00B750CF">
        <w:rPr>
          <w:rFonts w:ascii="Segoe UI" w:hAnsi="Segoe UI" w:cs="Segoe UI"/>
          <w:bCs/>
          <w:sz w:val="22"/>
          <w:szCs w:val="22"/>
        </w:rPr>
        <w:t>etně</w:t>
      </w:r>
      <w:r w:rsidRPr="00B750CF">
        <w:rPr>
          <w:rFonts w:ascii="Segoe UI" w:hAnsi="Segoe UI" w:cs="Segoe UI"/>
          <w:bCs/>
          <w:sz w:val="22"/>
          <w:szCs w:val="22"/>
        </w:rPr>
        <w:t xml:space="preserve"> případných dopadů na cenu za dílčí část Díla a případné další parametry Smlouvy. Bez uzavření dodatku ke Smlouvě nelze pokračovat v realizaci dotčené dílčí částí Díla. Doba plnění dílčí části se prodlužuje o dobu trvání dohadovacího řízení (nejdéle však o 45 dní). Jestliže nedojde k uzavření dodatku nejpozději do 45 dní ode dne zahájení dohadovacího řízení, je každá ze stran oprávněna Smlouvu ohledně dílčí části ukončit, přičemž Zhotoviteli v takovém případě náleží toliko odměna ve výši 2 % z </w:t>
      </w:r>
      <w:r w:rsidR="000E3E96" w:rsidRPr="00B750CF">
        <w:rPr>
          <w:rFonts w:ascii="Segoe UI" w:hAnsi="Segoe UI" w:cs="Segoe UI"/>
          <w:bCs/>
          <w:sz w:val="22"/>
          <w:szCs w:val="22"/>
        </w:rPr>
        <w:t>c</w:t>
      </w:r>
      <w:r w:rsidRPr="00B750CF">
        <w:rPr>
          <w:rFonts w:ascii="Segoe UI" w:hAnsi="Segoe UI" w:cs="Segoe UI"/>
          <w:bCs/>
          <w:sz w:val="22"/>
          <w:szCs w:val="22"/>
        </w:rPr>
        <w:t xml:space="preserve">eny za </w:t>
      </w:r>
      <w:r w:rsidR="000E3E96" w:rsidRPr="00B750CF">
        <w:rPr>
          <w:rFonts w:ascii="Segoe UI" w:hAnsi="Segoe UI" w:cs="Segoe UI"/>
          <w:bCs/>
          <w:sz w:val="22"/>
          <w:szCs w:val="22"/>
        </w:rPr>
        <w:t xml:space="preserve">příslušnou </w:t>
      </w:r>
      <w:r w:rsidRPr="00B750CF">
        <w:rPr>
          <w:rFonts w:ascii="Segoe UI" w:hAnsi="Segoe UI" w:cs="Segoe UI"/>
          <w:bCs/>
          <w:sz w:val="22"/>
          <w:szCs w:val="22"/>
        </w:rPr>
        <w:t>dílčí část</w:t>
      </w:r>
      <w:r w:rsidR="000E3E96" w:rsidRPr="00B750CF">
        <w:rPr>
          <w:rFonts w:ascii="Segoe UI" w:hAnsi="Segoe UI" w:cs="Segoe UI"/>
          <w:bCs/>
          <w:sz w:val="22"/>
          <w:szCs w:val="22"/>
        </w:rPr>
        <w:t xml:space="preserve"> Díla.</w:t>
      </w:r>
    </w:p>
    <w:p w14:paraId="35AF8B6F" w14:textId="77777777" w:rsidR="00A93427" w:rsidRPr="00B750CF" w:rsidRDefault="00A93427" w:rsidP="00B750CF">
      <w:pPr>
        <w:widowControl/>
        <w:numPr>
          <w:ilvl w:val="0"/>
          <w:numId w:val="169"/>
        </w:numPr>
        <w:autoSpaceDN w:val="0"/>
        <w:spacing w:after="120" w:line="276" w:lineRule="auto"/>
        <w:ind w:left="714" w:hanging="357"/>
        <w:jc w:val="both"/>
        <w:rPr>
          <w:rFonts w:ascii="Segoe UI" w:hAnsi="Segoe UI" w:cs="Segoe UI"/>
          <w:b/>
          <w:bCs/>
          <w:sz w:val="22"/>
          <w:szCs w:val="22"/>
        </w:rPr>
      </w:pPr>
      <w:r w:rsidRPr="00B750CF">
        <w:rPr>
          <w:rFonts w:ascii="Segoe UI" w:hAnsi="Segoe UI" w:cs="Segoe UI"/>
          <w:b/>
          <w:bCs/>
          <w:sz w:val="22"/>
          <w:szCs w:val="22"/>
        </w:rPr>
        <w:t>Specifická kritéria</w:t>
      </w:r>
    </w:p>
    <w:p w14:paraId="2A84F10D" w14:textId="15F1A32C" w:rsidR="00A93427" w:rsidRPr="00B750CF" w:rsidRDefault="00A93427" w:rsidP="00B750CF">
      <w:pPr>
        <w:spacing w:after="120" w:line="276" w:lineRule="auto"/>
        <w:jc w:val="both"/>
        <w:rPr>
          <w:rFonts w:ascii="Segoe UI" w:hAnsi="Segoe UI" w:cs="Segoe UI"/>
          <w:b/>
          <w:bCs/>
          <w:sz w:val="22"/>
          <w:szCs w:val="22"/>
        </w:rPr>
      </w:pPr>
      <w:r w:rsidRPr="00B750CF">
        <w:rPr>
          <w:rFonts w:ascii="Segoe UI" w:hAnsi="Segoe UI" w:cs="Segoe UI"/>
          <w:bCs/>
          <w:sz w:val="22"/>
          <w:szCs w:val="22"/>
        </w:rPr>
        <w:t xml:space="preserve">Dílo musí odpovídat tzv. specifickým kritériím přijatelnosti podle odst. 12.2 dokumentu Výzvy MODF – RES+ č.4/2024 K předkládání žádosti o poskytnutí podpory z prostředků Modernizačního fondu. Zhotovitel prohlašuje, že se s uvedeným </w:t>
      </w:r>
      <w:r w:rsidR="00B750CF">
        <w:rPr>
          <w:rFonts w:ascii="Segoe UI" w:hAnsi="Segoe UI" w:cs="Segoe UI"/>
          <w:bCs/>
          <w:sz w:val="22"/>
          <w:szCs w:val="22"/>
        </w:rPr>
        <w:t xml:space="preserve">v </w:t>
      </w:r>
      <w:r w:rsidRPr="00B750CF">
        <w:rPr>
          <w:rFonts w:ascii="Segoe UI" w:hAnsi="Segoe UI" w:cs="Segoe UI"/>
          <w:bCs/>
          <w:sz w:val="22"/>
          <w:szCs w:val="22"/>
        </w:rPr>
        <w:t>plném rozsahu seznámil.</w:t>
      </w:r>
    </w:p>
    <w:p w14:paraId="49203D63" w14:textId="77777777" w:rsidR="00A93427" w:rsidRPr="00B750CF" w:rsidRDefault="00A93427" w:rsidP="00B750CF">
      <w:pPr>
        <w:widowControl/>
        <w:numPr>
          <w:ilvl w:val="0"/>
          <w:numId w:val="169"/>
        </w:numPr>
        <w:autoSpaceDN w:val="0"/>
        <w:spacing w:after="120" w:line="276" w:lineRule="auto"/>
        <w:ind w:left="714" w:hanging="357"/>
        <w:jc w:val="both"/>
        <w:rPr>
          <w:rFonts w:ascii="Segoe UI" w:hAnsi="Segoe UI" w:cs="Segoe UI"/>
          <w:sz w:val="22"/>
          <w:szCs w:val="22"/>
        </w:rPr>
      </w:pPr>
      <w:r w:rsidRPr="00B750CF">
        <w:rPr>
          <w:rFonts w:ascii="Segoe UI" w:hAnsi="Segoe UI" w:cs="Segoe UI"/>
          <w:b/>
          <w:bCs/>
          <w:sz w:val="22"/>
          <w:szCs w:val="22"/>
        </w:rPr>
        <w:t>Požadavky na zpracování DSPS</w:t>
      </w:r>
      <w:r w:rsidRPr="00B750CF">
        <w:rPr>
          <w:rFonts w:ascii="Segoe UI" w:hAnsi="Segoe UI" w:cs="Segoe UI"/>
          <w:sz w:val="22"/>
          <w:szCs w:val="22"/>
        </w:rPr>
        <w:t xml:space="preserve"> </w:t>
      </w:r>
    </w:p>
    <w:p w14:paraId="74DFEB9C" w14:textId="79D05CF3" w:rsidR="00A93427" w:rsidRPr="00B750CF" w:rsidRDefault="00A93427" w:rsidP="00B750CF">
      <w:pPr>
        <w:spacing w:after="120" w:line="276" w:lineRule="auto"/>
        <w:jc w:val="both"/>
        <w:rPr>
          <w:rFonts w:ascii="Segoe UI" w:hAnsi="Segoe UI" w:cs="Segoe UI"/>
          <w:sz w:val="22"/>
          <w:szCs w:val="22"/>
        </w:rPr>
      </w:pPr>
      <w:r w:rsidRPr="00B750CF">
        <w:rPr>
          <w:rFonts w:ascii="Segoe UI" w:hAnsi="Segoe UI" w:cs="Segoe UI"/>
          <w:bCs/>
          <w:sz w:val="22"/>
          <w:szCs w:val="22"/>
        </w:rPr>
        <w:t>DSPS bude Objednateli předána v 1 vyhotovení v listinné podobě, v 1 vyhotovení v elektronické podobě na USB flash disku – 1x v editovatelné podobě a 1x ve formátu PDF strojově čitelném; výkresová část bude zpracována ve formátu *.dwg pro AutoCAD a nativním formátu modelovacího nástroje pro tvorbu informačního modelu a formátu *.ifc (2x3) a formátu *.pdf, textové části budou zpracovány ve formátu *.doc nebo *.docx. pro MS Word a současně *.pdf a propočet bude zpracován ve formátu *.xls pro MS Excel a současně *.pdf, vizualizace ve formátu *pdf.</w:t>
      </w:r>
    </w:p>
    <w:p w14:paraId="4D5EA80C" w14:textId="5E1B04E9" w:rsidR="00A93427" w:rsidRPr="00B750CF" w:rsidRDefault="00A93427" w:rsidP="00B750CF">
      <w:pPr>
        <w:spacing w:after="120" w:line="276" w:lineRule="auto"/>
        <w:jc w:val="both"/>
        <w:rPr>
          <w:rFonts w:ascii="Segoe UI" w:hAnsi="Segoe UI" w:cs="Segoe UI"/>
          <w:sz w:val="22"/>
          <w:szCs w:val="22"/>
        </w:rPr>
      </w:pPr>
      <w:r w:rsidRPr="00B750CF">
        <w:rPr>
          <w:rFonts w:ascii="Segoe UI" w:hAnsi="Segoe UI" w:cs="Segoe UI"/>
          <w:sz w:val="22"/>
          <w:szCs w:val="22"/>
        </w:rPr>
        <w:t>Při zpracování DSPS Zhotovitel dodrží tyto požadavky Objednatele:</w:t>
      </w:r>
    </w:p>
    <w:p w14:paraId="4361AF3F" w14:textId="77777777" w:rsidR="00A93427" w:rsidRPr="00B750CF" w:rsidRDefault="00A93427" w:rsidP="00B750CF">
      <w:pPr>
        <w:widowControl/>
        <w:numPr>
          <w:ilvl w:val="3"/>
          <w:numId w:val="170"/>
        </w:numPr>
        <w:autoSpaceDN w:val="0"/>
        <w:spacing w:after="120" w:line="276" w:lineRule="auto"/>
        <w:ind w:left="567"/>
        <w:jc w:val="both"/>
        <w:rPr>
          <w:rFonts w:ascii="Segoe UI" w:hAnsi="Segoe UI" w:cs="Segoe UI"/>
          <w:sz w:val="22"/>
          <w:szCs w:val="22"/>
        </w:rPr>
      </w:pPr>
      <w:r w:rsidRPr="00B750CF">
        <w:rPr>
          <w:rFonts w:ascii="Segoe UI" w:hAnsi="Segoe UI" w:cs="Segoe UI"/>
          <w:sz w:val="22"/>
          <w:szCs w:val="22"/>
        </w:rPr>
        <w:t xml:space="preserve">do DSPS Zhotovitel zřetelně vyznačí všechny změny, k nimž došlo v průběhu provádění díla, a všechny změněné dokumenty označí nápisem „změna“ s odkazem na konkrétní změnový </w:t>
      </w:r>
      <w:r w:rsidRPr="00B750CF">
        <w:rPr>
          <w:rFonts w:ascii="Segoe UI" w:hAnsi="Segoe UI" w:cs="Segoe UI"/>
          <w:sz w:val="22"/>
          <w:szCs w:val="22"/>
        </w:rPr>
        <w:lastRenderedPageBreak/>
        <w:t>list, ze kterého bude vyplývat projednání změny s odpovědnou osobou Objednatele a její souhlasné stanovisko,</w:t>
      </w:r>
    </w:p>
    <w:p w14:paraId="158CEA64" w14:textId="6EFC96DF" w:rsidR="00A93427" w:rsidRPr="00B750CF" w:rsidRDefault="00A93427" w:rsidP="00B750CF">
      <w:pPr>
        <w:widowControl/>
        <w:numPr>
          <w:ilvl w:val="3"/>
          <w:numId w:val="170"/>
        </w:numPr>
        <w:autoSpaceDN w:val="0"/>
        <w:spacing w:after="120" w:line="276" w:lineRule="auto"/>
        <w:ind w:left="567"/>
        <w:jc w:val="both"/>
        <w:rPr>
          <w:rFonts w:ascii="Segoe UI" w:hAnsi="Segoe UI" w:cs="Segoe UI"/>
          <w:sz w:val="22"/>
          <w:szCs w:val="22"/>
        </w:rPr>
      </w:pPr>
      <w:r w:rsidRPr="00B750CF">
        <w:rPr>
          <w:rFonts w:ascii="Segoe UI" w:hAnsi="Segoe UI" w:cs="Segoe UI"/>
          <w:sz w:val="22"/>
          <w:szCs w:val="22"/>
        </w:rPr>
        <w:t>každý výkres DSPS Zhotovitel opatří jménem a příjmením osoby, která skutečnost potvrdila nebo která zakreslila změny, jejím podpisem a razítkem Zhotovitele,</w:t>
      </w:r>
    </w:p>
    <w:p w14:paraId="5A08C463" w14:textId="498ADAE6" w:rsidR="00A93427" w:rsidRPr="00B750CF" w:rsidRDefault="00A93427" w:rsidP="00B750CF">
      <w:pPr>
        <w:widowControl/>
        <w:numPr>
          <w:ilvl w:val="3"/>
          <w:numId w:val="170"/>
        </w:numPr>
        <w:autoSpaceDN w:val="0"/>
        <w:spacing w:after="120" w:line="276" w:lineRule="auto"/>
        <w:ind w:left="567"/>
        <w:jc w:val="both"/>
        <w:rPr>
          <w:rFonts w:ascii="Segoe UI" w:hAnsi="Segoe UI" w:cs="Segoe UI"/>
          <w:sz w:val="22"/>
          <w:szCs w:val="22"/>
        </w:rPr>
      </w:pPr>
      <w:r w:rsidRPr="00B750CF">
        <w:rPr>
          <w:rFonts w:ascii="Segoe UI" w:hAnsi="Segoe UI" w:cs="Segoe UI"/>
          <w:sz w:val="22"/>
          <w:szCs w:val="22"/>
        </w:rPr>
        <w:t>na každý výkres obsahující změnu oproti DSPS Zhotovitel zajistí uvedení souhlasného stanoviska a podpisu odpovědného projektanta a pověřené osoby Objednatele odpovědné za provedení Díla,</w:t>
      </w:r>
    </w:p>
    <w:p w14:paraId="1D62DD70" w14:textId="457CC193" w:rsidR="00A93427" w:rsidRPr="00B750CF" w:rsidRDefault="00A93427" w:rsidP="00B750CF">
      <w:pPr>
        <w:widowControl/>
        <w:numPr>
          <w:ilvl w:val="3"/>
          <w:numId w:val="170"/>
        </w:numPr>
        <w:autoSpaceDN w:val="0"/>
        <w:spacing w:after="120" w:line="276" w:lineRule="auto"/>
        <w:ind w:left="567"/>
        <w:jc w:val="both"/>
        <w:rPr>
          <w:rFonts w:ascii="Segoe UI" w:hAnsi="Segoe UI" w:cs="Segoe UI"/>
          <w:sz w:val="22"/>
          <w:szCs w:val="22"/>
        </w:rPr>
      </w:pPr>
      <w:r w:rsidRPr="00B750CF">
        <w:rPr>
          <w:rFonts w:ascii="Segoe UI" w:hAnsi="Segoe UI" w:cs="Segoe UI"/>
          <w:sz w:val="22"/>
          <w:szCs w:val="22"/>
        </w:rPr>
        <w:t>Zhotovitelem vyhotovená dokumentace bude zřetelně označena jako „</w:t>
      </w:r>
      <w:r w:rsidR="000E3E96" w:rsidRPr="00B750CF">
        <w:rPr>
          <w:rFonts w:ascii="Segoe UI" w:hAnsi="Segoe UI" w:cs="Segoe UI"/>
          <w:sz w:val="22"/>
          <w:szCs w:val="22"/>
        </w:rPr>
        <w:t>D</w:t>
      </w:r>
      <w:r w:rsidRPr="00B750CF">
        <w:rPr>
          <w:rFonts w:ascii="Segoe UI" w:hAnsi="Segoe UI" w:cs="Segoe UI"/>
          <w:sz w:val="22"/>
          <w:szCs w:val="22"/>
        </w:rPr>
        <w:t>okumentace skutečného provedení stavby“.</w:t>
      </w:r>
    </w:p>
    <w:p w14:paraId="74D5D27F" w14:textId="77777777" w:rsidR="00A93427" w:rsidRPr="00B750CF" w:rsidRDefault="00A93427" w:rsidP="00B750CF">
      <w:pPr>
        <w:pStyle w:val="Tablecaption1"/>
        <w:spacing w:line="276" w:lineRule="auto"/>
        <w:rPr>
          <w:i w:val="0"/>
          <w:iCs w:val="0"/>
          <w:sz w:val="22"/>
          <w:szCs w:val="22"/>
        </w:rPr>
      </w:pPr>
    </w:p>
    <w:p w14:paraId="49F956E9" w14:textId="77777777" w:rsidR="00A93427" w:rsidRPr="00B750CF" w:rsidRDefault="00A93427" w:rsidP="00B750CF">
      <w:pPr>
        <w:pStyle w:val="Smlouva-slo"/>
        <w:spacing w:before="0" w:line="276" w:lineRule="auto"/>
        <w:rPr>
          <w:rFonts w:ascii="Segoe UI" w:hAnsi="Segoe UI" w:cs="Segoe UI"/>
          <w:sz w:val="22"/>
          <w:szCs w:val="22"/>
        </w:rPr>
      </w:pPr>
    </w:p>
    <w:p w14:paraId="7D87FD63" w14:textId="77777777" w:rsidR="00A93427" w:rsidRPr="00B750CF" w:rsidRDefault="00A93427" w:rsidP="00B750CF">
      <w:pPr>
        <w:pStyle w:val="Smlouva-slo"/>
        <w:spacing w:before="0" w:line="276" w:lineRule="auto"/>
        <w:rPr>
          <w:rFonts w:ascii="Segoe UI" w:hAnsi="Segoe UI" w:cs="Segoe UI"/>
          <w:sz w:val="22"/>
          <w:szCs w:val="22"/>
        </w:rPr>
      </w:pPr>
    </w:p>
    <w:p w14:paraId="6510A983" w14:textId="77777777" w:rsidR="00A93427" w:rsidRPr="00B750CF" w:rsidRDefault="00A93427" w:rsidP="00B750CF">
      <w:pPr>
        <w:pStyle w:val="Smlouva-slo"/>
        <w:spacing w:before="0" w:line="276" w:lineRule="auto"/>
        <w:rPr>
          <w:rFonts w:ascii="Segoe UI" w:hAnsi="Segoe UI" w:cs="Segoe UI"/>
          <w:sz w:val="22"/>
          <w:szCs w:val="22"/>
        </w:rPr>
      </w:pPr>
    </w:p>
    <w:p w14:paraId="12EA602F" w14:textId="77777777" w:rsidR="007E7B1A" w:rsidRDefault="007E7B1A" w:rsidP="003B50ED">
      <w:pPr>
        <w:pStyle w:val="Smlouva-slo"/>
        <w:pageBreakBefore/>
        <w:spacing w:before="0" w:after="120" w:line="276" w:lineRule="auto"/>
        <w:jc w:val="center"/>
        <w:rPr>
          <w:rFonts w:ascii="Segoe UI" w:hAnsi="Segoe UI" w:cs="Segoe UI"/>
          <w:b/>
          <w:bCs/>
          <w:sz w:val="22"/>
          <w:szCs w:val="22"/>
        </w:rPr>
      </w:pPr>
      <w:r w:rsidRPr="007E7B1A">
        <w:rPr>
          <w:rFonts w:ascii="Segoe UI" w:hAnsi="Segoe UI" w:cs="Segoe UI"/>
          <w:b/>
          <w:bCs/>
          <w:sz w:val="22"/>
          <w:szCs w:val="22"/>
        </w:rPr>
        <w:lastRenderedPageBreak/>
        <w:t>Příloha č. 2:</w:t>
      </w:r>
    </w:p>
    <w:p w14:paraId="5FDE154C" w14:textId="2BB67D1C" w:rsidR="007E7B1A" w:rsidRPr="007E7B1A" w:rsidRDefault="007E7B1A" w:rsidP="003B50ED">
      <w:pPr>
        <w:pStyle w:val="Smlouva-slo"/>
        <w:spacing w:before="0" w:line="276" w:lineRule="auto"/>
        <w:jc w:val="center"/>
        <w:rPr>
          <w:rFonts w:ascii="Segoe UI" w:hAnsi="Segoe UI" w:cs="Segoe UI"/>
          <w:b/>
          <w:bCs/>
          <w:sz w:val="22"/>
          <w:szCs w:val="22"/>
        </w:rPr>
      </w:pPr>
      <w:r w:rsidRPr="007E7B1A">
        <w:rPr>
          <w:rFonts w:ascii="Segoe UI" w:hAnsi="Segoe UI" w:cs="Segoe UI"/>
          <w:b/>
          <w:bCs/>
          <w:sz w:val="22"/>
          <w:szCs w:val="22"/>
        </w:rPr>
        <w:t>Smlouvy o připojení fotovoltaických elektráren uzavřené mezi Objednatelem a EG.D, a.s.</w:t>
      </w:r>
    </w:p>
    <w:p w14:paraId="4B43EBD1" w14:textId="77777777" w:rsidR="00A93427" w:rsidRPr="00B750CF" w:rsidRDefault="00A93427" w:rsidP="00B750CF">
      <w:pPr>
        <w:pStyle w:val="Smlouva-slo"/>
        <w:spacing w:before="0" w:after="120" w:line="276" w:lineRule="auto"/>
        <w:rPr>
          <w:rFonts w:ascii="Segoe UI" w:hAnsi="Segoe UI" w:cs="Segoe UI"/>
          <w:sz w:val="22"/>
          <w:szCs w:val="22"/>
        </w:rPr>
      </w:pPr>
    </w:p>
    <w:p w14:paraId="0B2017F7" w14:textId="77777777" w:rsidR="003B50ED" w:rsidRDefault="00A93427" w:rsidP="003B50ED">
      <w:pPr>
        <w:pStyle w:val="Smlouva-slo"/>
        <w:pageBreakBefore/>
        <w:spacing w:before="0" w:after="120" w:line="276" w:lineRule="auto"/>
        <w:jc w:val="center"/>
        <w:rPr>
          <w:rFonts w:ascii="Segoe UI" w:hAnsi="Segoe UI" w:cs="Segoe UI"/>
          <w:b/>
          <w:sz w:val="22"/>
          <w:szCs w:val="22"/>
        </w:rPr>
      </w:pPr>
      <w:r w:rsidRPr="00B750CF">
        <w:rPr>
          <w:rFonts w:ascii="Segoe UI" w:hAnsi="Segoe UI" w:cs="Segoe UI"/>
          <w:b/>
          <w:sz w:val="22"/>
          <w:szCs w:val="22"/>
        </w:rPr>
        <w:lastRenderedPageBreak/>
        <w:t>P</w:t>
      </w:r>
      <w:bookmarkStart w:id="27" w:name="Annex08"/>
      <w:bookmarkEnd w:id="27"/>
      <w:r w:rsidRPr="00B750CF">
        <w:rPr>
          <w:rFonts w:ascii="Segoe UI" w:hAnsi="Segoe UI" w:cs="Segoe UI"/>
          <w:b/>
          <w:sz w:val="22"/>
          <w:szCs w:val="22"/>
        </w:rPr>
        <w:t xml:space="preserve">říloha č. </w:t>
      </w:r>
      <w:r w:rsidR="00232209">
        <w:rPr>
          <w:rFonts w:ascii="Segoe UI" w:hAnsi="Segoe UI" w:cs="Segoe UI"/>
          <w:b/>
          <w:sz w:val="22"/>
          <w:szCs w:val="22"/>
        </w:rPr>
        <w:t>3</w:t>
      </w:r>
    </w:p>
    <w:p w14:paraId="07BA99FB" w14:textId="7C1A2BD4" w:rsidR="00A93427" w:rsidRPr="00B750CF" w:rsidRDefault="00A93427" w:rsidP="003B50ED">
      <w:pPr>
        <w:pStyle w:val="Smlouva-slo"/>
        <w:spacing w:before="0" w:line="276" w:lineRule="auto"/>
        <w:jc w:val="center"/>
        <w:rPr>
          <w:rFonts w:ascii="Segoe UI" w:hAnsi="Segoe UI" w:cs="Segoe UI"/>
          <w:sz w:val="22"/>
          <w:szCs w:val="22"/>
        </w:rPr>
      </w:pPr>
      <w:r w:rsidRPr="00B750CF">
        <w:rPr>
          <w:rFonts w:ascii="Segoe UI" w:hAnsi="Segoe UI" w:cs="Segoe UI"/>
          <w:b/>
          <w:sz w:val="22"/>
          <w:szCs w:val="22"/>
        </w:rPr>
        <w:t xml:space="preserve">Seznam poddodavatelů, kteří se podílí na provádění </w:t>
      </w:r>
      <w:r w:rsidR="00484D45">
        <w:rPr>
          <w:rFonts w:ascii="Segoe UI" w:hAnsi="Segoe UI" w:cs="Segoe UI"/>
          <w:b/>
          <w:sz w:val="22"/>
          <w:szCs w:val="22"/>
        </w:rPr>
        <w:t>D</w:t>
      </w:r>
      <w:r w:rsidRPr="00B750CF">
        <w:rPr>
          <w:rFonts w:ascii="Segoe UI" w:hAnsi="Segoe UI" w:cs="Segoe UI"/>
          <w:b/>
          <w:sz w:val="22"/>
          <w:szCs w:val="22"/>
        </w:rPr>
        <w:t xml:space="preserve">íla v rozsahu alespoň 30 % </w:t>
      </w:r>
      <w:r w:rsidR="003B50ED">
        <w:rPr>
          <w:rFonts w:ascii="Segoe UI" w:hAnsi="Segoe UI" w:cs="Segoe UI"/>
          <w:b/>
          <w:sz w:val="22"/>
          <w:szCs w:val="22"/>
        </w:rPr>
        <w:t>c</w:t>
      </w:r>
      <w:r w:rsidRPr="00B750CF">
        <w:rPr>
          <w:rFonts w:ascii="Segoe UI" w:hAnsi="Segoe UI" w:cs="Segoe UI"/>
          <w:b/>
          <w:sz w:val="22"/>
          <w:szCs w:val="22"/>
        </w:rPr>
        <w:t>eny</w:t>
      </w:r>
    </w:p>
    <w:p w14:paraId="1CB1D8A0" w14:textId="77777777" w:rsidR="00A93427" w:rsidRPr="00B750CF" w:rsidRDefault="00A93427" w:rsidP="00B750CF">
      <w:pPr>
        <w:spacing w:line="276" w:lineRule="auto"/>
        <w:rPr>
          <w:rFonts w:ascii="Segoe UI" w:hAnsi="Segoe UI" w:cs="Segoe UI"/>
          <w:b/>
          <w:sz w:val="22"/>
          <w:szCs w:val="22"/>
        </w:rPr>
      </w:pPr>
    </w:p>
    <w:p w14:paraId="6DD02C91" w14:textId="77777777" w:rsidR="00A93427" w:rsidRPr="00B750CF" w:rsidRDefault="00A93427" w:rsidP="00B750CF">
      <w:pPr>
        <w:spacing w:line="276" w:lineRule="auto"/>
        <w:rPr>
          <w:rFonts w:ascii="Segoe UI" w:hAnsi="Segoe UI" w:cs="Segoe UI"/>
          <w:b/>
          <w:sz w:val="22"/>
          <w:szCs w:val="22"/>
        </w:rPr>
      </w:pPr>
    </w:p>
    <w:tbl>
      <w:tblPr>
        <w:tblW w:w="9320" w:type="dxa"/>
        <w:tblInd w:w="-34" w:type="dxa"/>
        <w:tblCellMar>
          <w:left w:w="10" w:type="dxa"/>
          <w:right w:w="10" w:type="dxa"/>
        </w:tblCellMar>
        <w:tblLook w:val="0000" w:firstRow="0" w:lastRow="0" w:firstColumn="0" w:lastColumn="0" w:noHBand="0" w:noVBand="0"/>
      </w:tblPr>
      <w:tblGrid>
        <w:gridCol w:w="1702"/>
        <w:gridCol w:w="7618"/>
      </w:tblGrid>
      <w:tr w:rsidR="00A93427" w:rsidRPr="00B750CF" w14:paraId="01484A57" w14:textId="77777777" w:rsidTr="00CF0C02">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AAA96" w14:textId="77777777" w:rsidR="00A93427" w:rsidRPr="00B750CF" w:rsidRDefault="00A93427" w:rsidP="00B750CF">
            <w:pPr>
              <w:pStyle w:val="RLTextlnkuslovan"/>
              <w:spacing w:line="276" w:lineRule="auto"/>
              <w:jc w:val="left"/>
              <w:rPr>
                <w:rFonts w:ascii="Segoe UI" w:hAnsi="Segoe UI" w:cs="Segoe UI"/>
                <w:sz w:val="22"/>
                <w:szCs w:val="22"/>
              </w:rPr>
            </w:pPr>
            <w:r w:rsidRPr="00B750CF">
              <w:rPr>
                <w:rFonts w:ascii="Segoe UI" w:hAnsi="Segoe UI" w:cs="Segoe UI"/>
                <w:sz w:val="22"/>
                <w:szCs w:val="22"/>
              </w:rPr>
              <w:t>Název</w:t>
            </w:r>
          </w:p>
        </w:tc>
        <w:tc>
          <w:tcPr>
            <w:tcW w:w="76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0" w:type="dxa"/>
              <w:left w:w="108" w:type="dxa"/>
              <w:bottom w:w="0" w:type="dxa"/>
              <w:right w:w="108" w:type="dxa"/>
            </w:tcMar>
            <w:vAlign w:val="center"/>
          </w:tcPr>
          <w:p w14:paraId="597F3CB1" w14:textId="77777777" w:rsidR="00A93427" w:rsidRPr="00B750CF" w:rsidRDefault="00A93427" w:rsidP="00B750CF">
            <w:pPr>
              <w:suppressAutoHyphens w:val="0"/>
              <w:autoSpaceDE w:val="0"/>
              <w:adjustRightInd w:val="0"/>
              <w:spacing w:line="276" w:lineRule="auto"/>
              <w:rPr>
                <w:rFonts w:ascii="Segoe UI" w:hAnsi="Segoe UI" w:cs="Segoe UI"/>
                <w:sz w:val="22"/>
                <w:szCs w:val="22"/>
              </w:rPr>
            </w:pPr>
          </w:p>
        </w:tc>
      </w:tr>
      <w:tr w:rsidR="00A93427" w:rsidRPr="00B750CF" w14:paraId="01E0857C" w14:textId="77777777" w:rsidTr="00CF0C02">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589EA2" w14:textId="77777777" w:rsidR="00A93427" w:rsidRPr="00B750CF" w:rsidRDefault="00A93427" w:rsidP="00B750CF">
            <w:pPr>
              <w:pStyle w:val="RLTextlnkuslovan"/>
              <w:spacing w:line="276" w:lineRule="auto"/>
              <w:jc w:val="left"/>
              <w:rPr>
                <w:rFonts w:ascii="Segoe UI" w:hAnsi="Segoe UI" w:cs="Segoe UI"/>
                <w:sz w:val="22"/>
                <w:szCs w:val="22"/>
              </w:rPr>
            </w:pPr>
            <w:r w:rsidRPr="00B750CF">
              <w:rPr>
                <w:rFonts w:ascii="Segoe UI" w:hAnsi="Segoe UI" w:cs="Segoe UI"/>
                <w:sz w:val="22"/>
                <w:szCs w:val="22"/>
              </w:rPr>
              <w:t>Sídlo</w:t>
            </w:r>
          </w:p>
        </w:tc>
        <w:tc>
          <w:tcPr>
            <w:tcW w:w="76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0" w:type="dxa"/>
              <w:left w:w="108" w:type="dxa"/>
              <w:bottom w:w="0" w:type="dxa"/>
              <w:right w:w="108" w:type="dxa"/>
            </w:tcMar>
            <w:vAlign w:val="center"/>
          </w:tcPr>
          <w:p w14:paraId="5BCA7B14" w14:textId="77777777" w:rsidR="00A93427" w:rsidRPr="00B750CF" w:rsidRDefault="00A93427" w:rsidP="00B750CF">
            <w:pPr>
              <w:spacing w:line="276" w:lineRule="auto"/>
              <w:rPr>
                <w:rFonts w:ascii="Segoe UI" w:hAnsi="Segoe UI" w:cs="Segoe UI"/>
                <w:sz w:val="22"/>
                <w:szCs w:val="22"/>
              </w:rPr>
            </w:pPr>
          </w:p>
        </w:tc>
      </w:tr>
      <w:tr w:rsidR="00A93427" w:rsidRPr="00B750CF" w14:paraId="48B71C09" w14:textId="77777777" w:rsidTr="00CF0C02">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DAA02" w14:textId="77777777" w:rsidR="00A93427" w:rsidRPr="00B750CF" w:rsidRDefault="00A93427" w:rsidP="00B750CF">
            <w:pPr>
              <w:pStyle w:val="RLTextlnkuslovan"/>
              <w:spacing w:line="276" w:lineRule="auto"/>
              <w:jc w:val="left"/>
              <w:rPr>
                <w:rFonts w:ascii="Segoe UI" w:hAnsi="Segoe UI" w:cs="Segoe UI"/>
                <w:sz w:val="22"/>
                <w:szCs w:val="22"/>
              </w:rPr>
            </w:pPr>
            <w:r w:rsidRPr="00B750CF">
              <w:rPr>
                <w:rFonts w:ascii="Segoe UI" w:hAnsi="Segoe UI" w:cs="Segoe UI"/>
                <w:sz w:val="22"/>
                <w:szCs w:val="22"/>
              </w:rPr>
              <w:t>IČO</w:t>
            </w:r>
          </w:p>
        </w:tc>
        <w:tc>
          <w:tcPr>
            <w:tcW w:w="76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0" w:type="dxa"/>
              <w:left w:w="108" w:type="dxa"/>
              <w:bottom w:w="0" w:type="dxa"/>
              <w:right w:w="108" w:type="dxa"/>
            </w:tcMar>
            <w:vAlign w:val="center"/>
          </w:tcPr>
          <w:p w14:paraId="131FDEE8" w14:textId="77777777" w:rsidR="00A93427" w:rsidRPr="00B750CF" w:rsidRDefault="00A93427" w:rsidP="00B750CF">
            <w:pPr>
              <w:spacing w:line="276" w:lineRule="auto"/>
              <w:rPr>
                <w:rFonts w:ascii="Segoe UI" w:hAnsi="Segoe UI" w:cs="Segoe UI"/>
                <w:sz w:val="22"/>
                <w:szCs w:val="22"/>
              </w:rPr>
            </w:pPr>
          </w:p>
        </w:tc>
      </w:tr>
      <w:tr w:rsidR="00A93427" w:rsidRPr="00B750CF" w14:paraId="240B2BBA" w14:textId="77777777" w:rsidTr="00CF0C02">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BB5020" w14:textId="77777777" w:rsidR="00A93427" w:rsidRPr="00B750CF" w:rsidRDefault="00A93427" w:rsidP="00B750CF">
            <w:pPr>
              <w:pStyle w:val="RLTextlnkuslovan"/>
              <w:spacing w:line="276" w:lineRule="auto"/>
              <w:jc w:val="left"/>
              <w:rPr>
                <w:rFonts w:ascii="Segoe UI" w:hAnsi="Segoe UI" w:cs="Segoe UI"/>
                <w:sz w:val="22"/>
                <w:szCs w:val="22"/>
              </w:rPr>
            </w:pPr>
            <w:r w:rsidRPr="00B750CF">
              <w:rPr>
                <w:rFonts w:ascii="Segoe UI" w:hAnsi="Segoe UI" w:cs="Segoe UI"/>
                <w:sz w:val="22"/>
                <w:szCs w:val="22"/>
              </w:rPr>
              <w:t>Specifikace a objem poddodávek</w:t>
            </w:r>
          </w:p>
        </w:tc>
        <w:tc>
          <w:tcPr>
            <w:tcW w:w="76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0" w:type="dxa"/>
              <w:left w:w="108" w:type="dxa"/>
              <w:bottom w:w="0" w:type="dxa"/>
              <w:right w:w="108" w:type="dxa"/>
            </w:tcMar>
            <w:vAlign w:val="center"/>
          </w:tcPr>
          <w:p w14:paraId="33FDA0B6" w14:textId="77777777" w:rsidR="00A93427" w:rsidRPr="00B750CF" w:rsidRDefault="00A93427" w:rsidP="00B750CF">
            <w:pPr>
              <w:spacing w:line="276" w:lineRule="auto"/>
              <w:rPr>
                <w:rFonts w:ascii="Segoe UI" w:hAnsi="Segoe UI" w:cs="Segoe UI"/>
                <w:sz w:val="22"/>
                <w:szCs w:val="22"/>
              </w:rPr>
            </w:pPr>
          </w:p>
        </w:tc>
      </w:tr>
    </w:tbl>
    <w:p w14:paraId="5B994E98" w14:textId="77777777" w:rsidR="00A93427" w:rsidRPr="00B750CF" w:rsidRDefault="00A93427" w:rsidP="00B750CF">
      <w:pPr>
        <w:spacing w:line="276" w:lineRule="auto"/>
        <w:rPr>
          <w:rFonts w:ascii="Segoe UI" w:hAnsi="Segoe UI" w:cs="Segoe UI"/>
          <w:b/>
          <w:sz w:val="22"/>
          <w:szCs w:val="22"/>
        </w:rPr>
      </w:pPr>
    </w:p>
    <w:tbl>
      <w:tblPr>
        <w:tblW w:w="9320" w:type="dxa"/>
        <w:tblInd w:w="-34" w:type="dxa"/>
        <w:tblCellMar>
          <w:left w:w="10" w:type="dxa"/>
          <w:right w:w="10" w:type="dxa"/>
        </w:tblCellMar>
        <w:tblLook w:val="0000" w:firstRow="0" w:lastRow="0" w:firstColumn="0" w:lastColumn="0" w:noHBand="0" w:noVBand="0"/>
      </w:tblPr>
      <w:tblGrid>
        <w:gridCol w:w="1702"/>
        <w:gridCol w:w="7618"/>
      </w:tblGrid>
      <w:tr w:rsidR="00A93427" w:rsidRPr="00B750CF" w14:paraId="07BBF318" w14:textId="77777777" w:rsidTr="00CF0C02">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8F6C3" w14:textId="77777777" w:rsidR="00A93427" w:rsidRPr="00B750CF" w:rsidRDefault="00A93427" w:rsidP="00B750CF">
            <w:pPr>
              <w:pStyle w:val="RLTextlnkuslovan"/>
              <w:spacing w:line="276" w:lineRule="auto"/>
              <w:jc w:val="left"/>
              <w:rPr>
                <w:rFonts w:ascii="Segoe UI" w:hAnsi="Segoe UI" w:cs="Segoe UI"/>
                <w:sz w:val="22"/>
                <w:szCs w:val="22"/>
              </w:rPr>
            </w:pPr>
            <w:r w:rsidRPr="00B750CF">
              <w:rPr>
                <w:rFonts w:ascii="Segoe UI" w:hAnsi="Segoe UI" w:cs="Segoe UI"/>
                <w:sz w:val="22"/>
                <w:szCs w:val="22"/>
              </w:rPr>
              <w:t>Název</w:t>
            </w:r>
          </w:p>
        </w:tc>
        <w:tc>
          <w:tcPr>
            <w:tcW w:w="76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0" w:type="dxa"/>
              <w:left w:w="108" w:type="dxa"/>
              <w:bottom w:w="0" w:type="dxa"/>
              <w:right w:w="108" w:type="dxa"/>
            </w:tcMar>
            <w:vAlign w:val="center"/>
          </w:tcPr>
          <w:p w14:paraId="0CCF4CA4" w14:textId="77777777" w:rsidR="00A93427" w:rsidRPr="00B750CF" w:rsidRDefault="00A93427" w:rsidP="00B750CF">
            <w:pPr>
              <w:suppressAutoHyphens w:val="0"/>
              <w:autoSpaceDE w:val="0"/>
              <w:adjustRightInd w:val="0"/>
              <w:spacing w:line="276" w:lineRule="auto"/>
              <w:rPr>
                <w:rFonts w:ascii="Segoe UI" w:hAnsi="Segoe UI" w:cs="Segoe UI"/>
                <w:sz w:val="22"/>
                <w:szCs w:val="22"/>
              </w:rPr>
            </w:pPr>
          </w:p>
        </w:tc>
      </w:tr>
      <w:tr w:rsidR="00A93427" w:rsidRPr="00B750CF" w14:paraId="5490A644" w14:textId="77777777" w:rsidTr="00CF0C02">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698615" w14:textId="77777777" w:rsidR="00A93427" w:rsidRPr="00B750CF" w:rsidRDefault="00A93427" w:rsidP="00B750CF">
            <w:pPr>
              <w:pStyle w:val="RLTextlnkuslovan"/>
              <w:spacing w:line="276" w:lineRule="auto"/>
              <w:jc w:val="left"/>
              <w:rPr>
                <w:rFonts w:ascii="Segoe UI" w:hAnsi="Segoe UI" w:cs="Segoe UI"/>
                <w:sz w:val="22"/>
                <w:szCs w:val="22"/>
              </w:rPr>
            </w:pPr>
            <w:r w:rsidRPr="00B750CF">
              <w:rPr>
                <w:rFonts w:ascii="Segoe UI" w:hAnsi="Segoe UI" w:cs="Segoe UI"/>
                <w:sz w:val="22"/>
                <w:szCs w:val="22"/>
              </w:rPr>
              <w:t>Sídlo</w:t>
            </w:r>
          </w:p>
        </w:tc>
        <w:tc>
          <w:tcPr>
            <w:tcW w:w="76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0" w:type="dxa"/>
              <w:left w:w="108" w:type="dxa"/>
              <w:bottom w:w="0" w:type="dxa"/>
              <w:right w:w="108" w:type="dxa"/>
            </w:tcMar>
            <w:vAlign w:val="center"/>
          </w:tcPr>
          <w:p w14:paraId="7B49AD77" w14:textId="77777777" w:rsidR="00A93427" w:rsidRPr="00B750CF" w:rsidRDefault="00A93427" w:rsidP="00B750CF">
            <w:pPr>
              <w:suppressAutoHyphens w:val="0"/>
              <w:autoSpaceDE w:val="0"/>
              <w:adjustRightInd w:val="0"/>
              <w:spacing w:line="276" w:lineRule="auto"/>
              <w:rPr>
                <w:rFonts w:ascii="Segoe UI" w:hAnsi="Segoe UI" w:cs="Segoe UI"/>
                <w:sz w:val="22"/>
                <w:szCs w:val="22"/>
              </w:rPr>
            </w:pPr>
          </w:p>
        </w:tc>
      </w:tr>
      <w:tr w:rsidR="00A93427" w:rsidRPr="00B750CF" w14:paraId="73D30972" w14:textId="77777777" w:rsidTr="00CF0C02">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47583E" w14:textId="77777777" w:rsidR="00A93427" w:rsidRPr="00B750CF" w:rsidRDefault="00A93427" w:rsidP="00B750CF">
            <w:pPr>
              <w:pStyle w:val="RLTextlnkuslovan"/>
              <w:spacing w:line="276" w:lineRule="auto"/>
              <w:jc w:val="left"/>
              <w:rPr>
                <w:rFonts w:ascii="Segoe UI" w:hAnsi="Segoe UI" w:cs="Segoe UI"/>
                <w:sz w:val="22"/>
                <w:szCs w:val="22"/>
              </w:rPr>
            </w:pPr>
            <w:r w:rsidRPr="00B750CF">
              <w:rPr>
                <w:rFonts w:ascii="Segoe UI" w:hAnsi="Segoe UI" w:cs="Segoe UI"/>
                <w:sz w:val="22"/>
                <w:szCs w:val="22"/>
              </w:rPr>
              <w:t>IČO</w:t>
            </w:r>
          </w:p>
        </w:tc>
        <w:tc>
          <w:tcPr>
            <w:tcW w:w="76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0" w:type="dxa"/>
              <w:left w:w="108" w:type="dxa"/>
              <w:bottom w:w="0" w:type="dxa"/>
              <w:right w:w="108" w:type="dxa"/>
            </w:tcMar>
            <w:vAlign w:val="center"/>
          </w:tcPr>
          <w:p w14:paraId="68111EAF" w14:textId="77777777" w:rsidR="00A93427" w:rsidRPr="00B750CF" w:rsidRDefault="00A93427" w:rsidP="00B750CF">
            <w:pPr>
              <w:spacing w:line="276" w:lineRule="auto"/>
              <w:rPr>
                <w:rFonts w:ascii="Segoe UI" w:hAnsi="Segoe UI" w:cs="Segoe UI"/>
                <w:sz w:val="22"/>
                <w:szCs w:val="22"/>
              </w:rPr>
            </w:pPr>
          </w:p>
        </w:tc>
      </w:tr>
      <w:tr w:rsidR="00A93427" w:rsidRPr="00B750CF" w14:paraId="384FF611" w14:textId="77777777" w:rsidTr="00CF0C02">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E4D82" w14:textId="77777777" w:rsidR="00A93427" w:rsidRPr="00B750CF" w:rsidRDefault="00A93427" w:rsidP="00B750CF">
            <w:pPr>
              <w:pStyle w:val="RLTextlnkuslovan"/>
              <w:spacing w:line="276" w:lineRule="auto"/>
              <w:jc w:val="left"/>
              <w:rPr>
                <w:rFonts w:ascii="Segoe UI" w:hAnsi="Segoe UI" w:cs="Segoe UI"/>
                <w:sz w:val="22"/>
                <w:szCs w:val="22"/>
              </w:rPr>
            </w:pPr>
            <w:r w:rsidRPr="00B750CF">
              <w:rPr>
                <w:rFonts w:ascii="Segoe UI" w:hAnsi="Segoe UI" w:cs="Segoe UI"/>
                <w:sz w:val="22"/>
                <w:szCs w:val="22"/>
              </w:rPr>
              <w:t>Specifikace a objem poddodávek</w:t>
            </w:r>
          </w:p>
        </w:tc>
        <w:tc>
          <w:tcPr>
            <w:tcW w:w="76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0" w:type="dxa"/>
              <w:left w:w="108" w:type="dxa"/>
              <w:bottom w:w="0" w:type="dxa"/>
              <w:right w:w="108" w:type="dxa"/>
            </w:tcMar>
            <w:vAlign w:val="center"/>
          </w:tcPr>
          <w:p w14:paraId="5F9027B3" w14:textId="77777777" w:rsidR="00A93427" w:rsidRPr="00B750CF" w:rsidRDefault="00A93427" w:rsidP="00B750CF">
            <w:pPr>
              <w:spacing w:line="276" w:lineRule="auto"/>
              <w:rPr>
                <w:rFonts w:ascii="Segoe UI" w:hAnsi="Segoe UI" w:cs="Segoe UI"/>
                <w:sz w:val="22"/>
                <w:szCs w:val="22"/>
              </w:rPr>
            </w:pPr>
          </w:p>
        </w:tc>
      </w:tr>
    </w:tbl>
    <w:p w14:paraId="6E9FB434" w14:textId="77777777" w:rsidR="00A93427" w:rsidRPr="00B750CF" w:rsidRDefault="00A93427" w:rsidP="00B750CF">
      <w:pPr>
        <w:spacing w:line="276" w:lineRule="auto"/>
        <w:rPr>
          <w:rFonts w:ascii="Segoe UI" w:hAnsi="Segoe UI" w:cs="Segoe UI"/>
          <w:b/>
          <w:sz w:val="22"/>
          <w:szCs w:val="22"/>
        </w:rPr>
      </w:pPr>
    </w:p>
    <w:p w14:paraId="7FD11A69" w14:textId="77777777" w:rsidR="00A93427" w:rsidRPr="00B750CF" w:rsidRDefault="00A93427" w:rsidP="00B750CF">
      <w:pPr>
        <w:pStyle w:val="Smlouva-slo"/>
        <w:spacing w:before="0" w:after="120" w:line="276" w:lineRule="auto"/>
        <w:rPr>
          <w:rFonts w:ascii="Segoe UI" w:hAnsi="Segoe UI" w:cs="Segoe UI"/>
          <w:b/>
          <w:bCs/>
          <w:sz w:val="22"/>
          <w:szCs w:val="22"/>
        </w:rPr>
      </w:pPr>
    </w:p>
    <w:p w14:paraId="13EF212A" w14:textId="77777777" w:rsidR="00A93427" w:rsidRPr="00B750CF" w:rsidRDefault="00A93427" w:rsidP="00B750CF">
      <w:pPr>
        <w:pStyle w:val="Smlouva-slo"/>
        <w:spacing w:before="0" w:after="120" w:line="276" w:lineRule="auto"/>
        <w:rPr>
          <w:rFonts w:ascii="Segoe UI" w:hAnsi="Segoe UI" w:cs="Segoe UI"/>
          <w:b/>
          <w:bCs/>
          <w:sz w:val="22"/>
          <w:szCs w:val="22"/>
        </w:rPr>
      </w:pPr>
    </w:p>
    <w:p w14:paraId="57D7F4D7" w14:textId="77777777" w:rsidR="00A93427" w:rsidRPr="00B750CF" w:rsidRDefault="00A93427" w:rsidP="00B750CF">
      <w:pPr>
        <w:pStyle w:val="Smlouva-slo"/>
        <w:spacing w:before="0" w:after="120" w:line="276" w:lineRule="auto"/>
        <w:rPr>
          <w:rFonts w:ascii="Segoe UI" w:hAnsi="Segoe UI" w:cs="Segoe UI"/>
          <w:b/>
          <w:bCs/>
          <w:sz w:val="22"/>
          <w:szCs w:val="22"/>
        </w:rPr>
      </w:pPr>
    </w:p>
    <w:p w14:paraId="12D8B8DF" w14:textId="77777777" w:rsidR="00A93427" w:rsidRPr="00B750CF" w:rsidRDefault="00A93427" w:rsidP="00B750CF">
      <w:pPr>
        <w:pStyle w:val="Smlouva-slo"/>
        <w:spacing w:before="0" w:after="120" w:line="276" w:lineRule="auto"/>
        <w:rPr>
          <w:rFonts w:ascii="Segoe UI" w:hAnsi="Segoe UI" w:cs="Segoe UI"/>
          <w:b/>
          <w:bCs/>
          <w:sz w:val="22"/>
          <w:szCs w:val="22"/>
        </w:rPr>
      </w:pPr>
    </w:p>
    <w:p w14:paraId="1F38F18B" w14:textId="77777777" w:rsidR="00A93427" w:rsidRPr="00B750CF" w:rsidRDefault="00A93427" w:rsidP="00B750CF">
      <w:pPr>
        <w:pStyle w:val="Smlouva-slo"/>
        <w:spacing w:before="0" w:after="120" w:line="276" w:lineRule="auto"/>
        <w:rPr>
          <w:rFonts w:ascii="Segoe UI" w:hAnsi="Segoe UI" w:cs="Segoe UI"/>
          <w:b/>
          <w:bCs/>
          <w:sz w:val="22"/>
          <w:szCs w:val="22"/>
        </w:rPr>
      </w:pPr>
    </w:p>
    <w:p w14:paraId="6697339E" w14:textId="77777777" w:rsidR="00A93427" w:rsidRPr="00B750CF" w:rsidRDefault="00A93427" w:rsidP="00B750CF">
      <w:pPr>
        <w:pStyle w:val="Smlouva-slo"/>
        <w:spacing w:before="0" w:after="120" w:line="276" w:lineRule="auto"/>
        <w:rPr>
          <w:rFonts w:ascii="Segoe UI" w:hAnsi="Segoe UI" w:cs="Segoe UI"/>
          <w:b/>
          <w:bCs/>
          <w:sz w:val="22"/>
          <w:szCs w:val="22"/>
        </w:rPr>
      </w:pPr>
    </w:p>
    <w:p w14:paraId="51A4113C" w14:textId="77777777" w:rsidR="00A93427" w:rsidRPr="00B750CF" w:rsidRDefault="00A93427" w:rsidP="00B750CF">
      <w:pPr>
        <w:pStyle w:val="Smlouva-slo"/>
        <w:spacing w:before="0" w:after="120" w:line="276" w:lineRule="auto"/>
        <w:rPr>
          <w:rFonts w:ascii="Segoe UI" w:hAnsi="Segoe UI" w:cs="Segoe UI"/>
          <w:b/>
          <w:bCs/>
          <w:sz w:val="22"/>
          <w:szCs w:val="22"/>
        </w:rPr>
      </w:pPr>
    </w:p>
    <w:p w14:paraId="1E3606A9" w14:textId="77777777" w:rsidR="00A93427" w:rsidRPr="00B750CF" w:rsidRDefault="00A93427" w:rsidP="00B750CF">
      <w:pPr>
        <w:pStyle w:val="Smlouva-slo"/>
        <w:spacing w:before="0" w:after="120" w:line="276" w:lineRule="auto"/>
        <w:rPr>
          <w:rFonts w:ascii="Segoe UI" w:hAnsi="Segoe UI" w:cs="Segoe UI"/>
          <w:b/>
          <w:bCs/>
          <w:sz w:val="22"/>
          <w:szCs w:val="22"/>
        </w:rPr>
      </w:pPr>
    </w:p>
    <w:p w14:paraId="599F6C34" w14:textId="77777777" w:rsidR="00A93427" w:rsidRPr="00B750CF" w:rsidRDefault="00A93427" w:rsidP="00B750CF">
      <w:pPr>
        <w:pStyle w:val="Zkladntext"/>
        <w:spacing w:after="0"/>
        <w:rPr>
          <w:rFonts w:ascii="Segoe UI" w:hAnsi="Segoe UI" w:cs="Segoe UI"/>
          <w:sz w:val="22"/>
          <w:szCs w:val="22"/>
        </w:rPr>
      </w:pPr>
    </w:p>
    <w:p w14:paraId="26F696F6" w14:textId="77777777" w:rsidR="00A93427" w:rsidRPr="00B750CF" w:rsidRDefault="00A93427" w:rsidP="00B750CF">
      <w:pPr>
        <w:pStyle w:val="Zkladntext"/>
        <w:spacing w:after="0"/>
        <w:rPr>
          <w:rFonts w:ascii="Segoe UI" w:hAnsi="Segoe UI" w:cs="Segoe UI"/>
          <w:sz w:val="22"/>
          <w:szCs w:val="22"/>
        </w:rPr>
      </w:pPr>
    </w:p>
    <w:sectPr w:rsidR="00A93427" w:rsidRPr="00B750CF" w:rsidSect="00D51733">
      <w:footerReference w:type="default" r:id="rId8"/>
      <w:pgSz w:w="12240" w:h="15840"/>
      <w:pgMar w:top="1417" w:right="1417" w:bottom="1417" w:left="1417" w:header="0" w:footer="0"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7C072" w14:textId="77777777" w:rsidR="004056B3" w:rsidRDefault="004056B3" w:rsidP="00D51733">
      <w:r>
        <w:separator/>
      </w:r>
    </w:p>
  </w:endnote>
  <w:endnote w:type="continuationSeparator" w:id="0">
    <w:p w14:paraId="4B3D0A8C" w14:textId="77777777" w:rsidR="004056B3" w:rsidRDefault="004056B3" w:rsidP="00D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Tahoma">
    <w:panose1 w:val="020B0604030504040204"/>
    <w:charset w:val="EE"/>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Segoe UI;Arial;sans-serif">
    <w:altName w:val="Segoe UI"/>
    <w:panose1 w:val="00000000000000000000"/>
    <w:charset w:val="00"/>
    <w:family w:val="roman"/>
    <w:notTrueType/>
    <w:pitch w:val="default"/>
  </w:font>
  <w:font w:name="OpenSymbol">
    <w:altName w:val="Calibri"/>
    <w:charset w:val="02"/>
    <w:family w:val="auto"/>
    <w:pitch w:val="default"/>
  </w:font>
  <w:font w:name="Liberation Sans">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DejaVu 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104426"/>
      <w:docPartObj>
        <w:docPartGallery w:val="Page Numbers (Bottom of Page)"/>
        <w:docPartUnique/>
      </w:docPartObj>
    </w:sdtPr>
    <w:sdtEndPr/>
    <w:sdtContent>
      <w:sdt>
        <w:sdtPr>
          <w:id w:val="-1769616900"/>
          <w:docPartObj>
            <w:docPartGallery w:val="Page Numbers (Top of Page)"/>
            <w:docPartUnique/>
          </w:docPartObj>
        </w:sdtPr>
        <w:sdtEndPr/>
        <w:sdtContent>
          <w:p w14:paraId="2961BA90" w14:textId="78276130" w:rsidR="00D51733" w:rsidRDefault="00D51733">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75962D23" w14:textId="77777777" w:rsidR="00D51733" w:rsidRDefault="00D517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B323E" w14:textId="77777777" w:rsidR="004056B3" w:rsidRDefault="004056B3" w:rsidP="00D51733">
      <w:r>
        <w:separator/>
      </w:r>
    </w:p>
  </w:footnote>
  <w:footnote w:type="continuationSeparator" w:id="0">
    <w:p w14:paraId="6B93C8A8" w14:textId="77777777" w:rsidR="004056B3" w:rsidRDefault="004056B3" w:rsidP="00D51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0B5"/>
    <w:multiLevelType w:val="multilevel"/>
    <w:tmpl w:val="C24EB9D4"/>
    <w:lvl w:ilvl="0">
      <w:start w:val="1"/>
      <w:numFmt w:val="lowerLetter"/>
      <w:lvlText w:val="%1."/>
      <w:lvlJc w:val="left"/>
      <w:pPr>
        <w:ind w:left="1352" w:hanging="360"/>
      </w:pPr>
      <w:rPr>
        <w:rFonts w:ascii="Segoe UI" w:hAnsi="Segoe UI" w:cs="Segoe UI" w:hint="default"/>
        <w:b w:val="0"/>
        <w:bCs w:val="0"/>
        <w:sz w:val="22"/>
        <w:szCs w:val="22"/>
      </w:rPr>
    </w:lvl>
    <w:lvl w:ilvl="1">
      <w:numFmt w:val="bullet"/>
      <w:lvlText w:val="o"/>
      <w:lvlJc w:val="left"/>
      <w:pPr>
        <w:ind w:left="2072" w:hanging="360"/>
      </w:pPr>
      <w:rPr>
        <w:rFonts w:ascii="Courier New" w:hAnsi="Courier New" w:cs="Courier New" w:hint="default"/>
      </w:rPr>
    </w:lvl>
    <w:lvl w:ilvl="2">
      <w:numFmt w:val="bullet"/>
      <w:lvlText w:val=""/>
      <w:lvlJc w:val="left"/>
      <w:pPr>
        <w:ind w:left="2792" w:hanging="360"/>
      </w:pPr>
      <w:rPr>
        <w:rFonts w:ascii="Wingdings" w:hAnsi="Wingdings" w:hint="default"/>
      </w:rPr>
    </w:lvl>
    <w:lvl w:ilvl="3">
      <w:numFmt w:val="bullet"/>
      <w:lvlText w:val=""/>
      <w:lvlJc w:val="left"/>
      <w:pPr>
        <w:ind w:left="3512" w:hanging="360"/>
      </w:pPr>
      <w:rPr>
        <w:rFonts w:ascii="Symbol" w:hAnsi="Symbol" w:hint="default"/>
      </w:rPr>
    </w:lvl>
    <w:lvl w:ilvl="4">
      <w:numFmt w:val="bullet"/>
      <w:lvlText w:val="o"/>
      <w:lvlJc w:val="left"/>
      <w:pPr>
        <w:ind w:left="4232" w:hanging="360"/>
      </w:pPr>
      <w:rPr>
        <w:rFonts w:ascii="Courier New" w:hAnsi="Courier New" w:cs="Courier New" w:hint="default"/>
      </w:rPr>
    </w:lvl>
    <w:lvl w:ilvl="5">
      <w:numFmt w:val="bullet"/>
      <w:lvlText w:val=""/>
      <w:lvlJc w:val="left"/>
      <w:pPr>
        <w:ind w:left="4952" w:hanging="360"/>
      </w:pPr>
      <w:rPr>
        <w:rFonts w:ascii="Wingdings" w:hAnsi="Wingdings" w:hint="default"/>
      </w:rPr>
    </w:lvl>
    <w:lvl w:ilvl="6">
      <w:numFmt w:val="bullet"/>
      <w:lvlText w:val=""/>
      <w:lvlJc w:val="left"/>
      <w:pPr>
        <w:ind w:left="5672" w:hanging="360"/>
      </w:pPr>
      <w:rPr>
        <w:rFonts w:ascii="Symbol" w:hAnsi="Symbol" w:hint="default"/>
      </w:rPr>
    </w:lvl>
    <w:lvl w:ilvl="7">
      <w:numFmt w:val="bullet"/>
      <w:lvlText w:val="o"/>
      <w:lvlJc w:val="left"/>
      <w:pPr>
        <w:ind w:left="6392" w:hanging="360"/>
      </w:pPr>
      <w:rPr>
        <w:rFonts w:ascii="Courier New" w:hAnsi="Courier New" w:cs="Courier New" w:hint="default"/>
      </w:rPr>
    </w:lvl>
    <w:lvl w:ilvl="8">
      <w:numFmt w:val="bullet"/>
      <w:lvlText w:val=""/>
      <w:lvlJc w:val="left"/>
      <w:pPr>
        <w:ind w:left="7112" w:hanging="360"/>
      </w:pPr>
      <w:rPr>
        <w:rFonts w:ascii="Wingdings" w:hAnsi="Wingdings" w:hint="default"/>
      </w:rPr>
    </w:lvl>
  </w:abstractNum>
  <w:abstractNum w:abstractNumId="1" w15:restartNumberingAfterBreak="0">
    <w:nsid w:val="00DA5EC6"/>
    <w:multiLevelType w:val="hybridMultilevel"/>
    <w:tmpl w:val="3A3A5322"/>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 w15:restartNumberingAfterBreak="0">
    <w:nsid w:val="01B5270E"/>
    <w:multiLevelType w:val="multilevel"/>
    <w:tmpl w:val="D6449AB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 w15:restartNumberingAfterBreak="0">
    <w:nsid w:val="05E0191B"/>
    <w:multiLevelType w:val="multilevel"/>
    <w:tmpl w:val="B302F3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AF16614"/>
    <w:multiLevelType w:val="multilevel"/>
    <w:tmpl w:val="1A00FB12"/>
    <w:lvl w:ilvl="0">
      <w:start w:val="1"/>
      <w:numFmt w:val="decimal"/>
      <w:lvlText w:val="%1."/>
      <w:lvlJc w:val="left"/>
      <w:pPr>
        <w:ind w:left="720" w:hanging="360"/>
      </w:pPr>
      <w:rPr>
        <w:rFonts w:ascii="Segoe UI" w:hAnsi="Segoe UI" w:cs="Segoe UI" w:hint="default"/>
        <w:b w:val="0"/>
        <w:bCs/>
        <w:sz w:val="22"/>
        <w:szCs w:val="22"/>
      </w:rPr>
    </w:lvl>
    <w:lvl w:ilvl="1">
      <w:start w:val="1"/>
      <w:numFmt w:val="lowerLetter"/>
      <w:lvlText w:val="."/>
      <w:lvlJc w:val="left"/>
      <w:pPr>
        <w:ind w:left="1440" w:hanging="360"/>
      </w:pPr>
      <w:rPr>
        <w:rFonts w:hint="default"/>
      </w:rPr>
    </w:lvl>
    <w:lvl w:ilvl="2">
      <w:start w:val="1"/>
      <w:numFmt w:val="lowerRoman"/>
      <w:lvlText w:val="."/>
      <w:lvlJc w:val="right"/>
      <w:pPr>
        <w:ind w:left="2160" w:hanging="180"/>
      </w:pPr>
      <w:rPr>
        <w:rFonts w:hint="default"/>
      </w:rPr>
    </w:lvl>
    <w:lvl w:ilvl="3">
      <w:start w:val="1"/>
      <w:numFmt w:val="decimal"/>
      <w:lvlText w:val="."/>
      <w:lvlJc w:val="left"/>
      <w:pPr>
        <w:ind w:left="2880" w:hanging="360"/>
      </w:pPr>
      <w:rPr>
        <w:rFonts w:hint="default"/>
      </w:rPr>
    </w:lvl>
    <w:lvl w:ilvl="4">
      <w:start w:val="1"/>
      <w:numFmt w:val="lowerLetter"/>
      <w:lvlText w:val="."/>
      <w:lvlJc w:val="left"/>
      <w:pPr>
        <w:ind w:left="3600" w:hanging="360"/>
      </w:pPr>
      <w:rPr>
        <w:rFonts w:hint="default"/>
      </w:rPr>
    </w:lvl>
    <w:lvl w:ilvl="5">
      <w:start w:val="1"/>
      <w:numFmt w:val="lowerRoman"/>
      <w:lvlText w:val="."/>
      <w:lvlJc w:val="right"/>
      <w:pPr>
        <w:ind w:left="4320" w:hanging="180"/>
      </w:pPr>
      <w:rPr>
        <w:rFonts w:hint="default"/>
      </w:rPr>
    </w:lvl>
    <w:lvl w:ilvl="6">
      <w:start w:val="1"/>
      <w:numFmt w:val="decimal"/>
      <w:lvlText w:val="."/>
      <w:lvlJc w:val="left"/>
      <w:pPr>
        <w:ind w:left="5040" w:hanging="360"/>
      </w:pPr>
      <w:rPr>
        <w:rFonts w:hint="default"/>
      </w:rPr>
    </w:lvl>
    <w:lvl w:ilvl="7">
      <w:start w:val="1"/>
      <w:numFmt w:val="lowerLetter"/>
      <w:lvlText w:val="."/>
      <w:lvlJc w:val="left"/>
      <w:pPr>
        <w:ind w:left="5760" w:hanging="360"/>
      </w:pPr>
      <w:rPr>
        <w:rFonts w:hint="default"/>
      </w:rPr>
    </w:lvl>
    <w:lvl w:ilvl="8">
      <w:start w:val="1"/>
      <w:numFmt w:val="lowerRoman"/>
      <w:lvlText w:val="."/>
      <w:lvlJc w:val="right"/>
      <w:pPr>
        <w:ind w:left="6480" w:hanging="180"/>
      </w:pPr>
      <w:rPr>
        <w:rFonts w:hint="default"/>
      </w:rPr>
    </w:lvl>
  </w:abstractNum>
  <w:abstractNum w:abstractNumId="5" w15:restartNumberingAfterBreak="0">
    <w:nsid w:val="118F50B0"/>
    <w:multiLevelType w:val="hybridMultilevel"/>
    <w:tmpl w:val="7FA2D86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12AF09D5"/>
    <w:multiLevelType w:val="multilevel"/>
    <w:tmpl w:val="63E6F0A8"/>
    <w:lvl w:ilvl="0">
      <w:start w:val="1"/>
      <w:numFmt w:val="upperRoman"/>
      <w:pStyle w:val="Styl1"/>
      <w:lvlText w:val="%1."/>
      <w:lvlJc w:val="left"/>
      <w:pPr>
        <w:ind w:left="360" w:hanging="360"/>
      </w:pPr>
      <w:rPr>
        <w:rFonts w:hint="default"/>
        <w:b/>
        <w:bCs w:val="0"/>
      </w:rPr>
    </w:lvl>
    <w:lvl w:ilvl="1">
      <w:start w:val="1"/>
      <w:numFmt w:val="decimal"/>
      <w:pStyle w:val="dlnadpis"/>
      <w:lvlText w:val="%1.%2."/>
      <w:lvlJc w:val="left"/>
      <w:pPr>
        <w:ind w:left="851" w:hanging="851"/>
      </w:pPr>
      <w:rPr>
        <w:rFonts w:hint="default"/>
        <w:b/>
        <w:bCs/>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4F641D"/>
    <w:multiLevelType w:val="multilevel"/>
    <w:tmpl w:val="FA16AD4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15:restartNumberingAfterBreak="0">
    <w:nsid w:val="13943E73"/>
    <w:multiLevelType w:val="multilevel"/>
    <w:tmpl w:val="1D28CAC0"/>
    <w:lvl w:ilvl="0">
      <w:start w:val="1"/>
      <w:numFmt w:val="decimal"/>
      <w:lvlText w:val="%1."/>
      <w:lvlJc w:val="left"/>
      <w:pPr>
        <w:ind w:left="720" w:hanging="360"/>
      </w:pPr>
      <w:rPr>
        <w:b w:val="0"/>
        <w:b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lowerLetter"/>
      <w:lvlText w:val="."/>
      <w:lvlJc w:val="left"/>
      <w:pPr>
        <w:ind w:left="786"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13A8476E"/>
    <w:multiLevelType w:val="multilevel"/>
    <w:tmpl w:val="7568A9C2"/>
    <w:lvl w:ilvl="0">
      <w:start w:val="1"/>
      <w:numFmt w:val="upperRoman"/>
      <w:lvlText w:val="%1."/>
      <w:lvlJc w:val="right"/>
      <w:pPr>
        <w:ind w:left="2165" w:hanging="180"/>
      </w:pPr>
      <w:rPr>
        <w:b/>
        <w:i w:val="0"/>
        <w:caps w:val="0"/>
        <w:strike w:val="0"/>
        <w:dstrike w:val="0"/>
        <w:vanish w:val="0"/>
        <w:color w:val="auto"/>
        <w:position w:val="0"/>
        <w:sz w:val="22"/>
        <w:szCs w:val="22"/>
        <w:vertAlign w:val="baseline"/>
      </w:rPr>
    </w:lvl>
    <w:lvl w:ilvl="1">
      <w:start w:val="1"/>
      <w:numFmt w:val="decimal"/>
      <w:lvlText w:val="%1.%2."/>
      <w:lvlJc w:val="left"/>
      <w:pPr>
        <w:ind w:left="792" w:hanging="432"/>
      </w:pPr>
      <w:rPr>
        <w:b w:val="0"/>
        <w:color w:val="auto"/>
      </w:rPr>
    </w:lvl>
    <w:lvl w:ilvl="2">
      <w:start w:val="1"/>
      <w:numFmt w:val="lowerLetter"/>
      <w:lvlText w:val="."/>
      <w:lvlJc w:val="left"/>
      <w:pPr>
        <w:ind w:left="930" w:hanging="504"/>
      </w:pPr>
      <w:rPr>
        <w:rFonts w:ascii="Segoe UI" w:eastAsia="Times New Roman" w:hAnsi="Segoe UI" w:cs="Segoe UI"/>
        <w:b w:val="0"/>
        <w:i w:val="0"/>
        <w:sz w:val="20"/>
      </w:rPr>
    </w:lvl>
    <w:lvl w:ilvl="3">
      <w:start w:val="1"/>
      <w:numFmt w:val="lowerRoman"/>
      <w:lvlText w:val="%4."/>
      <w:lvlJc w:val="right"/>
      <w:pPr>
        <w:ind w:left="1440" w:hanging="360"/>
      </w:pPr>
      <w:rPr>
        <w:rFonts w:ascii="Segoe UI" w:hAnsi="Segoe UI" w:cs="Segoe UI" w:hint="default"/>
        <w:sz w:val="22"/>
        <w:szCs w:val="22"/>
      </w:rPr>
    </w:lvl>
    <w:lvl w:ilvl="4">
      <w:start w:val="1"/>
      <w:numFmt w:val="lowerRoman"/>
      <w:lvlText w:val="(.)"/>
      <w:lvlJc w:val="left"/>
      <w:pPr>
        <w:ind w:left="2232" w:hanging="792"/>
      </w:pPr>
    </w:lvl>
    <w:lvl w:ilvl="5">
      <w:start w:val="1"/>
      <w:numFmt w:val="decimal"/>
      <w:lvlText w:val="%1.%2.%3.%4.%5.%6."/>
      <w:lvlJc w:val="left"/>
      <w:pPr>
        <w:ind w:left="2736" w:hanging="936"/>
      </w:pPr>
    </w:lvl>
    <w:lvl w:ilvl="6">
      <w:start w:val="1"/>
      <w:numFmt w:val="lowerLetter"/>
      <w:lvlText w:val=")"/>
      <w:lvlJc w:val="left"/>
      <w:pPr>
        <w:ind w:left="2520" w:hanging="360"/>
      </w:pPr>
      <w:rPr>
        <w:b w:val="0"/>
        <w:i w:val="0"/>
        <w:caps w:val="0"/>
        <w:strike w:val="0"/>
        <w:dstrike w:val="0"/>
        <w:vanish w:val="0"/>
        <w:color w:val="auto"/>
        <w:position w:val="0"/>
        <w:sz w:val="24"/>
        <w:vertAlign w:val="baseline"/>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0C5518"/>
    <w:multiLevelType w:val="multilevel"/>
    <w:tmpl w:val="303008D0"/>
    <w:lvl w:ilvl="0">
      <w:start w:val="1"/>
      <w:numFmt w:val="lowerLetter"/>
      <w:lvlText w:val="%1)"/>
      <w:lvlJc w:val="left"/>
      <w:pPr>
        <w:ind w:left="786" w:hanging="360"/>
      </w:pPr>
      <w:rPr>
        <w:sz w:val="22"/>
        <w:szCs w:val="22"/>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11" w15:restartNumberingAfterBreak="0">
    <w:nsid w:val="1CB873F4"/>
    <w:multiLevelType w:val="multilevel"/>
    <w:tmpl w:val="6F4C57C6"/>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2" w15:restartNumberingAfterBreak="0">
    <w:nsid w:val="21F27CC5"/>
    <w:multiLevelType w:val="hybridMultilevel"/>
    <w:tmpl w:val="B64E7FFC"/>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3" w15:restartNumberingAfterBreak="0">
    <w:nsid w:val="21F86C1D"/>
    <w:multiLevelType w:val="multilevel"/>
    <w:tmpl w:val="E214983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15:restartNumberingAfterBreak="0">
    <w:nsid w:val="23826BFF"/>
    <w:multiLevelType w:val="multilevel"/>
    <w:tmpl w:val="5DCE0D14"/>
    <w:lvl w:ilvl="0">
      <w:start w:val="1"/>
      <w:numFmt w:val="decimal"/>
      <w:lvlText w:val="%1."/>
      <w:lvlJc w:val="left"/>
      <w:pPr>
        <w:ind w:left="360" w:hanging="360"/>
      </w:pPr>
      <w:rPr>
        <w:rFonts w:ascii="Segoe UI" w:hAnsi="Segoe UI" w:cs="Segoe UI" w:hint="default"/>
        <w:sz w:val="22"/>
        <w:szCs w:val="22"/>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0B44A4"/>
    <w:multiLevelType w:val="multilevel"/>
    <w:tmpl w:val="B41AE9F4"/>
    <w:lvl w:ilvl="0">
      <w:start w:val="1"/>
      <w:numFmt w:val="decimal"/>
      <w:lvlText w:val="%1."/>
      <w:lvlJc w:val="left"/>
      <w:pPr>
        <w:ind w:left="720" w:hanging="360"/>
      </w:pPr>
      <w:rPr>
        <w:rFonts w:ascii="Segoe UI" w:hAnsi="Segoe UI" w:cs="Segoe UI" w:hint="default"/>
        <w:b w:val="0"/>
        <w:bCs/>
        <w:sz w:val="22"/>
        <w:szCs w:val="22"/>
      </w:rPr>
    </w:lvl>
    <w:lvl w:ilvl="1">
      <w:start w:val="1"/>
      <w:numFmt w:val="lowerLetter"/>
      <w:lvlText w:val="%2)"/>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0">
    <w:nsid w:val="264B551E"/>
    <w:multiLevelType w:val="multilevel"/>
    <w:tmpl w:val="5860C3FC"/>
    <w:lvl w:ilvl="0">
      <w:start w:val="1"/>
      <w:numFmt w:val="decimal"/>
      <w:lvlText w:val="%1."/>
      <w:lvlJc w:val="left"/>
      <w:pPr>
        <w:ind w:left="720" w:hanging="360"/>
      </w:pPr>
      <w:rPr>
        <w:rFonts w:ascii="Segoe UI" w:hAnsi="Segoe UI" w:cs="Segoe UI" w:hint="default"/>
        <w:b w:val="0"/>
        <w:bCs/>
        <w:sz w:val="22"/>
        <w:szCs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28C84A64"/>
    <w:multiLevelType w:val="multilevel"/>
    <w:tmpl w:val="DCB0D110"/>
    <w:lvl w:ilvl="0">
      <w:start w:val="1"/>
      <w:numFmt w:val="upperRoman"/>
      <w:lvlText w:val="%1."/>
      <w:lvlJc w:val="left"/>
      <w:pPr>
        <w:ind w:left="454" w:hanging="454"/>
      </w:pPr>
      <w:rPr>
        <w:b/>
      </w:rPr>
    </w:lvl>
    <w:lvl w:ilvl="1">
      <w:start w:val="1"/>
      <w:numFmt w:val="ordinal"/>
      <w:lvlText w:val="%1.%2"/>
      <w:lvlJc w:val="left"/>
      <w:pPr>
        <w:ind w:left="1191" w:hanging="737"/>
      </w:pPr>
      <w:rPr>
        <w:b w:val="0"/>
      </w:rPr>
    </w:lvl>
    <w:lvl w:ilvl="2">
      <w:start w:val="1"/>
      <w:numFmt w:val="lowerLetter"/>
      <w:lvlText w:val="%3)"/>
      <w:lvlJc w:val="left"/>
      <w:pPr>
        <w:ind w:left="1551" w:hanging="360"/>
      </w:pPr>
    </w:lvl>
    <w:lvl w:ilvl="3">
      <w:start w:val="1"/>
      <w:numFmt w:val="ordinal"/>
      <w:lvlText w:val="%1.%2.%3.%4"/>
      <w:lvlJc w:val="left"/>
      <w:pPr>
        <w:ind w:left="4082" w:hanging="1757"/>
      </w:pPr>
      <w:rPr>
        <w:b w:val="0"/>
      </w:rPr>
    </w:lvl>
    <w:lvl w:ilvl="4">
      <w:start w:val="1"/>
      <w:numFmt w:val="ordinal"/>
      <w:lvlText w:val="%1.%2.%3.%4.%5"/>
      <w:lvlJc w:val="left"/>
      <w:pPr>
        <w:ind w:left="5954" w:hanging="1872"/>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29C657C4"/>
    <w:multiLevelType w:val="hybridMultilevel"/>
    <w:tmpl w:val="E3E2DADA"/>
    <w:lvl w:ilvl="0" w:tplc="BE3A33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F2027B"/>
    <w:multiLevelType w:val="multilevel"/>
    <w:tmpl w:val="C11249FA"/>
    <w:lvl w:ilvl="0">
      <w:start w:val="34"/>
      <w:numFmt w:val="decimal"/>
      <w:lvlText w:val="%1"/>
      <w:lvlJc w:val="left"/>
      <w:pPr>
        <w:ind w:left="405" w:hanging="405"/>
      </w:pPr>
      <w:rPr>
        <w:rFonts w:hint="default"/>
      </w:rPr>
    </w:lvl>
    <w:lvl w:ilvl="1">
      <w:start w:val="6"/>
      <w:numFmt w:val="decimal"/>
      <w:lvlText w:val="%1.%2"/>
      <w:lvlJc w:val="left"/>
      <w:pPr>
        <w:ind w:left="1256" w:hanging="40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1C50A72"/>
    <w:multiLevelType w:val="multilevel"/>
    <w:tmpl w:val="ECD42284"/>
    <w:lvl w:ilvl="0">
      <w:start w:val="1"/>
      <w:numFmt w:val="lowerLetter"/>
      <w:lvlText w:val="%1)"/>
      <w:lvlJc w:val="left"/>
      <w:pPr>
        <w:ind w:left="1605" w:hanging="360"/>
      </w:pPr>
      <w:rPr>
        <w:color w:val="auto"/>
        <w:sz w:val="22"/>
        <w:szCs w:val="22"/>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21" w15:restartNumberingAfterBreak="0">
    <w:nsid w:val="32812C3B"/>
    <w:multiLevelType w:val="multilevel"/>
    <w:tmpl w:val="30EC364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2" w15:restartNumberingAfterBreak="0">
    <w:nsid w:val="344A25F0"/>
    <w:multiLevelType w:val="multilevel"/>
    <w:tmpl w:val="0530758E"/>
    <w:lvl w:ilvl="0">
      <w:start w:val="1"/>
      <w:numFmt w:val="decimal"/>
      <w:lvlText w:val="%1."/>
      <w:lvlJc w:val="left"/>
      <w:pPr>
        <w:ind w:left="720" w:hanging="360"/>
      </w:pPr>
      <w:rPr>
        <w:rFonts w:ascii="Segoe UI" w:hAnsi="Segoe UI" w:cs="Segoe UI" w:hint="default"/>
        <w:b w:val="0"/>
        <w:bCs/>
        <w:sz w:val="22"/>
        <w:szCs w:val="22"/>
      </w:rPr>
    </w:lvl>
    <w:lvl w:ilvl="1">
      <w:start w:val="1"/>
      <w:numFmt w:val="lowerLetter"/>
      <w:lvlText w:val="%2)"/>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15:restartNumberingAfterBreak="0">
    <w:nsid w:val="354D09A0"/>
    <w:multiLevelType w:val="multilevel"/>
    <w:tmpl w:val="0530758E"/>
    <w:lvl w:ilvl="0">
      <w:start w:val="1"/>
      <w:numFmt w:val="decimal"/>
      <w:lvlText w:val="%1."/>
      <w:lvlJc w:val="left"/>
      <w:pPr>
        <w:ind w:left="720" w:hanging="360"/>
      </w:pPr>
      <w:rPr>
        <w:rFonts w:ascii="Segoe UI" w:hAnsi="Segoe UI" w:cs="Segoe UI" w:hint="default"/>
        <w:b w:val="0"/>
        <w:bCs/>
        <w:sz w:val="22"/>
        <w:szCs w:val="22"/>
      </w:rPr>
    </w:lvl>
    <w:lvl w:ilvl="1">
      <w:start w:val="1"/>
      <w:numFmt w:val="lowerLetter"/>
      <w:lvlText w:val="%2)"/>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 w15:restartNumberingAfterBreak="0">
    <w:nsid w:val="36040612"/>
    <w:multiLevelType w:val="hybridMultilevel"/>
    <w:tmpl w:val="FC2A8150"/>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9250F21"/>
    <w:multiLevelType w:val="multilevel"/>
    <w:tmpl w:val="95A095A2"/>
    <w:lvl w:ilvl="0">
      <w:start w:val="1"/>
      <w:numFmt w:val="lowerLetter"/>
      <w:lvlText w:val="%1)"/>
      <w:lvlJc w:val="left"/>
      <w:pPr>
        <w:ind w:left="1352" w:hanging="360"/>
      </w:pPr>
      <w:rPr>
        <w:rFonts w:hint="default"/>
        <w:b w:val="0"/>
        <w:bCs w:val="0"/>
        <w:sz w:val="22"/>
        <w:szCs w:val="22"/>
      </w:rPr>
    </w:lvl>
    <w:lvl w:ilvl="1">
      <w:numFmt w:val="bullet"/>
      <w:lvlText w:val="o"/>
      <w:lvlJc w:val="left"/>
      <w:pPr>
        <w:ind w:left="2072" w:hanging="360"/>
      </w:pPr>
      <w:rPr>
        <w:rFonts w:ascii="Courier New" w:hAnsi="Courier New" w:cs="Courier New"/>
      </w:rPr>
    </w:lvl>
    <w:lvl w:ilvl="2">
      <w:numFmt w:val="bullet"/>
      <w:lvlText w:val=""/>
      <w:lvlJc w:val="left"/>
      <w:pPr>
        <w:ind w:left="2792" w:hanging="360"/>
      </w:pPr>
      <w:rPr>
        <w:rFonts w:ascii="Wingdings" w:hAnsi="Wingdings"/>
      </w:rPr>
    </w:lvl>
    <w:lvl w:ilvl="3">
      <w:numFmt w:val="bullet"/>
      <w:lvlText w:val=""/>
      <w:lvlJc w:val="left"/>
      <w:pPr>
        <w:ind w:left="3512" w:hanging="360"/>
      </w:pPr>
      <w:rPr>
        <w:rFonts w:ascii="Symbol" w:hAnsi="Symbol"/>
      </w:rPr>
    </w:lvl>
    <w:lvl w:ilvl="4">
      <w:numFmt w:val="bullet"/>
      <w:lvlText w:val="o"/>
      <w:lvlJc w:val="left"/>
      <w:pPr>
        <w:ind w:left="4232" w:hanging="360"/>
      </w:pPr>
      <w:rPr>
        <w:rFonts w:ascii="Courier New" w:hAnsi="Courier New" w:cs="Courier New"/>
      </w:rPr>
    </w:lvl>
    <w:lvl w:ilvl="5">
      <w:numFmt w:val="bullet"/>
      <w:lvlText w:val=""/>
      <w:lvlJc w:val="left"/>
      <w:pPr>
        <w:ind w:left="4952" w:hanging="360"/>
      </w:pPr>
      <w:rPr>
        <w:rFonts w:ascii="Wingdings" w:hAnsi="Wingdings"/>
      </w:rPr>
    </w:lvl>
    <w:lvl w:ilvl="6">
      <w:numFmt w:val="bullet"/>
      <w:lvlText w:val=""/>
      <w:lvlJc w:val="left"/>
      <w:pPr>
        <w:ind w:left="5672" w:hanging="360"/>
      </w:pPr>
      <w:rPr>
        <w:rFonts w:ascii="Symbol" w:hAnsi="Symbol"/>
      </w:rPr>
    </w:lvl>
    <w:lvl w:ilvl="7">
      <w:numFmt w:val="bullet"/>
      <w:lvlText w:val="o"/>
      <w:lvlJc w:val="left"/>
      <w:pPr>
        <w:ind w:left="6392" w:hanging="360"/>
      </w:pPr>
      <w:rPr>
        <w:rFonts w:ascii="Courier New" w:hAnsi="Courier New" w:cs="Courier New"/>
      </w:rPr>
    </w:lvl>
    <w:lvl w:ilvl="8">
      <w:numFmt w:val="bullet"/>
      <w:lvlText w:val=""/>
      <w:lvlJc w:val="left"/>
      <w:pPr>
        <w:ind w:left="7112" w:hanging="360"/>
      </w:pPr>
      <w:rPr>
        <w:rFonts w:ascii="Wingdings" w:hAnsi="Wingdings"/>
      </w:rPr>
    </w:lvl>
  </w:abstractNum>
  <w:abstractNum w:abstractNumId="26" w15:restartNumberingAfterBreak="0">
    <w:nsid w:val="3BDC1519"/>
    <w:multiLevelType w:val="multilevel"/>
    <w:tmpl w:val="6DBAD692"/>
    <w:lvl w:ilvl="0">
      <w:start w:val="1"/>
      <w:numFmt w:val="lowerLetter"/>
      <w:lvlText w:val="%1)"/>
      <w:lvlJc w:val="left"/>
      <w:pPr>
        <w:ind w:left="737" w:hanging="397"/>
      </w:pPr>
      <w:rPr>
        <w:rFonts w:ascii="Segoe UI" w:hAnsi="Segoe UI" w:cs="Segoe UI" w:hint="default"/>
        <w:sz w:val="22"/>
        <w:szCs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41A04A42"/>
    <w:multiLevelType w:val="hybridMultilevel"/>
    <w:tmpl w:val="155A9E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7B3C00"/>
    <w:multiLevelType w:val="multilevel"/>
    <w:tmpl w:val="97449A70"/>
    <w:lvl w:ilvl="0">
      <w:start w:val="1"/>
      <w:numFmt w:val="decimal"/>
      <w:lvlText w:val="%1."/>
      <w:lvlJc w:val="left"/>
      <w:pPr>
        <w:ind w:left="360" w:hanging="360"/>
      </w:pPr>
      <w:rPr>
        <w:rFonts w:ascii="Segoe UI" w:hAnsi="Segoe UI" w:cs="Segoe UI"/>
        <w:b w:val="0"/>
        <w:i w:val="0"/>
        <w:color w:val="auto"/>
        <w:sz w:val="22"/>
        <w:szCs w:val="22"/>
      </w:rPr>
    </w:lvl>
    <w:lvl w:ilvl="1">
      <w:start w:val="1"/>
      <w:numFmt w:val="lowerLetter"/>
      <w:lvlText w:val="%2)"/>
      <w:lvlJc w:val="left"/>
      <w:pPr>
        <w:ind w:left="1440" w:hanging="360"/>
      </w:pPr>
      <w:rPr>
        <w:rFonts w:ascii="Segoe UI" w:hAnsi="Segoe UI" w:cs="Segoe UI" w:hint="default"/>
        <w:sz w:val="22"/>
        <w:szCs w:val="22"/>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9" w15:restartNumberingAfterBreak="0">
    <w:nsid w:val="4335175D"/>
    <w:multiLevelType w:val="multilevel"/>
    <w:tmpl w:val="359628D4"/>
    <w:lvl w:ilvl="0">
      <w:start w:val="2"/>
      <w:numFmt w:val="decimal"/>
      <w:lvlText w:val="%1."/>
      <w:lvlJc w:val="left"/>
      <w:pPr>
        <w:ind w:left="340" w:hanging="340"/>
      </w:pPr>
      <w:rPr>
        <w:b w:val="0"/>
        <w:bCs/>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bullet"/>
      <w:lvlText w:val=""/>
      <w:lvlJc w:val="left"/>
      <w:pPr>
        <w:ind w:left="2880" w:hanging="360"/>
      </w:pPr>
      <w:rPr>
        <w:rFonts w:ascii="Wingdings" w:hAnsi="Wingdings" w:hint="default"/>
      </w:r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0" w15:restartNumberingAfterBreak="0">
    <w:nsid w:val="45DE23AA"/>
    <w:multiLevelType w:val="multilevel"/>
    <w:tmpl w:val="0530758E"/>
    <w:lvl w:ilvl="0">
      <w:start w:val="1"/>
      <w:numFmt w:val="decimal"/>
      <w:lvlText w:val="%1."/>
      <w:lvlJc w:val="left"/>
      <w:pPr>
        <w:ind w:left="720" w:hanging="360"/>
      </w:pPr>
      <w:rPr>
        <w:rFonts w:ascii="Segoe UI" w:hAnsi="Segoe UI" w:cs="Segoe UI" w:hint="default"/>
        <w:b w:val="0"/>
        <w:bCs/>
        <w:sz w:val="22"/>
        <w:szCs w:val="22"/>
      </w:rPr>
    </w:lvl>
    <w:lvl w:ilvl="1">
      <w:start w:val="1"/>
      <w:numFmt w:val="lowerLetter"/>
      <w:lvlText w:val="%2)"/>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1" w15:restartNumberingAfterBreak="0">
    <w:nsid w:val="465607CD"/>
    <w:multiLevelType w:val="hybridMultilevel"/>
    <w:tmpl w:val="EC38C456"/>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2" w15:restartNumberingAfterBreak="0">
    <w:nsid w:val="4C1A51D1"/>
    <w:multiLevelType w:val="multilevel"/>
    <w:tmpl w:val="F6A4766E"/>
    <w:lvl w:ilvl="0">
      <w:start w:val="1"/>
      <w:numFmt w:val="decimal"/>
      <w:lvlText w:val="%1."/>
      <w:lvlJc w:val="left"/>
      <w:pPr>
        <w:ind w:left="360" w:hanging="360"/>
      </w:pPr>
      <w:rPr>
        <w:rFonts w:ascii="Segoe UI" w:hAnsi="Segoe UI" w:cs="Segoe UI"/>
        <w:b w:val="0"/>
        <w:i w:val="0"/>
        <w:sz w:val="22"/>
        <w:szCs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3" w15:restartNumberingAfterBreak="0">
    <w:nsid w:val="4E432367"/>
    <w:multiLevelType w:val="hybridMultilevel"/>
    <w:tmpl w:val="9B023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7C283E"/>
    <w:multiLevelType w:val="multilevel"/>
    <w:tmpl w:val="2328FAD4"/>
    <w:lvl w:ilvl="0">
      <w:start w:val="1"/>
      <w:numFmt w:val="decimal"/>
      <w:lvlText w:val="%1."/>
      <w:lvlJc w:val="left"/>
      <w:pPr>
        <w:ind w:left="360" w:hanging="360"/>
      </w:pPr>
      <w:rPr>
        <w:rFonts w:ascii="Segoe UI" w:hAnsi="Segoe UI" w:cs="Segoe UI" w:hint="default"/>
        <w:b w:val="0"/>
        <w:i w:val="0"/>
        <w:color w:val="auto"/>
        <w:sz w:val="22"/>
        <w:szCs w:val="2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4F01233E"/>
    <w:multiLevelType w:val="multilevel"/>
    <w:tmpl w:val="B0B49E26"/>
    <w:lvl w:ilvl="0">
      <w:start w:val="1"/>
      <w:numFmt w:val="upperRoman"/>
      <w:lvlText w:val="%1."/>
      <w:lvlJc w:val="left"/>
      <w:pPr>
        <w:ind w:left="360" w:hanging="360"/>
      </w:pPr>
      <w:rPr>
        <w:rFonts w:hint="default"/>
      </w:rPr>
    </w:lvl>
    <w:lvl w:ilvl="1">
      <w:start w:val="1"/>
      <w:numFmt w:val="decimal"/>
      <w:pStyle w:val="Nadpis2"/>
      <w:lvlText w:val="%1.%2."/>
      <w:lvlJc w:val="left"/>
      <w:pPr>
        <w:ind w:left="851" w:hanging="851"/>
      </w:pPr>
      <w:rPr>
        <w:rFonts w:hint="default"/>
        <w:b/>
        <w:bCs/>
      </w:rPr>
    </w:lvl>
    <w:lvl w:ilvl="2">
      <w:start w:val="1"/>
      <w:numFmt w:val="decimal"/>
      <w:pStyle w:val="Nadpis3"/>
      <w:lvlText w:val="%1.%2.%3."/>
      <w:lvlJc w:val="left"/>
      <w:pPr>
        <w:ind w:left="1702"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0DF4409"/>
    <w:multiLevelType w:val="multilevel"/>
    <w:tmpl w:val="95A095A2"/>
    <w:lvl w:ilvl="0">
      <w:start w:val="1"/>
      <w:numFmt w:val="lowerLetter"/>
      <w:lvlText w:val="%1)"/>
      <w:lvlJc w:val="left"/>
      <w:pPr>
        <w:ind w:left="1352" w:hanging="360"/>
      </w:pPr>
      <w:rPr>
        <w:rFonts w:hint="default"/>
        <w:b w:val="0"/>
        <w:bCs w:val="0"/>
        <w:sz w:val="22"/>
        <w:szCs w:val="22"/>
      </w:rPr>
    </w:lvl>
    <w:lvl w:ilvl="1">
      <w:numFmt w:val="bullet"/>
      <w:lvlText w:val="o"/>
      <w:lvlJc w:val="left"/>
      <w:pPr>
        <w:ind w:left="2072" w:hanging="360"/>
      </w:pPr>
      <w:rPr>
        <w:rFonts w:ascii="Courier New" w:hAnsi="Courier New" w:cs="Courier New"/>
      </w:rPr>
    </w:lvl>
    <w:lvl w:ilvl="2">
      <w:numFmt w:val="bullet"/>
      <w:lvlText w:val=""/>
      <w:lvlJc w:val="left"/>
      <w:pPr>
        <w:ind w:left="2792" w:hanging="360"/>
      </w:pPr>
      <w:rPr>
        <w:rFonts w:ascii="Wingdings" w:hAnsi="Wingdings"/>
      </w:rPr>
    </w:lvl>
    <w:lvl w:ilvl="3">
      <w:numFmt w:val="bullet"/>
      <w:lvlText w:val=""/>
      <w:lvlJc w:val="left"/>
      <w:pPr>
        <w:ind w:left="3512" w:hanging="360"/>
      </w:pPr>
      <w:rPr>
        <w:rFonts w:ascii="Symbol" w:hAnsi="Symbol"/>
      </w:rPr>
    </w:lvl>
    <w:lvl w:ilvl="4">
      <w:numFmt w:val="bullet"/>
      <w:lvlText w:val="o"/>
      <w:lvlJc w:val="left"/>
      <w:pPr>
        <w:ind w:left="4232" w:hanging="360"/>
      </w:pPr>
      <w:rPr>
        <w:rFonts w:ascii="Courier New" w:hAnsi="Courier New" w:cs="Courier New"/>
      </w:rPr>
    </w:lvl>
    <w:lvl w:ilvl="5">
      <w:numFmt w:val="bullet"/>
      <w:lvlText w:val=""/>
      <w:lvlJc w:val="left"/>
      <w:pPr>
        <w:ind w:left="4952" w:hanging="360"/>
      </w:pPr>
      <w:rPr>
        <w:rFonts w:ascii="Wingdings" w:hAnsi="Wingdings"/>
      </w:rPr>
    </w:lvl>
    <w:lvl w:ilvl="6">
      <w:numFmt w:val="bullet"/>
      <w:lvlText w:val=""/>
      <w:lvlJc w:val="left"/>
      <w:pPr>
        <w:ind w:left="5672" w:hanging="360"/>
      </w:pPr>
      <w:rPr>
        <w:rFonts w:ascii="Symbol" w:hAnsi="Symbol"/>
      </w:rPr>
    </w:lvl>
    <w:lvl w:ilvl="7">
      <w:numFmt w:val="bullet"/>
      <w:lvlText w:val="o"/>
      <w:lvlJc w:val="left"/>
      <w:pPr>
        <w:ind w:left="6392" w:hanging="360"/>
      </w:pPr>
      <w:rPr>
        <w:rFonts w:ascii="Courier New" w:hAnsi="Courier New" w:cs="Courier New"/>
      </w:rPr>
    </w:lvl>
    <w:lvl w:ilvl="8">
      <w:numFmt w:val="bullet"/>
      <w:lvlText w:val=""/>
      <w:lvlJc w:val="left"/>
      <w:pPr>
        <w:ind w:left="7112" w:hanging="360"/>
      </w:pPr>
      <w:rPr>
        <w:rFonts w:ascii="Wingdings" w:hAnsi="Wingdings"/>
      </w:rPr>
    </w:lvl>
  </w:abstractNum>
  <w:abstractNum w:abstractNumId="37" w15:restartNumberingAfterBreak="0">
    <w:nsid w:val="51EA4B88"/>
    <w:multiLevelType w:val="hybridMultilevel"/>
    <w:tmpl w:val="D9D6A714"/>
    <w:lvl w:ilvl="0" w:tplc="ABCA0474">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3A47199"/>
    <w:multiLevelType w:val="hybridMultilevel"/>
    <w:tmpl w:val="88907984"/>
    <w:lvl w:ilvl="0" w:tplc="8A30EB82">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4D25078"/>
    <w:multiLevelType w:val="multilevel"/>
    <w:tmpl w:val="987098DC"/>
    <w:lvl w:ilvl="0">
      <w:start w:val="1"/>
      <w:numFmt w:val="decimal"/>
      <w:lvlText w:val="%1."/>
      <w:lvlJc w:val="left"/>
      <w:pPr>
        <w:ind w:left="357" w:hanging="357"/>
      </w:pPr>
      <w:rPr>
        <w:rFonts w:ascii="Segoe UI" w:hAnsi="Segoe UI" w:cs="Segoe UI" w:hint="default"/>
        <w:b w:val="0"/>
        <w:i w:val="0"/>
        <w:color w:val="auto"/>
        <w:sz w:val="22"/>
        <w:szCs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0" w15:restartNumberingAfterBreak="0">
    <w:nsid w:val="56153D1A"/>
    <w:multiLevelType w:val="multilevel"/>
    <w:tmpl w:val="BD46C18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1" w15:restartNumberingAfterBreak="0">
    <w:nsid w:val="5624590D"/>
    <w:multiLevelType w:val="multilevel"/>
    <w:tmpl w:val="2C60BA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98177CF"/>
    <w:multiLevelType w:val="multilevel"/>
    <w:tmpl w:val="DA8E1DDE"/>
    <w:lvl w:ilvl="0">
      <w:start w:val="1"/>
      <w:numFmt w:val="upperRoman"/>
      <w:lvlText w:val="%1."/>
      <w:lvlJc w:val="left"/>
      <w:pPr>
        <w:ind w:left="454" w:hanging="454"/>
      </w:pPr>
      <w:rPr>
        <w:rFonts w:hint="default"/>
        <w:b/>
      </w:rPr>
    </w:lvl>
    <w:lvl w:ilvl="1">
      <w:start w:val="1"/>
      <w:numFmt w:val="ordinal"/>
      <w:lvlText w:val="%1.%2"/>
      <w:lvlJc w:val="left"/>
      <w:pPr>
        <w:ind w:left="1191" w:hanging="737"/>
      </w:pPr>
      <w:rPr>
        <w:rFonts w:hint="default"/>
        <w:b w:val="0"/>
      </w:rPr>
    </w:lvl>
    <w:lvl w:ilvl="2">
      <w:start w:val="1"/>
      <w:numFmt w:val="lowerLetter"/>
      <w:lvlText w:val="%3)"/>
      <w:lvlJc w:val="left"/>
      <w:pPr>
        <w:ind w:left="1551" w:hanging="360"/>
      </w:pPr>
      <w:rPr>
        <w:rFonts w:ascii="Segoe UI" w:hAnsi="Segoe UI" w:cs="Segoe UI" w:hint="default"/>
        <w:sz w:val="22"/>
        <w:szCs w:val="22"/>
      </w:rPr>
    </w:lvl>
    <w:lvl w:ilvl="3">
      <w:start w:val="1"/>
      <w:numFmt w:val="ordinal"/>
      <w:lvlText w:val="%1.%2.%3.%4"/>
      <w:lvlJc w:val="left"/>
      <w:pPr>
        <w:ind w:left="4082" w:hanging="1757"/>
      </w:pPr>
      <w:rPr>
        <w:rFonts w:hint="default"/>
        <w:b w:val="0"/>
      </w:rPr>
    </w:lvl>
    <w:lvl w:ilvl="4">
      <w:start w:val="1"/>
      <w:numFmt w:val="ordinal"/>
      <w:lvlText w:val="%1.%2.%3.%4.%5"/>
      <w:lvlJc w:val="left"/>
      <w:pPr>
        <w:ind w:left="5954" w:hanging="1872"/>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5B7C6AD9"/>
    <w:multiLevelType w:val="multilevel"/>
    <w:tmpl w:val="9A2028D8"/>
    <w:lvl w:ilvl="0">
      <w:start w:val="34"/>
      <w:numFmt w:val="decimal"/>
      <w:lvlText w:val="%1"/>
      <w:lvlJc w:val="left"/>
      <w:pPr>
        <w:ind w:left="570" w:hanging="570"/>
      </w:pPr>
      <w:rPr>
        <w:rFonts w:hint="default"/>
      </w:rPr>
    </w:lvl>
    <w:lvl w:ilvl="1">
      <w:start w:val="4"/>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BCF569C"/>
    <w:multiLevelType w:val="multilevel"/>
    <w:tmpl w:val="49021F6E"/>
    <w:lvl w:ilvl="0">
      <w:start w:val="1"/>
      <w:numFmt w:val="upperRoman"/>
      <w:lvlText w:val="%1."/>
      <w:lvlJc w:val="right"/>
      <w:pPr>
        <w:ind w:left="2165" w:hanging="180"/>
      </w:pPr>
      <w:rPr>
        <w:b/>
        <w:i w:val="0"/>
        <w:caps w:val="0"/>
        <w:strike w:val="0"/>
        <w:dstrike w:val="0"/>
        <w:vanish w:val="0"/>
        <w:color w:val="auto"/>
        <w:position w:val="0"/>
        <w:sz w:val="22"/>
        <w:szCs w:val="22"/>
        <w:vertAlign w:val="baseline"/>
      </w:rPr>
    </w:lvl>
    <w:lvl w:ilvl="1">
      <w:start w:val="1"/>
      <w:numFmt w:val="decimal"/>
      <w:lvlText w:val="%1.%2."/>
      <w:lvlJc w:val="left"/>
      <w:pPr>
        <w:ind w:left="792" w:hanging="432"/>
      </w:pPr>
      <w:rPr>
        <w:b w:val="0"/>
        <w:color w:val="auto"/>
      </w:rPr>
    </w:lvl>
    <w:lvl w:ilvl="2">
      <w:start w:val="1"/>
      <w:numFmt w:val="lowerLetter"/>
      <w:lvlText w:val="."/>
      <w:lvlJc w:val="left"/>
      <w:pPr>
        <w:ind w:left="930" w:hanging="504"/>
      </w:pPr>
      <w:rPr>
        <w:rFonts w:ascii="Segoe UI" w:eastAsia="Times New Roman" w:hAnsi="Segoe UI" w:cs="Segoe UI"/>
        <w:b w:val="0"/>
        <w:i w:val="0"/>
        <w:sz w:val="20"/>
      </w:rPr>
    </w:lvl>
    <w:lvl w:ilvl="3">
      <w:start w:val="1"/>
      <w:numFmt w:val="lowerRoman"/>
      <w:lvlText w:val="%4."/>
      <w:lvlJc w:val="right"/>
      <w:pPr>
        <w:ind w:left="1440" w:hanging="360"/>
      </w:pPr>
      <w:rPr>
        <w:rFonts w:ascii="Segoe UI" w:hAnsi="Segoe UI" w:cs="Segoe UI" w:hint="default"/>
        <w:sz w:val="22"/>
        <w:szCs w:val="22"/>
      </w:rPr>
    </w:lvl>
    <w:lvl w:ilvl="4">
      <w:start w:val="1"/>
      <w:numFmt w:val="lowerRoman"/>
      <w:lvlText w:val="(.)"/>
      <w:lvlJc w:val="left"/>
      <w:pPr>
        <w:ind w:left="2232" w:hanging="792"/>
      </w:pPr>
    </w:lvl>
    <w:lvl w:ilvl="5">
      <w:start w:val="1"/>
      <w:numFmt w:val="decimal"/>
      <w:lvlText w:val="%1.%2.%3.%4.%5.%6."/>
      <w:lvlJc w:val="left"/>
      <w:pPr>
        <w:ind w:left="2736" w:hanging="936"/>
      </w:pPr>
    </w:lvl>
    <w:lvl w:ilvl="6">
      <w:start w:val="1"/>
      <w:numFmt w:val="lowerLetter"/>
      <w:lvlText w:val=")"/>
      <w:lvlJc w:val="left"/>
      <w:pPr>
        <w:ind w:left="2520" w:hanging="360"/>
      </w:pPr>
      <w:rPr>
        <w:b w:val="0"/>
        <w:i w:val="0"/>
        <w:caps w:val="0"/>
        <w:strike w:val="0"/>
        <w:dstrike w:val="0"/>
        <w:vanish w:val="0"/>
        <w:color w:val="auto"/>
        <w:position w:val="0"/>
        <w:sz w:val="24"/>
        <w:vertAlign w:val="baseline"/>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E6925F2"/>
    <w:multiLevelType w:val="multilevel"/>
    <w:tmpl w:val="EBE671EC"/>
    <w:lvl w:ilvl="0">
      <w:start w:val="1"/>
      <w:numFmt w:val="lowerLetter"/>
      <w:lvlText w:val="%1)"/>
      <w:lvlJc w:val="left"/>
      <w:pPr>
        <w:ind w:left="1352" w:hanging="360"/>
      </w:pPr>
      <w:rPr>
        <w:rFonts w:hint="default"/>
        <w:b w:val="0"/>
        <w:bCs w:val="0"/>
        <w:sz w:val="22"/>
        <w:szCs w:val="22"/>
      </w:rPr>
    </w:lvl>
    <w:lvl w:ilvl="1">
      <w:numFmt w:val="bullet"/>
      <w:lvlText w:val="o"/>
      <w:lvlJc w:val="left"/>
      <w:pPr>
        <w:ind w:left="2072" w:hanging="360"/>
      </w:pPr>
      <w:rPr>
        <w:rFonts w:ascii="Courier New" w:hAnsi="Courier New" w:cs="Courier New" w:hint="default"/>
      </w:rPr>
    </w:lvl>
    <w:lvl w:ilvl="2">
      <w:numFmt w:val="bullet"/>
      <w:lvlText w:val=""/>
      <w:lvlJc w:val="left"/>
      <w:pPr>
        <w:ind w:left="2792" w:hanging="360"/>
      </w:pPr>
      <w:rPr>
        <w:rFonts w:ascii="Wingdings" w:hAnsi="Wingdings" w:hint="default"/>
      </w:rPr>
    </w:lvl>
    <w:lvl w:ilvl="3">
      <w:numFmt w:val="bullet"/>
      <w:lvlText w:val=""/>
      <w:lvlJc w:val="left"/>
      <w:pPr>
        <w:ind w:left="3512" w:hanging="360"/>
      </w:pPr>
      <w:rPr>
        <w:rFonts w:ascii="Symbol" w:hAnsi="Symbol" w:hint="default"/>
      </w:rPr>
    </w:lvl>
    <w:lvl w:ilvl="4">
      <w:numFmt w:val="bullet"/>
      <w:lvlText w:val="o"/>
      <w:lvlJc w:val="left"/>
      <w:pPr>
        <w:ind w:left="4232" w:hanging="360"/>
      </w:pPr>
      <w:rPr>
        <w:rFonts w:ascii="Courier New" w:hAnsi="Courier New" w:cs="Courier New" w:hint="default"/>
      </w:rPr>
    </w:lvl>
    <w:lvl w:ilvl="5">
      <w:numFmt w:val="bullet"/>
      <w:lvlText w:val=""/>
      <w:lvlJc w:val="left"/>
      <w:pPr>
        <w:ind w:left="4952" w:hanging="360"/>
      </w:pPr>
      <w:rPr>
        <w:rFonts w:ascii="Wingdings" w:hAnsi="Wingdings" w:hint="default"/>
      </w:rPr>
    </w:lvl>
    <w:lvl w:ilvl="6">
      <w:numFmt w:val="bullet"/>
      <w:lvlText w:val=""/>
      <w:lvlJc w:val="left"/>
      <w:pPr>
        <w:ind w:left="5672" w:hanging="360"/>
      </w:pPr>
      <w:rPr>
        <w:rFonts w:ascii="Symbol" w:hAnsi="Symbol" w:hint="default"/>
      </w:rPr>
    </w:lvl>
    <w:lvl w:ilvl="7">
      <w:numFmt w:val="bullet"/>
      <w:lvlText w:val="o"/>
      <w:lvlJc w:val="left"/>
      <w:pPr>
        <w:ind w:left="6392" w:hanging="360"/>
      </w:pPr>
      <w:rPr>
        <w:rFonts w:ascii="Courier New" w:hAnsi="Courier New" w:cs="Courier New" w:hint="default"/>
      </w:rPr>
    </w:lvl>
    <w:lvl w:ilvl="8">
      <w:numFmt w:val="bullet"/>
      <w:lvlText w:val=""/>
      <w:lvlJc w:val="left"/>
      <w:pPr>
        <w:ind w:left="7112" w:hanging="360"/>
      </w:pPr>
      <w:rPr>
        <w:rFonts w:ascii="Wingdings" w:hAnsi="Wingdings" w:hint="default"/>
      </w:rPr>
    </w:lvl>
  </w:abstractNum>
  <w:abstractNum w:abstractNumId="46" w15:restartNumberingAfterBreak="0">
    <w:nsid w:val="5EDD1E51"/>
    <w:multiLevelType w:val="multilevel"/>
    <w:tmpl w:val="975E9A6C"/>
    <w:lvl w:ilvl="0">
      <w:start w:val="1"/>
      <w:numFmt w:val="decimal"/>
      <w:lvlText w:val="%1."/>
      <w:lvlJc w:val="left"/>
      <w:pPr>
        <w:tabs>
          <w:tab w:val="num" w:pos="709"/>
        </w:tabs>
        <w:ind w:left="709" w:hanging="283"/>
      </w:p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7" w15:restartNumberingAfterBreak="0">
    <w:nsid w:val="61856E65"/>
    <w:multiLevelType w:val="multilevel"/>
    <w:tmpl w:val="E2FC713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8" w15:restartNumberingAfterBreak="0">
    <w:nsid w:val="68C766E4"/>
    <w:multiLevelType w:val="multilevel"/>
    <w:tmpl w:val="60E6C2B6"/>
    <w:lvl w:ilvl="0">
      <w:start w:val="3"/>
      <w:numFmt w:val="decimal"/>
      <w:lvlText w:val="%1."/>
      <w:lvlJc w:val="left"/>
      <w:pPr>
        <w:ind w:left="357" w:hanging="357"/>
      </w:pPr>
      <w:rPr>
        <w:rFonts w:ascii="Segoe UI" w:hAnsi="Segoe UI" w:cs="Segoe UI" w:hint="default"/>
        <w:b w:val="0"/>
        <w:i w:val="0"/>
        <w:color w:val="auto"/>
        <w:sz w:val="22"/>
        <w:szCs w:val="22"/>
      </w:rPr>
    </w:lvl>
    <w:lvl w:ilvl="1">
      <w:start w:val="1"/>
      <w:numFmt w:val="lowerLetter"/>
      <w:lvlText w:val="."/>
      <w:lvlJc w:val="left"/>
      <w:pPr>
        <w:ind w:left="1440" w:hanging="360"/>
      </w:pPr>
      <w:rPr>
        <w:rFonts w:hint="default"/>
      </w:rPr>
    </w:lvl>
    <w:lvl w:ilvl="2">
      <w:start w:val="1"/>
      <w:numFmt w:val="lowerRoman"/>
      <w:lvlText w:val="."/>
      <w:lvlJc w:val="right"/>
      <w:pPr>
        <w:ind w:left="2160" w:hanging="180"/>
      </w:pPr>
      <w:rPr>
        <w:rFonts w:hint="default"/>
      </w:rPr>
    </w:lvl>
    <w:lvl w:ilvl="3">
      <w:start w:val="1"/>
      <w:numFmt w:val="decimal"/>
      <w:lvlText w:val="."/>
      <w:lvlJc w:val="left"/>
      <w:pPr>
        <w:ind w:left="2880" w:hanging="360"/>
      </w:pPr>
      <w:rPr>
        <w:rFonts w:hint="default"/>
      </w:rPr>
    </w:lvl>
    <w:lvl w:ilvl="4">
      <w:start w:val="1"/>
      <w:numFmt w:val="lowerLetter"/>
      <w:lvlText w:val="."/>
      <w:lvlJc w:val="left"/>
      <w:pPr>
        <w:ind w:left="3600" w:hanging="360"/>
      </w:pPr>
      <w:rPr>
        <w:rFonts w:hint="default"/>
      </w:rPr>
    </w:lvl>
    <w:lvl w:ilvl="5">
      <w:start w:val="1"/>
      <w:numFmt w:val="lowerRoman"/>
      <w:lvlText w:val="."/>
      <w:lvlJc w:val="right"/>
      <w:pPr>
        <w:ind w:left="4320" w:hanging="180"/>
      </w:pPr>
      <w:rPr>
        <w:rFonts w:hint="default"/>
      </w:rPr>
    </w:lvl>
    <w:lvl w:ilvl="6">
      <w:start w:val="1"/>
      <w:numFmt w:val="decimal"/>
      <w:lvlText w:val="."/>
      <w:lvlJc w:val="left"/>
      <w:pPr>
        <w:ind w:left="5040" w:hanging="360"/>
      </w:pPr>
      <w:rPr>
        <w:rFonts w:hint="default"/>
      </w:rPr>
    </w:lvl>
    <w:lvl w:ilvl="7">
      <w:start w:val="1"/>
      <w:numFmt w:val="lowerLetter"/>
      <w:lvlText w:val="."/>
      <w:lvlJc w:val="left"/>
      <w:pPr>
        <w:ind w:left="5760" w:hanging="360"/>
      </w:pPr>
      <w:rPr>
        <w:rFonts w:hint="default"/>
      </w:rPr>
    </w:lvl>
    <w:lvl w:ilvl="8">
      <w:start w:val="1"/>
      <w:numFmt w:val="lowerRoman"/>
      <w:lvlText w:val="."/>
      <w:lvlJc w:val="right"/>
      <w:pPr>
        <w:ind w:left="6480" w:hanging="180"/>
      </w:pPr>
      <w:rPr>
        <w:rFonts w:hint="default"/>
      </w:rPr>
    </w:lvl>
  </w:abstractNum>
  <w:abstractNum w:abstractNumId="49" w15:restartNumberingAfterBreak="0">
    <w:nsid w:val="6D617625"/>
    <w:multiLevelType w:val="multilevel"/>
    <w:tmpl w:val="61F2E6F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0" w15:restartNumberingAfterBreak="0">
    <w:nsid w:val="6E4361D3"/>
    <w:multiLevelType w:val="multilevel"/>
    <w:tmpl w:val="193C71A4"/>
    <w:lvl w:ilvl="0">
      <w:start w:val="32"/>
      <w:numFmt w:val="decimal"/>
      <w:lvlText w:val="%1"/>
      <w:lvlJc w:val="left"/>
      <w:pPr>
        <w:ind w:left="405" w:hanging="405"/>
      </w:pPr>
      <w:rPr>
        <w:rFonts w:ascii="Segoe UI" w:hAnsi="Segoe UI" w:cs="Segoe UI" w:hint="default"/>
        <w:sz w:val="22"/>
        <w:szCs w:val="22"/>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ascii="Segoe UI" w:hAnsi="Segoe UI" w:cs="Segoe UI" w:hint="default"/>
        <w:b w:val="0"/>
        <w:bCs/>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F07254B"/>
    <w:multiLevelType w:val="multilevel"/>
    <w:tmpl w:val="97449A70"/>
    <w:lvl w:ilvl="0">
      <w:start w:val="1"/>
      <w:numFmt w:val="decimal"/>
      <w:lvlText w:val="%1."/>
      <w:lvlJc w:val="left"/>
      <w:pPr>
        <w:ind w:left="360" w:hanging="360"/>
      </w:pPr>
      <w:rPr>
        <w:rFonts w:ascii="Segoe UI" w:hAnsi="Segoe UI" w:cs="Segoe UI"/>
        <w:b w:val="0"/>
        <w:i w:val="0"/>
        <w:color w:val="auto"/>
        <w:sz w:val="22"/>
        <w:szCs w:val="22"/>
      </w:rPr>
    </w:lvl>
    <w:lvl w:ilvl="1">
      <w:start w:val="1"/>
      <w:numFmt w:val="lowerLetter"/>
      <w:lvlText w:val="%2)"/>
      <w:lvlJc w:val="left"/>
      <w:pPr>
        <w:ind w:left="1440" w:hanging="360"/>
      </w:pPr>
      <w:rPr>
        <w:rFonts w:ascii="Segoe UI" w:hAnsi="Segoe UI" w:cs="Segoe UI" w:hint="default"/>
        <w:sz w:val="22"/>
        <w:szCs w:val="22"/>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2" w15:restartNumberingAfterBreak="0">
    <w:nsid w:val="75284CD0"/>
    <w:multiLevelType w:val="multilevel"/>
    <w:tmpl w:val="278EE828"/>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3" w15:restartNumberingAfterBreak="0">
    <w:nsid w:val="7A961B97"/>
    <w:multiLevelType w:val="multilevel"/>
    <w:tmpl w:val="56AEA376"/>
    <w:lvl w:ilvl="0">
      <w:start w:val="1"/>
      <w:numFmt w:val="decimal"/>
      <w:lvlText w:val="%1."/>
      <w:lvlJc w:val="left"/>
      <w:pPr>
        <w:ind w:left="340" w:hanging="340"/>
      </w:pPr>
      <w:rPr>
        <w:b w:val="0"/>
        <w:i w:val="0"/>
        <w:color w:val="auto"/>
      </w:rPr>
    </w:lvl>
    <w:lvl w:ilvl="1">
      <w:start w:val="1"/>
      <w:numFmt w:val="lowerLetter"/>
      <w:lvlText w:val=")"/>
      <w:lvlJc w:val="left"/>
      <w:pPr>
        <w:ind w:left="737" w:hanging="397"/>
      </w:pPr>
    </w:lvl>
    <w:lvl w:ilvl="2">
      <w:start w:val="1"/>
      <w:numFmt w:val="decimal"/>
      <w:lvlText w:val="."/>
      <w:lvlJc w:val="left"/>
      <w:pPr>
        <w:ind w:left="340" w:hanging="340"/>
      </w:pPr>
      <w:rPr>
        <w:b w:val="0"/>
        <w:bCs/>
        <w:color w:val="auto"/>
      </w:rPr>
    </w:lvl>
    <w:lvl w:ilvl="3">
      <w:start w:val="1"/>
      <w:numFmt w:val="lowerLetter"/>
      <w:lvlText w:val="."/>
      <w:lvlJc w:val="left"/>
      <w:pPr>
        <w:ind w:left="786"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4" w15:restartNumberingAfterBreak="0">
    <w:nsid w:val="7D8C2AB1"/>
    <w:multiLevelType w:val="multilevel"/>
    <w:tmpl w:val="089CA8F2"/>
    <w:lvl w:ilvl="0">
      <w:start w:val="1"/>
      <w:numFmt w:val="decimal"/>
      <w:lvlText w:val="%1."/>
      <w:lvlJc w:val="left"/>
      <w:pPr>
        <w:ind w:left="360" w:hanging="360"/>
      </w:pPr>
      <w:rPr>
        <w:rFonts w:ascii="Segoe UI" w:hAnsi="Segoe UI" w:cs="Segoe UI"/>
        <w:b w:val="0"/>
        <w:i w:val="0"/>
        <w:color w:val="auto"/>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15:restartNumberingAfterBreak="0">
    <w:nsid w:val="7DF57BB9"/>
    <w:multiLevelType w:val="multilevel"/>
    <w:tmpl w:val="74741F04"/>
    <w:lvl w:ilvl="0">
      <w:start w:val="1"/>
      <w:numFmt w:val="decimal"/>
      <w:lvlText w:val="%1."/>
      <w:lvlJc w:val="left"/>
      <w:pPr>
        <w:ind w:left="360" w:hanging="360"/>
      </w:pPr>
      <w:rPr>
        <w:b w:val="0"/>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6" w15:restartNumberingAfterBreak="0">
    <w:nsid w:val="7E332E02"/>
    <w:multiLevelType w:val="multilevel"/>
    <w:tmpl w:val="5F48AA38"/>
    <w:lvl w:ilvl="0">
      <w:start w:val="1"/>
      <w:numFmt w:val="decimal"/>
      <w:lvlText w:val="%1."/>
      <w:lvlJc w:val="left"/>
      <w:pPr>
        <w:ind w:left="357" w:hanging="357"/>
      </w:pPr>
      <w:rPr>
        <w:b w:val="0"/>
        <w:i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353140723">
    <w:abstractNumId w:val="47"/>
  </w:num>
  <w:num w:numId="2" w16cid:durableId="187722167">
    <w:abstractNumId w:val="40"/>
  </w:num>
  <w:num w:numId="3" w16cid:durableId="401760241">
    <w:abstractNumId w:val="2"/>
  </w:num>
  <w:num w:numId="4" w16cid:durableId="975261273">
    <w:abstractNumId w:val="11"/>
  </w:num>
  <w:num w:numId="5" w16cid:durableId="714231138">
    <w:abstractNumId w:val="52"/>
  </w:num>
  <w:num w:numId="6" w16cid:durableId="589435866">
    <w:abstractNumId w:val="46"/>
  </w:num>
  <w:num w:numId="7" w16cid:durableId="1825075864">
    <w:abstractNumId w:val="21"/>
  </w:num>
  <w:num w:numId="8" w16cid:durableId="1017654476">
    <w:abstractNumId w:val="13"/>
  </w:num>
  <w:num w:numId="9" w16cid:durableId="692340991">
    <w:abstractNumId w:val="7"/>
  </w:num>
  <w:num w:numId="10" w16cid:durableId="1878468578">
    <w:abstractNumId w:val="49"/>
  </w:num>
  <w:num w:numId="11" w16cid:durableId="322709572">
    <w:abstractNumId w:val="3"/>
  </w:num>
  <w:num w:numId="12" w16cid:durableId="974456528">
    <w:abstractNumId w:val="6"/>
  </w:num>
  <w:num w:numId="13" w16cid:durableId="260261367">
    <w:abstractNumId w:val="18"/>
  </w:num>
  <w:num w:numId="14" w16cid:durableId="1107627714">
    <w:abstractNumId w:val="35"/>
  </w:num>
  <w:num w:numId="15" w16cid:durableId="1635258083">
    <w:abstractNumId w:val="6"/>
  </w:num>
  <w:num w:numId="16" w16cid:durableId="1444422228">
    <w:abstractNumId w:val="6"/>
  </w:num>
  <w:num w:numId="17" w16cid:durableId="1798402843">
    <w:abstractNumId w:val="6"/>
  </w:num>
  <w:num w:numId="18" w16cid:durableId="697899072">
    <w:abstractNumId w:val="6"/>
  </w:num>
  <w:num w:numId="19" w16cid:durableId="1315068381">
    <w:abstractNumId w:val="27"/>
  </w:num>
  <w:num w:numId="20" w16cid:durableId="1676690101">
    <w:abstractNumId w:val="35"/>
  </w:num>
  <w:num w:numId="21" w16cid:durableId="1247105189">
    <w:abstractNumId w:val="6"/>
  </w:num>
  <w:num w:numId="22" w16cid:durableId="47147876">
    <w:abstractNumId w:val="6"/>
  </w:num>
  <w:num w:numId="23" w16cid:durableId="65616919">
    <w:abstractNumId w:val="6"/>
  </w:num>
  <w:num w:numId="24" w16cid:durableId="996954553">
    <w:abstractNumId w:val="6"/>
  </w:num>
  <w:num w:numId="25" w16cid:durableId="1760639745">
    <w:abstractNumId w:val="6"/>
  </w:num>
  <w:num w:numId="26" w16cid:durableId="616764766">
    <w:abstractNumId w:val="6"/>
  </w:num>
  <w:num w:numId="27" w16cid:durableId="506211530">
    <w:abstractNumId w:val="6"/>
  </w:num>
  <w:num w:numId="28" w16cid:durableId="73162409">
    <w:abstractNumId w:val="6"/>
  </w:num>
  <w:num w:numId="29" w16cid:durableId="1195076942">
    <w:abstractNumId w:val="5"/>
  </w:num>
  <w:num w:numId="30" w16cid:durableId="1588684011">
    <w:abstractNumId w:val="6"/>
  </w:num>
  <w:num w:numId="31" w16cid:durableId="1128935177">
    <w:abstractNumId w:val="6"/>
  </w:num>
  <w:num w:numId="32" w16cid:durableId="1319698876">
    <w:abstractNumId w:val="31"/>
  </w:num>
  <w:num w:numId="33" w16cid:durableId="1187208865">
    <w:abstractNumId w:val="6"/>
  </w:num>
  <w:num w:numId="34" w16cid:durableId="1869874029">
    <w:abstractNumId w:val="55"/>
  </w:num>
  <w:num w:numId="35" w16cid:durableId="588663958">
    <w:abstractNumId w:val="6"/>
  </w:num>
  <w:num w:numId="36" w16cid:durableId="601257134">
    <w:abstractNumId w:val="15"/>
  </w:num>
  <w:num w:numId="37" w16cid:durableId="262493381">
    <w:abstractNumId w:val="6"/>
  </w:num>
  <w:num w:numId="38" w16cid:durableId="356008101">
    <w:abstractNumId w:val="6"/>
  </w:num>
  <w:num w:numId="39" w16cid:durableId="411194928">
    <w:abstractNumId w:val="6"/>
  </w:num>
  <w:num w:numId="40" w16cid:durableId="404450550">
    <w:abstractNumId w:val="10"/>
  </w:num>
  <w:num w:numId="41" w16cid:durableId="496386034">
    <w:abstractNumId w:val="6"/>
  </w:num>
  <w:num w:numId="42" w16cid:durableId="466317540">
    <w:abstractNumId w:val="6"/>
  </w:num>
  <w:num w:numId="43" w16cid:durableId="257063406">
    <w:abstractNumId w:val="6"/>
  </w:num>
  <w:num w:numId="44" w16cid:durableId="2025740805">
    <w:abstractNumId w:val="6"/>
  </w:num>
  <w:num w:numId="45" w16cid:durableId="1962035855">
    <w:abstractNumId w:val="23"/>
  </w:num>
  <w:num w:numId="46" w16cid:durableId="1831480418">
    <w:abstractNumId w:val="9"/>
  </w:num>
  <w:num w:numId="47" w16cid:durableId="1452089629">
    <w:abstractNumId w:val="16"/>
  </w:num>
  <w:num w:numId="48" w16cid:durableId="104690837">
    <w:abstractNumId w:val="25"/>
  </w:num>
  <w:num w:numId="49" w16cid:durableId="2098744206">
    <w:abstractNumId w:val="38"/>
  </w:num>
  <w:num w:numId="50" w16cid:durableId="115411652">
    <w:abstractNumId w:val="6"/>
  </w:num>
  <w:num w:numId="51" w16cid:durableId="1395661633">
    <w:abstractNumId w:val="6"/>
  </w:num>
  <w:num w:numId="52" w16cid:durableId="423067334">
    <w:abstractNumId w:val="6"/>
  </w:num>
  <w:num w:numId="53" w16cid:durableId="746539741">
    <w:abstractNumId w:val="6"/>
  </w:num>
  <w:num w:numId="54" w16cid:durableId="1484659319">
    <w:abstractNumId w:val="30"/>
  </w:num>
  <w:num w:numId="55" w16cid:durableId="820972784">
    <w:abstractNumId w:val="22"/>
  </w:num>
  <w:num w:numId="56" w16cid:durableId="416907187">
    <w:abstractNumId w:val="6"/>
  </w:num>
  <w:num w:numId="57" w16cid:durableId="72091234">
    <w:abstractNumId w:val="6"/>
  </w:num>
  <w:num w:numId="58" w16cid:durableId="477261502">
    <w:abstractNumId w:val="6"/>
  </w:num>
  <w:num w:numId="59" w16cid:durableId="489055597">
    <w:abstractNumId w:val="6"/>
  </w:num>
  <w:num w:numId="60" w16cid:durableId="2039887990">
    <w:abstractNumId w:val="33"/>
  </w:num>
  <w:num w:numId="61" w16cid:durableId="714307114">
    <w:abstractNumId w:val="6"/>
  </w:num>
  <w:num w:numId="62" w16cid:durableId="1183517821">
    <w:abstractNumId w:val="44"/>
  </w:num>
  <w:num w:numId="63" w16cid:durableId="1012992364">
    <w:abstractNumId w:val="4"/>
  </w:num>
  <w:num w:numId="64" w16cid:durableId="861477966">
    <w:abstractNumId w:val="0"/>
  </w:num>
  <w:num w:numId="65" w16cid:durableId="5406718">
    <w:abstractNumId w:val="45"/>
  </w:num>
  <w:num w:numId="66" w16cid:durableId="1743410769">
    <w:abstractNumId w:val="6"/>
  </w:num>
  <w:num w:numId="67" w16cid:durableId="1537429127">
    <w:abstractNumId w:val="6"/>
  </w:num>
  <w:num w:numId="68" w16cid:durableId="1342312525">
    <w:abstractNumId w:val="6"/>
  </w:num>
  <w:num w:numId="69" w16cid:durableId="1443307960">
    <w:abstractNumId w:val="36"/>
  </w:num>
  <w:num w:numId="70" w16cid:durableId="1141535466">
    <w:abstractNumId w:val="6"/>
  </w:num>
  <w:num w:numId="71" w16cid:durableId="1281913794">
    <w:abstractNumId w:val="6"/>
  </w:num>
  <w:num w:numId="72" w16cid:durableId="35158057">
    <w:abstractNumId w:val="6"/>
  </w:num>
  <w:num w:numId="73" w16cid:durableId="287129357">
    <w:abstractNumId w:val="6"/>
  </w:num>
  <w:num w:numId="74" w16cid:durableId="403375962">
    <w:abstractNumId w:val="6"/>
  </w:num>
  <w:num w:numId="75" w16cid:durableId="1543010675">
    <w:abstractNumId w:val="6"/>
  </w:num>
  <w:num w:numId="76" w16cid:durableId="2127189728">
    <w:abstractNumId w:val="6"/>
  </w:num>
  <w:num w:numId="77" w16cid:durableId="458960515">
    <w:abstractNumId w:val="6"/>
  </w:num>
  <w:num w:numId="78" w16cid:durableId="1096753386">
    <w:abstractNumId w:val="53"/>
  </w:num>
  <w:num w:numId="79" w16cid:durableId="708720650">
    <w:abstractNumId w:val="6"/>
  </w:num>
  <w:num w:numId="80" w16cid:durableId="609163311">
    <w:abstractNumId w:val="6"/>
  </w:num>
  <w:num w:numId="81" w16cid:durableId="997727915">
    <w:abstractNumId w:val="6"/>
  </w:num>
  <w:num w:numId="82" w16cid:durableId="1012102755">
    <w:abstractNumId w:val="6"/>
  </w:num>
  <w:num w:numId="83" w16cid:durableId="241724006">
    <w:abstractNumId w:val="6"/>
  </w:num>
  <w:num w:numId="84" w16cid:durableId="1673944676">
    <w:abstractNumId w:val="51"/>
  </w:num>
  <w:num w:numId="85" w16cid:durableId="1021053918">
    <w:abstractNumId w:val="6"/>
  </w:num>
  <w:num w:numId="86" w16cid:durableId="1635981892">
    <w:abstractNumId w:val="6"/>
  </w:num>
  <w:num w:numId="87" w16cid:durableId="333580521">
    <w:abstractNumId w:val="6"/>
  </w:num>
  <w:num w:numId="88" w16cid:durableId="334843736">
    <w:abstractNumId w:val="6"/>
  </w:num>
  <w:num w:numId="89" w16cid:durableId="354162255">
    <w:abstractNumId w:val="6"/>
  </w:num>
  <w:num w:numId="90" w16cid:durableId="34701150">
    <w:abstractNumId w:val="28"/>
  </w:num>
  <w:num w:numId="91" w16cid:durableId="374544203">
    <w:abstractNumId w:val="6"/>
  </w:num>
  <w:num w:numId="92" w16cid:durableId="835850660">
    <w:abstractNumId w:val="6"/>
  </w:num>
  <w:num w:numId="93" w16cid:durableId="13656064">
    <w:abstractNumId w:val="6"/>
  </w:num>
  <w:num w:numId="94" w16cid:durableId="411196930">
    <w:abstractNumId w:val="24"/>
  </w:num>
  <w:num w:numId="95" w16cid:durableId="1372724867">
    <w:abstractNumId w:val="6"/>
  </w:num>
  <w:num w:numId="96" w16cid:durableId="1614167886">
    <w:abstractNumId w:val="37"/>
  </w:num>
  <w:num w:numId="97" w16cid:durableId="1373505338">
    <w:abstractNumId w:val="6"/>
  </w:num>
  <w:num w:numId="98" w16cid:durableId="1165632523">
    <w:abstractNumId w:val="6"/>
  </w:num>
  <w:num w:numId="99" w16cid:durableId="392626591">
    <w:abstractNumId w:val="6"/>
  </w:num>
  <w:num w:numId="100" w16cid:durableId="882984495">
    <w:abstractNumId w:val="6"/>
  </w:num>
  <w:num w:numId="101" w16cid:durableId="2002808680">
    <w:abstractNumId w:val="32"/>
  </w:num>
  <w:num w:numId="102" w16cid:durableId="665481588">
    <w:abstractNumId w:val="20"/>
  </w:num>
  <w:num w:numId="103" w16cid:durableId="1023635263">
    <w:abstractNumId w:val="6"/>
  </w:num>
  <w:num w:numId="104" w16cid:durableId="1050422620">
    <w:abstractNumId w:val="6"/>
  </w:num>
  <w:num w:numId="105" w16cid:durableId="2002535513">
    <w:abstractNumId w:val="6"/>
  </w:num>
  <w:num w:numId="106" w16cid:durableId="793207455">
    <w:abstractNumId w:val="6"/>
  </w:num>
  <w:num w:numId="107" w16cid:durableId="2108040332">
    <w:abstractNumId w:val="6"/>
  </w:num>
  <w:num w:numId="108" w16cid:durableId="1851408549">
    <w:abstractNumId w:val="6"/>
  </w:num>
  <w:num w:numId="109" w16cid:durableId="1400440934">
    <w:abstractNumId w:val="6"/>
  </w:num>
  <w:num w:numId="110" w16cid:durableId="789325536">
    <w:abstractNumId w:val="6"/>
  </w:num>
  <w:num w:numId="111" w16cid:durableId="2035761243">
    <w:abstractNumId w:val="6"/>
  </w:num>
  <w:num w:numId="112" w16cid:durableId="1794057749">
    <w:abstractNumId w:val="6"/>
  </w:num>
  <w:num w:numId="113" w16cid:durableId="1039354290">
    <w:abstractNumId w:val="6"/>
  </w:num>
  <w:num w:numId="114" w16cid:durableId="1442340683">
    <w:abstractNumId w:val="6"/>
  </w:num>
  <w:num w:numId="115" w16cid:durableId="1878808089">
    <w:abstractNumId w:val="6"/>
  </w:num>
  <w:num w:numId="116" w16cid:durableId="338849594">
    <w:abstractNumId w:val="6"/>
  </w:num>
  <w:num w:numId="117" w16cid:durableId="862476242">
    <w:abstractNumId w:val="54"/>
  </w:num>
  <w:num w:numId="118" w16cid:durableId="1157068828">
    <w:abstractNumId w:val="6"/>
  </w:num>
  <w:num w:numId="119" w16cid:durableId="588394427">
    <w:abstractNumId w:val="6"/>
  </w:num>
  <w:num w:numId="120" w16cid:durableId="142507051">
    <w:abstractNumId w:val="6"/>
  </w:num>
  <w:num w:numId="121" w16cid:durableId="1789081914">
    <w:abstractNumId w:val="48"/>
  </w:num>
  <w:num w:numId="122" w16cid:durableId="688946849">
    <w:abstractNumId w:val="34"/>
  </w:num>
  <w:num w:numId="123" w16cid:durableId="468472090">
    <w:abstractNumId w:val="6"/>
  </w:num>
  <w:num w:numId="124" w16cid:durableId="586813677">
    <w:abstractNumId w:val="6"/>
  </w:num>
  <w:num w:numId="125" w16cid:durableId="205143275">
    <w:abstractNumId w:val="6"/>
  </w:num>
  <w:num w:numId="126" w16cid:durableId="1811168568">
    <w:abstractNumId w:val="6"/>
  </w:num>
  <w:num w:numId="127" w16cid:durableId="1901819683">
    <w:abstractNumId w:val="6"/>
  </w:num>
  <w:num w:numId="128" w16cid:durableId="766120444">
    <w:abstractNumId w:val="39"/>
  </w:num>
  <w:num w:numId="129" w16cid:durableId="410586029">
    <w:abstractNumId w:val="17"/>
  </w:num>
  <w:num w:numId="130" w16cid:durableId="77137736">
    <w:abstractNumId w:val="42"/>
  </w:num>
  <w:num w:numId="131" w16cid:durableId="1899901829">
    <w:abstractNumId w:val="6"/>
  </w:num>
  <w:num w:numId="132" w16cid:durableId="1401102064">
    <w:abstractNumId w:val="6"/>
  </w:num>
  <w:num w:numId="133" w16cid:durableId="926109394">
    <w:abstractNumId w:val="6"/>
  </w:num>
  <w:num w:numId="134" w16cid:durableId="332880379">
    <w:abstractNumId w:val="14"/>
  </w:num>
  <w:num w:numId="135" w16cid:durableId="1080178153">
    <w:abstractNumId w:val="26"/>
  </w:num>
  <w:num w:numId="136" w16cid:durableId="1577934719">
    <w:abstractNumId w:val="41"/>
  </w:num>
  <w:num w:numId="137" w16cid:durableId="1152064583">
    <w:abstractNumId w:val="56"/>
  </w:num>
  <w:num w:numId="138" w16cid:durableId="388575042">
    <w:abstractNumId w:val="6"/>
  </w:num>
  <w:num w:numId="139" w16cid:durableId="376593226">
    <w:abstractNumId w:val="6"/>
  </w:num>
  <w:num w:numId="140" w16cid:durableId="1831170951">
    <w:abstractNumId w:val="6"/>
  </w:num>
  <w:num w:numId="141" w16cid:durableId="1739747924">
    <w:abstractNumId w:val="6"/>
  </w:num>
  <w:num w:numId="142" w16cid:durableId="1415009390">
    <w:abstractNumId w:val="6"/>
  </w:num>
  <w:num w:numId="143" w16cid:durableId="1074937720">
    <w:abstractNumId w:val="6"/>
  </w:num>
  <w:num w:numId="144" w16cid:durableId="1727295048">
    <w:abstractNumId w:val="12"/>
  </w:num>
  <w:num w:numId="145" w16cid:durableId="2022582232">
    <w:abstractNumId w:val="6"/>
  </w:num>
  <w:num w:numId="146" w16cid:durableId="522867338">
    <w:abstractNumId w:val="6"/>
  </w:num>
  <w:num w:numId="147" w16cid:durableId="1059473323">
    <w:abstractNumId w:val="6"/>
  </w:num>
  <w:num w:numId="148" w16cid:durableId="1290435814">
    <w:abstractNumId w:val="6"/>
  </w:num>
  <w:num w:numId="149" w16cid:durableId="265188474">
    <w:abstractNumId w:val="6"/>
  </w:num>
  <w:num w:numId="150" w16cid:durableId="522136332">
    <w:abstractNumId w:val="6"/>
  </w:num>
  <w:num w:numId="151" w16cid:durableId="619996387">
    <w:abstractNumId w:val="6"/>
  </w:num>
  <w:num w:numId="152" w16cid:durableId="2095978511">
    <w:abstractNumId w:val="6"/>
  </w:num>
  <w:num w:numId="153" w16cid:durableId="100497794">
    <w:abstractNumId w:val="50"/>
    <w:lvlOverride w:ilvl="0">
      <w:lvl w:ilvl="0">
        <w:start w:val="32"/>
        <w:numFmt w:val="none"/>
        <w:lvlText w:val="34"/>
        <w:lvlJc w:val="left"/>
        <w:pPr>
          <w:ind w:left="405" w:hanging="405"/>
        </w:pPr>
        <w:rPr>
          <w:rFonts w:ascii="Segoe UI" w:hAnsi="Segoe UI" w:cs="Segoe UI" w:hint="default"/>
          <w:sz w:val="22"/>
          <w:szCs w:val="22"/>
        </w:rPr>
      </w:lvl>
    </w:lvlOverride>
    <w:lvlOverride w:ilvl="1">
      <w:lvl w:ilvl="1">
        <w:start w:val="1"/>
        <w:numFmt w:val="decimal"/>
        <w:lvlText w:val="%1.%2"/>
        <w:lvlJc w:val="left"/>
        <w:pPr>
          <w:ind w:left="405" w:hanging="405"/>
        </w:pPr>
        <w:rPr>
          <w:rFonts w:hint="default"/>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54" w16cid:durableId="2120761554">
    <w:abstractNumId w:val="50"/>
    <w:lvlOverride w:ilvl="0">
      <w:lvl w:ilvl="0">
        <w:start w:val="32"/>
        <w:numFmt w:val="none"/>
        <w:lvlText w:val="34"/>
        <w:lvlJc w:val="left"/>
        <w:pPr>
          <w:ind w:left="405" w:hanging="405"/>
        </w:pPr>
        <w:rPr>
          <w:rFonts w:ascii="Segoe UI" w:hAnsi="Segoe UI" w:cs="Segoe UI" w:hint="default"/>
          <w:sz w:val="22"/>
          <w:szCs w:val="22"/>
        </w:rPr>
      </w:lvl>
    </w:lvlOverride>
    <w:lvlOverride w:ilvl="1">
      <w:lvl w:ilvl="1">
        <w:start w:val="1"/>
        <w:numFmt w:val="decimal"/>
        <w:lvlText w:val="%134.1"/>
        <w:lvlJc w:val="left"/>
        <w:pPr>
          <w:ind w:left="405" w:hanging="405"/>
        </w:pPr>
        <w:rPr>
          <w:rFonts w:hint="default"/>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55" w16cid:durableId="874777703">
    <w:abstractNumId w:val="50"/>
    <w:lvlOverride w:ilvl="0">
      <w:lvl w:ilvl="0">
        <w:start w:val="32"/>
        <w:numFmt w:val="none"/>
        <w:lvlText w:val="34"/>
        <w:lvlJc w:val="left"/>
        <w:pPr>
          <w:ind w:left="405" w:hanging="405"/>
        </w:pPr>
        <w:rPr>
          <w:rFonts w:ascii="Segoe UI" w:hAnsi="Segoe UI" w:cs="Segoe UI" w:hint="default"/>
          <w:sz w:val="22"/>
          <w:szCs w:val="22"/>
        </w:rPr>
      </w:lvl>
    </w:lvlOverride>
    <w:lvlOverride w:ilvl="1">
      <w:lvl w:ilvl="1">
        <w:start w:val="1"/>
        <w:numFmt w:val="none"/>
        <w:lvlText w:val="34.2"/>
        <w:lvlJc w:val="left"/>
        <w:pPr>
          <w:ind w:left="405" w:hanging="405"/>
        </w:pPr>
        <w:rPr>
          <w:rFonts w:hint="default"/>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56" w16cid:durableId="1301302397">
    <w:abstractNumId w:val="50"/>
    <w:lvlOverride w:ilvl="0">
      <w:lvl w:ilvl="0">
        <w:start w:val="32"/>
        <w:numFmt w:val="none"/>
        <w:lvlText w:val="34"/>
        <w:lvlJc w:val="left"/>
        <w:pPr>
          <w:ind w:left="405" w:hanging="405"/>
        </w:pPr>
        <w:rPr>
          <w:rFonts w:ascii="Segoe UI" w:hAnsi="Segoe UI" w:cs="Segoe UI" w:hint="default"/>
          <w:sz w:val="22"/>
          <w:szCs w:val="22"/>
        </w:rPr>
      </w:lvl>
    </w:lvlOverride>
    <w:lvlOverride w:ilvl="1">
      <w:lvl w:ilvl="1">
        <w:start w:val="1"/>
        <w:numFmt w:val="none"/>
        <w:lvlText w:val="34.3"/>
        <w:lvlJc w:val="left"/>
        <w:pPr>
          <w:ind w:left="405" w:hanging="405"/>
        </w:pPr>
        <w:rPr>
          <w:rFonts w:hint="default"/>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57" w16cid:durableId="395712961">
    <w:abstractNumId w:val="50"/>
    <w:lvlOverride w:ilvl="0">
      <w:lvl w:ilvl="0">
        <w:start w:val="32"/>
        <w:numFmt w:val="none"/>
        <w:lvlText w:val="34"/>
        <w:lvlJc w:val="left"/>
        <w:pPr>
          <w:ind w:left="405" w:hanging="405"/>
        </w:pPr>
        <w:rPr>
          <w:rFonts w:ascii="Segoe UI" w:hAnsi="Segoe UI" w:cs="Segoe UI" w:hint="default"/>
          <w:sz w:val="22"/>
          <w:szCs w:val="22"/>
        </w:rPr>
      </w:lvl>
    </w:lvlOverride>
    <w:lvlOverride w:ilvl="1">
      <w:lvl w:ilvl="1">
        <w:start w:val="1"/>
        <w:numFmt w:val="none"/>
        <w:lvlText w:val="34.4"/>
        <w:lvlJc w:val="left"/>
        <w:pPr>
          <w:ind w:left="405" w:hanging="405"/>
        </w:pPr>
        <w:rPr>
          <w:rFonts w:hint="default"/>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58" w16cid:durableId="893583400">
    <w:abstractNumId w:val="50"/>
    <w:lvlOverride w:ilvl="0">
      <w:lvl w:ilvl="0">
        <w:start w:val="32"/>
        <w:numFmt w:val="none"/>
        <w:lvlText w:val="34"/>
        <w:lvlJc w:val="left"/>
        <w:pPr>
          <w:ind w:left="405" w:hanging="405"/>
        </w:pPr>
        <w:rPr>
          <w:rFonts w:ascii="Segoe UI" w:hAnsi="Segoe UI" w:cs="Segoe UI" w:hint="default"/>
          <w:sz w:val="22"/>
          <w:szCs w:val="22"/>
        </w:rPr>
      </w:lvl>
    </w:lvlOverride>
    <w:lvlOverride w:ilvl="1">
      <w:lvl w:ilvl="1">
        <w:start w:val="1"/>
        <w:numFmt w:val="none"/>
        <w:lvlText w:val="34.5"/>
        <w:lvlJc w:val="left"/>
        <w:pPr>
          <w:ind w:left="405" w:hanging="405"/>
        </w:pPr>
        <w:rPr>
          <w:rFonts w:hint="default"/>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59" w16cid:durableId="801532742">
    <w:abstractNumId w:val="50"/>
    <w:lvlOverride w:ilvl="0">
      <w:lvl w:ilvl="0">
        <w:start w:val="32"/>
        <w:numFmt w:val="none"/>
        <w:lvlText w:val="34"/>
        <w:lvlJc w:val="left"/>
        <w:pPr>
          <w:ind w:left="405" w:hanging="405"/>
        </w:pPr>
        <w:rPr>
          <w:rFonts w:ascii="Segoe UI" w:hAnsi="Segoe UI" w:cs="Segoe UI" w:hint="default"/>
          <w:sz w:val="22"/>
          <w:szCs w:val="22"/>
        </w:rPr>
      </w:lvl>
    </w:lvlOverride>
    <w:lvlOverride w:ilvl="1">
      <w:lvl w:ilvl="1">
        <w:start w:val="1"/>
        <w:numFmt w:val="none"/>
        <w:lvlText w:val="34.6"/>
        <w:lvlJc w:val="left"/>
        <w:pPr>
          <w:ind w:left="405" w:hanging="405"/>
        </w:pPr>
        <w:rPr>
          <w:rFonts w:hint="default"/>
        </w:rPr>
      </w:lvl>
    </w:lvlOverride>
    <w:lvlOverride w:ilvl="2">
      <w:lvl w:ilvl="2">
        <w:start w:val="1"/>
        <w:numFmt w:val="decimal"/>
        <w:lvlText w:val="%134.6.1"/>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60" w16cid:durableId="1733844582">
    <w:abstractNumId w:val="50"/>
    <w:lvlOverride w:ilvl="0">
      <w:lvl w:ilvl="0">
        <w:start w:val="32"/>
        <w:numFmt w:val="none"/>
        <w:lvlText w:val="34"/>
        <w:lvlJc w:val="left"/>
        <w:pPr>
          <w:ind w:left="405" w:hanging="405"/>
        </w:pPr>
        <w:rPr>
          <w:rFonts w:ascii="Segoe UI" w:hAnsi="Segoe UI" w:cs="Segoe UI" w:hint="default"/>
          <w:sz w:val="22"/>
          <w:szCs w:val="22"/>
        </w:rPr>
      </w:lvl>
    </w:lvlOverride>
    <w:lvlOverride w:ilvl="1">
      <w:lvl w:ilvl="1">
        <w:start w:val="1"/>
        <w:numFmt w:val="none"/>
        <w:lvlText w:val="34.6"/>
        <w:lvlJc w:val="left"/>
        <w:pPr>
          <w:ind w:left="405" w:hanging="405"/>
        </w:pPr>
        <w:rPr>
          <w:rFonts w:hint="default"/>
        </w:rPr>
      </w:lvl>
    </w:lvlOverride>
    <w:lvlOverride w:ilvl="2">
      <w:lvl w:ilvl="2">
        <w:start w:val="1"/>
        <w:numFmt w:val="none"/>
        <w:lvlText w:val="34.6.2"/>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61" w16cid:durableId="607398356">
    <w:abstractNumId w:val="50"/>
    <w:lvlOverride w:ilvl="0">
      <w:lvl w:ilvl="0">
        <w:start w:val="32"/>
        <w:numFmt w:val="none"/>
        <w:lvlText w:val="34"/>
        <w:lvlJc w:val="left"/>
        <w:pPr>
          <w:ind w:left="405" w:hanging="405"/>
        </w:pPr>
        <w:rPr>
          <w:rFonts w:ascii="Segoe UI" w:hAnsi="Segoe UI" w:cs="Segoe UI" w:hint="default"/>
          <w:sz w:val="22"/>
          <w:szCs w:val="22"/>
        </w:rPr>
      </w:lvl>
    </w:lvlOverride>
    <w:lvlOverride w:ilvl="1">
      <w:lvl w:ilvl="1">
        <w:start w:val="1"/>
        <w:numFmt w:val="none"/>
        <w:lvlText w:val="34.6"/>
        <w:lvlJc w:val="left"/>
        <w:pPr>
          <w:ind w:left="405" w:hanging="405"/>
        </w:pPr>
        <w:rPr>
          <w:rFonts w:hint="default"/>
        </w:rPr>
      </w:lvl>
    </w:lvlOverride>
    <w:lvlOverride w:ilvl="2">
      <w:lvl w:ilvl="2">
        <w:start w:val="1"/>
        <w:numFmt w:val="decimal"/>
        <w:lvlText w:val="%134.6.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62" w16cid:durableId="32846143">
    <w:abstractNumId w:val="19"/>
  </w:num>
  <w:num w:numId="163" w16cid:durableId="661203433">
    <w:abstractNumId w:val="43"/>
  </w:num>
  <w:num w:numId="164" w16cid:durableId="712268598">
    <w:abstractNumId w:val="6"/>
  </w:num>
  <w:num w:numId="165" w16cid:durableId="90250501">
    <w:abstractNumId w:val="6"/>
  </w:num>
  <w:num w:numId="166" w16cid:durableId="701785025">
    <w:abstractNumId w:val="6"/>
  </w:num>
  <w:num w:numId="167" w16cid:durableId="46614338">
    <w:abstractNumId w:val="1"/>
  </w:num>
  <w:num w:numId="168" w16cid:durableId="1718696659">
    <w:abstractNumId w:val="6"/>
  </w:num>
  <w:num w:numId="169" w16cid:durableId="1964312585">
    <w:abstractNumId w:val="8"/>
  </w:num>
  <w:num w:numId="170" w16cid:durableId="3770606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7183E"/>
    <w:rsid w:val="00001CE7"/>
    <w:rsid w:val="000171FB"/>
    <w:rsid w:val="00017F75"/>
    <w:rsid w:val="00035011"/>
    <w:rsid w:val="00060D81"/>
    <w:rsid w:val="0007018B"/>
    <w:rsid w:val="000D3E29"/>
    <w:rsid w:val="000E3E96"/>
    <w:rsid w:val="000F3815"/>
    <w:rsid w:val="00115F06"/>
    <w:rsid w:val="0011685E"/>
    <w:rsid w:val="001653D1"/>
    <w:rsid w:val="00172B06"/>
    <w:rsid w:val="001866C2"/>
    <w:rsid w:val="001E11A0"/>
    <w:rsid w:val="001F6C5F"/>
    <w:rsid w:val="00222B16"/>
    <w:rsid w:val="00232209"/>
    <w:rsid w:val="00245FAF"/>
    <w:rsid w:val="00255F01"/>
    <w:rsid w:val="002849BD"/>
    <w:rsid w:val="002922E1"/>
    <w:rsid w:val="00297BEB"/>
    <w:rsid w:val="002B4FA2"/>
    <w:rsid w:val="002C48A8"/>
    <w:rsid w:val="002D73B3"/>
    <w:rsid w:val="002D7C8E"/>
    <w:rsid w:val="002F1F8B"/>
    <w:rsid w:val="00312F06"/>
    <w:rsid w:val="00313F8E"/>
    <w:rsid w:val="00321D10"/>
    <w:rsid w:val="00380AD4"/>
    <w:rsid w:val="003A5B0C"/>
    <w:rsid w:val="003B50ED"/>
    <w:rsid w:val="003D2807"/>
    <w:rsid w:val="003F5AED"/>
    <w:rsid w:val="003F746D"/>
    <w:rsid w:val="0040233C"/>
    <w:rsid w:val="004056B3"/>
    <w:rsid w:val="00435EC3"/>
    <w:rsid w:val="004370A8"/>
    <w:rsid w:val="00441A18"/>
    <w:rsid w:val="004515E4"/>
    <w:rsid w:val="004575C9"/>
    <w:rsid w:val="00457C22"/>
    <w:rsid w:val="004736D9"/>
    <w:rsid w:val="004844C1"/>
    <w:rsid w:val="00484D45"/>
    <w:rsid w:val="004A16CD"/>
    <w:rsid w:val="004B6A4A"/>
    <w:rsid w:val="004E1279"/>
    <w:rsid w:val="005731DF"/>
    <w:rsid w:val="00583C95"/>
    <w:rsid w:val="005E2994"/>
    <w:rsid w:val="005F7519"/>
    <w:rsid w:val="006034F7"/>
    <w:rsid w:val="00614620"/>
    <w:rsid w:val="00614F15"/>
    <w:rsid w:val="00622886"/>
    <w:rsid w:val="00631508"/>
    <w:rsid w:val="00661D5A"/>
    <w:rsid w:val="006641A2"/>
    <w:rsid w:val="006642FF"/>
    <w:rsid w:val="00667D95"/>
    <w:rsid w:val="006A49F9"/>
    <w:rsid w:val="006F6D2A"/>
    <w:rsid w:val="0071411B"/>
    <w:rsid w:val="007142E7"/>
    <w:rsid w:val="007210E6"/>
    <w:rsid w:val="00794E45"/>
    <w:rsid w:val="007A1AE3"/>
    <w:rsid w:val="007E7B1A"/>
    <w:rsid w:val="0080378C"/>
    <w:rsid w:val="00820F4C"/>
    <w:rsid w:val="0084560B"/>
    <w:rsid w:val="008527B9"/>
    <w:rsid w:val="00854169"/>
    <w:rsid w:val="008A16E3"/>
    <w:rsid w:val="008C5E1B"/>
    <w:rsid w:val="008E7259"/>
    <w:rsid w:val="00926858"/>
    <w:rsid w:val="00950562"/>
    <w:rsid w:val="00950886"/>
    <w:rsid w:val="009523A5"/>
    <w:rsid w:val="00952BFD"/>
    <w:rsid w:val="00967857"/>
    <w:rsid w:val="0097183E"/>
    <w:rsid w:val="00972328"/>
    <w:rsid w:val="009802A5"/>
    <w:rsid w:val="00984F51"/>
    <w:rsid w:val="009A1556"/>
    <w:rsid w:val="009A6C8F"/>
    <w:rsid w:val="009B6A1E"/>
    <w:rsid w:val="009C7D35"/>
    <w:rsid w:val="009E3B02"/>
    <w:rsid w:val="009F395E"/>
    <w:rsid w:val="00A12F4B"/>
    <w:rsid w:val="00A13F51"/>
    <w:rsid w:val="00A226E6"/>
    <w:rsid w:val="00A33F9A"/>
    <w:rsid w:val="00A4212A"/>
    <w:rsid w:val="00A66C66"/>
    <w:rsid w:val="00A93427"/>
    <w:rsid w:val="00A969C2"/>
    <w:rsid w:val="00A976B5"/>
    <w:rsid w:val="00AB4EFA"/>
    <w:rsid w:val="00AD1EC7"/>
    <w:rsid w:val="00AE2D47"/>
    <w:rsid w:val="00AE31F3"/>
    <w:rsid w:val="00AF7F69"/>
    <w:rsid w:val="00B21F02"/>
    <w:rsid w:val="00B51A1B"/>
    <w:rsid w:val="00B52FCA"/>
    <w:rsid w:val="00B60C9C"/>
    <w:rsid w:val="00B750CF"/>
    <w:rsid w:val="00B8062A"/>
    <w:rsid w:val="00BB0A22"/>
    <w:rsid w:val="00BB7048"/>
    <w:rsid w:val="00BB75E9"/>
    <w:rsid w:val="00BC20F5"/>
    <w:rsid w:val="00BE223B"/>
    <w:rsid w:val="00C2559E"/>
    <w:rsid w:val="00C270C1"/>
    <w:rsid w:val="00C4024B"/>
    <w:rsid w:val="00C47BAB"/>
    <w:rsid w:val="00C70F21"/>
    <w:rsid w:val="00C925AC"/>
    <w:rsid w:val="00CA24E9"/>
    <w:rsid w:val="00CB1166"/>
    <w:rsid w:val="00CB48B4"/>
    <w:rsid w:val="00CF46E9"/>
    <w:rsid w:val="00CF617B"/>
    <w:rsid w:val="00D12153"/>
    <w:rsid w:val="00D34BEA"/>
    <w:rsid w:val="00D51733"/>
    <w:rsid w:val="00D57EA4"/>
    <w:rsid w:val="00D839A1"/>
    <w:rsid w:val="00D85310"/>
    <w:rsid w:val="00D96DE8"/>
    <w:rsid w:val="00DB5504"/>
    <w:rsid w:val="00DE4A22"/>
    <w:rsid w:val="00DF1968"/>
    <w:rsid w:val="00DF6BCE"/>
    <w:rsid w:val="00E142A9"/>
    <w:rsid w:val="00E21D96"/>
    <w:rsid w:val="00E51701"/>
    <w:rsid w:val="00E61D71"/>
    <w:rsid w:val="00E63AB2"/>
    <w:rsid w:val="00EA0479"/>
    <w:rsid w:val="00EA19E6"/>
    <w:rsid w:val="00EB0E89"/>
    <w:rsid w:val="00ED0FE5"/>
    <w:rsid w:val="00EF4173"/>
    <w:rsid w:val="00F12F29"/>
    <w:rsid w:val="00F16C81"/>
    <w:rsid w:val="00F36FD8"/>
    <w:rsid w:val="00F40EAC"/>
    <w:rsid w:val="00F93D43"/>
    <w:rsid w:val="00F95D77"/>
    <w:rsid w:val="00FB6235"/>
    <w:rsid w:val="00FD1849"/>
  </w:rsids>
  <m:mathPr>
    <m:mathFont m:val="Cambria Math"/>
    <m:brkBin m:val="before"/>
    <m:brkBinSub m:val="--"/>
    <m:smallFrac m:val="0"/>
    <m:dispDef/>
    <m:lMargin m:val="0"/>
    <m:rMargin m:val="0"/>
    <m:defJc m:val="centerGroup"/>
    <m:wrapIndent m:val="1440"/>
    <m:intLim m:val="subSup"/>
    <m:naryLim m:val="undOvr"/>
  </m:mathPr>
  <w:themeFontLang w:val="cs-CZ"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B4035"/>
  <w15:docId w15:val="{9FB5F101-FB44-44D5-A310-41EEF16A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ahoma" w:hAnsi="Liberation Serif" w:cs="Noto Sans Devanagari"/>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pPr>
    <w:rPr>
      <w:rFonts w:ascii="Segoe UI;Arial;sans-serif" w:eastAsia="Segoe UI;Arial;sans-serif" w:hAnsi="Segoe UI;Arial;sans-serif" w:cs="Segoe UI;Arial;sans-serif"/>
      <w:color w:val="000000"/>
    </w:rPr>
  </w:style>
  <w:style w:type="paragraph" w:styleId="Nadpis1">
    <w:name w:val="heading 1"/>
    <w:basedOn w:val="Styl1"/>
    <w:next w:val="Zkladntext"/>
    <w:uiPriority w:val="9"/>
    <w:qFormat/>
    <w:rsid w:val="00BC20F5"/>
    <w:pPr>
      <w:outlineLvl w:val="0"/>
    </w:pPr>
    <w:rPr>
      <w:rFonts w:ascii="Segoe UI" w:hAnsi="Segoe UI" w:cs="Segoe UI"/>
      <w:sz w:val="22"/>
      <w:szCs w:val="22"/>
    </w:rPr>
  </w:style>
  <w:style w:type="paragraph" w:styleId="Nadpis20">
    <w:name w:val="heading 2"/>
    <w:basedOn w:val="Heading"/>
    <w:next w:val="Zkladntext"/>
    <w:uiPriority w:val="9"/>
    <w:unhideWhenUsed/>
    <w:qFormat/>
    <w:pPr>
      <w:spacing w:before="200"/>
      <w:outlineLvl w:val="1"/>
    </w:pPr>
    <w:rPr>
      <w:rFonts w:ascii="Liberation Serif" w:hAnsi="Liberation Serif"/>
      <w:b/>
      <w:bCs/>
      <w:sz w:val="36"/>
      <w:szCs w:val="36"/>
    </w:rPr>
  </w:style>
  <w:style w:type="paragraph" w:styleId="Nadpis30">
    <w:name w:val="heading 3"/>
    <w:basedOn w:val="Heading"/>
    <w:next w:val="Zkladntext"/>
    <w:uiPriority w:val="9"/>
    <w:unhideWhenUsed/>
    <w:qFormat/>
    <w:pPr>
      <w:spacing w:before="140"/>
      <w:outlineLvl w:val="2"/>
    </w:pPr>
    <w:rPr>
      <w:rFonts w:ascii="Liberation Serif" w:hAnsi="Liberation Serif"/>
      <w:b/>
      <w:bCs/>
    </w:rPr>
  </w:style>
  <w:style w:type="paragraph" w:styleId="Nadpis4">
    <w:name w:val="heading 4"/>
    <w:basedOn w:val="Heading"/>
    <w:next w:val="Zkladntext"/>
    <w:uiPriority w:val="9"/>
    <w:unhideWhenUsed/>
    <w:qFormat/>
    <w:pPr>
      <w:spacing w:before="120"/>
      <w:outlineLvl w:val="3"/>
    </w:pPr>
    <w:rPr>
      <w:rFonts w:ascii="Liberation Serif" w:hAnsi="Liberation Serif"/>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
    <w:name w:val="Emphasis"/>
    <w:qFormat/>
    <w:rPr>
      <w:i/>
      <w:iCs/>
    </w:rPr>
  </w:style>
  <w:style w:type="character" w:styleId="Siln">
    <w:name w:val="Strong"/>
    <w:qFormat/>
    <w:rPr>
      <w:b/>
      <w:bCs/>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ln"/>
    <w:next w:val="Zkladntext"/>
    <w:qFormat/>
    <w:pPr>
      <w:keepNext/>
      <w:spacing w:before="240" w:after="120"/>
    </w:pPr>
    <w:rPr>
      <w:rFonts w:ascii="Liberation Sans" w:eastAsia="Tahoma" w:hAnsi="Liberation Sans" w:cs="Noto Sans Devanagari"/>
      <w:sz w:val="28"/>
      <w:szCs w:val="28"/>
    </w:rPr>
  </w:style>
  <w:style w:type="paragraph" w:styleId="Zkladntext">
    <w:name w:val="Body Text"/>
    <w:basedOn w:val="Normln"/>
    <w:link w:val="ZkladntextChar"/>
    <w:pPr>
      <w:spacing w:after="140" w:line="276" w:lineRule="auto"/>
    </w:pPr>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rPr>
  </w:style>
  <w:style w:type="paragraph" w:customStyle="1" w:styleId="Index">
    <w:name w:val="Index"/>
    <w:basedOn w:val="Normln"/>
    <w:qFormat/>
    <w:pPr>
      <w:suppressLineNumbers/>
    </w:pPr>
    <w:rPr>
      <w:rFonts w:cs="Noto Sans Devanagari"/>
    </w:rPr>
  </w:style>
  <w:style w:type="paragraph" w:customStyle="1" w:styleId="BlockQuotation">
    <w:name w:val="Block Quotation"/>
    <w:basedOn w:val="Normln"/>
    <w:qFormat/>
    <w:pPr>
      <w:spacing w:after="283"/>
      <w:ind w:left="567" w:right="567"/>
    </w:pPr>
  </w:style>
  <w:style w:type="paragraph" w:customStyle="1" w:styleId="HorizontalLine">
    <w:name w:val="Horizontal Line"/>
    <w:basedOn w:val="Normln"/>
    <w:next w:val="Zkladntext"/>
    <w:qFormat/>
    <w:pPr>
      <w:suppressLineNumbers/>
      <w:pBdr>
        <w:bottom w:val="double" w:sz="2" w:space="0" w:color="808080"/>
      </w:pBdr>
      <w:spacing w:after="283"/>
    </w:pPr>
    <w:rPr>
      <w:sz w:val="12"/>
      <w:szCs w:val="12"/>
    </w:rPr>
  </w:style>
  <w:style w:type="paragraph" w:customStyle="1" w:styleId="TableContents">
    <w:name w:val="Table Contents"/>
    <w:basedOn w:val="Normln"/>
    <w:qFormat/>
    <w:pPr>
      <w:suppressLineNumbers/>
    </w:pPr>
  </w:style>
  <w:style w:type="paragraph" w:customStyle="1" w:styleId="TableHeading">
    <w:name w:val="Table Heading"/>
    <w:basedOn w:val="TableContents"/>
    <w:qFormat/>
    <w:pPr>
      <w:jc w:val="center"/>
    </w:pPr>
    <w:rPr>
      <w:b/>
      <w:bCs/>
    </w:rPr>
  </w:style>
  <w:style w:type="paragraph" w:customStyle="1" w:styleId="dlnadpis">
    <w:name w:val="dílčí nadpis"/>
    <w:basedOn w:val="Normln"/>
    <w:link w:val="dlnadpisChar"/>
    <w:rsid w:val="00ED0FE5"/>
    <w:pPr>
      <w:numPr>
        <w:ilvl w:val="1"/>
        <w:numId w:val="12"/>
      </w:numPr>
    </w:pPr>
  </w:style>
  <w:style w:type="paragraph" w:customStyle="1" w:styleId="Nadpis2">
    <w:name w:val="Nadpis2"/>
    <w:basedOn w:val="Normln"/>
    <w:rsid w:val="00ED0FE5"/>
    <w:pPr>
      <w:numPr>
        <w:ilvl w:val="1"/>
        <w:numId w:val="14"/>
      </w:numPr>
    </w:pPr>
  </w:style>
  <w:style w:type="paragraph" w:customStyle="1" w:styleId="Nadpis3">
    <w:name w:val="Nadpis3"/>
    <w:basedOn w:val="Normln"/>
    <w:rsid w:val="00ED0FE5"/>
    <w:pPr>
      <w:numPr>
        <w:ilvl w:val="2"/>
        <w:numId w:val="14"/>
      </w:numPr>
    </w:pPr>
  </w:style>
  <w:style w:type="character" w:customStyle="1" w:styleId="ZkladntextChar">
    <w:name w:val="Základní text Char"/>
    <w:basedOn w:val="Standardnpsmoodstavce"/>
    <w:link w:val="Zkladntext"/>
    <w:rsid w:val="0080378C"/>
    <w:rPr>
      <w:rFonts w:ascii="Segoe UI;Arial;sans-serif" w:eastAsia="Segoe UI;Arial;sans-serif" w:hAnsi="Segoe UI;Arial;sans-serif" w:cs="Segoe UI;Arial;sans-serif"/>
      <w:color w:val="000000"/>
    </w:rPr>
  </w:style>
  <w:style w:type="paragraph" w:customStyle="1" w:styleId="Styl1">
    <w:name w:val="Styl1"/>
    <w:basedOn w:val="dlnadpis"/>
    <w:link w:val="Styl1Char"/>
    <w:qFormat/>
    <w:rsid w:val="00667D95"/>
    <w:pPr>
      <w:numPr>
        <w:ilvl w:val="0"/>
      </w:numPr>
      <w:spacing w:line="276" w:lineRule="auto"/>
      <w:jc w:val="center"/>
    </w:pPr>
    <w:rPr>
      <w:b/>
      <w:bCs/>
    </w:rPr>
  </w:style>
  <w:style w:type="character" w:customStyle="1" w:styleId="dlnadpisChar">
    <w:name w:val="dílčí nadpis Char"/>
    <w:basedOn w:val="Standardnpsmoodstavce"/>
    <w:link w:val="dlnadpis"/>
    <w:rsid w:val="00667D95"/>
    <w:rPr>
      <w:rFonts w:ascii="Segoe UI;Arial;sans-serif" w:eastAsia="Segoe UI;Arial;sans-serif" w:hAnsi="Segoe UI;Arial;sans-serif" w:cs="Segoe UI;Arial;sans-serif"/>
      <w:color w:val="000000"/>
    </w:rPr>
  </w:style>
  <w:style w:type="character" w:customStyle="1" w:styleId="Styl1Char">
    <w:name w:val="Styl1 Char"/>
    <w:basedOn w:val="dlnadpisChar"/>
    <w:link w:val="Styl1"/>
    <w:rsid w:val="00667D95"/>
    <w:rPr>
      <w:rFonts w:ascii="Segoe UI;Arial;sans-serif" w:eastAsia="Segoe UI;Arial;sans-serif" w:hAnsi="Segoe UI;Arial;sans-serif" w:cs="Segoe UI;Arial;sans-serif"/>
      <w:b/>
      <w:bCs/>
      <w:color w:val="000000"/>
    </w:rPr>
  </w:style>
  <w:style w:type="paragraph" w:styleId="Bezmezer">
    <w:name w:val="No Spacing"/>
    <w:rsid w:val="00926858"/>
    <w:pPr>
      <w:autoSpaceDN w:val="0"/>
    </w:pPr>
    <w:rPr>
      <w:rFonts w:ascii="Calibri" w:eastAsia="Times New Roman" w:hAnsi="Calibri" w:cs="Times New Roman"/>
      <w:sz w:val="22"/>
      <w:szCs w:val="22"/>
      <w:lang w:eastAsia="en-US" w:bidi="ar-SA"/>
    </w:rPr>
  </w:style>
  <w:style w:type="paragraph" w:customStyle="1" w:styleId="Default">
    <w:name w:val="Default"/>
    <w:rsid w:val="00E142A9"/>
    <w:pPr>
      <w:suppressAutoHyphens w:val="0"/>
      <w:autoSpaceDE w:val="0"/>
      <w:autoSpaceDN w:val="0"/>
      <w:adjustRightInd w:val="0"/>
    </w:pPr>
    <w:rPr>
      <w:rFonts w:ascii="Garamond" w:hAnsi="Garamond" w:cs="Garamond"/>
      <w:color w:val="000000"/>
      <w:lang w:bidi="ar-SA"/>
    </w:rPr>
  </w:style>
  <w:style w:type="paragraph" w:customStyle="1" w:styleId="Smlouva-slo">
    <w:name w:val="Smlouva-číslo"/>
    <w:basedOn w:val="Normln"/>
    <w:rsid w:val="009A6C8F"/>
    <w:pPr>
      <w:autoSpaceDN w:val="0"/>
      <w:spacing w:before="120" w:line="240" w:lineRule="atLeast"/>
      <w:jc w:val="both"/>
    </w:pPr>
    <w:rPr>
      <w:rFonts w:ascii="Times New Roman" w:eastAsia="Times New Roman" w:hAnsi="Times New Roman" w:cs="Times New Roman"/>
      <w:color w:val="auto"/>
      <w:szCs w:val="20"/>
      <w:lang w:eastAsia="cs-CZ" w:bidi="ar-SA"/>
    </w:rPr>
  </w:style>
  <w:style w:type="character" w:styleId="Odkaznakoment">
    <w:name w:val="annotation reference"/>
    <w:rsid w:val="009A6C8F"/>
    <w:rPr>
      <w:sz w:val="16"/>
      <w:szCs w:val="16"/>
    </w:rPr>
  </w:style>
  <w:style w:type="paragraph" w:styleId="Odstavecseseznamem">
    <w:name w:val="List Paragraph"/>
    <w:basedOn w:val="Normln"/>
    <w:uiPriority w:val="34"/>
    <w:qFormat/>
    <w:rsid w:val="00950886"/>
    <w:pPr>
      <w:ind w:left="720"/>
      <w:contextualSpacing/>
    </w:pPr>
    <w:rPr>
      <w:rFonts w:cs="Mangal"/>
      <w:szCs w:val="21"/>
    </w:rPr>
  </w:style>
  <w:style w:type="table" w:styleId="Mkatabulky">
    <w:name w:val="Table Grid"/>
    <w:basedOn w:val="Normlntabulka"/>
    <w:uiPriority w:val="39"/>
    <w:rsid w:val="00A226E6"/>
    <w:pPr>
      <w:suppressAutoHyphens w:val="0"/>
    </w:pPr>
    <w:rPr>
      <w:rFonts w:ascii="Times New Roman" w:eastAsia="Times New Roman" w:hAnsi="Times New Roman" w:cs="Times New Roman"/>
      <w:sz w:val="20"/>
      <w:szCs w:val="20"/>
      <w:lang w:eastAsia="cs-CZ"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51733"/>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D51733"/>
    <w:rPr>
      <w:rFonts w:ascii="Segoe UI;Arial;sans-serif" w:eastAsia="Segoe UI;Arial;sans-serif" w:hAnsi="Segoe UI;Arial;sans-serif" w:cs="Mangal"/>
      <w:color w:val="000000"/>
      <w:szCs w:val="21"/>
    </w:rPr>
  </w:style>
  <w:style w:type="paragraph" w:styleId="Zpat">
    <w:name w:val="footer"/>
    <w:basedOn w:val="Normln"/>
    <w:link w:val="ZpatChar"/>
    <w:uiPriority w:val="99"/>
    <w:unhideWhenUsed/>
    <w:rsid w:val="00D51733"/>
    <w:pPr>
      <w:tabs>
        <w:tab w:val="center" w:pos="4536"/>
        <w:tab w:val="right" w:pos="9072"/>
      </w:tabs>
    </w:pPr>
    <w:rPr>
      <w:rFonts w:cs="Mangal"/>
      <w:szCs w:val="21"/>
    </w:rPr>
  </w:style>
  <w:style w:type="character" w:customStyle="1" w:styleId="ZpatChar">
    <w:name w:val="Zápatí Char"/>
    <w:basedOn w:val="Standardnpsmoodstavce"/>
    <w:link w:val="Zpat"/>
    <w:uiPriority w:val="99"/>
    <w:rsid w:val="00D51733"/>
    <w:rPr>
      <w:rFonts w:ascii="Segoe UI;Arial;sans-serif" w:eastAsia="Segoe UI;Arial;sans-serif" w:hAnsi="Segoe UI;Arial;sans-serif" w:cs="Mangal"/>
      <w:color w:val="000000"/>
      <w:szCs w:val="21"/>
    </w:rPr>
  </w:style>
  <w:style w:type="paragraph" w:styleId="Nadpisobsahu">
    <w:name w:val="TOC Heading"/>
    <w:basedOn w:val="Nadpis1"/>
    <w:next w:val="Normln"/>
    <w:uiPriority w:val="39"/>
    <w:unhideWhenUsed/>
    <w:qFormat/>
    <w:rsid w:val="00BC20F5"/>
    <w:pPr>
      <w:keepLines/>
      <w:widowControl/>
      <w:suppressAutoHyphens w:val="0"/>
      <w:spacing w:line="259" w:lineRule="auto"/>
      <w:outlineLvl w:val="9"/>
    </w:pPr>
    <w:rPr>
      <w:rFonts w:asciiTheme="majorHAnsi" w:eastAsiaTheme="majorEastAsia" w:hAnsiTheme="majorHAnsi" w:cstheme="majorBidi"/>
      <w:b w:val="0"/>
      <w:bCs w:val="0"/>
      <w:color w:val="117A02" w:themeColor="accent1" w:themeShade="BF"/>
      <w:sz w:val="32"/>
      <w:szCs w:val="32"/>
      <w:lang w:eastAsia="cs-CZ" w:bidi="ar-SA"/>
    </w:rPr>
  </w:style>
  <w:style w:type="paragraph" w:styleId="Obsah1">
    <w:name w:val="toc 1"/>
    <w:basedOn w:val="Normln"/>
    <w:next w:val="Normln"/>
    <w:autoRedefine/>
    <w:uiPriority w:val="39"/>
    <w:unhideWhenUsed/>
    <w:rsid w:val="00BC20F5"/>
    <w:pPr>
      <w:spacing w:after="100"/>
    </w:pPr>
    <w:rPr>
      <w:rFonts w:cs="Mangal"/>
      <w:szCs w:val="21"/>
    </w:rPr>
  </w:style>
  <w:style w:type="paragraph" w:styleId="Obsah3">
    <w:name w:val="toc 3"/>
    <w:basedOn w:val="Normln"/>
    <w:next w:val="Normln"/>
    <w:autoRedefine/>
    <w:uiPriority w:val="39"/>
    <w:unhideWhenUsed/>
    <w:rsid w:val="00BC20F5"/>
    <w:pPr>
      <w:spacing w:after="100"/>
      <w:ind w:left="480"/>
    </w:pPr>
    <w:rPr>
      <w:rFonts w:cs="Mangal"/>
      <w:szCs w:val="21"/>
    </w:rPr>
  </w:style>
  <w:style w:type="paragraph" w:styleId="Obsah2">
    <w:name w:val="toc 2"/>
    <w:basedOn w:val="Normln"/>
    <w:next w:val="Normln"/>
    <w:autoRedefine/>
    <w:uiPriority w:val="39"/>
    <w:unhideWhenUsed/>
    <w:rsid w:val="00BC20F5"/>
    <w:pPr>
      <w:spacing w:after="100"/>
      <w:ind w:left="240"/>
    </w:pPr>
    <w:rPr>
      <w:rFonts w:cs="Mangal"/>
      <w:szCs w:val="21"/>
    </w:rPr>
  </w:style>
  <w:style w:type="character" w:styleId="Hypertextovodkaz">
    <w:name w:val="Hyperlink"/>
    <w:basedOn w:val="Standardnpsmoodstavce"/>
    <w:uiPriority w:val="99"/>
    <w:unhideWhenUsed/>
    <w:rsid w:val="00BC20F5"/>
    <w:rPr>
      <w:color w:val="0000EE" w:themeColor="hyperlink"/>
      <w:u w:val="single"/>
    </w:rPr>
  </w:style>
  <w:style w:type="paragraph" w:customStyle="1" w:styleId="RLlneksmlouvy">
    <w:name w:val="RL Článek smlouvy"/>
    <w:basedOn w:val="Normln"/>
    <w:next w:val="Normln"/>
    <w:link w:val="RLlneksmlouvyCharChar"/>
    <w:qFormat/>
    <w:rsid w:val="009523A5"/>
    <w:pPr>
      <w:keepNext/>
      <w:widowControl/>
      <w:spacing w:before="360" w:after="120" w:line="280" w:lineRule="exact"/>
      <w:jc w:val="both"/>
      <w:outlineLvl w:val="0"/>
    </w:pPr>
    <w:rPr>
      <w:rFonts w:ascii="Segoe UI" w:eastAsia="Calibri" w:hAnsi="Segoe UI" w:cs="Times New Roman"/>
      <w:b/>
      <w:color w:val="auto"/>
      <w:sz w:val="22"/>
      <w:szCs w:val="20"/>
      <w:lang w:eastAsia="en-US" w:bidi="ar-SA"/>
    </w:rPr>
  </w:style>
  <w:style w:type="character" w:customStyle="1" w:styleId="RLlneksmlouvyCharChar">
    <w:name w:val="RL Článek smlouvy Char Char"/>
    <w:link w:val="RLlneksmlouvy"/>
    <w:locked/>
    <w:rsid w:val="009523A5"/>
    <w:rPr>
      <w:rFonts w:ascii="Segoe UI" w:eastAsia="Calibri" w:hAnsi="Segoe UI" w:cs="Times New Roman"/>
      <w:b/>
      <w:sz w:val="22"/>
      <w:szCs w:val="20"/>
      <w:lang w:eastAsia="en-US" w:bidi="ar-SA"/>
    </w:rPr>
  </w:style>
  <w:style w:type="paragraph" w:customStyle="1" w:styleId="RLTextlnkuslovan">
    <w:name w:val="RL Text článku číslovaný"/>
    <w:basedOn w:val="Normln"/>
    <w:link w:val="RLTextlnkuslovanChar"/>
    <w:qFormat/>
    <w:rsid w:val="009523A5"/>
    <w:pPr>
      <w:widowControl/>
      <w:suppressAutoHyphens w:val="0"/>
      <w:spacing w:after="120" w:line="280" w:lineRule="exact"/>
      <w:jc w:val="both"/>
    </w:pPr>
    <w:rPr>
      <w:rFonts w:ascii="Garamond" w:eastAsia="Times New Roman" w:hAnsi="Garamond" w:cs="Times New Roman"/>
      <w:color w:val="auto"/>
      <w:lang w:eastAsia="en-US" w:bidi="ar-SA"/>
    </w:rPr>
  </w:style>
  <w:style w:type="character" w:customStyle="1" w:styleId="RLTextlnkuslovanChar">
    <w:name w:val="RL Text článku číslovaný Char"/>
    <w:link w:val="RLTextlnkuslovan"/>
    <w:locked/>
    <w:rsid w:val="009523A5"/>
    <w:rPr>
      <w:rFonts w:ascii="Garamond" w:eastAsia="Times New Roman" w:hAnsi="Garamond" w:cs="Times New Roman"/>
      <w:lang w:eastAsia="en-US" w:bidi="ar-SA"/>
    </w:rPr>
  </w:style>
  <w:style w:type="paragraph" w:styleId="Textkomente">
    <w:name w:val="annotation text"/>
    <w:basedOn w:val="Normln"/>
    <w:link w:val="TextkomenteChar"/>
    <w:uiPriority w:val="99"/>
    <w:unhideWhenUsed/>
    <w:rsid w:val="001E11A0"/>
    <w:rPr>
      <w:rFonts w:cs="Mangal"/>
      <w:sz w:val="20"/>
      <w:szCs w:val="18"/>
    </w:rPr>
  </w:style>
  <w:style w:type="character" w:customStyle="1" w:styleId="TextkomenteChar">
    <w:name w:val="Text komentáře Char"/>
    <w:basedOn w:val="Standardnpsmoodstavce"/>
    <w:link w:val="Textkomente"/>
    <w:uiPriority w:val="99"/>
    <w:rsid w:val="001E11A0"/>
    <w:rPr>
      <w:rFonts w:ascii="Segoe UI;Arial;sans-serif" w:eastAsia="Segoe UI;Arial;sans-serif" w:hAnsi="Segoe UI;Arial;sans-serif" w:cs="Mangal"/>
      <w:color w:val="000000"/>
      <w:sz w:val="20"/>
      <w:szCs w:val="18"/>
    </w:rPr>
  </w:style>
  <w:style w:type="paragraph" w:styleId="Pedmtkomente">
    <w:name w:val="annotation subject"/>
    <w:basedOn w:val="Textkomente"/>
    <w:next w:val="Textkomente"/>
    <w:link w:val="PedmtkomenteChar"/>
    <w:uiPriority w:val="99"/>
    <w:semiHidden/>
    <w:unhideWhenUsed/>
    <w:rsid w:val="001E11A0"/>
    <w:rPr>
      <w:b/>
      <w:bCs/>
    </w:rPr>
  </w:style>
  <w:style w:type="character" w:customStyle="1" w:styleId="PedmtkomenteChar">
    <w:name w:val="Předmět komentáře Char"/>
    <w:basedOn w:val="TextkomenteChar"/>
    <w:link w:val="Pedmtkomente"/>
    <w:uiPriority w:val="99"/>
    <w:semiHidden/>
    <w:rsid w:val="001E11A0"/>
    <w:rPr>
      <w:rFonts w:ascii="Segoe UI;Arial;sans-serif" w:eastAsia="Segoe UI;Arial;sans-serif" w:hAnsi="Segoe UI;Arial;sans-serif" w:cs="Mangal"/>
      <w:b/>
      <w:bCs/>
      <w:color w:val="000000"/>
      <w:sz w:val="20"/>
      <w:szCs w:val="18"/>
    </w:rPr>
  </w:style>
  <w:style w:type="paragraph" w:customStyle="1" w:styleId="Tablecaption1">
    <w:name w:val="Table caption|1"/>
    <w:basedOn w:val="Normln"/>
    <w:rsid w:val="00A93427"/>
    <w:pPr>
      <w:shd w:val="clear" w:color="auto" w:fill="FFFFFF"/>
      <w:autoSpaceDN w:val="0"/>
      <w:spacing w:line="264" w:lineRule="exact"/>
    </w:pPr>
    <w:rPr>
      <w:rFonts w:ascii="Segoe UI" w:eastAsia="Segoe UI" w:hAnsi="Segoe UI" w:cs="Segoe UI"/>
      <w:i/>
      <w:iCs/>
      <w:color w:val="auto"/>
      <w:sz w:val="19"/>
      <w:szCs w:val="19"/>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C2623-D818-45C4-A069-15681C341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40</Pages>
  <Words>13013</Words>
  <Characters>76782</Characters>
  <Application>Microsoft Office Word</Application>
  <DocSecurity>0</DocSecurity>
  <Lines>639</Lines>
  <Paragraphs>179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Poláček</dc:creator>
  <dc:description/>
  <cp:lastModifiedBy>Jakub Poláček</cp:lastModifiedBy>
  <cp:revision>11</cp:revision>
  <cp:lastPrinted>2026-03-02T17:06:00Z</cp:lastPrinted>
  <dcterms:created xsi:type="dcterms:W3CDTF">2026-03-23T15:37:00Z</dcterms:created>
  <dcterms:modified xsi:type="dcterms:W3CDTF">2026-03-23T16:55:00Z</dcterms:modified>
  <dc:language>cs-CZ</dc:language>
</cp:coreProperties>
</file>